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58DFBF" w14:textId="77777777" w:rsidR="00345D2F" w:rsidRDefault="00345D2F" w:rsidP="00153515">
      <w:pPr>
        <w:spacing w:after="0" w:line="240" w:lineRule="auto"/>
        <w:jc w:val="both"/>
        <w:rPr>
          <w:rFonts w:ascii="Arial Narrow" w:hAnsi="Arial Narrow"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57"/>
        <w:gridCol w:w="572"/>
        <w:gridCol w:w="1539"/>
        <w:gridCol w:w="1030"/>
        <w:gridCol w:w="1400"/>
        <w:gridCol w:w="450"/>
        <w:gridCol w:w="229"/>
        <w:gridCol w:w="49"/>
        <w:gridCol w:w="548"/>
        <w:gridCol w:w="1023"/>
        <w:gridCol w:w="536"/>
        <w:gridCol w:w="125"/>
        <w:gridCol w:w="1456"/>
        <w:gridCol w:w="216"/>
        <w:gridCol w:w="1366"/>
      </w:tblGrid>
      <w:tr w:rsidR="00B57F86" w:rsidRPr="00E419ED" w14:paraId="2C8204C6" w14:textId="77777777" w:rsidTr="00F41D93">
        <w:tc>
          <w:tcPr>
            <w:tcW w:w="9730" w:type="dxa"/>
            <w:gridSpan w:val="14"/>
            <w:vAlign w:val="center"/>
          </w:tcPr>
          <w:p w14:paraId="54270482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77E4E2B0" w14:textId="77777777" w:rsidR="00B57F86" w:rsidRPr="00E419ED" w:rsidRDefault="00B57F86" w:rsidP="00F41D93">
            <w:pPr>
              <w:spacing w:before="20" w:after="2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E419ED">
              <w:rPr>
                <w:rFonts w:ascii="Arial Narrow" w:hAnsi="Arial Narrow"/>
                <w:b/>
                <w:sz w:val="24"/>
                <w:szCs w:val="24"/>
              </w:rPr>
              <w:t>FORMULARIO DE SOLICITUD DE AUTORIZACION DE PRESTACIÓN DE SERVICIOS DE</w:t>
            </w:r>
          </w:p>
          <w:p w14:paraId="22D9769F" w14:textId="77777777" w:rsidR="00B57F86" w:rsidRPr="00E419ED" w:rsidRDefault="00B57F86" w:rsidP="00F41D93">
            <w:pPr>
              <w:spacing w:before="20" w:after="2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E419ED">
              <w:rPr>
                <w:rFonts w:ascii="Arial Narrow" w:hAnsi="Arial Narrow"/>
                <w:b/>
                <w:sz w:val="24"/>
                <w:szCs w:val="24"/>
              </w:rPr>
              <w:t>CAPACITACIÓN EN PROTECCIÓN RADIOLÓGICA</w:t>
            </w:r>
          </w:p>
          <w:p w14:paraId="0BA86ED5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66" w:type="dxa"/>
            <w:vAlign w:val="center"/>
          </w:tcPr>
          <w:p w14:paraId="57B09647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E419ED">
              <w:rPr>
                <w:rFonts w:ascii="Arial Narrow" w:hAnsi="Arial Narrow"/>
                <w:b/>
                <w:sz w:val="24"/>
                <w:szCs w:val="24"/>
              </w:rPr>
              <w:t>F12</w:t>
            </w:r>
          </w:p>
        </w:tc>
      </w:tr>
      <w:tr w:rsidR="00B57F86" w:rsidRPr="00E419ED" w14:paraId="34162FBB" w14:textId="77777777" w:rsidTr="00F41D93">
        <w:tc>
          <w:tcPr>
            <w:tcW w:w="11096" w:type="dxa"/>
            <w:gridSpan w:val="15"/>
            <w:shd w:val="clear" w:color="auto" w:fill="D9D9D9" w:themeFill="background1" w:themeFillShade="D9"/>
            <w:vAlign w:val="center"/>
          </w:tcPr>
          <w:p w14:paraId="12FDF7C0" w14:textId="77777777" w:rsidR="00B57F86" w:rsidRPr="00E419ED" w:rsidRDefault="00B57F86" w:rsidP="00B57F86">
            <w:pPr>
              <w:pStyle w:val="Prrafodelista"/>
              <w:numPr>
                <w:ilvl w:val="0"/>
                <w:numId w:val="1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MOTIVO DE LA SOLICITUD (marque)</w:t>
            </w:r>
          </w:p>
        </w:tc>
      </w:tr>
      <w:tr w:rsidR="00B57F86" w:rsidRPr="00E419ED" w14:paraId="3154C491" w14:textId="77777777" w:rsidTr="00F41D93">
        <w:tc>
          <w:tcPr>
            <w:tcW w:w="557" w:type="dxa"/>
            <w:vAlign w:val="center"/>
          </w:tcPr>
          <w:p w14:paraId="5231EE80" w14:textId="77777777" w:rsidR="00B57F86" w:rsidRPr="00E419ED" w:rsidRDefault="00B57F86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0539" w:type="dxa"/>
            <w:gridSpan w:val="14"/>
            <w:vAlign w:val="center"/>
          </w:tcPr>
          <w:p w14:paraId="60978EF9" w14:textId="77777777" w:rsidR="00B57F86" w:rsidRPr="00E419ED" w:rsidRDefault="00B57F86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Nueva Autorización</w:t>
            </w:r>
          </w:p>
        </w:tc>
      </w:tr>
      <w:tr w:rsidR="00B57F86" w:rsidRPr="00E419ED" w14:paraId="6476B107" w14:textId="77777777" w:rsidTr="00F41D93">
        <w:tc>
          <w:tcPr>
            <w:tcW w:w="557" w:type="dxa"/>
            <w:vAlign w:val="center"/>
          </w:tcPr>
          <w:p w14:paraId="1C05CDEA" w14:textId="77777777" w:rsidR="00B57F86" w:rsidRPr="00E419ED" w:rsidRDefault="00B57F86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2111" w:type="dxa"/>
            <w:gridSpan w:val="2"/>
            <w:vAlign w:val="center"/>
          </w:tcPr>
          <w:p w14:paraId="25B93851" w14:textId="77777777" w:rsidR="00B57F86" w:rsidRPr="00E419ED" w:rsidRDefault="00B57F86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Renovación</w:t>
            </w:r>
          </w:p>
        </w:tc>
        <w:tc>
          <w:tcPr>
            <w:tcW w:w="3109" w:type="dxa"/>
            <w:gridSpan w:val="4"/>
            <w:vAlign w:val="center"/>
          </w:tcPr>
          <w:p w14:paraId="4DB238A4" w14:textId="77777777" w:rsidR="00B57F86" w:rsidRPr="00E419ED" w:rsidRDefault="00B57F86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proofErr w:type="gramStart"/>
            <w:r w:rsidRPr="00E419ED">
              <w:rPr>
                <w:rFonts w:ascii="Arial Narrow" w:hAnsi="Arial Narrow"/>
                <w:sz w:val="20"/>
                <w:szCs w:val="20"/>
              </w:rPr>
              <w:t>Número de Autorización a renovar</w:t>
            </w:r>
            <w:proofErr w:type="gramEnd"/>
            <w:r w:rsidRPr="00E419ED">
              <w:rPr>
                <w:rFonts w:ascii="Arial Narrow" w:hAnsi="Arial Narrow"/>
                <w:sz w:val="20"/>
                <w:szCs w:val="20"/>
              </w:rPr>
              <w:t>:</w:t>
            </w:r>
          </w:p>
        </w:tc>
        <w:tc>
          <w:tcPr>
            <w:tcW w:w="5319" w:type="dxa"/>
            <w:gridSpan w:val="8"/>
            <w:vAlign w:val="center"/>
          </w:tcPr>
          <w:p w14:paraId="4933D4C7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57F86" w:rsidRPr="00E419ED" w14:paraId="467D1F6F" w14:textId="77777777" w:rsidTr="00F41D93">
        <w:tc>
          <w:tcPr>
            <w:tcW w:w="557" w:type="dxa"/>
            <w:vMerge w:val="restart"/>
          </w:tcPr>
          <w:p w14:paraId="38725879" w14:textId="77777777" w:rsidR="00B57F86" w:rsidRPr="00E419ED" w:rsidRDefault="00B57F86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2111" w:type="dxa"/>
            <w:gridSpan w:val="2"/>
            <w:vAlign w:val="center"/>
          </w:tcPr>
          <w:p w14:paraId="15B8E843" w14:textId="77777777" w:rsidR="00B57F86" w:rsidRPr="00E419ED" w:rsidRDefault="00B57F86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Modificación</w:t>
            </w:r>
          </w:p>
        </w:tc>
        <w:tc>
          <w:tcPr>
            <w:tcW w:w="3109" w:type="dxa"/>
            <w:gridSpan w:val="4"/>
            <w:vAlign w:val="center"/>
          </w:tcPr>
          <w:p w14:paraId="71B2FEB2" w14:textId="77777777" w:rsidR="00B57F86" w:rsidRPr="00E419ED" w:rsidRDefault="00B57F86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proofErr w:type="gramStart"/>
            <w:r w:rsidRPr="00E419ED">
              <w:rPr>
                <w:rFonts w:ascii="Arial Narrow" w:hAnsi="Arial Narrow"/>
                <w:sz w:val="20"/>
                <w:szCs w:val="20"/>
              </w:rPr>
              <w:t>Número de Autorización a modificar</w:t>
            </w:r>
            <w:proofErr w:type="gramEnd"/>
            <w:r w:rsidRPr="00E419ED">
              <w:rPr>
                <w:rFonts w:ascii="Arial Narrow" w:hAnsi="Arial Narrow"/>
                <w:sz w:val="20"/>
                <w:szCs w:val="20"/>
              </w:rPr>
              <w:t>:</w:t>
            </w:r>
          </w:p>
        </w:tc>
        <w:tc>
          <w:tcPr>
            <w:tcW w:w="5319" w:type="dxa"/>
            <w:gridSpan w:val="8"/>
            <w:vAlign w:val="center"/>
          </w:tcPr>
          <w:p w14:paraId="7AE1E0E1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57F86" w:rsidRPr="00E419ED" w14:paraId="310BB97A" w14:textId="77777777" w:rsidTr="00F41D93">
        <w:tc>
          <w:tcPr>
            <w:tcW w:w="557" w:type="dxa"/>
            <w:vMerge/>
            <w:vAlign w:val="center"/>
          </w:tcPr>
          <w:p w14:paraId="492BBD5D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39" w:type="dxa"/>
            <w:gridSpan w:val="14"/>
          </w:tcPr>
          <w:p w14:paraId="2E0C8309" w14:textId="77777777" w:rsidR="00B57F86" w:rsidRPr="00E419ED" w:rsidRDefault="00B57F86" w:rsidP="00F41D93">
            <w:pPr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Motivo de la modificación</w:t>
            </w:r>
          </w:p>
        </w:tc>
      </w:tr>
      <w:tr w:rsidR="00B57F86" w:rsidRPr="00E419ED" w14:paraId="0A348123" w14:textId="77777777" w:rsidTr="00F41D93">
        <w:trPr>
          <w:trHeight w:val="948"/>
        </w:trPr>
        <w:tc>
          <w:tcPr>
            <w:tcW w:w="557" w:type="dxa"/>
            <w:vMerge/>
            <w:vAlign w:val="center"/>
          </w:tcPr>
          <w:p w14:paraId="29D7428E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39" w:type="dxa"/>
            <w:gridSpan w:val="14"/>
          </w:tcPr>
          <w:p w14:paraId="42211522" w14:textId="77777777" w:rsidR="00B57F86" w:rsidRPr="00E419ED" w:rsidRDefault="00B57F8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57F86" w:rsidRPr="00E419ED" w14:paraId="200C9BB3" w14:textId="77777777" w:rsidTr="00F41D93">
        <w:tc>
          <w:tcPr>
            <w:tcW w:w="11096" w:type="dxa"/>
            <w:gridSpan w:val="15"/>
            <w:shd w:val="clear" w:color="auto" w:fill="D9D9D9" w:themeFill="background1" w:themeFillShade="D9"/>
          </w:tcPr>
          <w:p w14:paraId="1B4ACFA5" w14:textId="77777777" w:rsidR="00B57F86" w:rsidRPr="00E419ED" w:rsidRDefault="00B57F86" w:rsidP="00B57F86">
            <w:pPr>
              <w:pStyle w:val="Prrafodelista"/>
              <w:numPr>
                <w:ilvl w:val="0"/>
                <w:numId w:val="1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 PRESTADOR DE SERVICIOS DE CAPACITACIÓN</w:t>
            </w:r>
          </w:p>
        </w:tc>
      </w:tr>
      <w:tr w:rsidR="00B57F86" w:rsidRPr="00E419ED" w14:paraId="75AE70C5" w14:textId="77777777" w:rsidTr="00F41D93">
        <w:tc>
          <w:tcPr>
            <w:tcW w:w="11096" w:type="dxa"/>
            <w:gridSpan w:val="15"/>
            <w:vAlign w:val="center"/>
          </w:tcPr>
          <w:p w14:paraId="1EBDE2B1" w14:textId="77777777" w:rsidR="00B57F86" w:rsidRPr="00E419ED" w:rsidRDefault="00B57F86" w:rsidP="00B57F86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Nombre comercial</w:t>
            </w:r>
          </w:p>
        </w:tc>
      </w:tr>
      <w:tr w:rsidR="00B57F86" w:rsidRPr="00E419ED" w14:paraId="087952E3" w14:textId="77777777" w:rsidTr="00F41D93">
        <w:tc>
          <w:tcPr>
            <w:tcW w:w="11096" w:type="dxa"/>
            <w:gridSpan w:val="15"/>
            <w:vAlign w:val="center"/>
          </w:tcPr>
          <w:p w14:paraId="402938EB" w14:textId="77777777" w:rsidR="00B57F86" w:rsidRPr="00E419ED" w:rsidRDefault="00B57F8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57F86" w:rsidRPr="00E419ED" w14:paraId="436B1D3B" w14:textId="77777777" w:rsidTr="00F41D93">
        <w:tc>
          <w:tcPr>
            <w:tcW w:w="7397" w:type="dxa"/>
            <w:gridSpan w:val="10"/>
            <w:vAlign w:val="center"/>
          </w:tcPr>
          <w:p w14:paraId="316D74D4" w14:textId="77777777" w:rsidR="00B57F86" w:rsidRPr="00E419ED" w:rsidRDefault="00B57F86" w:rsidP="00B57F86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Nombre o razón social</w:t>
            </w:r>
          </w:p>
        </w:tc>
        <w:tc>
          <w:tcPr>
            <w:tcW w:w="3699" w:type="dxa"/>
            <w:gridSpan w:val="5"/>
            <w:vAlign w:val="center"/>
          </w:tcPr>
          <w:p w14:paraId="4F27C2DB" w14:textId="77777777" w:rsidR="00B57F86" w:rsidRPr="00E419ED" w:rsidRDefault="00B57F86" w:rsidP="00B57F86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Cédula física o jurídica</w:t>
            </w:r>
          </w:p>
        </w:tc>
      </w:tr>
      <w:tr w:rsidR="00B57F86" w:rsidRPr="00E419ED" w14:paraId="1010807E" w14:textId="77777777" w:rsidTr="00F41D93">
        <w:tc>
          <w:tcPr>
            <w:tcW w:w="7397" w:type="dxa"/>
            <w:gridSpan w:val="10"/>
          </w:tcPr>
          <w:p w14:paraId="7F4D39D2" w14:textId="77777777" w:rsidR="00B57F86" w:rsidRPr="00E419ED" w:rsidRDefault="00B57F8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699" w:type="dxa"/>
            <w:gridSpan w:val="5"/>
          </w:tcPr>
          <w:p w14:paraId="50B021E0" w14:textId="77777777" w:rsidR="00B57F86" w:rsidRPr="00E419ED" w:rsidRDefault="00B57F8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57F86" w:rsidRPr="00E419ED" w14:paraId="05981829" w14:textId="77777777" w:rsidTr="00F41D93">
        <w:tc>
          <w:tcPr>
            <w:tcW w:w="3698" w:type="dxa"/>
            <w:gridSpan w:val="4"/>
          </w:tcPr>
          <w:p w14:paraId="641E2DC0" w14:textId="77777777" w:rsidR="00B57F86" w:rsidRPr="00E419ED" w:rsidRDefault="00B57F86" w:rsidP="00B57F86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Provincia</w:t>
            </w:r>
          </w:p>
        </w:tc>
        <w:tc>
          <w:tcPr>
            <w:tcW w:w="3699" w:type="dxa"/>
            <w:gridSpan w:val="6"/>
          </w:tcPr>
          <w:p w14:paraId="74CDFFA1" w14:textId="77777777" w:rsidR="00B57F86" w:rsidRPr="00E419ED" w:rsidRDefault="00B57F86" w:rsidP="00B57F86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Cantón</w:t>
            </w:r>
          </w:p>
        </w:tc>
        <w:tc>
          <w:tcPr>
            <w:tcW w:w="3699" w:type="dxa"/>
            <w:gridSpan w:val="5"/>
          </w:tcPr>
          <w:p w14:paraId="1DD4BE60" w14:textId="77777777" w:rsidR="00B57F86" w:rsidRPr="00E419ED" w:rsidRDefault="00B57F86" w:rsidP="00B57F86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Distrito</w:t>
            </w:r>
          </w:p>
        </w:tc>
      </w:tr>
      <w:tr w:rsidR="00B57F86" w:rsidRPr="00E419ED" w14:paraId="19FC8D83" w14:textId="77777777" w:rsidTr="00F41D93">
        <w:tc>
          <w:tcPr>
            <w:tcW w:w="3698" w:type="dxa"/>
            <w:gridSpan w:val="4"/>
          </w:tcPr>
          <w:p w14:paraId="36E3819C" w14:textId="77777777" w:rsidR="00B57F86" w:rsidRPr="00E419ED" w:rsidRDefault="00B57F8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699" w:type="dxa"/>
            <w:gridSpan w:val="6"/>
          </w:tcPr>
          <w:p w14:paraId="50F017A9" w14:textId="77777777" w:rsidR="00B57F86" w:rsidRPr="00E419ED" w:rsidRDefault="00B57F8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699" w:type="dxa"/>
            <w:gridSpan w:val="5"/>
          </w:tcPr>
          <w:p w14:paraId="25C88E01" w14:textId="77777777" w:rsidR="00B57F86" w:rsidRPr="00E419ED" w:rsidRDefault="00B57F8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57F86" w:rsidRPr="00E419ED" w14:paraId="54EEE462" w14:textId="77777777" w:rsidTr="00F41D93">
        <w:tc>
          <w:tcPr>
            <w:tcW w:w="11096" w:type="dxa"/>
            <w:gridSpan w:val="15"/>
            <w:vAlign w:val="center"/>
          </w:tcPr>
          <w:p w14:paraId="08CDA991" w14:textId="77777777" w:rsidR="00B57F86" w:rsidRPr="00E419ED" w:rsidRDefault="00B57F86" w:rsidP="00B57F86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Dirección exacta</w:t>
            </w:r>
          </w:p>
        </w:tc>
      </w:tr>
      <w:tr w:rsidR="00B57F86" w:rsidRPr="00E419ED" w14:paraId="37984459" w14:textId="77777777" w:rsidTr="00F41D93">
        <w:tc>
          <w:tcPr>
            <w:tcW w:w="11096" w:type="dxa"/>
            <w:gridSpan w:val="15"/>
          </w:tcPr>
          <w:p w14:paraId="6BBC7318" w14:textId="77777777" w:rsidR="00B57F86" w:rsidRPr="00E419ED" w:rsidRDefault="00B57F8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57F86" w:rsidRPr="00E419ED" w14:paraId="472E9A7B" w14:textId="77777777" w:rsidTr="00F41D93">
        <w:tc>
          <w:tcPr>
            <w:tcW w:w="5548" w:type="dxa"/>
            <w:gridSpan w:val="6"/>
          </w:tcPr>
          <w:p w14:paraId="6782E212" w14:textId="77777777" w:rsidR="00B57F86" w:rsidRPr="00E419ED" w:rsidRDefault="00B57F86" w:rsidP="00B57F86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Teléfono(s)</w:t>
            </w:r>
          </w:p>
        </w:tc>
        <w:tc>
          <w:tcPr>
            <w:tcW w:w="5548" w:type="dxa"/>
            <w:gridSpan w:val="9"/>
          </w:tcPr>
          <w:p w14:paraId="2327C148" w14:textId="77777777" w:rsidR="00B57F86" w:rsidRPr="00E419ED" w:rsidRDefault="00B57F86" w:rsidP="00B57F86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Correo(s) electrónico(s)</w:t>
            </w:r>
          </w:p>
        </w:tc>
      </w:tr>
      <w:tr w:rsidR="00B57F86" w:rsidRPr="00E419ED" w14:paraId="27D2305C" w14:textId="77777777" w:rsidTr="00F41D93">
        <w:tc>
          <w:tcPr>
            <w:tcW w:w="5548" w:type="dxa"/>
            <w:gridSpan w:val="6"/>
          </w:tcPr>
          <w:p w14:paraId="61E94AC8" w14:textId="77777777" w:rsidR="00B57F86" w:rsidRPr="00E419ED" w:rsidRDefault="00B57F8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48" w:type="dxa"/>
            <w:gridSpan w:val="9"/>
          </w:tcPr>
          <w:p w14:paraId="4DE6BC4A" w14:textId="77777777" w:rsidR="00B57F86" w:rsidRPr="00E419ED" w:rsidRDefault="00B57F8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57F86" w:rsidRPr="00E419ED" w14:paraId="285F8F2C" w14:textId="77777777" w:rsidTr="00F41D93">
        <w:tc>
          <w:tcPr>
            <w:tcW w:w="11096" w:type="dxa"/>
            <w:gridSpan w:val="15"/>
            <w:shd w:val="clear" w:color="auto" w:fill="D9D9D9" w:themeFill="background1" w:themeFillShade="D9"/>
          </w:tcPr>
          <w:p w14:paraId="45960C38" w14:textId="77777777" w:rsidR="00B57F86" w:rsidRPr="00E419ED" w:rsidRDefault="00B57F86" w:rsidP="00B57F86">
            <w:pPr>
              <w:pStyle w:val="Prrafodelista"/>
              <w:numPr>
                <w:ilvl w:val="0"/>
                <w:numId w:val="1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 REPRESENTANTE LEGAL O PROPIETARIO</w:t>
            </w:r>
          </w:p>
        </w:tc>
      </w:tr>
      <w:tr w:rsidR="00B57F86" w:rsidRPr="00E419ED" w14:paraId="346AE8DD" w14:textId="77777777" w:rsidTr="00F41D93">
        <w:tc>
          <w:tcPr>
            <w:tcW w:w="7397" w:type="dxa"/>
            <w:gridSpan w:val="10"/>
            <w:vAlign w:val="center"/>
          </w:tcPr>
          <w:p w14:paraId="750441C1" w14:textId="77777777" w:rsidR="00B57F86" w:rsidRPr="00E419ED" w:rsidRDefault="00B57F86" w:rsidP="00B57F86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Nombre del representante legal o propietario</w:t>
            </w:r>
          </w:p>
        </w:tc>
        <w:tc>
          <w:tcPr>
            <w:tcW w:w="3699" w:type="dxa"/>
            <w:gridSpan w:val="5"/>
            <w:vAlign w:val="center"/>
          </w:tcPr>
          <w:p w14:paraId="3F5B80D9" w14:textId="77777777" w:rsidR="00B57F86" w:rsidRPr="00E419ED" w:rsidRDefault="00B57F86" w:rsidP="00B57F86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Número de documento de identidad</w:t>
            </w:r>
          </w:p>
        </w:tc>
      </w:tr>
      <w:tr w:rsidR="00B57F86" w:rsidRPr="00E419ED" w14:paraId="32889089" w14:textId="77777777" w:rsidTr="00F41D93">
        <w:tc>
          <w:tcPr>
            <w:tcW w:w="7397" w:type="dxa"/>
            <w:gridSpan w:val="10"/>
          </w:tcPr>
          <w:p w14:paraId="04742C92" w14:textId="77777777" w:rsidR="00B57F86" w:rsidRPr="00E419ED" w:rsidRDefault="00B57F8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699" w:type="dxa"/>
            <w:gridSpan w:val="5"/>
          </w:tcPr>
          <w:p w14:paraId="77DE9F0C" w14:textId="77777777" w:rsidR="00B57F86" w:rsidRPr="00E419ED" w:rsidRDefault="00B57F8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57F86" w:rsidRPr="00E419ED" w14:paraId="41909C0D" w14:textId="77777777" w:rsidTr="00F41D93">
        <w:tc>
          <w:tcPr>
            <w:tcW w:w="5548" w:type="dxa"/>
            <w:gridSpan w:val="6"/>
          </w:tcPr>
          <w:p w14:paraId="3C1DB74E" w14:textId="77777777" w:rsidR="00B57F86" w:rsidRPr="00E419ED" w:rsidRDefault="00B57F86" w:rsidP="00B57F86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Teléfono(s)</w:t>
            </w:r>
          </w:p>
        </w:tc>
        <w:tc>
          <w:tcPr>
            <w:tcW w:w="5548" w:type="dxa"/>
            <w:gridSpan w:val="9"/>
          </w:tcPr>
          <w:p w14:paraId="5B0DF583" w14:textId="77777777" w:rsidR="00B57F86" w:rsidRPr="00E419ED" w:rsidRDefault="00B57F86" w:rsidP="00B57F86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Correo electrónico</w:t>
            </w:r>
          </w:p>
        </w:tc>
      </w:tr>
      <w:tr w:rsidR="00B57F86" w:rsidRPr="00E419ED" w14:paraId="25ABCF51" w14:textId="77777777" w:rsidTr="00F41D93">
        <w:tc>
          <w:tcPr>
            <w:tcW w:w="5548" w:type="dxa"/>
            <w:gridSpan w:val="6"/>
          </w:tcPr>
          <w:p w14:paraId="63BF630E" w14:textId="77777777" w:rsidR="00B57F86" w:rsidRPr="00E419ED" w:rsidRDefault="00B57F8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48" w:type="dxa"/>
            <w:gridSpan w:val="9"/>
          </w:tcPr>
          <w:p w14:paraId="4048031A" w14:textId="77777777" w:rsidR="00B57F86" w:rsidRPr="00E419ED" w:rsidRDefault="00B57F8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57F86" w:rsidRPr="00E419ED" w14:paraId="04D6395D" w14:textId="77777777" w:rsidTr="00F41D93">
        <w:tc>
          <w:tcPr>
            <w:tcW w:w="11096" w:type="dxa"/>
            <w:gridSpan w:val="15"/>
            <w:shd w:val="clear" w:color="auto" w:fill="D9D9D9" w:themeFill="background1" w:themeFillShade="D9"/>
            <w:vAlign w:val="center"/>
          </w:tcPr>
          <w:p w14:paraId="4B3D2C38" w14:textId="77777777" w:rsidR="00B57F86" w:rsidRPr="00E419ED" w:rsidRDefault="00B57F86" w:rsidP="00B57F86">
            <w:pPr>
              <w:pStyle w:val="Prrafodelista"/>
              <w:numPr>
                <w:ilvl w:val="0"/>
                <w:numId w:val="1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TIPO DE CURSOS (marque)</w:t>
            </w:r>
          </w:p>
        </w:tc>
      </w:tr>
      <w:tr w:rsidR="00B57F86" w:rsidRPr="00E419ED" w14:paraId="5046A449" w14:textId="77777777" w:rsidTr="00F41D93">
        <w:tc>
          <w:tcPr>
            <w:tcW w:w="557" w:type="dxa"/>
            <w:vMerge w:val="restart"/>
          </w:tcPr>
          <w:p w14:paraId="2963502C" w14:textId="77777777" w:rsidR="00B57F86" w:rsidRPr="00E419ED" w:rsidRDefault="00B57F86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0539" w:type="dxa"/>
            <w:gridSpan w:val="14"/>
            <w:vAlign w:val="center"/>
          </w:tcPr>
          <w:p w14:paraId="620761FA" w14:textId="77777777" w:rsidR="00B57F86" w:rsidRPr="00E419ED" w:rsidRDefault="00B57F86" w:rsidP="00B57F86">
            <w:pPr>
              <w:pStyle w:val="Prrafodelista"/>
              <w:numPr>
                <w:ilvl w:val="1"/>
                <w:numId w:val="11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Cursos avanzados</w:t>
            </w:r>
          </w:p>
        </w:tc>
      </w:tr>
      <w:tr w:rsidR="00B57F86" w:rsidRPr="00E419ED" w14:paraId="188BA524" w14:textId="77777777" w:rsidTr="00F41D93">
        <w:tc>
          <w:tcPr>
            <w:tcW w:w="557" w:type="dxa"/>
            <w:vMerge/>
          </w:tcPr>
          <w:p w14:paraId="41197703" w14:textId="77777777" w:rsidR="00B57F86" w:rsidRPr="00E419ED" w:rsidRDefault="00B57F86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10539" w:type="dxa"/>
            <w:gridSpan w:val="14"/>
            <w:vAlign w:val="center"/>
          </w:tcPr>
          <w:p w14:paraId="08F7768D" w14:textId="77777777" w:rsidR="00B57F86" w:rsidRPr="00E419ED" w:rsidRDefault="00B57F86" w:rsidP="00F41D93">
            <w:pPr>
              <w:spacing w:before="20" w:after="2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bCs/>
                <w:sz w:val="18"/>
                <w:szCs w:val="18"/>
              </w:rPr>
              <w:t>PRÁCTICAS MÉDICAS HUMANAS</w:t>
            </w:r>
          </w:p>
        </w:tc>
      </w:tr>
      <w:tr w:rsidR="00B57F86" w:rsidRPr="00E419ED" w14:paraId="07FC0FC6" w14:textId="77777777" w:rsidTr="00F41D93">
        <w:tc>
          <w:tcPr>
            <w:tcW w:w="557" w:type="dxa"/>
            <w:vMerge/>
          </w:tcPr>
          <w:p w14:paraId="404B061C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72" w:type="dxa"/>
          </w:tcPr>
          <w:p w14:paraId="19362436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hAnsi="Arial Narrow"/>
                <w:sz w:val="18"/>
                <w:szCs w:val="18"/>
              </w:rPr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4697" w:type="dxa"/>
            <w:gridSpan w:val="6"/>
          </w:tcPr>
          <w:p w14:paraId="4D17DC65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Radiología</w:t>
            </w:r>
          </w:p>
        </w:tc>
        <w:tc>
          <w:tcPr>
            <w:tcW w:w="548" w:type="dxa"/>
            <w:vMerge w:val="restart"/>
          </w:tcPr>
          <w:p w14:paraId="276EF20C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hAnsi="Arial Narrow"/>
                <w:sz w:val="18"/>
                <w:szCs w:val="18"/>
              </w:rPr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4722" w:type="dxa"/>
            <w:gridSpan w:val="6"/>
            <w:vMerge w:val="restart"/>
          </w:tcPr>
          <w:p w14:paraId="66488AA7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Medicina nuclear</w:t>
            </w:r>
          </w:p>
        </w:tc>
      </w:tr>
      <w:tr w:rsidR="00B57F86" w:rsidRPr="00E419ED" w14:paraId="3AF462B0" w14:textId="77777777" w:rsidTr="00F41D93">
        <w:tc>
          <w:tcPr>
            <w:tcW w:w="557" w:type="dxa"/>
            <w:vMerge/>
          </w:tcPr>
          <w:p w14:paraId="6BF5D001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72" w:type="dxa"/>
          </w:tcPr>
          <w:p w14:paraId="5039B597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hAnsi="Arial Narrow"/>
                <w:sz w:val="18"/>
                <w:szCs w:val="18"/>
              </w:rPr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4697" w:type="dxa"/>
            <w:gridSpan w:val="6"/>
          </w:tcPr>
          <w:p w14:paraId="50F84C2E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Radioterapia</w:t>
            </w:r>
          </w:p>
        </w:tc>
        <w:tc>
          <w:tcPr>
            <w:tcW w:w="548" w:type="dxa"/>
            <w:vMerge/>
          </w:tcPr>
          <w:p w14:paraId="608F50E2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722" w:type="dxa"/>
            <w:gridSpan w:val="6"/>
            <w:vMerge/>
          </w:tcPr>
          <w:p w14:paraId="751ED593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57F86" w:rsidRPr="00E419ED" w14:paraId="65E09E9B" w14:textId="77777777" w:rsidTr="00F41D93">
        <w:tc>
          <w:tcPr>
            <w:tcW w:w="557" w:type="dxa"/>
            <w:vMerge/>
          </w:tcPr>
          <w:p w14:paraId="4C7ABE32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9" w:type="dxa"/>
            <w:gridSpan w:val="14"/>
            <w:vAlign w:val="center"/>
          </w:tcPr>
          <w:p w14:paraId="1BDF7037" w14:textId="77777777" w:rsidR="00B57F86" w:rsidRPr="00E419ED" w:rsidRDefault="00B57F86" w:rsidP="00F41D93">
            <w:pPr>
              <w:spacing w:before="20" w:after="2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bCs/>
                <w:sz w:val="18"/>
                <w:szCs w:val="18"/>
              </w:rPr>
              <w:t>PRÁCTICAS VETERINARIAS</w:t>
            </w:r>
          </w:p>
        </w:tc>
      </w:tr>
      <w:tr w:rsidR="00B57F86" w:rsidRPr="00E419ED" w14:paraId="7DF2A700" w14:textId="77777777" w:rsidTr="00F41D93">
        <w:tc>
          <w:tcPr>
            <w:tcW w:w="557" w:type="dxa"/>
            <w:vMerge/>
          </w:tcPr>
          <w:p w14:paraId="75319C16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72" w:type="dxa"/>
          </w:tcPr>
          <w:p w14:paraId="0B3DFAE5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697" w:type="dxa"/>
            <w:gridSpan w:val="6"/>
          </w:tcPr>
          <w:p w14:paraId="63CEE341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Radiodiagnóstico</w:t>
            </w:r>
          </w:p>
        </w:tc>
        <w:tc>
          <w:tcPr>
            <w:tcW w:w="548" w:type="dxa"/>
          </w:tcPr>
          <w:p w14:paraId="12F11A12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722" w:type="dxa"/>
            <w:gridSpan w:val="6"/>
          </w:tcPr>
          <w:p w14:paraId="4681D5C4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Terapia (</w:t>
            </w:r>
            <w:proofErr w:type="spellStart"/>
            <w:r w:rsidRPr="00E419ED">
              <w:rPr>
                <w:rFonts w:ascii="Arial Narrow" w:hAnsi="Arial Narrow"/>
                <w:sz w:val="18"/>
                <w:szCs w:val="18"/>
              </w:rPr>
              <w:t>teleterapia</w:t>
            </w:r>
            <w:proofErr w:type="spellEnd"/>
            <w:r w:rsidRPr="00E419ED">
              <w:rPr>
                <w:rFonts w:ascii="Arial Narrow" w:hAnsi="Arial Narrow"/>
                <w:sz w:val="18"/>
                <w:szCs w:val="18"/>
              </w:rPr>
              <w:t xml:space="preserve"> con aceleradores lineales)</w:t>
            </w:r>
          </w:p>
        </w:tc>
      </w:tr>
      <w:tr w:rsidR="00B57F86" w:rsidRPr="00E419ED" w14:paraId="09E8E8C5" w14:textId="77777777" w:rsidTr="00F41D93">
        <w:tc>
          <w:tcPr>
            <w:tcW w:w="557" w:type="dxa"/>
            <w:vMerge/>
          </w:tcPr>
          <w:p w14:paraId="60FDB34B" w14:textId="77777777" w:rsidR="00B57F86" w:rsidRPr="00E419ED" w:rsidRDefault="00B57F86" w:rsidP="00F41D93">
            <w:pPr>
              <w:spacing w:before="20" w:after="2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9" w:type="dxa"/>
            <w:gridSpan w:val="14"/>
            <w:vAlign w:val="center"/>
          </w:tcPr>
          <w:p w14:paraId="7FD42DAB" w14:textId="77777777" w:rsidR="00B57F86" w:rsidRPr="00E419ED" w:rsidRDefault="00B57F86" w:rsidP="00F41D93">
            <w:pPr>
              <w:spacing w:before="20" w:after="2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bCs/>
                <w:sz w:val="18"/>
                <w:szCs w:val="18"/>
              </w:rPr>
              <w:t>PRÁCTICAS INDUSTRIALES</w:t>
            </w:r>
          </w:p>
        </w:tc>
      </w:tr>
      <w:tr w:rsidR="00B57F86" w:rsidRPr="00E419ED" w14:paraId="6A287507" w14:textId="77777777" w:rsidTr="00F41D93">
        <w:tc>
          <w:tcPr>
            <w:tcW w:w="557" w:type="dxa"/>
            <w:vMerge/>
          </w:tcPr>
          <w:p w14:paraId="4736738E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72" w:type="dxa"/>
          </w:tcPr>
          <w:p w14:paraId="0EFBEBF3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697" w:type="dxa"/>
            <w:gridSpan w:val="6"/>
          </w:tcPr>
          <w:p w14:paraId="71978930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Producción de radioisótopos</w:t>
            </w:r>
          </w:p>
        </w:tc>
        <w:tc>
          <w:tcPr>
            <w:tcW w:w="548" w:type="dxa"/>
          </w:tcPr>
          <w:p w14:paraId="5D76F451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722" w:type="dxa"/>
            <w:gridSpan w:val="6"/>
          </w:tcPr>
          <w:p w14:paraId="3787A743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Irradiadores industriales (con fuentes radiactivas)</w:t>
            </w:r>
          </w:p>
        </w:tc>
      </w:tr>
      <w:tr w:rsidR="00B57F86" w:rsidRPr="00E419ED" w14:paraId="3DBA6DD5" w14:textId="77777777" w:rsidTr="00F41D93">
        <w:tc>
          <w:tcPr>
            <w:tcW w:w="557" w:type="dxa"/>
            <w:vMerge/>
          </w:tcPr>
          <w:p w14:paraId="2D1E7685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72" w:type="dxa"/>
          </w:tcPr>
          <w:p w14:paraId="04B59227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697" w:type="dxa"/>
            <w:gridSpan w:val="6"/>
          </w:tcPr>
          <w:p w14:paraId="44B4A0BC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Aceleradores de partículas (lineales, betatrones)</w:t>
            </w:r>
          </w:p>
        </w:tc>
        <w:tc>
          <w:tcPr>
            <w:tcW w:w="548" w:type="dxa"/>
          </w:tcPr>
          <w:p w14:paraId="60871979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722" w:type="dxa"/>
            <w:gridSpan w:val="6"/>
          </w:tcPr>
          <w:p w14:paraId="39E9143E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Radiografía industrial (fuentes radiactivas y rayos X)</w:t>
            </w:r>
          </w:p>
        </w:tc>
      </w:tr>
      <w:tr w:rsidR="00B57F86" w:rsidRPr="00E419ED" w14:paraId="150E949B" w14:textId="77777777" w:rsidTr="00F41D93">
        <w:tc>
          <w:tcPr>
            <w:tcW w:w="557" w:type="dxa"/>
            <w:vMerge/>
          </w:tcPr>
          <w:p w14:paraId="34146004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72" w:type="dxa"/>
          </w:tcPr>
          <w:p w14:paraId="0CB458EA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697" w:type="dxa"/>
            <w:gridSpan w:val="6"/>
          </w:tcPr>
          <w:p w14:paraId="7DC3CC37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Gestión de residuos radiactivos</w:t>
            </w:r>
          </w:p>
        </w:tc>
        <w:tc>
          <w:tcPr>
            <w:tcW w:w="548" w:type="dxa"/>
          </w:tcPr>
          <w:p w14:paraId="5B7E578F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722" w:type="dxa"/>
            <w:gridSpan w:val="6"/>
          </w:tcPr>
          <w:p w14:paraId="18F1F346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proofErr w:type="spellStart"/>
            <w:r w:rsidRPr="00E419ED">
              <w:rPr>
                <w:rFonts w:ascii="Arial Narrow" w:hAnsi="Arial Narrow"/>
                <w:sz w:val="18"/>
                <w:szCs w:val="18"/>
              </w:rPr>
              <w:t>Perfilaje</w:t>
            </w:r>
            <w:proofErr w:type="spellEnd"/>
            <w:r w:rsidRPr="00E419ED">
              <w:rPr>
                <w:rFonts w:ascii="Arial Narrow" w:hAnsi="Arial Narrow"/>
                <w:sz w:val="18"/>
                <w:szCs w:val="18"/>
              </w:rPr>
              <w:t xml:space="preserve"> de pozos</w:t>
            </w:r>
          </w:p>
        </w:tc>
      </w:tr>
      <w:tr w:rsidR="00B57F86" w:rsidRPr="00E419ED" w14:paraId="4B3CB90F" w14:textId="77777777" w:rsidTr="00F41D93">
        <w:tc>
          <w:tcPr>
            <w:tcW w:w="557" w:type="dxa"/>
            <w:vMerge/>
          </w:tcPr>
          <w:p w14:paraId="6B67BF6B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72" w:type="dxa"/>
          </w:tcPr>
          <w:p w14:paraId="06276628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697" w:type="dxa"/>
            <w:gridSpan w:val="6"/>
          </w:tcPr>
          <w:p w14:paraId="3086D0CB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Medidores industriales con fuentes radiactivas</w:t>
            </w:r>
          </w:p>
        </w:tc>
        <w:tc>
          <w:tcPr>
            <w:tcW w:w="548" w:type="dxa"/>
          </w:tcPr>
          <w:p w14:paraId="3F04C16E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722" w:type="dxa"/>
            <w:gridSpan w:val="6"/>
          </w:tcPr>
          <w:p w14:paraId="347D6FF4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 xml:space="preserve">Irradiadores de rayos X, </w:t>
            </w:r>
            <w:proofErr w:type="spellStart"/>
            <w:r w:rsidRPr="00E419ED">
              <w:rPr>
                <w:rFonts w:ascii="Arial Narrow" w:hAnsi="Arial Narrow"/>
                <w:sz w:val="18"/>
                <w:szCs w:val="18"/>
              </w:rPr>
              <w:t>autoblindados</w:t>
            </w:r>
            <w:proofErr w:type="spellEnd"/>
          </w:p>
        </w:tc>
      </w:tr>
      <w:tr w:rsidR="00B57F86" w:rsidRPr="00E419ED" w14:paraId="7C72905D" w14:textId="77777777" w:rsidTr="00F41D93">
        <w:trPr>
          <w:trHeight w:val="443"/>
        </w:trPr>
        <w:tc>
          <w:tcPr>
            <w:tcW w:w="557" w:type="dxa"/>
            <w:vMerge/>
          </w:tcPr>
          <w:p w14:paraId="739450FC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72" w:type="dxa"/>
            <w:tcBorders>
              <w:bottom w:val="single" w:sz="4" w:space="0" w:color="auto"/>
            </w:tcBorders>
          </w:tcPr>
          <w:p w14:paraId="1BF3B9E7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697" w:type="dxa"/>
            <w:gridSpan w:val="6"/>
            <w:tcBorders>
              <w:bottom w:val="single" w:sz="4" w:space="0" w:color="auto"/>
            </w:tcBorders>
          </w:tcPr>
          <w:p w14:paraId="702F8B30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Mantenimiento de generadores de radiación y equipos con fuentes radiactivas</w:t>
            </w:r>
          </w:p>
        </w:tc>
        <w:tc>
          <w:tcPr>
            <w:tcW w:w="548" w:type="dxa"/>
            <w:vMerge w:val="restart"/>
            <w:tcBorders>
              <w:bottom w:val="single" w:sz="4" w:space="0" w:color="auto"/>
            </w:tcBorders>
          </w:tcPr>
          <w:p w14:paraId="6AFB9A16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722" w:type="dxa"/>
            <w:gridSpan w:val="6"/>
            <w:vMerge w:val="restart"/>
            <w:tcBorders>
              <w:bottom w:val="single" w:sz="4" w:space="0" w:color="auto"/>
            </w:tcBorders>
          </w:tcPr>
          <w:p w14:paraId="51531C54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Calibración de equipos detectores de radiaciones ionizantes (con fuentes radiactivas y con rayos X)</w:t>
            </w:r>
          </w:p>
        </w:tc>
      </w:tr>
      <w:tr w:rsidR="00B57F86" w:rsidRPr="00E419ED" w14:paraId="519ED328" w14:textId="77777777" w:rsidTr="00F41D93">
        <w:tc>
          <w:tcPr>
            <w:tcW w:w="557" w:type="dxa"/>
            <w:vMerge/>
          </w:tcPr>
          <w:p w14:paraId="5219356C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72" w:type="dxa"/>
          </w:tcPr>
          <w:p w14:paraId="2C2350F8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697" w:type="dxa"/>
            <w:gridSpan w:val="6"/>
          </w:tcPr>
          <w:p w14:paraId="61E600AD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Almacenamiento de fuentes radiactivas</w:t>
            </w:r>
          </w:p>
        </w:tc>
        <w:tc>
          <w:tcPr>
            <w:tcW w:w="548" w:type="dxa"/>
            <w:vMerge/>
          </w:tcPr>
          <w:p w14:paraId="4FB4CABB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4722" w:type="dxa"/>
            <w:gridSpan w:val="6"/>
            <w:vMerge/>
          </w:tcPr>
          <w:p w14:paraId="65D258A0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57F86" w:rsidRPr="00E419ED" w14:paraId="6AD342E3" w14:textId="77777777" w:rsidTr="00F41D93">
        <w:tc>
          <w:tcPr>
            <w:tcW w:w="557" w:type="dxa"/>
            <w:vMerge/>
          </w:tcPr>
          <w:p w14:paraId="551787FC" w14:textId="77777777" w:rsidR="00B57F86" w:rsidRPr="00E419ED" w:rsidRDefault="00B57F86" w:rsidP="00F41D93">
            <w:pPr>
              <w:spacing w:before="20" w:after="2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9" w:type="dxa"/>
            <w:gridSpan w:val="14"/>
            <w:vAlign w:val="center"/>
          </w:tcPr>
          <w:p w14:paraId="02C8C251" w14:textId="77777777" w:rsidR="00B57F86" w:rsidRPr="00E419ED" w:rsidRDefault="00B57F86" w:rsidP="00F41D93">
            <w:pPr>
              <w:spacing w:before="20" w:after="2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bCs/>
                <w:sz w:val="18"/>
                <w:szCs w:val="18"/>
              </w:rPr>
              <w:t>PRÁCTICAS DE INVESTIGACIÓN</w:t>
            </w:r>
          </w:p>
        </w:tc>
      </w:tr>
      <w:tr w:rsidR="00B57F86" w:rsidRPr="00E419ED" w14:paraId="72EE8859" w14:textId="77777777" w:rsidTr="00F41D93">
        <w:tc>
          <w:tcPr>
            <w:tcW w:w="557" w:type="dxa"/>
            <w:vMerge/>
          </w:tcPr>
          <w:p w14:paraId="45B9F7C7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72" w:type="dxa"/>
          </w:tcPr>
          <w:p w14:paraId="0A635AB3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697" w:type="dxa"/>
            <w:gridSpan w:val="6"/>
          </w:tcPr>
          <w:p w14:paraId="209B2A7E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Producción de radioisótopos</w:t>
            </w:r>
          </w:p>
        </w:tc>
        <w:tc>
          <w:tcPr>
            <w:tcW w:w="548" w:type="dxa"/>
            <w:vMerge w:val="restart"/>
          </w:tcPr>
          <w:p w14:paraId="7BB9F6B7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722" w:type="dxa"/>
            <w:gridSpan w:val="6"/>
            <w:vMerge w:val="restart"/>
          </w:tcPr>
          <w:p w14:paraId="283ACD9B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Aceleradores de partículas (lineales, betatrones)</w:t>
            </w:r>
          </w:p>
        </w:tc>
      </w:tr>
      <w:tr w:rsidR="00B57F86" w:rsidRPr="00E419ED" w14:paraId="1C9D55D0" w14:textId="77777777" w:rsidTr="00F41D93">
        <w:tc>
          <w:tcPr>
            <w:tcW w:w="557" w:type="dxa"/>
            <w:vMerge/>
          </w:tcPr>
          <w:p w14:paraId="43F1C4C1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72" w:type="dxa"/>
          </w:tcPr>
          <w:p w14:paraId="2D15F4DC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697" w:type="dxa"/>
            <w:gridSpan w:val="6"/>
          </w:tcPr>
          <w:p w14:paraId="3E5F601B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 xml:space="preserve">Irradiadores de rayos X, </w:t>
            </w:r>
            <w:proofErr w:type="spellStart"/>
            <w:r w:rsidRPr="00E419ED">
              <w:rPr>
                <w:rFonts w:ascii="Arial Narrow" w:hAnsi="Arial Narrow"/>
                <w:sz w:val="18"/>
                <w:szCs w:val="18"/>
              </w:rPr>
              <w:t>autoblindados</w:t>
            </w:r>
            <w:proofErr w:type="spellEnd"/>
          </w:p>
        </w:tc>
        <w:tc>
          <w:tcPr>
            <w:tcW w:w="548" w:type="dxa"/>
            <w:vMerge/>
          </w:tcPr>
          <w:p w14:paraId="6BF6D0E2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4722" w:type="dxa"/>
            <w:gridSpan w:val="6"/>
            <w:vMerge/>
          </w:tcPr>
          <w:p w14:paraId="76B86F93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57F86" w:rsidRPr="00E419ED" w14:paraId="60FC758A" w14:textId="77777777" w:rsidTr="00F41D93">
        <w:tc>
          <w:tcPr>
            <w:tcW w:w="557" w:type="dxa"/>
            <w:vMerge w:val="restart"/>
          </w:tcPr>
          <w:p w14:paraId="5AF1C655" w14:textId="77777777" w:rsidR="00B57F86" w:rsidRPr="00E419ED" w:rsidRDefault="00B57F86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0539" w:type="dxa"/>
            <w:gridSpan w:val="14"/>
            <w:vAlign w:val="center"/>
          </w:tcPr>
          <w:p w14:paraId="08528672" w14:textId="77777777" w:rsidR="00B57F86" w:rsidRPr="00E419ED" w:rsidRDefault="00B57F86" w:rsidP="00B57F86">
            <w:pPr>
              <w:pStyle w:val="Prrafodelista"/>
              <w:numPr>
                <w:ilvl w:val="1"/>
                <w:numId w:val="11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Cursos básicos</w:t>
            </w:r>
          </w:p>
        </w:tc>
      </w:tr>
      <w:tr w:rsidR="00B57F86" w:rsidRPr="00E419ED" w14:paraId="6A8C0A67" w14:textId="77777777" w:rsidTr="00F41D93">
        <w:tc>
          <w:tcPr>
            <w:tcW w:w="557" w:type="dxa"/>
            <w:vMerge/>
          </w:tcPr>
          <w:p w14:paraId="50361CD4" w14:textId="77777777" w:rsidR="00B57F86" w:rsidRPr="00E419ED" w:rsidRDefault="00B57F86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10539" w:type="dxa"/>
            <w:gridSpan w:val="14"/>
            <w:vAlign w:val="center"/>
          </w:tcPr>
          <w:p w14:paraId="46FCC7DB" w14:textId="77777777" w:rsidR="00B57F86" w:rsidRPr="00E419ED" w:rsidRDefault="00B57F86" w:rsidP="00F41D93">
            <w:pPr>
              <w:spacing w:before="20" w:after="2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bCs/>
                <w:sz w:val="18"/>
                <w:szCs w:val="18"/>
              </w:rPr>
              <w:t>PRÁCTICAS MÉDICAS HUMANAS</w:t>
            </w:r>
          </w:p>
        </w:tc>
      </w:tr>
      <w:tr w:rsidR="00B57F86" w:rsidRPr="00E419ED" w14:paraId="75536172" w14:textId="77777777" w:rsidTr="00F41D93">
        <w:tc>
          <w:tcPr>
            <w:tcW w:w="557" w:type="dxa"/>
            <w:vMerge/>
          </w:tcPr>
          <w:p w14:paraId="1977F633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72" w:type="dxa"/>
          </w:tcPr>
          <w:p w14:paraId="2A2CC1C5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hAnsi="Arial Narrow"/>
                <w:sz w:val="18"/>
                <w:szCs w:val="18"/>
              </w:rPr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4697" w:type="dxa"/>
            <w:gridSpan w:val="6"/>
          </w:tcPr>
          <w:p w14:paraId="121261BC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Radiología</w:t>
            </w:r>
          </w:p>
        </w:tc>
        <w:tc>
          <w:tcPr>
            <w:tcW w:w="548" w:type="dxa"/>
          </w:tcPr>
          <w:p w14:paraId="663C217E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hAnsi="Arial Narrow"/>
                <w:sz w:val="18"/>
                <w:szCs w:val="18"/>
              </w:rPr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4722" w:type="dxa"/>
            <w:gridSpan w:val="6"/>
          </w:tcPr>
          <w:p w14:paraId="2BDDC175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Medicina nuclear</w:t>
            </w:r>
          </w:p>
        </w:tc>
      </w:tr>
      <w:tr w:rsidR="00B57F86" w:rsidRPr="00E419ED" w14:paraId="4F002583" w14:textId="77777777" w:rsidTr="00F41D93">
        <w:tc>
          <w:tcPr>
            <w:tcW w:w="557" w:type="dxa"/>
            <w:vMerge/>
          </w:tcPr>
          <w:p w14:paraId="1ACE383F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72" w:type="dxa"/>
          </w:tcPr>
          <w:p w14:paraId="745076AA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hAnsi="Arial Narrow"/>
                <w:sz w:val="18"/>
                <w:szCs w:val="18"/>
              </w:rPr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4697" w:type="dxa"/>
            <w:gridSpan w:val="6"/>
          </w:tcPr>
          <w:p w14:paraId="4DE55749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Radioterapia</w:t>
            </w:r>
          </w:p>
        </w:tc>
        <w:tc>
          <w:tcPr>
            <w:tcW w:w="548" w:type="dxa"/>
            <w:vMerge w:val="restart"/>
          </w:tcPr>
          <w:p w14:paraId="72526B5A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hAnsi="Arial Narrow"/>
                <w:sz w:val="18"/>
                <w:szCs w:val="18"/>
              </w:rPr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4722" w:type="dxa"/>
            <w:gridSpan w:val="6"/>
            <w:vMerge w:val="restart"/>
          </w:tcPr>
          <w:p w14:paraId="5EED41BF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Radiodiagnóstico odontológico</w:t>
            </w:r>
          </w:p>
        </w:tc>
      </w:tr>
      <w:tr w:rsidR="00B57F86" w:rsidRPr="00E419ED" w14:paraId="4D8F736B" w14:textId="77777777" w:rsidTr="00F41D93">
        <w:tc>
          <w:tcPr>
            <w:tcW w:w="557" w:type="dxa"/>
            <w:vMerge/>
          </w:tcPr>
          <w:p w14:paraId="53ABE65C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72" w:type="dxa"/>
          </w:tcPr>
          <w:p w14:paraId="04B1341D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hAnsi="Arial Narrow"/>
                <w:sz w:val="18"/>
                <w:szCs w:val="18"/>
              </w:rPr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4697" w:type="dxa"/>
            <w:gridSpan w:val="6"/>
          </w:tcPr>
          <w:p w14:paraId="1D28E41A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Ensayos de radioinmunoanálisis</w:t>
            </w:r>
          </w:p>
        </w:tc>
        <w:tc>
          <w:tcPr>
            <w:tcW w:w="548" w:type="dxa"/>
            <w:vMerge/>
          </w:tcPr>
          <w:p w14:paraId="44C36953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722" w:type="dxa"/>
            <w:gridSpan w:val="6"/>
            <w:vMerge/>
          </w:tcPr>
          <w:p w14:paraId="17AC719E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57F86" w:rsidRPr="00E419ED" w14:paraId="6B808FFA" w14:textId="77777777" w:rsidTr="00F41D93">
        <w:tc>
          <w:tcPr>
            <w:tcW w:w="557" w:type="dxa"/>
            <w:vMerge/>
          </w:tcPr>
          <w:p w14:paraId="134BB27B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9" w:type="dxa"/>
            <w:gridSpan w:val="14"/>
            <w:vAlign w:val="center"/>
          </w:tcPr>
          <w:p w14:paraId="5A0ACDA8" w14:textId="77777777" w:rsidR="00B57F86" w:rsidRPr="00E419ED" w:rsidRDefault="00B57F86" w:rsidP="00F41D93">
            <w:pPr>
              <w:spacing w:before="20" w:after="2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bCs/>
                <w:sz w:val="18"/>
                <w:szCs w:val="18"/>
              </w:rPr>
              <w:t>PRÁCTICAS VETERINARIAS</w:t>
            </w:r>
          </w:p>
        </w:tc>
      </w:tr>
      <w:tr w:rsidR="00B57F86" w:rsidRPr="00E419ED" w14:paraId="1B30CD79" w14:textId="77777777" w:rsidTr="00F41D93">
        <w:tc>
          <w:tcPr>
            <w:tcW w:w="557" w:type="dxa"/>
            <w:vMerge/>
          </w:tcPr>
          <w:p w14:paraId="3E2063E1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72" w:type="dxa"/>
          </w:tcPr>
          <w:p w14:paraId="7BA48487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697" w:type="dxa"/>
            <w:gridSpan w:val="6"/>
          </w:tcPr>
          <w:p w14:paraId="717D2E6B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Radiodiagnóstico</w:t>
            </w:r>
          </w:p>
        </w:tc>
        <w:tc>
          <w:tcPr>
            <w:tcW w:w="548" w:type="dxa"/>
          </w:tcPr>
          <w:p w14:paraId="6A6AB6FB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722" w:type="dxa"/>
            <w:gridSpan w:val="6"/>
          </w:tcPr>
          <w:p w14:paraId="1AFA9B9E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Terapia (</w:t>
            </w:r>
            <w:proofErr w:type="spellStart"/>
            <w:r w:rsidRPr="00E419ED">
              <w:rPr>
                <w:rFonts w:ascii="Arial Narrow" w:hAnsi="Arial Narrow"/>
                <w:sz w:val="18"/>
                <w:szCs w:val="18"/>
              </w:rPr>
              <w:t>teleterapia</w:t>
            </w:r>
            <w:proofErr w:type="spellEnd"/>
            <w:r w:rsidRPr="00E419ED">
              <w:rPr>
                <w:rFonts w:ascii="Arial Narrow" w:hAnsi="Arial Narrow"/>
                <w:sz w:val="18"/>
                <w:szCs w:val="18"/>
              </w:rPr>
              <w:t xml:space="preserve"> con aceleradores lineales)</w:t>
            </w:r>
          </w:p>
        </w:tc>
      </w:tr>
      <w:tr w:rsidR="00B57F86" w:rsidRPr="00E419ED" w14:paraId="73E76B11" w14:textId="77777777" w:rsidTr="00F41D93">
        <w:tc>
          <w:tcPr>
            <w:tcW w:w="557" w:type="dxa"/>
            <w:vMerge/>
          </w:tcPr>
          <w:p w14:paraId="3A4762F7" w14:textId="77777777" w:rsidR="00B57F86" w:rsidRPr="00E419ED" w:rsidRDefault="00B57F86" w:rsidP="00F41D93">
            <w:pPr>
              <w:spacing w:before="20" w:after="2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9" w:type="dxa"/>
            <w:gridSpan w:val="14"/>
            <w:vAlign w:val="center"/>
          </w:tcPr>
          <w:p w14:paraId="5FAC668F" w14:textId="77777777" w:rsidR="00B57F86" w:rsidRPr="00E419ED" w:rsidRDefault="00B57F86" w:rsidP="00F41D93">
            <w:pPr>
              <w:spacing w:before="20" w:after="2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bCs/>
                <w:sz w:val="18"/>
                <w:szCs w:val="18"/>
              </w:rPr>
              <w:t>PRÁCTICAS INDUSTRIALES Y DE INVESTIGACIÓN</w:t>
            </w:r>
          </w:p>
        </w:tc>
      </w:tr>
      <w:tr w:rsidR="00B57F86" w:rsidRPr="00E419ED" w14:paraId="15576394" w14:textId="77777777" w:rsidTr="00F41D93">
        <w:tc>
          <w:tcPr>
            <w:tcW w:w="557" w:type="dxa"/>
            <w:vMerge/>
          </w:tcPr>
          <w:p w14:paraId="10035354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72" w:type="dxa"/>
          </w:tcPr>
          <w:p w14:paraId="6AA08392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697" w:type="dxa"/>
            <w:gridSpan w:val="6"/>
          </w:tcPr>
          <w:p w14:paraId="2AE471E0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Producción de radioisótopos</w:t>
            </w:r>
          </w:p>
        </w:tc>
        <w:tc>
          <w:tcPr>
            <w:tcW w:w="548" w:type="dxa"/>
          </w:tcPr>
          <w:p w14:paraId="18F15F31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722" w:type="dxa"/>
            <w:gridSpan w:val="6"/>
          </w:tcPr>
          <w:p w14:paraId="7EDD92D8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Irradiadores industriales (con fuentes radiactivas)</w:t>
            </w:r>
          </w:p>
        </w:tc>
      </w:tr>
      <w:tr w:rsidR="00B57F86" w:rsidRPr="00E419ED" w14:paraId="4EA73972" w14:textId="77777777" w:rsidTr="00F41D93">
        <w:tc>
          <w:tcPr>
            <w:tcW w:w="557" w:type="dxa"/>
            <w:vMerge/>
          </w:tcPr>
          <w:p w14:paraId="5493E906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72" w:type="dxa"/>
          </w:tcPr>
          <w:p w14:paraId="495F773A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697" w:type="dxa"/>
            <w:gridSpan w:val="6"/>
          </w:tcPr>
          <w:p w14:paraId="6E6DC30F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Aceleradores de partículas (lineales, betatrones)</w:t>
            </w:r>
          </w:p>
        </w:tc>
        <w:tc>
          <w:tcPr>
            <w:tcW w:w="548" w:type="dxa"/>
          </w:tcPr>
          <w:p w14:paraId="03E1123C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722" w:type="dxa"/>
            <w:gridSpan w:val="6"/>
          </w:tcPr>
          <w:p w14:paraId="6C853DF8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Radiografía industrial (fuentes radiactivas y rayos X)</w:t>
            </w:r>
          </w:p>
        </w:tc>
      </w:tr>
      <w:tr w:rsidR="00B57F86" w:rsidRPr="00E419ED" w14:paraId="0AF8E647" w14:textId="77777777" w:rsidTr="00F41D93">
        <w:tc>
          <w:tcPr>
            <w:tcW w:w="557" w:type="dxa"/>
            <w:vMerge/>
          </w:tcPr>
          <w:p w14:paraId="0053A90D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72" w:type="dxa"/>
          </w:tcPr>
          <w:p w14:paraId="24891B03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697" w:type="dxa"/>
            <w:gridSpan w:val="6"/>
          </w:tcPr>
          <w:p w14:paraId="3ADDF9EA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Gestión de residuos radiactivos</w:t>
            </w:r>
          </w:p>
        </w:tc>
        <w:tc>
          <w:tcPr>
            <w:tcW w:w="548" w:type="dxa"/>
          </w:tcPr>
          <w:p w14:paraId="70C9543B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722" w:type="dxa"/>
            <w:gridSpan w:val="6"/>
          </w:tcPr>
          <w:p w14:paraId="76B14D8C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 xml:space="preserve">Irradiadores de rayos X, </w:t>
            </w:r>
            <w:proofErr w:type="spellStart"/>
            <w:r w:rsidRPr="00E419ED">
              <w:rPr>
                <w:rFonts w:ascii="Arial Narrow" w:hAnsi="Arial Narrow"/>
                <w:sz w:val="18"/>
                <w:szCs w:val="18"/>
              </w:rPr>
              <w:t>autoblindados</w:t>
            </w:r>
            <w:proofErr w:type="spellEnd"/>
          </w:p>
        </w:tc>
      </w:tr>
      <w:tr w:rsidR="00B57F86" w:rsidRPr="00E419ED" w14:paraId="623C044B" w14:textId="77777777" w:rsidTr="00F41D93">
        <w:tc>
          <w:tcPr>
            <w:tcW w:w="557" w:type="dxa"/>
            <w:vMerge/>
          </w:tcPr>
          <w:p w14:paraId="09A6F35C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72" w:type="dxa"/>
          </w:tcPr>
          <w:p w14:paraId="64D2C16C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697" w:type="dxa"/>
            <w:gridSpan w:val="6"/>
          </w:tcPr>
          <w:p w14:paraId="04534480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proofErr w:type="spellStart"/>
            <w:r w:rsidRPr="00E419ED">
              <w:rPr>
                <w:rFonts w:ascii="Arial Narrow" w:hAnsi="Arial Narrow"/>
                <w:sz w:val="18"/>
                <w:szCs w:val="18"/>
              </w:rPr>
              <w:t>Perfilaje</w:t>
            </w:r>
            <w:proofErr w:type="spellEnd"/>
            <w:r w:rsidRPr="00E419ED">
              <w:rPr>
                <w:rFonts w:ascii="Arial Narrow" w:hAnsi="Arial Narrow"/>
                <w:sz w:val="18"/>
                <w:szCs w:val="18"/>
              </w:rPr>
              <w:t xml:space="preserve"> de pozos</w:t>
            </w:r>
          </w:p>
        </w:tc>
        <w:tc>
          <w:tcPr>
            <w:tcW w:w="548" w:type="dxa"/>
          </w:tcPr>
          <w:p w14:paraId="09778412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722" w:type="dxa"/>
            <w:gridSpan w:val="6"/>
          </w:tcPr>
          <w:p w14:paraId="49126867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Medidores industriales (con fuentes radiactivas y con rayos X)</w:t>
            </w:r>
          </w:p>
        </w:tc>
      </w:tr>
      <w:tr w:rsidR="00B57F86" w:rsidRPr="00E419ED" w14:paraId="6240E702" w14:textId="77777777" w:rsidTr="00F41D93">
        <w:tc>
          <w:tcPr>
            <w:tcW w:w="557" w:type="dxa"/>
            <w:vMerge/>
          </w:tcPr>
          <w:p w14:paraId="337D9906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72" w:type="dxa"/>
          </w:tcPr>
          <w:p w14:paraId="7464449B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697" w:type="dxa"/>
            <w:gridSpan w:val="6"/>
          </w:tcPr>
          <w:p w14:paraId="45A8EED0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Equipos de rayos X de uso industrial para escaneo, detección o inspección (</w:t>
            </w:r>
            <w:proofErr w:type="spellStart"/>
            <w:r w:rsidRPr="00E419ED">
              <w:rPr>
                <w:rFonts w:ascii="Arial Narrow" w:hAnsi="Arial Narrow"/>
                <w:sz w:val="18"/>
                <w:szCs w:val="18"/>
              </w:rPr>
              <w:t>fluoroscopía</w:t>
            </w:r>
            <w:proofErr w:type="spellEnd"/>
            <w:r w:rsidRPr="00E419ED">
              <w:rPr>
                <w:rFonts w:ascii="Arial Narrow" w:hAnsi="Arial Narrow"/>
                <w:sz w:val="18"/>
                <w:szCs w:val="18"/>
              </w:rPr>
              <w:t xml:space="preserve"> industrial, control de calidad, control de procesos)</w:t>
            </w:r>
          </w:p>
        </w:tc>
        <w:tc>
          <w:tcPr>
            <w:tcW w:w="548" w:type="dxa"/>
          </w:tcPr>
          <w:p w14:paraId="7CDE68D1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722" w:type="dxa"/>
            <w:gridSpan w:val="6"/>
          </w:tcPr>
          <w:p w14:paraId="7B681029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Equipos de rayos X para control de equipaje, mercancías, paquetería y correspondencia</w:t>
            </w:r>
          </w:p>
        </w:tc>
      </w:tr>
      <w:tr w:rsidR="00B57F86" w:rsidRPr="00E419ED" w14:paraId="390E0DF6" w14:textId="77777777" w:rsidTr="00F41D93">
        <w:tc>
          <w:tcPr>
            <w:tcW w:w="557" w:type="dxa"/>
            <w:vMerge/>
          </w:tcPr>
          <w:p w14:paraId="6EEB2A24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72" w:type="dxa"/>
          </w:tcPr>
          <w:p w14:paraId="4EBC8EEE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697" w:type="dxa"/>
            <w:gridSpan w:val="6"/>
          </w:tcPr>
          <w:p w14:paraId="32C41103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246987">
              <w:rPr>
                <w:rFonts w:ascii="Arial Narrow" w:hAnsi="Arial Narrow"/>
                <w:sz w:val="18"/>
                <w:szCs w:val="18"/>
              </w:rPr>
              <w:t>Equipos de rayos X de escaneo corporal</w:t>
            </w:r>
          </w:p>
        </w:tc>
        <w:tc>
          <w:tcPr>
            <w:tcW w:w="548" w:type="dxa"/>
          </w:tcPr>
          <w:p w14:paraId="26CD5DAF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722" w:type="dxa"/>
            <w:gridSpan w:val="6"/>
          </w:tcPr>
          <w:p w14:paraId="2F8FC1E4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proofErr w:type="spellStart"/>
            <w:r w:rsidRPr="00E419ED">
              <w:rPr>
                <w:rFonts w:ascii="Arial Narrow" w:hAnsi="Arial Narrow"/>
                <w:sz w:val="18"/>
                <w:szCs w:val="18"/>
              </w:rPr>
              <w:t>Radiotrazadores</w:t>
            </w:r>
            <w:proofErr w:type="spellEnd"/>
            <w:r w:rsidRPr="00E419ED">
              <w:rPr>
                <w:rFonts w:ascii="Arial Narrow" w:hAnsi="Arial Narrow"/>
                <w:sz w:val="18"/>
                <w:szCs w:val="18"/>
              </w:rPr>
              <w:t xml:space="preserve"> (fuentes radiactivas no selladas)</w:t>
            </w:r>
          </w:p>
        </w:tc>
      </w:tr>
      <w:tr w:rsidR="00B57F86" w:rsidRPr="00E419ED" w14:paraId="0FAD79BB" w14:textId="77777777" w:rsidTr="00F41D93">
        <w:tc>
          <w:tcPr>
            <w:tcW w:w="557" w:type="dxa"/>
            <w:vMerge/>
          </w:tcPr>
          <w:p w14:paraId="6B3A70CE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72" w:type="dxa"/>
          </w:tcPr>
          <w:p w14:paraId="3C0671E4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697" w:type="dxa"/>
            <w:gridSpan w:val="6"/>
          </w:tcPr>
          <w:p w14:paraId="5E4C16C3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Equipos de análisis (con rayos X y con fuentes radiactivas de muy baja actividad)</w:t>
            </w:r>
          </w:p>
        </w:tc>
        <w:tc>
          <w:tcPr>
            <w:tcW w:w="548" w:type="dxa"/>
          </w:tcPr>
          <w:p w14:paraId="28121600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722" w:type="dxa"/>
            <w:gridSpan w:val="6"/>
          </w:tcPr>
          <w:p w14:paraId="58E2CBB3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Irradiadores de dosímetros o elementos termoluminiscentes (con fuentes radiactivas y con rayos X)</w:t>
            </w:r>
          </w:p>
        </w:tc>
      </w:tr>
      <w:tr w:rsidR="00B57F86" w:rsidRPr="00E419ED" w14:paraId="7FBBCD7F" w14:textId="77777777" w:rsidTr="00F41D93">
        <w:tc>
          <w:tcPr>
            <w:tcW w:w="557" w:type="dxa"/>
            <w:vMerge/>
          </w:tcPr>
          <w:p w14:paraId="0D23BD66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72" w:type="dxa"/>
          </w:tcPr>
          <w:p w14:paraId="2F25A9F4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697" w:type="dxa"/>
            <w:gridSpan w:val="6"/>
          </w:tcPr>
          <w:p w14:paraId="52F5BC72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Actividades de investigación con fuentes radiactivas selladas</w:t>
            </w:r>
          </w:p>
        </w:tc>
        <w:tc>
          <w:tcPr>
            <w:tcW w:w="548" w:type="dxa"/>
          </w:tcPr>
          <w:p w14:paraId="384B5434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722" w:type="dxa"/>
            <w:gridSpan w:val="6"/>
          </w:tcPr>
          <w:p w14:paraId="3CEA3338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Calibración de equipos detectores de radiaciones ionizantes (con fuentes radiactivas y con rayos X)</w:t>
            </w:r>
          </w:p>
        </w:tc>
      </w:tr>
      <w:tr w:rsidR="00B57F86" w:rsidRPr="00E419ED" w14:paraId="7F6AA258" w14:textId="77777777" w:rsidTr="00F41D93">
        <w:tc>
          <w:tcPr>
            <w:tcW w:w="557" w:type="dxa"/>
            <w:vMerge/>
          </w:tcPr>
          <w:p w14:paraId="62C77F64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72" w:type="dxa"/>
          </w:tcPr>
          <w:p w14:paraId="1A6EFBB8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697" w:type="dxa"/>
            <w:gridSpan w:val="6"/>
          </w:tcPr>
          <w:p w14:paraId="2EBB73E6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Mantenimiento de generadores de radiación y equipos asociados a fuentes radiactivas</w:t>
            </w:r>
          </w:p>
        </w:tc>
        <w:tc>
          <w:tcPr>
            <w:tcW w:w="548" w:type="dxa"/>
          </w:tcPr>
          <w:p w14:paraId="6859FEEA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722" w:type="dxa"/>
            <w:gridSpan w:val="6"/>
          </w:tcPr>
          <w:p w14:paraId="5F955855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Verificación de parámetros de generadores de radiación</w:t>
            </w:r>
          </w:p>
        </w:tc>
      </w:tr>
      <w:tr w:rsidR="00B57F86" w:rsidRPr="00E419ED" w14:paraId="4A91F477" w14:textId="77777777" w:rsidTr="00F41D93">
        <w:tc>
          <w:tcPr>
            <w:tcW w:w="557" w:type="dxa"/>
            <w:vMerge/>
          </w:tcPr>
          <w:p w14:paraId="38E318A2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72" w:type="dxa"/>
          </w:tcPr>
          <w:p w14:paraId="7B34D2B1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697" w:type="dxa"/>
            <w:gridSpan w:val="6"/>
          </w:tcPr>
          <w:p w14:paraId="3483DA52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Pruebas de fuga de fuentes radiactivas selladas</w:t>
            </w:r>
          </w:p>
        </w:tc>
        <w:tc>
          <w:tcPr>
            <w:tcW w:w="548" w:type="dxa"/>
            <w:vMerge w:val="restart"/>
          </w:tcPr>
          <w:p w14:paraId="415B45BE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722" w:type="dxa"/>
            <w:gridSpan w:val="6"/>
            <w:vMerge w:val="restart"/>
          </w:tcPr>
          <w:p w14:paraId="658F6E93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Cambio o trasvase de fuentes radiactivas</w:t>
            </w:r>
          </w:p>
        </w:tc>
      </w:tr>
      <w:tr w:rsidR="00B57F86" w:rsidRPr="00E419ED" w14:paraId="2FC6298A" w14:textId="77777777" w:rsidTr="00F41D93">
        <w:tc>
          <w:tcPr>
            <w:tcW w:w="557" w:type="dxa"/>
            <w:vMerge/>
          </w:tcPr>
          <w:p w14:paraId="5C5C44C2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72" w:type="dxa"/>
          </w:tcPr>
          <w:p w14:paraId="5AC6A3E9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697" w:type="dxa"/>
            <w:gridSpan w:val="6"/>
          </w:tcPr>
          <w:p w14:paraId="118B0EE5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Levantamientos radiométricos</w:t>
            </w:r>
          </w:p>
        </w:tc>
        <w:tc>
          <w:tcPr>
            <w:tcW w:w="548" w:type="dxa"/>
            <w:vMerge/>
          </w:tcPr>
          <w:p w14:paraId="1EC7143A" w14:textId="77777777" w:rsidR="00B57F86" w:rsidRPr="00E419ED" w:rsidRDefault="00B57F86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4722" w:type="dxa"/>
            <w:gridSpan w:val="6"/>
            <w:vMerge/>
          </w:tcPr>
          <w:p w14:paraId="565FAEEA" w14:textId="77777777" w:rsidR="00B57F86" w:rsidRPr="00E419ED" w:rsidRDefault="00B57F8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57F86" w:rsidRPr="00E419ED" w14:paraId="55738792" w14:textId="77777777" w:rsidTr="00F41D93">
        <w:tc>
          <w:tcPr>
            <w:tcW w:w="11096" w:type="dxa"/>
            <w:gridSpan w:val="15"/>
            <w:shd w:val="clear" w:color="auto" w:fill="D9D9D9" w:themeFill="background1" w:themeFillShade="D9"/>
            <w:vAlign w:val="center"/>
          </w:tcPr>
          <w:p w14:paraId="60346780" w14:textId="77777777" w:rsidR="00B57F86" w:rsidRPr="00E419ED" w:rsidRDefault="00B57F86" w:rsidP="00B57F86">
            <w:pPr>
              <w:pStyle w:val="Prrafodelista"/>
              <w:numPr>
                <w:ilvl w:val="0"/>
                <w:numId w:val="1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DEL(LOS) INSTRUCTOR(ES)</w:t>
            </w:r>
          </w:p>
        </w:tc>
      </w:tr>
      <w:tr w:rsidR="00B57F86" w:rsidRPr="00E419ED" w14:paraId="13009F5B" w14:textId="77777777" w:rsidTr="00F41D93">
        <w:tc>
          <w:tcPr>
            <w:tcW w:w="5098" w:type="dxa"/>
            <w:gridSpan w:val="5"/>
            <w:vMerge w:val="restart"/>
            <w:vAlign w:val="center"/>
          </w:tcPr>
          <w:p w14:paraId="4C24BF5C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completo</w:t>
            </w:r>
          </w:p>
        </w:tc>
        <w:tc>
          <w:tcPr>
            <w:tcW w:w="2835" w:type="dxa"/>
            <w:gridSpan w:val="6"/>
            <w:vMerge w:val="restart"/>
            <w:vAlign w:val="center"/>
          </w:tcPr>
          <w:p w14:paraId="38CE05AA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identificación</w:t>
            </w:r>
          </w:p>
        </w:tc>
        <w:tc>
          <w:tcPr>
            <w:tcW w:w="3163" w:type="dxa"/>
            <w:gridSpan w:val="4"/>
            <w:vAlign w:val="center"/>
          </w:tcPr>
          <w:p w14:paraId="52BC0B0C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cursos que imparte*</w:t>
            </w:r>
          </w:p>
        </w:tc>
      </w:tr>
      <w:tr w:rsidR="00B57F86" w:rsidRPr="00E419ED" w14:paraId="1AC7F685" w14:textId="77777777" w:rsidTr="00F41D93">
        <w:tc>
          <w:tcPr>
            <w:tcW w:w="5098" w:type="dxa"/>
            <w:gridSpan w:val="5"/>
            <w:vMerge/>
            <w:vAlign w:val="center"/>
          </w:tcPr>
          <w:p w14:paraId="19EE314A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835" w:type="dxa"/>
            <w:gridSpan w:val="6"/>
            <w:vMerge/>
            <w:vAlign w:val="center"/>
          </w:tcPr>
          <w:p w14:paraId="61E5A571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81" w:type="dxa"/>
            <w:gridSpan w:val="2"/>
            <w:vAlign w:val="center"/>
          </w:tcPr>
          <w:p w14:paraId="4208DDC8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Avanzados</w:t>
            </w:r>
          </w:p>
        </w:tc>
        <w:tc>
          <w:tcPr>
            <w:tcW w:w="1582" w:type="dxa"/>
            <w:gridSpan w:val="2"/>
            <w:vAlign w:val="center"/>
          </w:tcPr>
          <w:p w14:paraId="6931138D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Básicos</w:t>
            </w:r>
          </w:p>
        </w:tc>
      </w:tr>
      <w:tr w:rsidR="00B57F86" w:rsidRPr="00E419ED" w14:paraId="5E596E47" w14:textId="77777777" w:rsidTr="00F41D93">
        <w:tc>
          <w:tcPr>
            <w:tcW w:w="5098" w:type="dxa"/>
            <w:gridSpan w:val="5"/>
            <w:vAlign w:val="center"/>
          </w:tcPr>
          <w:p w14:paraId="04490E2F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2835" w:type="dxa"/>
            <w:gridSpan w:val="6"/>
            <w:vAlign w:val="center"/>
          </w:tcPr>
          <w:p w14:paraId="01B1C797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1581" w:type="dxa"/>
            <w:gridSpan w:val="2"/>
            <w:vAlign w:val="center"/>
          </w:tcPr>
          <w:p w14:paraId="1C42AD45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1582" w:type="dxa"/>
            <w:gridSpan w:val="2"/>
            <w:vAlign w:val="center"/>
          </w:tcPr>
          <w:p w14:paraId="44FDF980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</w:tr>
      <w:tr w:rsidR="00B57F86" w:rsidRPr="00E419ED" w14:paraId="5E185A5A" w14:textId="77777777" w:rsidTr="00F41D93">
        <w:tc>
          <w:tcPr>
            <w:tcW w:w="5098" w:type="dxa"/>
            <w:gridSpan w:val="5"/>
            <w:vAlign w:val="center"/>
          </w:tcPr>
          <w:p w14:paraId="27E87E46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2835" w:type="dxa"/>
            <w:gridSpan w:val="6"/>
            <w:vAlign w:val="center"/>
          </w:tcPr>
          <w:p w14:paraId="1D410D29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1581" w:type="dxa"/>
            <w:gridSpan w:val="2"/>
            <w:vAlign w:val="center"/>
          </w:tcPr>
          <w:p w14:paraId="63A2AD8B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1582" w:type="dxa"/>
            <w:gridSpan w:val="2"/>
            <w:vAlign w:val="center"/>
          </w:tcPr>
          <w:p w14:paraId="72E88A8E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</w:tr>
      <w:tr w:rsidR="00B57F86" w:rsidRPr="00E419ED" w14:paraId="5D493DA7" w14:textId="77777777" w:rsidTr="00F41D93">
        <w:tc>
          <w:tcPr>
            <w:tcW w:w="5098" w:type="dxa"/>
            <w:gridSpan w:val="5"/>
            <w:vAlign w:val="center"/>
          </w:tcPr>
          <w:p w14:paraId="674F16C5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2835" w:type="dxa"/>
            <w:gridSpan w:val="6"/>
            <w:vAlign w:val="center"/>
          </w:tcPr>
          <w:p w14:paraId="602968DE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1581" w:type="dxa"/>
            <w:gridSpan w:val="2"/>
            <w:vAlign w:val="center"/>
          </w:tcPr>
          <w:p w14:paraId="2FA8FCAB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1582" w:type="dxa"/>
            <w:gridSpan w:val="2"/>
            <w:vAlign w:val="center"/>
          </w:tcPr>
          <w:p w14:paraId="00F1F4CE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</w:tr>
      <w:tr w:rsidR="00B57F86" w:rsidRPr="00E419ED" w14:paraId="682A68CA" w14:textId="77777777" w:rsidTr="00F41D93">
        <w:tc>
          <w:tcPr>
            <w:tcW w:w="5098" w:type="dxa"/>
            <w:gridSpan w:val="5"/>
            <w:vAlign w:val="center"/>
          </w:tcPr>
          <w:p w14:paraId="5DCF200F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2835" w:type="dxa"/>
            <w:gridSpan w:val="6"/>
            <w:vAlign w:val="center"/>
          </w:tcPr>
          <w:p w14:paraId="6E0DD66F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1581" w:type="dxa"/>
            <w:gridSpan w:val="2"/>
            <w:vAlign w:val="center"/>
          </w:tcPr>
          <w:p w14:paraId="23E84B40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1582" w:type="dxa"/>
            <w:gridSpan w:val="2"/>
            <w:vAlign w:val="center"/>
          </w:tcPr>
          <w:p w14:paraId="219B9185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</w:tr>
      <w:tr w:rsidR="00B57F86" w:rsidRPr="00E419ED" w14:paraId="19FAAB7A" w14:textId="77777777" w:rsidTr="00F41D93">
        <w:tc>
          <w:tcPr>
            <w:tcW w:w="5098" w:type="dxa"/>
            <w:gridSpan w:val="5"/>
            <w:vAlign w:val="center"/>
          </w:tcPr>
          <w:p w14:paraId="3E03068B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2835" w:type="dxa"/>
            <w:gridSpan w:val="6"/>
            <w:vAlign w:val="center"/>
          </w:tcPr>
          <w:p w14:paraId="151ED153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1581" w:type="dxa"/>
            <w:gridSpan w:val="2"/>
            <w:vAlign w:val="center"/>
          </w:tcPr>
          <w:p w14:paraId="5A5113EC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1582" w:type="dxa"/>
            <w:gridSpan w:val="2"/>
            <w:vAlign w:val="center"/>
          </w:tcPr>
          <w:p w14:paraId="73763C78" w14:textId="77777777" w:rsidR="00B57F86" w:rsidRPr="00E419ED" w:rsidRDefault="00B57F86" w:rsidP="00F41D93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</w:tr>
      <w:tr w:rsidR="00B57F86" w:rsidRPr="00E419ED" w14:paraId="1A7B8D40" w14:textId="77777777" w:rsidTr="00F41D93">
        <w:tc>
          <w:tcPr>
            <w:tcW w:w="11096" w:type="dxa"/>
            <w:gridSpan w:val="15"/>
            <w:vAlign w:val="center"/>
          </w:tcPr>
          <w:p w14:paraId="40911FBE" w14:textId="77777777" w:rsidR="00B57F86" w:rsidRPr="00E419ED" w:rsidRDefault="00B57F86" w:rsidP="00F41D93">
            <w:pPr>
              <w:spacing w:before="20" w:after="20"/>
              <w:rPr>
                <w:rFonts w:ascii="Arial Narrow" w:hAnsi="Arial Narrow"/>
                <w:bCs/>
                <w:sz w:val="16"/>
                <w:szCs w:val="16"/>
              </w:rPr>
            </w:pPr>
            <w:r w:rsidRPr="00E419ED">
              <w:rPr>
                <w:rFonts w:ascii="Arial Narrow" w:hAnsi="Arial Narrow"/>
                <w:sz w:val="16"/>
                <w:szCs w:val="16"/>
              </w:rPr>
              <w:t>*Marcar con una equis (X).</w:t>
            </w:r>
          </w:p>
        </w:tc>
      </w:tr>
      <w:tr w:rsidR="00B57F86" w:rsidRPr="00E419ED" w14:paraId="75C2CEF7" w14:textId="77777777" w:rsidTr="00F41D93">
        <w:tc>
          <w:tcPr>
            <w:tcW w:w="11096" w:type="dxa"/>
            <w:gridSpan w:val="15"/>
            <w:shd w:val="clear" w:color="auto" w:fill="D9D9D9" w:themeFill="background1" w:themeFillShade="D9"/>
            <w:vAlign w:val="center"/>
          </w:tcPr>
          <w:p w14:paraId="10E67FD5" w14:textId="77777777" w:rsidR="00B57F86" w:rsidRPr="00E419ED" w:rsidRDefault="00B57F86" w:rsidP="00B57F86">
            <w:pPr>
              <w:pStyle w:val="Prrafodelista"/>
              <w:numPr>
                <w:ilvl w:val="0"/>
                <w:numId w:val="1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FIRMA DEL REPRESENTANTE LEGAL</w:t>
            </w:r>
          </w:p>
        </w:tc>
      </w:tr>
      <w:tr w:rsidR="00B57F86" w:rsidRPr="00E419ED" w14:paraId="5DD04DEE" w14:textId="77777777" w:rsidTr="00F41D93">
        <w:tc>
          <w:tcPr>
            <w:tcW w:w="11096" w:type="dxa"/>
            <w:gridSpan w:val="15"/>
            <w:tcBorders>
              <w:bottom w:val="nil"/>
            </w:tcBorders>
          </w:tcPr>
          <w:p w14:paraId="4D8AC999" w14:textId="77777777" w:rsidR="00B57F86" w:rsidRPr="00E419ED" w:rsidRDefault="00B57F86" w:rsidP="00F41D93">
            <w:pPr>
              <w:spacing w:before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Declaro que toda la información consignada en este formulario está completa y correcta a mi leal saber y entender.</w:t>
            </w:r>
          </w:p>
          <w:p w14:paraId="6064D3C3" w14:textId="77777777" w:rsidR="00B57F86" w:rsidRPr="00E419ED" w:rsidRDefault="00B57F8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171CD03C" w14:textId="77777777" w:rsidR="00B57F86" w:rsidRPr="00E419ED" w:rsidRDefault="00B57F8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476D52F5" w14:textId="77777777" w:rsidR="00B57F86" w:rsidRPr="00E419ED" w:rsidRDefault="00B57F8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48144D95" w14:textId="77777777" w:rsidR="00B57F86" w:rsidRPr="00E419ED" w:rsidRDefault="00B57F8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4DF11908" w14:textId="77777777" w:rsidR="00B57F86" w:rsidRPr="00E419ED" w:rsidRDefault="00B57F8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355A21D2" w14:textId="77777777" w:rsidR="00B57F86" w:rsidRPr="00E419ED" w:rsidRDefault="00B57F8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57F86" w:rsidRPr="00E419ED" w14:paraId="787E8BFF" w14:textId="77777777" w:rsidTr="00F41D93">
        <w:tc>
          <w:tcPr>
            <w:tcW w:w="8058" w:type="dxa"/>
            <w:gridSpan w:val="12"/>
            <w:tcBorders>
              <w:top w:val="nil"/>
              <w:right w:val="nil"/>
            </w:tcBorders>
          </w:tcPr>
          <w:p w14:paraId="1B4A78BB" w14:textId="77777777" w:rsidR="00B57F86" w:rsidRPr="00E419ED" w:rsidRDefault="00B57F86" w:rsidP="00F41D93">
            <w:pPr>
              <w:spacing w:after="1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Firma del Representante Legal o Propietario: ____________________________________________</w:t>
            </w:r>
          </w:p>
        </w:tc>
        <w:tc>
          <w:tcPr>
            <w:tcW w:w="3038" w:type="dxa"/>
            <w:gridSpan w:val="3"/>
            <w:tcBorders>
              <w:top w:val="nil"/>
              <w:left w:val="nil"/>
            </w:tcBorders>
          </w:tcPr>
          <w:p w14:paraId="13066C89" w14:textId="77777777" w:rsidR="00B57F86" w:rsidRPr="00E419ED" w:rsidRDefault="00B57F86" w:rsidP="00F41D93">
            <w:pPr>
              <w:spacing w:after="1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Fecha: ____________________</w:t>
            </w:r>
          </w:p>
        </w:tc>
      </w:tr>
    </w:tbl>
    <w:p w14:paraId="346B78D9" w14:textId="77777777" w:rsidR="00446E8C" w:rsidRDefault="00446E8C" w:rsidP="00153515">
      <w:pPr>
        <w:spacing w:after="0" w:line="240" w:lineRule="auto"/>
        <w:jc w:val="both"/>
        <w:rPr>
          <w:rFonts w:ascii="Arial Narrow" w:hAnsi="Arial Narrow"/>
          <w:sz w:val="20"/>
          <w:szCs w:val="20"/>
        </w:rPr>
      </w:pPr>
    </w:p>
    <w:sectPr w:rsidR="00446E8C" w:rsidSect="002629BE">
      <w:pgSz w:w="12240" w:h="15840"/>
      <w:pgMar w:top="1134" w:right="567" w:bottom="113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DJSQB+TimesNewRomanPS-BoldMT">
    <w:altName w:val="BDJSQB+TimesNewRomanPS-BoldMT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6B1959"/>
    <w:multiLevelType w:val="multilevel"/>
    <w:tmpl w:val="A4A60696"/>
    <w:lvl w:ilvl="0">
      <w:start w:val="1"/>
      <w:numFmt w:val="upperRoman"/>
      <w:pStyle w:val="AppendixHeading1"/>
      <w:lvlText w:val="APPENDIX %1."/>
      <w:lvlJc w:val="left"/>
      <w:pPr>
        <w:tabs>
          <w:tab w:val="num" w:pos="2160"/>
        </w:tabs>
      </w:pPr>
      <w:rPr>
        <w:rFonts w:cs="Times New Roman"/>
      </w:rPr>
    </w:lvl>
    <w:lvl w:ilvl="1">
      <w:start w:val="1"/>
      <w:numFmt w:val="decimal"/>
      <w:pStyle w:val="AppendixHeading2"/>
      <w:lvlText w:val="%1.%2."/>
      <w:lvlJc w:val="left"/>
      <w:pPr>
        <w:tabs>
          <w:tab w:val="num" w:pos="360"/>
        </w:tabs>
      </w:pPr>
      <w:rPr>
        <w:rFonts w:cs="Times New Roman"/>
      </w:rPr>
    </w:lvl>
    <w:lvl w:ilvl="2">
      <w:start w:val="1"/>
      <w:numFmt w:val="decimal"/>
      <w:pStyle w:val="AppendixHeading3"/>
      <w:lvlText w:val="%1.%2.%3."/>
      <w:lvlJc w:val="left"/>
      <w:pPr>
        <w:tabs>
          <w:tab w:val="num" w:pos="720"/>
        </w:tabs>
      </w:pPr>
      <w:rPr>
        <w:rFonts w:cs="Times New Roman"/>
      </w:rPr>
    </w:lvl>
    <w:lvl w:ilvl="3">
      <w:start w:val="1"/>
      <w:numFmt w:val="decimal"/>
      <w:pStyle w:val="AppendixHeading4"/>
      <w:lvlText w:val="%1.%2.%3.%4."/>
      <w:lvlJc w:val="left"/>
      <w:pPr>
        <w:tabs>
          <w:tab w:val="num" w:pos="720"/>
        </w:tabs>
      </w:pPr>
      <w:rPr>
        <w:rFonts w:cs="Times New Roman"/>
      </w:rPr>
    </w:lvl>
    <w:lvl w:ilvl="4">
      <w:start w:val="1"/>
      <w:numFmt w:val="none"/>
      <w:lvlText w:val="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none"/>
      <w:lvlText w:val="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" w15:restartNumberingAfterBreak="0">
    <w:nsid w:val="062C035A"/>
    <w:multiLevelType w:val="multilevel"/>
    <w:tmpl w:val="1354BF7C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pStyle w:val="SGAnnexHeading1"/>
      <w:lvlText w:val="2.%2."/>
      <w:lvlJc w:val="left"/>
      <w:pPr>
        <w:tabs>
          <w:tab w:val="num" w:pos="360"/>
        </w:tabs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2" w15:restartNumberingAfterBreak="0">
    <w:nsid w:val="0DA24264"/>
    <w:multiLevelType w:val="multilevel"/>
    <w:tmpl w:val="F1EC865C"/>
    <w:lvl w:ilvl="0">
      <w:start w:val="1"/>
      <w:numFmt w:val="decimal"/>
      <w:pStyle w:val="AgendaList"/>
      <w:lvlText w:val="%1."/>
      <w:lvlJc w:val="left"/>
      <w:pPr>
        <w:tabs>
          <w:tab w:val="num" w:pos="459"/>
        </w:tabs>
        <w:ind w:left="459" w:hanging="459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sz w:val="22"/>
        <w:vertAlign w:val="baseline"/>
      </w:rPr>
    </w:lvl>
    <w:lvl w:ilvl="1">
      <w:start w:val="1"/>
      <w:numFmt w:val="lowerLetter"/>
      <w:lvlText w:val="(%2)"/>
      <w:lvlJc w:val="left"/>
      <w:pPr>
        <w:tabs>
          <w:tab w:val="num" w:pos="919"/>
        </w:tabs>
        <w:ind w:left="919" w:hanging="459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sz w:val="22"/>
        <w:vertAlign w:val="baseline"/>
      </w:rPr>
    </w:lvl>
    <w:lvl w:ilvl="2">
      <w:start w:val="1"/>
      <w:numFmt w:val="bullet"/>
      <w:lvlText w:val="-"/>
      <w:lvlJc w:val="left"/>
      <w:pPr>
        <w:tabs>
          <w:tab w:val="num" w:pos="1378"/>
        </w:tabs>
        <w:ind w:left="1378" w:hanging="459"/>
      </w:pPr>
      <w:rPr>
        <w:rFonts w:ascii="Times New Roman" w:hint="default"/>
        <w:b w:val="0"/>
        <w:i w:val="0"/>
        <w:caps w:val="0"/>
        <w:strike w:val="0"/>
        <w:dstrike w:val="0"/>
        <w:vanish w:val="0"/>
        <w:sz w:val="24"/>
        <w:vertAlign w:val="baseline"/>
      </w:rPr>
    </w:lvl>
    <w:lvl w:ilvl="3">
      <w:start w:val="1"/>
      <w:numFmt w:val="decimal"/>
      <w:lvlText w:val="(%4)"/>
      <w:lvlJc w:val="left"/>
      <w:pPr>
        <w:tabs>
          <w:tab w:val="num" w:pos="811"/>
        </w:tabs>
        <w:ind w:left="811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171"/>
        </w:tabs>
        <w:ind w:left="1171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1531"/>
        </w:tabs>
        <w:ind w:left="1531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1891"/>
        </w:tabs>
        <w:ind w:left="1891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251"/>
        </w:tabs>
        <w:ind w:left="2251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2611"/>
        </w:tabs>
        <w:ind w:left="2611" w:hanging="360"/>
      </w:pPr>
      <w:rPr>
        <w:rFonts w:cs="Times New Roman" w:hint="default"/>
      </w:rPr>
    </w:lvl>
  </w:abstractNum>
  <w:abstractNum w:abstractNumId="3" w15:restartNumberingAfterBreak="0">
    <w:nsid w:val="0ED52B83"/>
    <w:multiLevelType w:val="multilevel"/>
    <w:tmpl w:val="1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F583872"/>
    <w:multiLevelType w:val="hybridMultilevel"/>
    <w:tmpl w:val="3170DCCE"/>
    <w:lvl w:ilvl="0" w:tplc="3FF29240">
      <w:start w:val="1"/>
      <w:numFmt w:val="bullet"/>
      <w:pStyle w:val="BodyTextSummary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8D70B3"/>
    <w:multiLevelType w:val="multilevel"/>
    <w:tmpl w:val="1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30C540B8"/>
    <w:multiLevelType w:val="hybridMultilevel"/>
    <w:tmpl w:val="EA742534"/>
    <w:lvl w:ilvl="0" w:tplc="FF68CE92">
      <w:start w:val="1"/>
      <w:numFmt w:val="bullet"/>
      <w:pStyle w:val="ListBulleted"/>
      <w:lvlText w:val=""/>
      <w:lvlJc w:val="left"/>
      <w:pPr>
        <w:tabs>
          <w:tab w:val="num" w:pos="1179"/>
        </w:tabs>
        <w:ind w:left="117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99"/>
        </w:tabs>
        <w:ind w:left="189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19"/>
        </w:tabs>
        <w:ind w:left="26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39"/>
        </w:tabs>
        <w:ind w:left="33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59"/>
        </w:tabs>
        <w:ind w:left="405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79"/>
        </w:tabs>
        <w:ind w:left="47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99"/>
        </w:tabs>
        <w:ind w:left="54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19"/>
        </w:tabs>
        <w:ind w:left="621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39"/>
        </w:tabs>
        <w:ind w:left="6939" w:hanging="360"/>
      </w:pPr>
      <w:rPr>
        <w:rFonts w:ascii="Wingdings" w:hAnsi="Wingdings" w:hint="default"/>
      </w:rPr>
    </w:lvl>
  </w:abstractNum>
  <w:abstractNum w:abstractNumId="7" w15:restartNumberingAfterBreak="0">
    <w:nsid w:val="5117250B"/>
    <w:multiLevelType w:val="multilevel"/>
    <w:tmpl w:val="CC8CC4DE"/>
    <w:name w:val="MultilevelTemplate"/>
    <w:lvl w:ilvl="0">
      <w:start w:val="1"/>
      <w:numFmt w:val="decimal"/>
      <w:pStyle w:val="BodyTextMultiline"/>
      <w:lvlText w:val="%1."/>
      <w:lvlJc w:val="left"/>
      <w:pPr>
        <w:tabs>
          <w:tab w:val="num" w:pos="459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918"/>
        </w:tabs>
        <w:ind w:left="459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378"/>
        </w:tabs>
        <w:ind w:left="918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37"/>
        </w:tabs>
        <w:ind w:left="137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  <w:rPr>
        <w:rFonts w:cs="Times New Roman"/>
      </w:rPr>
    </w:lvl>
  </w:abstractNum>
  <w:abstractNum w:abstractNumId="8" w15:restartNumberingAfterBreak="0">
    <w:nsid w:val="565E24F6"/>
    <w:multiLevelType w:val="multilevel"/>
    <w:tmpl w:val="1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9EA217A"/>
    <w:multiLevelType w:val="hybridMultilevel"/>
    <w:tmpl w:val="7DCEBCBE"/>
    <w:lvl w:ilvl="0" w:tplc="FFFFFFFF">
      <w:start w:val="1"/>
      <w:numFmt w:val="bullet"/>
      <w:pStyle w:val="ListEmdash"/>
      <w:lvlText w:val="-"/>
      <w:lvlJc w:val="left"/>
      <w:pPr>
        <w:tabs>
          <w:tab w:val="num" w:pos="919"/>
        </w:tabs>
        <w:ind w:left="919" w:hanging="46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sz w:val="24"/>
        <w:vertAlign w:val="baseline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930BBD"/>
    <w:multiLevelType w:val="multilevel"/>
    <w:tmpl w:val="AB44E2C2"/>
    <w:lvl w:ilvl="0">
      <w:start w:val="1"/>
      <w:numFmt w:val="upperRoman"/>
      <w:pStyle w:val="AnnexHeading1"/>
      <w:lvlText w:val="ANNEX %1."/>
      <w:lvlJc w:val="left"/>
      <w:pPr>
        <w:tabs>
          <w:tab w:val="num" w:pos="1800"/>
        </w:tabs>
      </w:pPr>
      <w:rPr>
        <w:rFonts w:cs="Times New Roman"/>
      </w:rPr>
    </w:lvl>
    <w:lvl w:ilvl="1">
      <w:start w:val="1"/>
      <w:numFmt w:val="decimal"/>
      <w:pStyle w:val="AnnexHeading2"/>
      <w:lvlText w:val="%1-%2."/>
      <w:lvlJc w:val="left"/>
      <w:pPr>
        <w:tabs>
          <w:tab w:val="num" w:pos="720"/>
        </w:tabs>
      </w:pPr>
      <w:rPr>
        <w:rFonts w:cs="Times New Roman"/>
      </w:rPr>
    </w:lvl>
    <w:lvl w:ilvl="2">
      <w:start w:val="1"/>
      <w:numFmt w:val="decimal"/>
      <w:pStyle w:val="AnnexHeading3"/>
      <w:lvlText w:val="%1-%2.%3."/>
      <w:lvlJc w:val="left"/>
      <w:pPr>
        <w:tabs>
          <w:tab w:val="num" w:pos="720"/>
        </w:tabs>
      </w:pPr>
      <w:rPr>
        <w:rFonts w:cs="Times New Roman"/>
      </w:rPr>
    </w:lvl>
    <w:lvl w:ilvl="3">
      <w:start w:val="1"/>
      <w:numFmt w:val="decimal"/>
      <w:pStyle w:val="AnnexHeading4"/>
      <w:lvlText w:val="%1-%2.%3.%4."/>
      <w:lvlJc w:val="left"/>
      <w:pPr>
        <w:tabs>
          <w:tab w:val="num" w:pos="1080"/>
        </w:tabs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ind w:left="1584" w:hanging="1584"/>
      </w:pPr>
      <w:rPr>
        <w:rFonts w:cs="Times New Roman"/>
      </w:rPr>
    </w:lvl>
  </w:abstractNum>
  <w:num w:numId="1" w16cid:durableId="1397899210">
    <w:abstractNumId w:val="7"/>
  </w:num>
  <w:num w:numId="2" w16cid:durableId="1505584014">
    <w:abstractNumId w:val="4"/>
  </w:num>
  <w:num w:numId="3" w16cid:durableId="1896426152">
    <w:abstractNumId w:val="6"/>
  </w:num>
  <w:num w:numId="4" w16cid:durableId="1130129417">
    <w:abstractNumId w:val="9"/>
  </w:num>
  <w:num w:numId="5" w16cid:durableId="2084520683">
    <w:abstractNumId w:val="2"/>
  </w:num>
  <w:num w:numId="6" w16cid:durableId="168370314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6290782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31926257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962923868">
    <w:abstractNumId w:val="8"/>
  </w:num>
  <w:num w:numId="10" w16cid:durableId="344484552">
    <w:abstractNumId w:val="3"/>
  </w:num>
  <w:num w:numId="11" w16cid:durableId="1108503158">
    <w:abstractNumId w:val="5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3515"/>
    <w:rsid w:val="00153515"/>
    <w:rsid w:val="00246987"/>
    <w:rsid w:val="0026136E"/>
    <w:rsid w:val="002629BE"/>
    <w:rsid w:val="00345D2F"/>
    <w:rsid w:val="003F40DB"/>
    <w:rsid w:val="00446E8C"/>
    <w:rsid w:val="0053736B"/>
    <w:rsid w:val="00B57F86"/>
    <w:rsid w:val="00C23A5D"/>
    <w:rsid w:val="00D13E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5FDCC2"/>
  <w15:chartTrackingRefBased/>
  <w15:docId w15:val="{B4996236-94C4-4E2F-B326-0563664865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0" w:unhideWhenUsed="1"/>
    <w:lsdException w:name="index 2" w:semiHidden="1" w:uiPriority="0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iPriority="0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iPriority="0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iPriority="0" w:unhideWhenUsed="1"/>
    <w:lsdException w:name="Body Text First Indent" w:semiHidden="1" w:uiPriority="0" w:unhideWhenUsed="1"/>
    <w:lsdException w:name="Body Text First Indent 2" w:semiHidden="1" w:uiPriority="0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53515"/>
    <w:rPr>
      <w:kern w:val="0"/>
      <w:lang w:val="es-CR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15351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15351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15351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15351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15351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aliases w:val="Annex"/>
    <w:basedOn w:val="Normal"/>
    <w:next w:val="Normal"/>
    <w:link w:val="Ttulo6Car"/>
    <w:unhideWhenUsed/>
    <w:qFormat/>
    <w:rsid w:val="0015351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15351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15351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15351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5351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rsid w:val="0015351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rsid w:val="0015351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rsid w:val="0015351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rsid w:val="00153515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aliases w:val="Annex Car"/>
    <w:basedOn w:val="Fuentedeprrafopredeter"/>
    <w:link w:val="Ttulo6"/>
    <w:rsid w:val="00153515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rsid w:val="00153515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rsid w:val="00153515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rsid w:val="0015351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qFormat/>
    <w:rsid w:val="0015351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rsid w:val="0015351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qFormat/>
    <w:rsid w:val="0015351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rsid w:val="0015351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15351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153515"/>
    <w:rPr>
      <w:i/>
      <w:iCs/>
      <w:color w:val="404040" w:themeColor="text1" w:themeTint="BF"/>
    </w:rPr>
  </w:style>
  <w:style w:type="paragraph" w:styleId="Prrafodelista">
    <w:name w:val="List Paragraph"/>
    <w:basedOn w:val="Normal"/>
    <w:link w:val="PrrafodelistaCar"/>
    <w:uiPriority w:val="34"/>
    <w:qFormat/>
    <w:rsid w:val="00153515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153515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5351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53515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153515"/>
    <w:rPr>
      <w:b/>
      <w:bCs/>
      <w:smallCaps/>
      <w:color w:val="0F4761" w:themeColor="accent1" w:themeShade="BF"/>
      <w:spacing w:val="5"/>
    </w:rPr>
  </w:style>
  <w:style w:type="character" w:styleId="Refdecomentario">
    <w:name w:val="annotation reference"/>
    <w:basedOn w:val="Fuentedeprrafopredeter"/>
    <w:uiPriority w:val="99"/>
    <w:unhideWhenUsed/>
    <w:rsid w:val="00153515"/>
    <w:rPr>
      <w:sz w:val="16"/>
      <w:szCs w:val="16"/>
    </w:rPr>
  </w:style>
  <w:style w:type="paragraph" w:styleId="Textocomentario">
    <w:name w:val="annotation text"/>
    <w:aliases w:val="Char1"/>
    <w:basedOn w:val="Normal"/>
    <w:link w:val="TextocomentarioCar"/>
    <w:uiPriority w:val="99"/>
    <w:unhideWhenUsed/>
    <w:rsid w:val="0015351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aliases w:val="Char1 Car"/>
    <w:basedOn w:val="Fuentedeprrafopredeter"/>
    <w:link w:val="Textocomentario"/>
    <w:uiPriority w:val="99"/>
    <w:rsid w:val="00153515"/>
    <w:rPr>
      <w:kern w:val="0"/>
      <w:sz w:val="20"/>
      <w:szCs w:val="20"/>
      <w:lang w:val="es-CR"/>
      <w14:ligatures w14:val="none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unhideWhenUsed/>
    <w:rsid w:val="0015351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rsid w:val="00153515"/>
    <w:rPr>
      <w:b/>
      <w:bCs/>
      <w:kern w:val="0"/>
      <w:sz w:val="20"/>
      <w:szCs w:val="20"/>
      <w:lang w:val="es-CR"/>
      <w14:ligatures w14:val="none"/>
    </w:rPr>
  </w:style>
  <w:style w:type="paragraph" w:styleId="Textodeglobo">
    <w:name w:val="Balloon Text"/>
    <w:basedOn w:val="Normal"/>
    <w:link w:val="TextodegloboCar"/>
    <w:uiPriority w:val="99"/>
    <w:unhideWhenUsed/>
    <w:rsid w:val="0015351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rsid w:val="00153515"/>
    <w:rPr>
      <w:rFonts w:ascii="Segoe UI" w:hAnsi="Segoe UI" w:cs="Segoe UI"/>
      <w:kern w:val="0"/>
      <w:sz w:val="18"/>
      <w:szCs w:val="18"/>
      <w:lang w:val="es-CR"/>
      <w14:ligatures w14:val="none"/>
    </w:rPr>
  </w:style>
  <w:style w:type="character" w:styleId="Hipervnculo">
    <w:name w:val="Hyperlink"/>
    <w:basedOn w:val="Fuentedeprrafopredeter"/>
    <w:uiPriority w:val="99"/>
    <w:unhideWhenUsed/>
    <w:rsid w:val="00153515"/>
    <w:rPr>
      <w:color w:val="467886" w:themeColor="hyperlink"/>
      <w:u w:val="single"/>
    </w:rPr>
  </w:style>
  <w:style w:type="character" w:styleId="Textodelmarcadordeposicin">
    <w:name w:val="Placeholder Text"/>
    <w:basedOn w:val="Fuentedeprrafopredeter"/>
    <w:uiPriority w:val="99"/>
    <w:semiHidden/>
    <w:rsid w:val="00153515"/>
    <w:rPr>
      <w:color w:val="808080"/>
    </w:rPr>
  </w:style>
  <w:style w:type="table" w:styleId="Tablaconcuadrcula">
    <w:name w:val="Table Grid"/>
    <w:basedOn w:val="Tablanormal"/>
    <w:uiPriority w:val="59"/>
    <w:rsid w:val="00153515"/>
    <w:pPr>
      <w:spacing w:after="0" w:line="240" w:lineRule="auto"/>
    </w:pPr>
    <w:rPr>
      <w:kern w:val="0"/>
      <w:lang w:val="es-C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rafodelista1">
    <w:name w:val="Párrafo de lista1"/>
    <w:basedOn w:val="Normal"/>
    <w:rsid w:val="00153515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es-CR"/>
    </w:rPr>
  </w:style>
  <w:style w:type="paragraph" w:customStyle="1" w:styleId="Default">
    <w:name w:val="Default"/>
    <w:rsid w:val="0015351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es-CR"/>
      <w14:ligatures w14:val="none"/>
    </w:rPr>
  </w:style>
  <w:style w:type="character" w:customStyle="1" w:styleId="Heading1Char">
    <w:name w:val="Heading 1 Char"/>
    <w:basedOn w:val="Fuentedeprrafopredeter"/>
    <w:rsid w:val="0015351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2Char">
    <w:name w:val="Heading 2 Char"/>
    <w:basedOn w:val="Fuentedeprrafopredeter"/>
    <w:rsid w:val="00153515"/>
    <w:rPr>
      <w:rFonts w:asciiTheme="majorHAnsi" w:eastAsiaTheme="majorEastAsia" w:hAnsiTheme="majorHAnsi" w:cstheme="majorBidi"/>
      <w:color w:val="0F4761" w:themeColor="accent1" w:themeShade="BF"/>
      <w:sz w:val="26"/>
      <w:szCs w:val="26"/>
    </w:rPr>
  </w:style>
  <w:style w:type="character" w:customStyle="1" w:styleId="Heading3Char">
    <w:name w:val="Heading 3 Char"/>
    <w:basedOn w:val="Fuentedeprrafopredeter"/>
    <w:rsid w:val="00153515"/>
    <w:rPr>
      <w:rFonts w:asciiTheme="majorHAnsi" w:eastAsiaTheme="majorEastAsia" w:hAnsiTheme="majorHAnsi" w:cstheme="majorBidi"/>
      <w:color w:val="0A2F40" w:themeColor="accent1" w:themeShade="7F"/>
      <w:sz w:val="24"/>
      <w:szCs w:val="24"/>
    </w:rPr>
  </w:style>
  <w:style w:type="character" w:customStyle="1" w:styleId="Heading4Char">
    <w:name w:val="Heading 4 Char"/>
    <w:basedOn w:val="Fuentedeprrafopredeter"/>
    <w:rsid w:val="00153515"/>
    <w:rPr>
      <w:rFonts w:asciiTheme="majorHAnsi" w:eastAsiaTheme="majorEastAsia" w:hAnsiTheme="maj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Fuentedeprrafopredeter"/>
    <w:rsid w:val="00153515"/>
    <w:rPr>
      <w:rFonts w:asciiTheme="majorHAnsi" w:eastAsiaTheme="majorEastAsia" w:hAnsiTheme="majorHAnsi" w:cstheme="majorBidi"/>
      <w:color w:val="0F4761" w:themeColor="accent1" w:themeShade="BF"/>
    </w:rPr>
  </w:style>
  <w:style w:type="character" w:customStyle="1" w:styleId="Heading6Char">
    <w:name w:val="Heading 6 Char"/>
    <w:basedOn w:val="Fuentedeprrafopredeter"/>
    <w:rsid w:val="00153515"/>
    <w:rPr>
      <w:rFonts w:asciiTheme="majorHAnsi" w:eastAsiaTheme="majorEastAsia" w:hAnsiTheme="majorHAnsi" w:cstheme="majorBidi"/>
      <w:color w:val="0A2F40" w:themeColor="accent1" w:themeShade="7F"/>
    </w:rPr>
  </w:style>
  <w:style w:type="character" w:customStyle="1" w:styleId="Heading7Char">
    <w:name w:val="Heading 7 Char"/>
    <w:basedOn w:val="Fuentedeprrafopredeter"/>
    <w:rsid w:val="00153515"/>
    <w:rPr>
      <w:rFonts w:asciiTheme="majorHAnsi" w:eastAsiaTheme="majorEastAsia" w:hAnsiTheme="majorHAnsi" w:cstheme="majorBidi"/>
      <w:i/>
      <w:iCs/>
      <w:color w:val="0A2F40" w:themeColor="accent1" w:themeShade="7F"/>
    </w:rPr>
  </w:style>
  <w:style w:type="character" w:customStyle="1" w:styleId="Heading8Char">
    <w:name w:val="Heading 8 Char"/>
    <w:basedOn w:val="Fuentedeprrafopredeter"/>
    <w:rsid w:val="00153515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Fuentedeprrafopredeter"/>
    <w:rsid w:val="00153515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customStyle="1" w:styleId="Textodelmarcadordeposicin1">
    <w:name w:val="Texto del marcador de posición1"/>
    <w:semiHidden/>
    <w:rsid w:val="00153515"/>
    <w:rPr>
      <w:color w:val="808080"/>
    </w:rPr>
  </w:style>
  <w:style w:type="paragraph" w:styleId="Encabezado">
    <w:name w:val="header"/>
    <w:basedOn w:val="Normal"/>
    <w:link w:val="EncabezadoCar"/>
    <w:uiPriority w:val="99"/>
    <w:rsid w:val="00153515"/>
    <w:pPr>
      <w:tabs>
        <w:tab w:val="center" w:pos="4419"/>
        <w:tab w:val="right" w:pos="8838"/>
      </w:tabs>
      <w:spacing w:after="0" w:line="240" w:lineRule="auto"/>
    </w:pPr>
    <w:rPr>
      <w:rFonts w:ascii="Calibri" w:eastAsia="Times New Roman" w:hAnsi="Calibri" w:cs="Times New Roman"/>
      <w:lang w:eastAsia="es-CR"/>
    </w:rPr>
  </w:style>
  <w:style w:type="character" w:customStyle="1" w:styleId="EncabezadoCar">
    <w:name w:val="Encabezado Car"/>
    <w:basedOn w:val="Fuentedeprrafopredeter"/>
    <w:link w:val="Encabezado"/>
    <w:uiPriority w:val="99"/>
    <w:rsid w:val="00153515"/>
    <w:rPr>
      <w:rFonts w:ascii="Calibri" w:eastAsia="Times New Roman" w:hAnsi="Calibri" w:cs="Times New Roman"/>
      <w:kern w:val="0"/>
      <w:lang w:val="es-CR" w:eastAsia="es-CR"/>
      <w14:ligatures w14:val="none"/>
    </w:rPr>
  </w:style>
  <w:style w:type="paragraph" w:styleId="Piedepgina">
    <w:name w:val="footer"/>
    <w:basedOn w:val="Normal"/>
    <w:link w:val="PiedepginaCar"/>
    <w:uiPriority w:val="99"/>
    <w:rsid w:val="00153515"/>
    <w:pPr>
      <w:tabs>
        <w:tab w:val="center" w:pos="4419"/>
        <w:tab w:val="right" w:pos="8838"/>
      </w:tabs>
      <w:spacing w:after="0" w:line="240" w:lineRule="auto"/>
    </w:pPr>
    <w:rPr>
      <w:rFonts w:ascii="Calibri" w:eastAsia="Times New Roman" w:hAnsi="Calibri" w:cs="Times New Roman"/>
      <w:lang w:eastAsia="es-CR"/>
    </w:rPr>
  </w:style>
  <w:style w:type="character" w:customStyle="1" w:styleId="PiedepginaCar">
    <w:name w:val="Pie de página Car"/>
    <w:basedOn w:val="Fuentedeprrafopredeter"/>
    <w:link w:val="Piedepgina"/>
    <w:uiPriority w:val="99"/>
    <w:rsid w:val="00153515"/>
    <w:rPr>
      <w:rFonts w:ascii="Calibri" w:eastAsia="Times New Roman" w:hAnsi="Calibri" w:cs="Times New Roman"/>
      <w:kern w:val="0"/>
      <w:lang w:val="es-CR" w:eastAsia="es-CR"/>
      <w14:ligatures w14:val="none"/>
    </w:rPr>
  </w:style>
  <w:style w:type="character" w:customStyle="1" w:styleId="CommentSubjectChar1">
    <w:name w:val="Comment Subject Char1"/>
    <w:semiHidden/>
    <w:locked/>
    <w:rsid w:val="00153515"/>
    <w:rPr>
      <w:rFonts w:ascii="Arial" w:hAnsi="Arial"/>
      <w:b/>
      <w:sz w:val="20"/>
      <w:lang w:eastAsia="ar-SA" w:bidi="ar-SA"/>
    </w:rPr>
  </w:style>
  <w:style w:type="paragraph" w:customStyle="1" w:styleId="noparagraphstyle">
    <w:name w:val="noparagraphstyle"/>
    <w:basedOn w:val="Normal"/>
    <w:rsid w:val="00153515"/>
    <w:pPr>
      <w:autoSpaceDE w:val="0"/>
      <w:autoSpaceDN w:val="0"/>
      <w:spacing w:after="0" w:line="288" w:lineRule="auto"/>
    </w:pPr>
    <w:rPr>
      <w:rFonts w:ascii="Times New Roman" w:eastAsia="Times New Roman" w:hAnsi="Times New Roman" w:cs="Times New Roman"/>
      <w:color w:val="000000"/>
      <w:sz w:val="24"/>
      <w:szCs w:val="24"/>
      <w:lang w:val="es-ES" w:eastAsia="es-ES"/>
    </w:rPr>
  </w:style>
  <w:style w:type="paragraph" w:styleId="NormalWeb">
    <w:name w:val="Normal (Web)"/>
    <w:basedOn w:val="Normal"/>
    <w:uiPriority w:val="99"/>
    <w:rsid w:val="00153515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val="es-ES" w:eastAsia="es-ES"/>
    </w:rPr>
  </w:style>
  <w:style w:type="character" w:styleId="Textoennegrita">
    <w:name w:val="Strong"/>
    <w:basedOn w:val="Fuentedeprrafopredeter"/>
    <w:uiPriority w:val="22"/>
    <w:qFormat/>
    <w:rsid w:val="00153515"/>
    <w:rPr>
      <w:rFonts w:cs="Times New Roman"/>
      <w:b/>
      <w:bCs/>
    </w:rPr>
  </w:style>
  <w:style w:type="paragraph" w:styleId="TDC1">
    <w:name w:val="toc 1"/>
    <w:basedOn w:val="Normal"/>
    <w:next w:val="Normal"/>
    <w:rsid w:val="00153515"/>
    <w:pPr>
      <w:spacing w:before="360" w:after="0" w:line="240" w:lineRule="auto"/>
      <w:jc w:val="center"/>
    </w:pPr>
    <w:rPr>
      <w:rFonts w:ascii="Times New Roman" w:eastAsia="Times New Roman" w:hAnsi="Times New Roman" w:cs="Times New Roman"/>
      <w:b/>
      <w:bCs/>
      <w:caps/>
      <w:sz w:val="24"/>
      <w:szCs w:val="28"/>
      <w:lang w:val="en-US" w:eastAsia="en-GB"/>
    </w:rPr>
  </w:style>
  <w:style w:type="paragraph" w:styleId="TDC2">
    <w:name w:val="toc 2"/>
    <w:basedOn w:val="Normal"/>
    <w:next w:val="Normal"/>
    <w:rsid w:val="00153515"/>
    <w:pPr>
      <w:spacing w:before="240"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en-US" w:eastAsia="en-GB"/>
    </w:rPr>
  </w:style>
  <w:style w:type="paragraph" w:styleId="TDC3">
    <w:name w:val="toc 3"/>
    <w:basedOn w:val="Normal"/>
    <w:next w:val="Normal"/>
    <w:rsid w:val="00153515"/>
    <w:pPr>
      <w:spacing w:after="0" w:line="240" w:lineRule="auto"/>
      <w:ind w:left="240"/>
    </w:pPr>
    <w:rPr>
      <w:rFonts w:ascii="Times New Roman" w:eastAsia="Times New Roman" w:hAnsi="Times New Roman" w:cs="Times New Roman"/>
      <w:sz w:val="24"/>
      <w:szCs w:val="24"/>
      <w:lang w:val="en-US" w:eastAsia="en-GB"/>
    </w:rPr>
  </w:style>
  <w:style w:type="paragraph" w:styleId="TDC4">
    <w:name w:val="toc 4"/>
    <w:basedOn w:val="Normal"/>
    <w:next w:val="Normal"/>
    <w:rsid w:val="00153515"/>
    <w:pPr>
      <w:spacing w:after="0" w:line="240" w:lineRule="auto"/>
      <w:ind w:left="482"/>
    </w:pPr>
    <w:rPr>
      <w:rFonts w:ascii="Times New Roman" w:eastAsia="Times New Roman" w:hAnsi="Times New Roman" w:cs="Times New Roman"/>
      <w:sz w:val="24"/>
      <w:szCs w:val="24"/>
      <w:lang w:val="en-US" w:eastAsia="en-GB"/>
    </w:rPr>
  </w:style>
  <w:style w:type="paragraph" w:customStyle="1" w:styleId="AMTitle1">
    <w:name w:val="AMTitle1"/>
    <w:rsid w:val="00153515"/>
    <w:pPr>
      <w:keepNext/>
      <w:widowControl w:val="0"/>
      <w:overflowPunct w:val="0"/>
      <w:autoSpaceDE w:val="0"/>
      <w:autoSpaceDN w:val="0"/>
      <w:adjustRightInd w:val="0"/>
      <w:spacing w:before="240" w:after="240" w:line="240" w:lineRule="auto"/>
      <w:jc w:val="center"/>
      <w:textAlignment w:val="baseline"/>
    </w:pPr>
    <w:rPr>
      <w:rFonts w:ascii="Times New Roman" w:eastAsia="Times New Roman" w:hAnsi="Times New Roman" w:cs="Times New Roman"/>
      <w:b/>
      <w:caps/>
      <w:kern w:val="0"/>
      <w:sz w:val="20"/>
      <w:szCs w:val="20"/>
      <w:lang w:val="en-US" w:eastAsia="en-GB"/>
      <w14:ligatures w14:val="none"/>
    </w:rPr>
  </w:style>
  <w:style w:type="paragraph" w:styleId="Textoindependiente">
    <w:name w:val="Body Text"/>
    <w:aliases w:val="Char"/>
    <w:basedOn w:val="Normal"/>
    <w:link w:val="TextoindependienteCar"/>
    <w:rsid w:val="00153515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en-US" w:eastAsia="en-GB"/>
    </w:rPr>
  </w:style>
  <w:style w:type="character" w:customStyle="1" w:styleId="TextoindependienteCar">
    <w:name w:val="Texto independiente Car"/>
    <w:aliases w:val="Char Car"/>
    <w:basedOn w:val="Fuentedeprrafopredeter"/>
    <w:link w:val="Textoindependiente"/>
    <w:rsid w:val="00153515"/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character" w:customStyle="1" w:styleId="CharChar6">
    <w:name w:val="Char Char6"/>
    <w:aliases w:val="Char Char Char1,Body Text Char1,Char Char1"/>
    <w:locked/>
    <w:rsid w:val="00153515"/>
    <w:rPr>
      <w:sz w:val="24"/>
      <w:lang w:val="en-US"/>
    </w:rPr>
  </w:style>
  <w:style w:type="character" w:styleId="Refdenotaalpie">
    <w:name w:val="footnote reference"/>
    <w:basedOn w:val="Fuentedeprrafopredeter"/>
    <w:uiPriority w:val="99"/>
    <w:semiHidden/>
    <w:rsid w:val="00153515"/>
    <w:rPr>
      <w:rFonts w:cs="Times New Roman"/>
      <w:sz w:val="20"/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rsid w:val="00153515"/>
    <w:pPr>
      <w:widowControl w:val="0"/>
      <w:spacing w:before="120" w:after="0" w:line="360" w:lineRule="auto"/>
    </w:pPr>
    <w:rPr>
      <w:rFonts w:ascii="Times New Roman" w:eastAsia="MS Mincho" w:hAnsi="Times New Roman" w:cs="Times New Roman"/>
      <w:sz w:val="20"/>
      <w:szCs w:val="20"/>
      <w:lang w:val="en-US" w:eastAsia="en-GB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53515"/>
    <w:rPr>
      <w:rFonts w:ascii="Times New Roman" w:eastAsia="MS Mincho" w:hAnsi="Times New Roman" w:cs="Times New Roman"/>
      <w:kern w:val="0"/>
      <w:sz w:val="20"/>
      <w:szCs w:val="20"/>
      <w:lang w:val="en-US" w:eastAsia="en-GB"/>
      <w14:ligatures w14:val="none"/>
    </w:rPr>
  </w:style>
  <w:style w:type="character" w:customStyle="1" w:styleId="CharChar5">
    <w:name w:val="Char Char5"/>
    <w:semiHidden/>
    <w:locked/>
    <w:rsid w:val="00153515"/>
    <w:rPr>
      <w:rFonts w:eastAsia="MS Mincho"/>
      <w:lang w:val="en-US"/>
    </w:rPr>
  </w:style>
  <w:style w:type="paragraph" w:customStyle="1" w:styleId="SSbodytext">
    <w:name w:val="SSbodytext"/>
    <w:basedOn w:val="Textoindependiente"/>
    <w:rsid w:val="00153515"/>
    <w:pPr>
      <w:widowControl w:val="0"/>
      <w:tabs>
        <w:tab w:val="num" w:pos="567"/>
      </w:tabs>
      <w:spacing w:before="120" w:after="240" w:line="360" w:lineRule="auto"/>
      <w:jc w:val="both"/>
    </w:pPr>
    <w:rPr>
      <w:rFonts w:eastAsia="MS Mincho"/>
      <w:lang w:val="en-GB"/>
    </w:rPr>
  </w:style>
  <w:style w:type="paragraph" w:customStyle="1" w:styleId="BodyTextMultiline">
    <w:name w:val="Body Text Multiline"/>
    <w:basedOn w:val="Textoindependiente"/>
    <w:rsid w:val="00153515"/>
    <w:pPr>
      <w:numPr>
        <w:numId w:val="1"/>
      </w:numPr>
      <w:spacing w:after="170" w:line="280" w:lineRule="atLeast"/>
      <w:jc w:val="both"/>
    </w:pPr>
    <w:rPr>
      <w:sz w:val="22"/>
      <w:szCs w:val="20"/>
      <w:lang w:val="en-GB"/>
    </w:rPr>
  </w:style>
  <w:style w:type="paragraph" w:customStyle="1" w:styleId="Annalstext">
    <w:name w:val="Annals text"/>
    <w:basedOn w:val="Normal"/>
    <w:rsid w:val="00153515"/>
    <w:pPr>
      <w:tabs>
        <w:tab w:val="num" w:pos="644"/>
        <w:tab w:val="left" w:pos="851"/>
      </w:tabs>
      <w:spacing w:after="0" w:line="240" w:lineRule="auto"/>
      <w:ind w:firstLine="284"/>
      <w:jc w:val="both"/>
    </w:pPr>
    <w:rPr>
      <w:rFonts w:ascii="Times New Roman" w:eastAsia="MS Mincho" w:hAnsi="Times New Roman" w:cs="Times New Roman"/>
      <w:sz w:val="24"/>
      <w:szCs w:val="20"/>
      <w:lang w:val="en-GB" w:eastAsia="en-GB"/>
    </w:rPr>
  </w:style>
  <w:style w:type="paragraph" w:customStyle="1" w:styleId="Createdon">
    <w:name w:val="Created on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character" w:customStyle="1" w:styleId="Char1Char2">
    <w:name w:val="Char1 Char2"/>
    <w:aliases w:val="Char1 Char Char1"/>
    <w:locked/>
    <w:rsid w:val="00153515"/>
    <w:rPr>
      <w:rFonts w:eastAsia="MS Mincho"/>
      <w:lang w:val="en-GB"/>
    </w:rPr>
  </w:style>
  <w:style w:type="paragraph" w:customStyle="1" w:styleId="AuthorPageDate">
    <w:name w:val="Author  Page #  Date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character" w:customStyle="1" w:styleId="CharChar4">
    <w:name w:val="Char Char4"/>
    <w:semiHidden/>
    <w:locked/>
    <w:rsid w:val="00153515"/>
    <w:rPr>
      <w:rFonts w:eastAsia="MS Mincho"/>
      <w:sz w:val="24"/>
      <w:lang w:val="en-GB"/>
    </w:rPr>
  </w:style>
  <w:style w:type="paragraph" w:styleId="Sangra3detindependiente">
    <w:name w:val="Body Text Indent 3"/>
    <w:basedOn w:val="Normal"/>
    <w:link w:val="Sangra3detindependienteCar"/>
    <w:rsid w:val="00153515"/>
    <w:pPr>
      <w:overflowPunct w:val="0"/>
      <w:autoSpaceDE w:val="0"/>
      <w:autoSpaceDN w:val="0"/>
      <w:adjustRightInd w:val="0"/>
      <w:spacing w:after="120" w:line="240" w:lineRule="auto"/>
      <w:ind w:left="283"/>
      <w:jc w:val="both"/>
      <w:textAlignment w:val="baseline"/>
    </w:pPr>
    <w:rPr>
      <w:rFonts w:ascii="Times New Roman" w:eastAsia="MS Mincho" w:hAnsi="Times New Roman" w:cs="Times New Roman"/>
      <w:sz w:val="16"/>
      <w:szCs w:val="16"/>
      <w:lang w:val="en-GB" w:eastAsia="en-GB"/>
    </w:rPr>
  </w:style>
  <w:style w:type="character" w:customStyle="1" w:styleId="Sangra3detindependienteCar">
    <w:name w:val="Sangría 3 de t. independiente Car"/>
    <w:basedOn w:val="Fuentedeprrafopredeter"/>
    <w:link w:val="Sangra3detindependiente"/>
    <w:rsid w:val="00153515"/>
    <w:rPr>
      <w:rFonts w:ascii="Times New Roman" w:eastAsia="MS Mincho" w:hAnsi="Times New Roman" w:cs="Times New Roman"/>
      <w:kern w:val="0"/>
      <w:sz w:val="16"/>
      <w:szCs w:val="16"/>
      <w:lang w:val="en-GB" w:eastAsia="en-GB"/>
      <w14:ligatures w14:val="none"/>
    </w:rPr>
  </w:style>
  <w:style w:type="paragraph" w:styleId="Sangradetextonormal">
    <w:name w:val="Body Text Indent"/>
    <w:basedOn w:val="Normal"/>
    <w:link w:val="SangradetextonormalCar"/>
    <w:rsid w:val="00153515"/>
    <w:pPr>
      <w:overflowPunct w:val="0"/>
      <w:autoSpaceDE w:val="0"/>
      <w:autoSpaceDN w:val="0"/>
      <w:adjustRightInd w:val="0"/>
      <w:spacing w:after="120" w:line="240" w:lineRule="auto"/>
      <w:ind w:left="283"/>
      <w:jc w:val="both"/>
      <w:textAlignment w:val="baseline"/>
    </w:pPr>
    <w:rPr>
      <w:rFonts w:ascii="Times New Roman" w:eastAsia="MS Mincho" w:hAnsi="Times New Roman" w:cs="Times New Roman"/>
      <w:sz w:val="24"/>
      <w:szCs w:val="20"/>
      <w:lang w:val="en-GB" w:eastAsia="en-GB"/>
    </w:rPr>
  </w:style>
  <w:style w:type="character" w:customStyle="1" w:styleId="SangradetextonormalCar">
    <w:name w:val="Sangría de texto normal Car"/>
    <w:basedOn w:val="Fuentedeprrafopredeter"/>
    <w:link w:val="Sangradetextonormal"/>
    <w:rsid w:val="00153515"/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character" w:customStyle="1" w:styleId="CharChar2">
    <w:name w:val="Char Char2"/>
    <w:semiHidden/>
    <w:locked/>
    <w:rsid w:val="00153515"/>
    <w:rPr>
      <w:rFonts w:eastAsia="MS Mincho"/>
      <w:sz w:val="24"/>
      <w:lang w:val="en-GB"/>
    </w:rPr>
  </w:style>
  <w:style w:type="character" w:customStyle="1" w:styleId="CharChar3">
    <w:name w:val="Char Char3"/>
    <w:semiHidden/>
    <w:locked/>
    <w:rsid w:val="00153515"/>
    <w:rPr>
      <w:rFonts w:eastAsia="MS Mincho"/>
      <w:sz w:val="16"/>
      <w:lang w:val="en-GB"/>
    </w:rPr>
  </w:style>
  <w:style w:type="paragraph" w:customStyle="1" w:styleId="NormalText">
    <w:name w:val="Normal Text"/>
    <w:rsid w:val="00153515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kern w:val="28"/>
      <w:sz w:val="24"/>
      <w:szCs w:val="20"/>
      <w:lang w:val="en-GB" w:eastAsia="en-GB"/>
      <w14:ligatures w14:val="none"/>
    </w:rPr>
  </w:style>
  <w:style w:type="paragraph" w:customStyle="1" w:styleId="AutoCorrect">
    <w:name w:val="AutoCorrect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character" w:customStyle="1" w:styleId="Style11pt">
    <w:name w:val="Style 11 pt"/>
    <w:rsid w:val="00153515"/>
    <w:rPr>
      <w:rFonts w:ascii="Times New Roman" w:hAnsi="Times New Roman"/>
      <w:sz w:val="24"/>
    </w:rPr>
  </w:style>
  <w:style w:type="paragraph" w:customStyle="1" w:styleId="-PAGE-">
    <w:name w:val="- PAGE -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PageXofY">
    <w:name w:val="Page X of Y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Createdby">
    <w:name w:val="Created by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Lastprinted">
    <w:name w:val="Last printed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Lastsavedby">
    <w:name w:val="Last saved by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Filename">
    <w:name w:val="Filename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Filenameandpath">
    <w:name w:val="Filename and path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ConfidentialPageDate">
    <w:name w:val="Confidential  Page #  Date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character" w:customStyle="1" w:styleId="CharChar11">
    <w:name w:val="Char Char11"/>
    <w:locked/>
    <w:rsid w:val="00153515"/>
    <w:rPr>
      <w:rFonts w:eastAsia="MS Mincho"/>
      <w:sz w:val="22"/>
      <w:lang w:val="en-US"/>
    </w:rPr>
  </w:style>
  <w:style w:type="character" w:styleId="Nmerodepgina">
    <w:name w:val="page number"/>
    <w:basedOn w:val="Fuentedeprrafopredeter"/>
    <w:rsid w:val="00153515"/>
    <w:rPr>
      <w:rFonts w:cs="Times New Roman"/>
    </w:rPr>
  </w:style>
  <w:style w:type="character" w:customStyle="1" w:styleId="CommentTextChar1">
    <w:name w:val="Comment Text Char1"/>
    <w:aliases w:val="Char1 Char11,Comment Text Char11,Char1 Char111,Char1 Char3"/>
    <w:locked/>
    <w:rsid w:val="00153515"/>
    <w:rPr>
      <w:rFonts w:eastAsia="MS Mincho"/>
      <w:lang w:val="en-GB"/>
    </w:rPr>
  </w:style>
  <w:style w:type="paragraph" w:styleId="Textosinformato">
    <w:name w:val="Plain Text"/>
    <w:basedOn w:val="Normal"/>
    <w:link w:val="TextosinformatoCar"/>
    <w:rsid w:val="00153515"/>
    <w:pPr>
      <w:spacing w:after="0" w:line="240" w:lineRule="auto"/>
    </w:pPr>
    <w:rPr>
      <w:rFonts w:ascii="Times New Roman" w:eastAsia="Times New Roman" w:hAnsi="Times New Roman" w:cs="Times New Roman"/>
      <w:color w:val="0000FF"/>
      <w:szCs w:val="21"/>
      <w:u w:color="0000FF"/>
      <w:lang w:val="en-GB" w:eastAsia="en-GB"/>
    </w:rPr>
  </w:style>
  <w:style w:type="character" w:customStyle="1" w:styleId="TextosinformatoCar">
    <w:name w:val="Texto sin formato Car"/>
    <w:basedOn w:val="Fuentedeprrafopredeter"/>
    <w:link w:val="Textosinformato"/>
    <w:rsid w:val="00153515"/>
    <w:rPr>
      <w:rFonts w:ascii="Times New Roman" w:eastAsia="Times New Roman" w:hAnsi="Times New Roman" w:cs="Times New Roman"/>
      <w:color w:val="0000FF"/>
      <w:kern w:val="0"/>
      <w:szCs w:val="21"/>
      <w:u w:color="0000FF"/>
      <w:lang w:val="en-GB" w:eastAsia="en-GB"/>
      <w14:ligatures w14:val="none"/>
    </w:rPr>
  </w:style>
  <w:style w:type="paragraph" w:customStyle="1" w:styleId="BodyTextSummary">
    <w:name w:val="Body Text Summary"/>
    <w:rsid w:val="00153515"/>
    <w:pPr>
      <w:numPr>
        <w:numId w:val="2"/>
      </w:numPr>
      <w:tabs>
        <w:tab w:val="clear" w:pos="720"/>
      </w:tabs>
      <w:spacing w:after="170" w:line="280" w:lineRule="atLeast"/>
      <w:ind w:left="572" w:hanging="459"/>
      <w:jc w:val="both"/>
    </w:pPr>
    <w:rPr>
      <w:rFonts w:ascii="Times New Roman" w:eastAsia="Times New Roman" w:hAnsi="Times New Roman" w:cs="Times New Roman"/>
      <w:kern w:val="0"/>
      <w:lang w:val="en-GB" w:eastAsia="en-GB"/>
      <w14:ligatures w14:val="none"/>
    </w:rPr>
  </w:style>
  <w:style w:type="paragraph" w:styleId="Descripcin">
    <w:name w:val="caption"/>
    <w:basedOn w:val="Normal"/>
    <w:next w:val="Normal"/>
    <w:qFormat/>
    <w:rsid w:val="00153515"/>
    <w:pPr>
      <w:spacing w:after="85" w:line="240" w:lineRule="auto"/>
    </w:pPr>
    <w:rPr>
      <w:rFonts w:ascii="Times New Roman" w:eastAsia="Times New Roman" w:hAnsi="Times New Roman" w:cs="Times New Roman"/>
      <w:bCs/>
      <w:sz w:val="18"/>
      <w:szCs w:val="20"/>
      <w:lang w:val="en-US" w:eastAsia="en-GB"/>
    </w:rPr>
  </w:style>
  <w:style w:type="paragraph" w:customStyle="1" w:styleId="ListBulleted">
    <w:name w:val="List Bulleted"/>
    <w:rsid w:val="00153515"/>
    <w:pPr>
      <w:numPr>
        <w:numId w:val="3"/>
      </w:numPr>
      <w:tabs>
        <w:tab w:val="clear" w:pos="1179"/>
        <w:tab w:val="left" w:pos="919"/>
      </w:tabs>
      <w:spacing w:after="0" w:line="240" w:lineRule="auto"/>
      <w:ind w:left="918" w:right="1134" w:hanging="459"/>
      <w:jc w:val="both"/>
    </w:pPr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customStyle="1" w:styleId="ListEmdash">
    <w:name w:val="List Emdash"/>
    <w:rsid w:val="00153515"/>
    <w:pPr>
      <w:numPr>
        <w:numId w:val="4"/>
      </w:numPr>
      <w:spacing w:after="0" w:line="240" w:lineRule="auto"/>
      <w:ind w:right="1134"/>
      <w:jc w:val="both"/>
    </w:pPr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customStyle="1" w:styleId="ListNumbered">
    <w:name w:val="List Numbered"/>
    <w:rsid w:val="00153515"/>
    <w:pPr>
      <w:spacing w:after="0" w:line="240" w:lineRule="auto"/>
      <w:ind w:right="1134"/>
    </w:pPr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customStyle="1" w:styleId="zyxConfid2Red">
    <w:name w:val="zyxConfid2Red"/>
    <w:basedOn w:val="Normal"/>
    <w:rsid w:val="00153515"/>
    <w:pPr>
      <w:overflowPunct w:val="0"/>
      <w:autoSpaceDE w:val="0"/>
      <w:autoSpaceDN w:val="0"/>
      <w:adjustRightInd w:val="0"/>
      <w:spacing w:after="20" w:line="220" w:lineRule="exact"/>
      <w:jc w:val="right"/>
    </w:pPr>
    <w:rPr>
      <w:rFonts w:ascii="Times New Roman" w:eastAsia="MS Mincho" w:hAnsi="Times New Roman" w:cs="Times New Roman"/>
      <w:color w:val="FF0000"/>
      <w:sz w:val="24"/>
      <w:szCs w:val="20"/>
      <w:lang w:val="en-GB" w:eastAsia="en-GB"/>
    </w:rPr>
  </w:style>
  <w:style w:type="paragraph" w:customStyle="1" w:styleId="zyxConfidRed">
    <w:name w:val="zyxConfidRed"/>
    <w:rsid w:val="00153515"/>
    <w:pPr>
      <w:widowControl w:val="0"/>
      <w:spacing w:before="80" w:after="0" w:line="240" w:lineRule="auto"/>
      <w:jc w:val="right"/>
    </w:pPr>
    <w:rPr>
      <w:rFonts w:ascii="Times New Roman" w:eastAsia="Times New Roman" w:hAnsi="Times New Roman" w:cs="Times New Roman"/>
      <w:b/>
      <w:caps/>
      <w:color w:val="FF0000"/>
      <w:kern w:val="0"/>
      <w:sz w:val="40"/>
      <w:szCs w:val="20"/>
      <w:lang w:val="en-GB" w:eastAsia="en-GB"/>
      <w14:ligatures w14:val="none"/>
    </w:rPr>
  </w:style>
  <w:style w:type="paragraph" w:customStyle="1" w:styleId="zyxConfidBlack">
    <w:name w:val="zyxConfidBlack"/>
    <w:basedOn w:val="zyxConfidRed"/>
    <w:rsid w:val="00153515"/>
    <w:pPr>
      <w:framePr w:wrap="auto" w:vAnchor="page" w:hAnchor="page" w:x="1333" w:y="228"/>
      <w:widowControl/>
      <w:overflowPunct w:val="0"/>
      <w:autoSpaceDE w:val="0"/>
      <w:autoSpaceDN w:val="0"/>
      <w:adjustRightInd w:val="0"/>
      <w:suppressOverlap/>
      <w:textAlignment w:val="baseline"/>
    </w:pPr>
    <w:rPr>
      <w:bCs/>
      <w:color w:val="000000"/>
    </w:rPr>
  </w:style>
  <w:style w:type="paragraph" w:customStyle="1" w:styleId="zyxDistribution">
    <w:name w:val="zyxDistribution"/>
    <w:basedOn w:val="Normal"/>
    <w:rsid w:val="00153515"/>
    <w:pPr>
      <w:framePr w:wrap="around" w:vAnchor="page" w:hAnchor="page" w:x="1390" w:y="15707"/>
      <w:widowControl w:val="0"/>
      <w:spacing w:before="240" w:after="20" w:line="240" w:lineRule="auto"/>
      <w:ind w:left="142"/>
      <w:suppressOverlap/>
      <w:jc w:val="both"/>
    </w:pPr>
    <w:rPr>
      <w:rFonts w:ascii="Times New Roman" w:eastAsia="MS Mincho" w:hAnsi="Times New Roman" w:cs="Times New Roman"/>
      <w:b/>
      <w:sz w:val="24"/>
      <w:szCs w:val="20"/>
      <w:lang w:val="en-GB" w:eastAsia="en-GB"/>
    </w:rPr>
  </w:style>
  <w:style w:type="paragraph" w:customStyle="1" w:styleId="zyxPrePrint">
    <w:name w:val="zyxPrePrint"/>
    <w:rsid w:val="00153515"/>
    <w:pPr>
      <w:spacing w:after="60" w:line="280" w:lineRule="exact"/>
      <w:ind w:left="113"/>
    </w:pPr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customStyle="1" w:styleId="zyxFillIn">
    <w:name w:val="zyxFill_In"/>
    <w:basedOn w:val="zyxPrePrint"/>
    <w:rsid w:val="00153515"/>
    <w:rPr>
      <w:b/>
    </w:rPr>
  </w:style>
  <w:style w:type="paragraph" w:customStyle="1" w:styleId="zyxLogo">
    <w:name w:val="zyxLogo"/>
    <w:basedOn w:val="Normal"/>
    <w:rsid w:val="00153515"/>
    <w:pPr>
      <w:keepNext/>
      <w:overflowPunct w:val="0"/>
      <w:autoSpaceDE w:val="0"/>
      <w:autoSpaceDN w:val="0"/>
      <w:adjustRightInd w:val="0"/>
      <w:spacing w:after="10" w:line="240" w:lineRule="auto"/>
      <w:jc w:val="both"/>
    </w:pPr>
    <w:rPr>
      <w:rFonts w:ascii="Times New Roman" w:eastAsia="MS Mincho" w:hAnsi="Times New Roman" w:cs="Times New Roman"/>
      <w:b/>
      <w:sz w:val="13"/>
      <w:szCs w:val="20"/>
      <w:lang w:val="en-GB" w:eastAsia="en-GB"/>
    </w:rPr>
  </w:style>
  <w:style w:type="paragraph" w:customStyle="1" w:styleId="zyxP1Footer">
    <w:name w:val="zyxP1_Footer"/>
    <w:basedOn w:val="Normal"/>
    <w:rsid w:val="00153515"/>
    <w:pPr>
      <w:widowControl w:val="0"/>
      <w:overflowPunct w:val="0"/>
      <w:autoSpaceDE w:val="0"/>
      <w:autoSpaceDN w:val="0"/>
      <w:adjustRightInd w:val="0"/>
      <w:spacing w:after="240" w:line="160" w:lineRule="exact"/>
      <w:ind w:left="108"/>
      <w:jc w:val="both"/>
    </w:pPr>
    <w:rPr>
      <w:rFonts w:ascii="Times New Roman" w:eastAsia="MS Mincho" w:hAnsi="Times New Roman" w:cs="Times New Roman"/>
      <w:sz w:val="14"/>
      <w:szCs w:val="20"/>
      <w:lang w:val="en-GB" w:eastAsia="en-GB"/>
    </w:rPr>
  </w:style>
  <w:style w:type="paragraph" w:customStyle="1" w:styleId="zyxSensitivity">
    <w:name w:val="zyxSensitivity"/>
    <w:basedOn w:val="Normal"/>
    <w:rsid w:val="00153515"/>
    <w:pPr>
      <w:framePr w:wrap="around" w:vAnchor="page" w:hAnchor="page" w:x="1390" w:y="15707"/>
      <w:widowControl w:val="0"/>
      <w:spacing w:after="240" w:line="220" w:lineRule="exact"/>
      <w:ind w:left="142"/>
      <w:suppressOverlap/>
      <w:jc w:val="both"/>
    </w:pPr>
    <w:rPr>
      <w:rFonts w:ascii="Times New Roman" w:eastAsia="MS Mincho" w:hAnsi="Times New Roman" w:cs="Times New Roman"/>
      <w:b/>
      <w:sz w:val="24"/>
      <w:szCs w:val="20"/>
      <w:lang w:val="en-GB" w:eastAsia="en-GB"/>
    </w:rPr>
  </w:style>
  <w:style w:type="paragraph" w:customStyle="1" w:styleId="zyxTitle">
    <w:name w:val="zyxTitle"/>
    <w:basedOn w:val="Normal"/>
    <w:rsid w:val="00153515"/>
    <w:pPr>
      <w:keepNext/>
      <w:overflowPunct w:val="0"/>
      <w:autoSpaceDE w:val="0"/>
      <w:autoSpaceDN w:val="0"/>
      <w:adjustRightInd w:val="0"/>
      <w:spacing w:after="240" w:line="420" w:lineRule="exact"/>
      <w:jc w:val="both"/>
    </w:pPr>
    <w:rPr>
      <w:rFonts w:ascii="Times New Roman" w:eastAsia="MS Mincho" w:hAnsi="Times New Roman" w:cs="Times New Roman"/>
      <w:sz w:val="40"/>
      <w:szCs w:val="20"/>
      <w:lang w:val="en-GB" w:eastAsia="en-GB"/>
    </w:rPr>
  </w:style>
  <w:style w:type="paragraph" w:customStyle="1" w:styleId="AgendaList">
    <w:name w:val="Agenda List"/>
    <w:rsid w:val="00153515"/>
    <w:pPr>
      <w:numPr>
        <w:numId w:val="5"/>
      </w:numPr>
      <w:tabs>
        <w:tab w:val="clear" w:pos="459"/>
        <w:tab w:val="left" w:pos="919"/>
      </w:tabs>
      <w:spacing w:after="240" w:line="240" w:lineRule="exact"/>
      <w:ind w:left="918"/>
      <w:jc w:val="both"/>
    </w:pPr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customStyle="1" w:styleId="zyxClassification1">
    <w:name w:val="zyxClassification1"/>
    <w:basedOn w:val="Textoindependiente"/>
    <w:rsid w:val="00153515"/>
    <w:pPr>
      <w:spacing w:after="0" w:line="280" w:lineRule="exact"/>
      <w:jc w:val="right"/>
    </w:pPr>
    <w:rPr>
      <w:b/>
      <w:bCs/>
      <w:caps/>
      <w:szCs w:val="20"/>
      <w:lang w:val="en-GB"/>
    </w:rPr>
  </w:style>
  <w:style w:type="paragraph" w:customStyle="1" w:styleId="zyxClassification2">
    <w:name w:val="zyxClassification2"/>
    <w:basedOn w:val="Piedepgina"/>
    <w:rsid w:val="00153515"/>
    <w:pPr>
      <w:tabs>
        <w:tab w:val="clear" w:pos="4419"/>
        <w:tab w:val="clear" w:pos="8838"/>
        <w:tab w:val="center" w:pos="4320"/>
        <w:tab w:val="right" w:pos="8640"/>
      </w:tabs>
      <w:overflowPunct w:val="0"/>
      <w:autoSpaceDE w:val="0"/>
      <w:autoSpaceDN w:val="0"/>
      <w:adjustRightInd w:val="0"/>
      <w:spacing w:after="240"/>
      <w:ind w:firstLine="567"/>
      <w:jc w:val="right"/>
      <w:textAlignment w:val="baseline"/>
    </w:pPr>
    <w:rPr>
      <w:rFonts w:ascii="Times New Roman" w:eastAsia="MS Mincho" w:hAnsi="Times New Roman"/>
      <w:sz w:val="16"/>
      <w:szCs w:val="20"/>
      <w:lang w:val="en-GB" w:eastAsia="en-GB"/>
    </w:rPr>
  </w:style>
  <w:style w:type="character" w:styleId="Hipervnculovisitado">
    <w:name w:val="FollowedHyperlink"/>
    <w:basedOn w:val="Fuentedeprrafopredeter"/>
    <w:rsid w:val="00153515"/>
    <w:rPr>
      <w:rFonts w:cs="Times New Roman"/>
      <w:color w:val="800080"/>
      <w:u w:val="single"/>
    </w:rPr>
  </w:style>
  <w:style w:type="character" w:customStyle="1" w:styleId="Char1CharChar">
    <w:name w:val="Char1 Char Char"/>
    <w:locked/>
    <w:rsid w:val="00153515"/>
    <w:rPr>
      <w:rFonts w:ascii="MS Mincho" w:eastAsia="MS Mincho" w:hAnsi="MS Mincho"/>
      <w:lang w:val="en-GB"/>
    </w:rPr>
  </w:style>
  <w:style w:type="paragraph" w:styleId="Textonotaalfinal">
    <w:name w:val="endnote text"/>
    <w:basedOn w:val="Normal"/>
    <w:link w:val="TextonotaalfinalCar"/>
    <w:rsid w:val="0015351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 w:val="20"/>
      <w:szCs w:val="24"/>
      <w:lang w:val="en-GB" w:eastAsia="en-GB"/>
    </w:rPr>
  </w:style>
  <w:style w:type="character" w:customStyle="1" w:styleId="TextonotaalfinalCar">
    <w:name w:val="Texto nota al final Car"/>
    <w:basedOn w:val="Fuentedeprrafopredeter"/>
    <w:link w:val="Textonotaalfinal"/>
    <w:rsid w:val="00153515"/>
    <w:rPr>
      <w:rFonts w:ascii="Times New Roman" w:eastAsia="MS Mincho" w:hAnsi="Times New Roman" w:cs="Times New Roman"/>
      <w:kern w:val="0"/>
      <w:sz w:val="20"/>
      <w:szCs w:val="24"/>
      <w:lang w:val="en-GB" w:eastAsia="en-GB"/>
      <w14:ligatures w14:val="none"/>
    </w:rPr>
  </w:style>
  <w:style w:type="paragraph" w:styleId="Lista">
    <w:name w:val="List"/>
    <w:basedOn w:val="Normal"/>
    <w:rsid w:val="00153515"/>
    <w:pPr>
      <w:spacing w:after="0" w:line="240" w:lineRule="auto"/>
      <w:ind w:left="283" w:hanging="283"/>
    </w:pPr>
    <w:rPr>
      <w:rFonts w:ascii="Times New Roman" w:eastAsia="MS Mincho" w:hAnsi="Times New Roman" w:cs="Times New Roman"/>
      <w:sz w:val="24"/>
      <w:szCs w:val="24"/>
      <w:lang w:val="en-GB" w:eastAsia="en-GB"/>
    </w:rPr>
  </w:style>
  <w:style w:type="paragraph" w:styleId="Listaconvietas">
    <w:name w:val="List Bullet"/>
    <w:basedOn w:val="Normal"/>
    <w:autoRedefine/>
    <w:rsid w:val="00153515"/>
    <w:pPr>
      <w:tabs>
        <w:tab w:val="num" w:pos="720"/>
      </w:tabs>
      <w:overflowPunct w:val="0"/>
      <w:autoSpaceDE w:val="0"/>
      <w:autoSpaceDN w:val="0"/>
      <w:adjustRightInd w:val="0"/>
      <w:spacing w:after="0" w:line="240" w:lineRule="auto"/>
      <w:ind w:left="720" w:hanging="360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nmeros">
    <w:name w:val="List Number"/>
    <w:basedOn w:val="Lista"/>
    <w:rsid w:val="00153515"/>
    <w:pPr>
      <w:spacing w:after="240"/>
      <w:ind w:left="720" w:right="360" w:hanging="360"/>
      <w:jc w:val="both"/>
    </w:pPr>
    <w:rPr>
      <w:spacing w:val="-5"/>
      <w:lang w:val="en-US"/>
    </w:rPr>
  </w:style>
  <w:style w:type="paragraph" w:styleId="Listaconvietas2">
    <w:name w:val="List Bullet 2"/>
    <w:basedOn w:val="Normal"/>
    <w:autoRedefine/>
    <w:rsid w:val="00153515"/>
    <w:pPr>
      <w:tabs>
        <w:tab w:val="num" w:pos="720"/>
      </w:tabs>
      <w:overflowPunct w:val="0"/>
      <w:autoSpaceDE w:val="0"/>
      <w:autoSpaceDN w:val="0"/>
      <w:adjustRightInd w:val="0"/>
      <w:spacing w:after="0" w:line="240" w:lineRule="auto"/>
      <w:ind w:left="720" w:hanging="360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vietas3">
    <w:name w:val="List Bullet 3"/>
    <w:basedOn w:val="Normal"/>
    <w:autoRedefine/>
    <w:rsid w:val="0015351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vietas4">
    <w:name w:val="List Bullet 4"/>
    <w:basedOn w:val="Normal"/>
    <w:autoRedefine/>
    <w:rsid w:val="00153515"/>
    <w:pPr>
      <w:tabs>
        <w:tab w:val="num" w:pos="1440"/>
      </w:tabs>
      <w:overflowPunct w:val="0"/>
      <w:autoSpaceDE w:val="0"/>
      <w:autoSpaceDN w:val="0"/>
      <w:adjustRightInd w:val="0"/>
      <w:spacing w:after="0" w:line="240" w:lineRule="auto"/>
      <w:ind w:left="1440" w:hanging="360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vietas5">
    <w:name w:val="List Bullet 5"/>
    <w:basedOn w:val="Normal"/>
    <w:autoRedefine/>
    <w:rsid w:val="0015351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nmeros2">
    <w:name w:val="List Number 2"/>
    <w:basedOn w:val="Normal"/>
    <w:rsid w:val="0015351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nmeros3">
    <w:name w:val="List Number 3"/>
    <w:basedOn w:val="Normal"/>
    <w:rsid w:val="0015351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nmeros4">
    <w:name w:val="List Number 4"/>
    <w:basedOn w:val="Normal"/>
    <w:rsid w:val="00153515"/>
    <w:pPr>
      <w:overflowPunct w:val="0"/>
      <w:autoSpaceDE w:val="0"/>
      <w:autoSpaceDN w:val="0"/>
      <w:adjustRightInd w:val="0"/>
      <w:spacing w:after="0" w:line="240" w:lineRule="auto"/>
      <w:ind w:left="1440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nmeros5">
    <w:name w:val="List Number 5"/>
    <w:basedOn w:val="Normal"/>
    <w:rsid w:val="0015351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Fecha">
    <w:name w:val="Date"/>
    <w:basedOn w:val="Normal"/>
    <w:next w:val="Normal"/>
    <w:link w:val="FechaCar"/>
    <w:rsid w:val="00153515"/>
    <w:pPr>
      <w:spacing w:after="0" w:line="240" w:lineRule="auto"/>
      <w:jc w:val="both"/>
    </w:pPr>
    <w:rPr>
      <w:rFonts w:ascii="Times New Roman" w:eastAsia="MS Mincho" w:hAnsi="Times New Roman" w:cs="Times New Roman"/>
      <w:sz w:val="24"/>
      <w:szCs w:val="24"/>
      <w:lang w:val="en-GB" w:eastAsia="en-GB"/>
    </w:rPr>
  </w:style>
  <w:style w:type="character" w:customStyle="1" w:styleId="FechaCar">
    <w:name w:val="Fecha Car"/>
    <w:basedOn w:val="Fuentedeprrafopredeter"/>
    <w:link w:val="Fecha"/>
    <w:rsid w:val="00153515"/>
    <w:rPr>
      <w:rFonts w:ascii="Times New Roman" w:eastAsia="MS Mincho" w:hAnsi="Times New Roman" w:cs="Times New Roman"/>
      <w:kern w:val="0"/>
      <w:sz w:val="24"/>
      <w:szCs w:val="24"/>
      <w:lang w:val="en-GB" w:eastAsia="en-GB"/>
      <w14:ligatures w14:val="none"/>
    </w:rPr>
  </w:style>
  <w:style w:type="paragraph" w:styleId="Textoindependienteprimerasangra2">
    <w:name w:val="Body Text First Indent 2"/>
    <w:basedOn w:val="Sangradetextonormal"/>
    <w:link w:val="Textoindependienteprimerasangra2Car"/>
    <w:rsid w:val="00153515"/>
    <w:pPr>
      <w:overflowPunct/>
      <w:autoSpaceDE/>
      <w:autoSpaceDN/>
      <w:adjustRightInd/>
      <w:spacing w:before="120"/>
      <w:ind w:firstLine="210"/>
      <w:jc w:val="left"/>
      <w:textAlignment w:val="auto"/>
    </w:pPr>
  </w:style>
  <w:style w:type="character" w:customStyle="1" w:styleId="Textoindependienteprimerasangra2Car">
    <w:name w:val="Texto independiente primera sangría 2 Car"/>
    <w:basedOn w:val="SangradetextonormalCar"/>
    <w:link w:val="Textoindependienteprimerasangra2"/>
    <w:rsid w:val="00153515"/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paragraph" w:styleId="Textoindependiente2">
    <w:name w:val="Body Text 2"/>
    <w:basedOn w:val="Normal"/>
    <w:link w:val="Textoindependiente2Car"/>
    <w:rsid w:val="00153515"/>
    <w:pPr>
      <w:overflowPunct w:val="0"/>
      <w:autoSpaceDE w:val="0"/>
      <w:autoSpaceDN w:val="0"/>
      <w:adjustRightInd w:val="0"/>
      <w:spacing w:after="0" w:line="240" w:lineRule="auto"/>
      <w:jc w:val="center"/>
    </w:pPr>
    <w:rPr>
      <w:rFonts w:ascii="Times New Roman" w:eastAsia="MS Mincho" w:hAnsi="Times New Roman" w:cs="Times New Roman"/>
      <w:sz w:val="24"/>
      <w:szCs w:val="24"/>
      <w:lang w:val="en-GB" w:eastAsia="en-GB"/>
    </w:rPr>
  </w:style>
  <w:style w:type="character" w:customStyle="1" w:styleId="Textoindependiente2Car">
    <w:name w:val="Texto independiente 2 Car"/>
    <w:basedOn w:val="Fuentedeprrafopredeter"/>
    <w:link w:val="Textoindependiente2"/>
    <w:rsid w:val="00153515"/>
    <w:rPr>
      <w:rFonts w:ascii="Times New Roman" w:eastAsia="MS Mincho" w:hAnsi="Times New Roman" w:cs="Times New Roman"/>
      <w:kern w:val="0"/>
      <w:sz w:val="24"/>
      <w:szCs w:val="24"/>
      <w:lang w:val="en-GB" w:eastAsia="en-GB"/>
      <w14:ligatures w14:val="none"/>
    </w:rPr>
  </w:style>
  <w:style w:type="paragraph" w:styleId="Textoindependiente3">
    <w:name w:val="Body Text 3"/>
    <w:basedOn w:val="Normal"/>
    <w:link w:val="Textoindependiente3Car"/>
    <w:rsid w:val="00153515"/>
    <w:pPr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color w:val="000000"/>
      <w:lang w:val="en-GB" w:eastAsia="en-GB"/>
    </w:rPr>
  </w:style>
  <w:style w:type="character" w:customStyle="1" w:styleId="Textoindependiente3Car">
    <w:name w:val="Texto independiente 3 Car"/>
    <w:basedOn w:val="Fuentedeprrafopredeter"/>
    <w:link w:val="Textoindependiente3"/>
    <w:rsid w:val="00153515"/>
    <w:rPr>
      <w:rFonts w:ascii="Times New Roman" w:eastAsia="MS Mincho" w:hAnsi="Times New Roman" w:cs="Times New Roman"/>
      <w:color w:val="000000"/>
      <w:kern w:val="0"/>
      <w:lang w:val="en-GB" w:eastAsia="en-GB"/>
      <w14:ligatures w14:val="none"/>
    </w:rPr>
  </w:style>
  <w:style w:type="paragraph" w:styleId="Sangra2detindependiente">
    <w:name w:val="Body Text Indent 2"/>
    <w:basedOn w:val="Normal"/>
    <w:link w:val="Sangra2detindependienteCar"/>
    <w:rsid w:val="00153515"/>
    <w:pPr>
      <w:widowControl w:val="0"/>
      <w:tabs>
        <w:tab w:val="left" w:pos="0"/>
        <w:tab w:val="left" w:pos="688"/>
        <w:tab w:val="left" w:pos="1386"/>
        <w:tab w:val="left" w:pos="1660"/>
        <w:tab w:val="left" w:pos="2268"/>
        <w:tab w:val="left" w:pos="2922"/>
        <w:tab w:val="left" w:pos="3384"/>
        <w:tab w:val="left" w:pos="3600"/>
      </w:tabs>
      <w:suppressAutoHyphens/>
      <w:autoSpaceDE w:val="0"/>
      <w:autoSpaceDN w:val="0"/>
      <w:adjustRightInd w:val="0"/>
      <w:spacing w:after="0" w:line="360" w:lineRule="auto"/>
      <w:ind w:left="1386" w:hanging="1386"/>
    </w:pPr>
    <w:rPr>
      <w:rFonts w:ascii="Times New Roman" w:eastAsia="MS Mincho" w:hAnsi="Times New Roman" w:cs="Times New Roman"/>
      <w:sz w:val="24"/>
      <w:szCs w:val="24"/>
      <w:lang w:val="en-GB" w:eastAsia="en-GB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153515"/>
    <w:rPr>
      <w:rFonts w:ascii="Times New Roman" w:eastAsia="MS Mincho" w:hAnsi="Times New Roman" w:cs="Times New Roman"/>
      <w:kern w:val="0"/>
      <w:sz w:val="24"/>
      <w:szCs w:val="24"/>
      <w:lang w:val="en-GB" w:eastAsia="en-GB"/>
      <w14:ligatures w14:val="none"/>
    </w:rPr>
  </w:style>
  <w:style w:type="paragraph" w:customStyle="1" w:styleId="IAEAEquation">
    <w:name w:val="IAEA Equation"/>
    <w:basedOn w:val="Textoindependiente"/>
    <w:next w:val="Textoindependiente"/>
    <w:rsid w:val="00153515"/>
    <w:pPr>
      <w:spacing w:after="240"/>
      <w:jc w:val="right"/>
    </w:pPr>
    <w:rPr>
      <w:rFonts w:eastAsia="MS Mincho"/>
      <w:iCs/>
      <w:szCs w:val="20"/>
    </w:rPr>
  </w:style>
  <w:style w:type="paragraph" w:customStyle="1" w:styleId="IAEATableFootnote">
    <w:name w:val="IAEA Table Footnote"/>
    <w:basedOn w:val="Textoindependiente"/>
    <w:next w:val="Textoindependiente"/>
    <w:rsid w:val="00153515"/>
    <w:pPr>
      <w:spacing w:before="60" w:after="0"/>
    </w:pPr>
    <w:rPr>
      <w:rFonts w:eastAsia="MS Mincho"/>
      <w:sz w:val="22"/>
      <w:szCs w:val="20"/>
    </w:rPr>
  </w:style>
  <w:style w:type="paragraph" w:customStyle="1" w:styleId="IAEAFigureCaption">
    <w:name w:val="IAEA Figure Caption"/>
    <w:basedOn w:val="Textoindependiente"/>
    <w:next w:val="Textoindependiente"/>
    <w:rsid w:val="00153515"/>
    <w:pPr>
      <w:keepNext/>
      <w:keepLines/>
      <w:spacing w:after="240"/>
      <w:jc w:val="center"/>
    </w:pPr>
    <w:rPr>
      <w:rFonts w:eastAsia="MS Mincho"/>
      <w:i/>
      <w:szCs w:val="20"/>
    </w:rPr>
  </w:style>
  <w:style w:type="paragraph" w:customStyle="1" w:styleId="IAEAReferenceText">
    <w:name w:val="IAEA Reference Text"/>
    <w:basedOn w:val="Textoindependiente"/>
    <w:next w:val="Textoindependiente"/>
    <w:rsid w:val="00153515"/>
    <w:pPr>
      <w:spacing w:after="0"/>
      <w:jc w:val="both"/>
    </w:pPr>
    <w:rPr>
      <w:rFonts w:eastAsia="MS Mincho"/>
      <w:szCs w:val="20"/>
    </w:rPr>
  </w:style>
  <w:style w:type="paragraph" w:customStyle="1" w:styleId="AnnexHeading1">
    <w:name w:val="Annex Heading 1"/>
    <w:basedOn w:val="Textoindependiente"/>
    <w:next w:val="Textoindependiente"/>
    <w:rsid w:val="00153515"/>
    <w:pPr>
      <w:keepNext/>
      <w:keepLines/>
      <w:pageBreakBefore/>
      <w:numPr>
        <w:numId w:val="6"/>
      </w:numPr>
      <w:tabs>
        <w:tab w:val="clear" w:pos="180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jc w:val="center"/>
    </w:pPr>
    <w:rPr>
      <w:rFonts w:eastAsia="MS Mincho"/>
      <w:b/>
      <w:caps/>
      <w:szCs w:val="20"/>
    </w:rPr>
  </w:style>
  <w:style w:type="paragraph" w:customStyle="1" w:styleId="AnnexHeading2">
    <w:name w:val="Annex Heading 2"/>
    <w:basedOn w:val="Textoindependiente"/>
    <w:next w:val="Textoindependiente"/>
    <w:rsid w:val="00153515"/>
    <w:pPr>
      <w:keepNext/>
      <w:keepLines/>
      <w:numPr>
        <w:ilvl w:val="1"/>
        <w:numId w:val="6"/>
      </w:numPr>
      <w:tabs>
        <w:tab w:val="clear" w:pos="72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567" w:hanging="567"/>
    </w:pPr>
    <w:rPr>
      <w:rFonts w:eastAsia="MS Mincho"/>
      <w:b/>
      <w:szCs w:val="20"/>
    </w:rPr>
  </w:style>
  <w:style w:type="paragraph" w:customStyle="1" w:styleId="AnnexHeading3">
    <w:name w:val="Annex Heading 3"/>
    <w:basedOn w:val="Textoindependiente"/>
    <w:next w:val="Textoindependiente"/>
    <w:rsid w:val="00153515"/>
    <w:pPr>
      <w:keepNext/>
      <w:keepLines/>
      <w:numPr>
        <w:ilvl w:val="2"/>
        <w:numId w:val="6"/>
      </w:numPr>
      <w:tabs>
        <w:tab w:val="clear" w:pos="720"/>
        <w:tab w:val="left" w:pos="851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851" w:hanging="851"/>
    </w:pPr>
    <w:rPr>
      <w:rFonts w:eastAsia="MS Mincho"/>
      <w:b/>
      <w:i/>
      <w:szCs w:val="20"/>
    </w:rPr>
  </w:style>
  <w:style w:type="paragraph" w:customStyle="1" w:styleId="AnnexHeading4">
    <w:name w:val="Annex Heading 4"/>
    <w:basedOn w:val="Textoindependiente"/>
    <w:next w:val="Textoindependiente"/>
    <w:rsid w:val="00153515"/>
    <w:pPr>
      <w:numPr>
        <w:ilvl w:val="3"/>
        <w:numId w:val="6"/>
      </w:numPr>
      <w:tabs>
        <w:tab w:val="clear" w:pos="108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1134" w:hanging="1134"/>
    </w:pPr>
    <w:rPr>
      <w:rFonts w:eastAsia="MS Mincho"/>
      <w:i/>
      <w:szCs w:val="20"/>
    </w:rPr>
  </w:style>
  <w:style w:type="paragraph" w:customStyle="1" w:styleId="Contents">
    <w:name w:val="Contents"/>
    <w:basedOn w:val="Textoindependiente"/>
    <w:next w:val="Textoindependiente"/>
    <w:rsid w:val="00153515"/>
    <w:pPr>
      <w:pageBreakBefore/>
      <w:spacing w:after="240"/>
      <w:jc w:val="center"/>
    </w:pPr>
    <w:rPr>
      <w:rFonts w:eastAsia="MS Mincho"/>
      <w:b/>
      <w:caps/>
      <w:szCs w:val="20"/>
    </w:rPr>
  </w:style>
  <w:style w:type="paragraph" w:customStyle="1" w:styleId="Heading">
    <w:name w:val="Heading"/>
    <w:basedOn w:val="Textoindependiente"/>
    <w:next w:val="Textoindependiente"/>
    <w:rsid w:val="00153515"/>
    <w:pPr>
      <w:keepNext/>
      <w:keepLines/>
      <w:pageBreakBefore/>
      <w:tabs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119"/>
        <w:tab w:val="left" w:pos="3402"/>
        <w:tab w:val="left" w:pos="3686"/>
        <w:tab w:val="left" w:pos="3969"/>
        <w:tab w:val="left" w:pos="4253"/>
        <w:tab w:val="left" w:pos="4536"/>
        <w:tab w:val="left" w:pos="4820"/>
        <w:tab w:val="left" w:pos="5103"/>
        <w:tab w:val="left" w:pos="5387"/>
        <w:tab w:val="left" w:pos="5670"/>
        <w:tab w:val="left" w:pos="5954"/>
        <w:tab w:val="left" w:pos="6237"/>
        <w:tab w:val="left" w:pos="6521"/>
        <w:tab w:val="left" w:pos="6804"/>
        <w:tab w:val="left" w:pos="7088"/>
        <w:tab w:val="left" w:pos="7371"/>
        <w:tab w:val="left" w:pos="7655"/>
        <w:tab w:val="left" w:pos="7938"/>
        <w:tab w:val="left" w:pos="8222"/>
        <w:tab w:val="left" w:pos="8505"/>
      </w:tabs>
      <w:spacing w:after="240"/>
      <w:ind w:left="567" w:hanging="567"/>
      <w:jc w:val="center"/>
    </w:pPr>
    <w:rPr>
      <w:rFonts w:eastAsia="MS Mincho"/>
      <w:b/>
      <w:caps/>
      <w:szCs w:val="20"/>
    </w:rPr>
  </w:style>
  <w:style w:type="paragraph" w:customStyle="1" w:styleId="ReferenceHeading">
    <w:name w:val="Reference Heading"/>
    <w:basedOn w:val="Textoindependiente"/>
    <w:next w:val="Textoindependiente"/>
    <w:rsid w:val="00153515"/>
    <w:pPr>
      <w:keepNext/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119"/>
        <w:tab w:val="left" w:pos="3402"/>
        <w:tab w:val="left" w:pos="3686"/>
        <w:tab w:val="left" w:pos="3969"/>
        <w:tab w:val="left" w:pos="4253"/>
        <w:tab w:val="left" w:pos="4536"/>
        <w:tab w:val="left" w:pos="4820"/>
        <w:tab w:val="left" w:pos="5103"/>
        <w:tab w:val="left" w:pos="5387"/>
        <w:tab w:val="left" w:pos="5670"/>
        <w:tab w:val="left" w:pos="5954"/>
        <w:tab w:val="left" w:pos="6237"/>
        <w:tab w:val="left" w:pos="6521"/>
        <w:tab w:val="left" w:pos="6804"/>
        <w:tab w:val="left" w:pos="7088"/>
        <w:tab w:val="left" w:pos="7371"/>
        <w:tab w:val="left" w:pos="7655"/>
        <w:tab w:val="left" w:pos="7938"/>
        <w:tab w:val="left" w:pos="8222"/>
        <w:tab w:val="left" w:pos="8505"/>
      </w:tabs>
      <w:spacing w:after="240"/>
      <w:jc w:val="center"/>
    </w:pPr>
    <w:rPr>
      <w:rFonts w:eastAsia="MS Mincho"/>
      <w:b/>
      <w:caps/>
      <w:szCs w:val="20"/>
    </w:rPr>
  </w:style>
  <w:style w:type="paragraph" w:customStyle="1" w:styleId="Foreword">
    <w:name w:val="Foreword"/>
    <w:basedOn w:val="Textoindependiente"/>
    <w:next w:val="Textoindependiente"/>
    <w:rsid w:val="00153515"/>
    <w:pPr>
      <w:pageBreakBefore/>
      <w:spacing w:after="240"/>
      <w:jc w:val="center"/>
    </w:pPr>
    <w:rPr>
      <w:rFonts w:eastAsia="MS Mincho"/>
      <w:b/>
      <w:caps/>
      <w:szCs w:val="20"/>
    </w:rPr>
  </w:style>
  <w:style w:type="paragraph" w:customStyle="1" w:styleId="IAEATableHeading">
    <w:name w:val="IAEA Table Heading"/>
    <w:basedOn w:val="Textoindependiente"/>
    <w:next w:val="Textoindependiente"/>
    <w:rsid w:val="00153515"/>
    <w:pPr>
      <w:keepNext/>
      <w:keepLines/>
    </w:pPr>
    <w:rPr>
      <w:rFonts w:eastAsia="MS Mincho"/>
      <w:szCs w:val="20"/>
    </w:rPr>
  </w:style>
  <w:style w:type="paragraph" w:customStyle="1" w:styleId="BodyTextList">
    <w:name w:val="Body Text List"/>
    <w:basedOn w:val="Textoindependiente"/>
    <w:rsid w:val="00153515"/>
    <w:pPr>
      <w:overflowPunct w:val="0"/>
      <w:autoSpaceDE w:val="0"/>
      <w:autoSpaceDN w:val="0"/>
      <w:adjustRightInd w:val="0"/>
      <w:spacing w:after="0"/>
      <w:jc w:val="both"/>
    </w:pPr>
    <w:rPr>
      <w:rFonts w:eastAsia="MS Mincho"/>
      <w:noProof/>
      <w:szCs w:val="20"/>
      <w:lang w:val="en-GB"/>
    </w:rPr>
  </w:style>
  <w:style w:type="paragraph" w:customStyle="1" w:styleId="AppendixHeading1">
    <w:name w:val="Appendix Heading 1"/>
    <w:basedOn w:val="Textoindependiente"/>
    <w:next w:val="Textoindependiente"/>
    <w:rsid w:val="00153515"/>
    <w:pPr>
      <w:keepNext/>
      <w:keepLines/>
      <w:pageBreakBefore/>
      <w:numPr>
        <w:numId w:val="7"/>
      </w:numPr>
      <w:tabs>
        <w:tab w:val="clear" w:pos="216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jc w:val="center"/>
    </w:pPr>
    <w:rPr>
      <w:rFonts w:eastAsia="MS Mincho"/>
      <w:b/>
      <w:caps/>
      <w:szCs w:val="20"/>
    </w:rPr>
  </w:style>
  <w:style w:type="paragraph" w:customStyle="1" w:styleId="AppendixHeading2">
    <w:name w:val="Appendix Heading 2"/>
    <w:basedOn w:val="Textoindependiente"/>
    <w:next w:val="Textoindependiente"/>
    <w:rsid w:val="00153515"/>
    <w:pPr>
      <w:keepNext/>
      <w:keepLines/>
      <w:numPr>
        <w:ilvl w:val="1"/>
        <w:numId w:val="7"/>
      </w:numPr>
      <w:tabs>
        <w:tab w:val="clear" w:pos="36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567" w:hanging="567"/>
    </w:pPr>
    <w:rPr>
      <w:rFonts w:eastAsia="MS Mincho"/>
      <w:b/>
      <w:szCs w:val="20"/>
    </w:rPr>
  </w:style>
  <w:style w:type="paragraph" w:customStyle="1" w:styleId="AppendixHeading3">
    <w:name w:val="Appendix Heading 3"/>
    <w:basedOn w:val="Textoindependiente"/>
    <w:next w:val="Textoindependiente"/>
    <w:rsid w:val="00153515"/>
    <w:pPr>
      <w:keepNext/>
      <w:keepLines/>
      <w:numPr>
        <w:ilvl w:val="2"/>
        <w:numId w:val="7"/>
      </w:numPr>
      <w:tabs>
        <w:tab w:val="clear" w:pos="720"/>
        <w:tab w:val="left" w:pos="851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851" w:hanging="851"/>
    </w:pPr>
    <w:rPr>
      <w:rFonts w:eastAsia="MS Mincho"/>
      <w:b/>
      <w:i/>
      <w:szCs w:val="20"/>
    </w:rPr>
  </w:style>
  <w:style w:type="paragraph" w:customStyle="1" w:styleId="AppendixHeading4">
    <w:name w:val="Appendix Heading 4"/>
    <w:basedOn w:val="Textoindependiente"/>
    <w:next w:val="Textoindependiente"/>
    <w:rsid w:val="00153515"/>
    <w:pPr>
      <w:numPr>
        <w:ilvl w:val="3"/>
        <w:numId w:val="7"/>
      </w:numPr>
      <w:tabs>
        <w:tab w:val="clear" w:pos="72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1134" w:hanging="1134"/>
    </w:pPr>
    <w:rPr>
      <w:rFonts w:eastAsia="MS Mincho"/>
      <w:i/>
      <w:szCs w:val="20"/>
    </w:rPr>
  </w:style>
  <w:style w:type="paragraph" w:customStyle="1" w:styleId="SSSChapterHeading">
    <w:name w:val="SSS Chapter Heading"/>
    <w:next w:val="Textoindependiente"/>
    <w:rsid w:val="00153515"/>
    <w:pPr>
      <w:keepNext/>
      <w:keepLines/>
      <w:spacing w:after="240" w:line="240" w:lineRule="auto"/>
      <w:jc w:val="center"/>
      <w:outlineLvl w:val="0"/>
    </w:pPr>
    <w:rPr>
      <w:rFonts w:ascii="Times New Roman" w:eastAsia="MS Mincho" w:hAnsi="Times New Roman" w:cs="Times New Roman"/>
      <w:b/>
      <w:caps/>
      <w:kern w:val="0"/>
      <w:sz w:val="28"/>
      <w:szCs w:val="20"/>
      <w:lang w:val="en-US" w:eastAsia="en-GB"/>
      <w14:ligatures w14:val="none"/>
    </w:rPr>
  </w:style>
  <w:style w:type="paragraph" w:customStyle="1" w:styleId="SSheading">
    <w:name w:val="SSheading"/>
    <w:basedOn w:val="Normal"/>
    <w:next w:val="SSbodytext"/>
    <w:rsid w:val="00153515"/>
    <w:pPr>
      <w:spacing w:before="480" w:after="120" w:line="360" w:lineRule="auto"/>
      <w:jc w:val="both"/>
    </w:pPr>
    <w:rPr>
      <w:rFonts w:ascii="Times New Roman" w:eastAsia="MS Mincho" w:hAnsi="Times New Roman" w:cs="Times New Roman"/>
      <w:caps/>
      <w:sz w:val="24"/>
      <w:szCs w:val="24"/>
      <w:lang w:val="en-US" w:eastAsia="en-GB"/>
    </w:rPr>
  </w:style>
  <w:style w:type="paragraph" w:customStyle="1" w:styleId="SGAnnexHeading1">
    <w:name w:val="SG Annex Heading 1"/>
    <w:basedOn w:val="Normal"/>
    <w:next w:val="Normal"/>
    <w:rsid w:val="00153515"/>
    <w:pPr>
      <w:keepNext/>
      <w:keepLines/>
      <w:pageBreakBefore/>
      <w:numPr>
        <w:ilvl w:val="1"/>
        <w:numId w:val="8"/>
      </w:numPr>
      <w:tabs>
        <w:tab w:val="clear" w:pos="360"/>
        <w:tab w:val="left" w:pos="567"/>
        <w:tab w:val="left" w:pos="1134"/>
        <w:tab w:val="num" w:pos="1440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 w:line="240" w:lineRule="auto"/>
      <w:jc w:val="center"/>
    </w:pPr>
    <w:rPr>
      <w:rFonts w:ascii="Times New Roman" w:eastAsia="MS Mincho" w:hAnsi="Times New Roman" w:cs="Times New Roman"/>
      <w:b/>
      <w:caps/>
      <w:sz w:val="24"/>
      <w:szCs w:val="20"/>
      <w:lang w:val="en-GB" w:eastAsia="en-GB"/>
    </w:rPr>
  </w:style>
  <w:style w:type="paragraph" w:customStyle="1" w:styleId="SSSbodytext">
    <w:name w:val="SSS body text"/>
    <w:rsid w:val="00153515"/>
    <w:pPr>
      <w:tabs>
        <w:tab w:val="num" w:pos="1440"/>
      </w:tabs>
      <w:spacing w:after="240" w:line="240" w:lineRule="auto"/>
      <w:ind w:left="1440" w:hanging="360"/>
      <w:jc w:val="both"/>
      <w:outlineLvl w:val="1"/>
    </w:pPr>
    <w:rPr>
      <w:rFonts w:ascii="Times New Roman" w:eastAsia="MS Mincho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Annalsrefs">
    <w:name w:val="Annals refs"/>
    <w:basedOn w:val="Normal"/>
    <w:rsid w:val="00153515"/>
    <w:pPr>
      <w:snapToGrid w:val="0"/>
      <w:spacing w:after="0" w:line="240" w:lineRule="auto"/>
      <w:ind w:left="284" w:hanging="284"/>
    </w:pPr>
    <w:rPr>
      <w:rFonts w:ascii="Times New Roman" w:eastAsia="MS Mincho" w:hAnsi="Times New Roman" w:cs="Times New Roman"/>
      <w:szCs w:val="20"/>
      <w:lang w:val="en-GB" w:eastAsia="en-GB"/>
    </w:rPr>
  </w:style>
  <w:style w:type="paragraph" w:customStyle="1" w:styleId="ListMultilevel">
    <w:name w:val="List Multilevel"/>
    <w:basedOn w:val="Textoindependiente"/>
    <w:rsid w:val="00153515"/>
    <w:pPr>
      <w:spacing w:after="0"/>
      <w:ind w:left="714" w:hanging="357"/>
      <w:jc w:val="both"/>
    </w:pPr>
    <w:rPr>
      <w:rFonts w:eastAsia="MS Mincho"/>
      <w:spacing w:val="-5"/>
    </w:rPr>
  </w:style>
  <w:style w:type="paragraph" w:customStyle="1" w:styleId="Part">
    <w:name w:val="Part"/>
    <w:basedOn w:val="Textoindependiente"/>
    <w:next w:val="Textoindependiente"/>
    <w:rsid w:val="00153515"/>
    <w:pPr>
      <w:keepNext/>
      <w:keepLines/>
      <w:pageBreakBefore/>
      <w:tabs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before="3360" w:after="240"/>
      <w:jc w:val="center"/>
    </w:pPr>
    <w:rPr>
      <w:rFonts w:eastAsia="MS Mincho"/>
      <w:b/>
      <w:caps/>
      <w:sz w:val="32"/>
      <w:szCs w:val="20"/>
    </w:rPr>
  </w:style>
  <w:style w:type="paragraph" w:customStyle="1" w:styleId="Standard">
    <w:name w:val="Standard"/>
    <w:rsid w:val="00153515"/>
    <w:pPr>
      <w:widowControl w:val="0"/>
      <w:spacing w:after="0" w:line="240" w:lineRule="auto"/>
      <w:jc w:val="both"/>
    </w:pPr>
    <w:rPr>
      <w:rFonts w:ascii="Times New Roman" w:eastAsia="MS Mincho" w:hAnsi="Times New Roman" w:cs="Times New Roman"/>
      <w:kern w:val="0"/>
      <w:sz w:val="24"/>
      <w:szCs w:val="20"/>
      <w:lang w:val="en-US" w:eastAsia="en-GB"/>
      <w14:ligatures w14:val="none"/>
    </w:rPr>
  </w:style>
  <w:style w:type="paragraph" w:customStyle="1" w:styleId="BoxText">
    <w:name w:val="Box Text"/>
    <w:basedOn w:val="Textonotaalfinal"/>
    <w:rsid w:val="00153515"/>
    <w:pPr>
      <w:spacing w:before="120" w:after="120"/>
    </w:pPr>
    <w:rPr>
      <w:sz w:val="18"/>
    </w:rPr>
  </w:style>
  <w:style w:type="paragraph" w:customStyle="1" w:styleId="SSSAnnex">
    <w:name w:val="SSS Annex"/>
    <w:next w:val="Normal"/>
    <w:rsid w:val="00153515"/>
    <w:pPr>
      <w:keepNext/>
      <w:keepLines/>
      <w:pageBreakBefore/>
      <w:tabs>
        <w:tab w:val="num" w:pos="1800"/>
      </w:tabs>
      <w:spacing w:after="240" w:line="240" w:lineRule="auto"/>
      <w:ind w:left="1800" w:hanging="360"/>
      <w:jc w:val="center"/>
      <w:outlineLvl w:val="0"/>
    </w:pPr>
    <w:rPr>
      <w:rFonts w:ascii="Times New Roman" w:eastAsia="MS Mincho" w:hAnsi="Times New Roman" w:cs="Times New Roman"/>
      <w:b/>
      <w:kern w:val="0"/>
      <w:sz w:val="28"/>
      <w:szCs w:val="20"/>
      <w:lang w:val="en-US" w:eastAsia="en-GB"/>
      <w14:ligatures w14:val="none"/>
    </w:rPr>
  </w:style>
  <w:style w:type="paragraph" w:customStyle="1" w:styleId="SSSAnnexbodytext">
    <w:name w:val="SSS Annex body text"/>
    <w:basedOn w:val="SSSbodytext"/>
    <w:rsid w:val="00153515"/>
    <w:pPr>
      <w:tabs>
        <w:tab w:val="clear" w:pos="1440"/>
        <w:tab w:val="num" w:pos="1800"/>
      </w:tabs>
      <w:ind w:left="1800"/>
    </w:pPr>
  </w:style>
  <w:style w:type="paragraph" w:customStyle="1" w:styleId="SSSAppendix">
    <w:name w:val="SSS Appendix"/>
    <w:next w:val="SSSAnnexbodytext"/>
    <w:rsid w:val="00153515"/>
    <w:pPr>
      <w:spacing w:after="240" w:line="240" w:lineRule="auto"/>
      <w:jc w:val="center"/>
    </w:pPr>
    <w:rPr>
      <w:rFonts w:ascii="Times New Roman" w:eastAsia="MS Mincho" w:hAnsi="Times New Roman" w:cs="Times New Roman"/>
      <w:b/>
      <w:kern w:val="0"/>
      <w:sz w:val="24"/>
      <w:szCs w:val="20"/>
      <w:lang w:val="en-US" w:eastAsia="en-GB"/>
      <w14:ligatures w14:val="none"/>
    </w:rPr>
  </w:style>
  <w:style w:type="paragraph" w:customStyle="1" w:styleId="IRPAbodytext1">
    <w:name w:val="IRPAbodytext1"/>
    <w:basedOn w:val="Normal"/>
    <w:rsid w:val="00153515"/>
    <w:pPr>
      <w:overflowPunct w:val="0"/>
      <w:autoSpaceDE w:val="0"/>
      <w:autoSpaceDN w:val="0"/>
      <w:adjustRightInd w:val="0"/>
      <w:spacing w:after="240" w:line="240" w:lineRule="auto"/>
      <w:jc w:val="both"/>
    </w:pPr>
    <w:rPr>
      <w:rFonts w:ascii="Times New Roman" w:eastAsia="MS Mincho" w:hAnsi="Times New Roman" w:cs="Times New Roman"/>
      <w:sz w:val="24"/>
      <w:szCs w:val="20"/>
      <w:lang w:val="en-GB" w:eastAsia="en-GB"/>
    </w:rPr>
  </w:style>
  <w:style w:type="paragraph" w:customStyle="1" w:styleId="IRPAheading1">
    <w:name w:val="IRPAheading1"/>
    <w:next w:val="IRPAbodytext1"/>
    <w:rsid w:val="00153515"/>
    <w:pPr>
      <w:spacing w:before="240" w:after="240" w:line="240" w:lineRule="auto"/>
      <w:outlineLvl w:val="0"/>
    </w:pPr>
    <w:rPr>
      <w:rFonts w:ascii="Times New Roman" w:eastAsia="MS Mincho" w:hAnsi="Times New Roman" w:cs="Times New Roman"/>
      <w:b/>
      <w:caps/>
      <w:kern w:val="0"/>
      <w:sz w:val="24"/>
      <w:szCs w:val="20"/>
      <w:lang w:val="en-US" w:eastAsia="en-GB"/>
      <w14:ligatures w14:val="none"/>
    </w:rPr>
  </w:style>
  <w:style w:type="paragraph" w:customStyle="1" w:styleId="IRPAbodytext">
    <w:name w:val="IRPAbodytext"/>
    <w:rsid w:val="00153515"/>
    <w:pPr>
      <w:spacing w:after="0" w:line="240" w:lineRule="auto"/>
      <w:ind w:firstLine="454"/>
      <w:jc w:val="both"/>
    </w:pPr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paragraph" w:customStyle="1" w:styleId="IRPAheading3">
    <w:name w:val="IRPAheading3"/>
    <w:next w:val="IRPAbodytext1"/>
    <w:rsid w:val="00153515"/>
    <w:pPr>
      <w:tabs>
        <w:tab w:val="num" w:pos="360"/>
      </w:tabs>
      <w:spacing w:after="240" w:line="240" w:lineRule="auto"/>
      <w:ind w:left="360" w:hanging="360"/>
      <w:outlineLvl w:val="2"/>
    </w:pPr>
    <w:rPr>
      <w:rFonts w:ascii="Times New Roman" w:eastAsia="MS Mincho" w:hAnsi="Times New Roman" w:cs="Times New Roman"/>
      <w:i/>
      <w:kern w:val="0"/>
      <w:sz w:val="24"/>
      <w:szCs w:val="20"/>
      <w:lang w:val="en-US" w:eastAsia="en-GB"/>
      <w14:ligatures w14:val="none"/>
    </w:rPr>
  </w:style>
  <w:style w:type="paragraph" w:customStyle="1" w:styleId="IRPAheading4">
    <w:name w:val="IRPAheading4"/>
    <w:next w:val="IRPAbodytext1"/>
    <w:rsid w:val="00153515"/>
    <w:pPr>
      <w:tabs>
        <w:tab w:val="num" w:pos="360"/>
      </w:tabs>
      <w:spacing w:after="0" w:line="240" w:lineRule="auto"/>
      <w:ind w:left="360" w:hanging="360"/>
      <w:outlineLvl w:val="3"/>
    </w:pPr>
    <w:rPr>
      <w:rFonts w:ascii="Times New Roman" w:eastAsia="MS Mincho" w:hAnsi="Times New Roman" w:cs="Times New Roman"/>
      <w:kern w:val="0"/>
      <w:sz w:val="24"/>
      <w:szCs w:val="20"/>
      <w:u w:val="single"/>
      <w:lang w:val="en-US" w:eastAsia="en-GB"/>
      <w14:ligatures w14:val="none"/>
    </w:rPr>
  </w:style>
  <w:style w:type="paragraph" w:customStyle="1" w:styleId="SSSnumberedpara">
    <w:name w:val="SSS numbered para"/>
    <w:basedOn w:val="SSSbodytext"/>
    <w:rsid w:val="00153515"/>
    <w:pPr>
      <w:tabs>
        <w:tab w:val="clear" w:pos="1440"/>
        <w:tab w:val="num" w:pos="360"/>
        <w:tab w:val="left" w:pos="567"/>
      </w:tabs>
      <w:ind w:left="0" w:firstLine="0"/>
    </w:pPr>
  </w:style>
  <w:style w:type="paragraph" w:customStyle="1" w:styleId="SGChapterheading">
    <w:name w:val="SG Chapter heading"/>
    <w:basedOn w:val="Normal"/>
    <w:rsid w:val="00153515"/>
    <w:pPr>
      <w:tabs>
        <w:tab w:val="num" w:pos="720"/>
      </w:tabs>
      <w:overflowPunct w:val="0"/>
      <w:autoSpaceDE w:val="0"/>
      <w:autoSpaceDN w:val="0"/>
      <w:adjustRightInd w:val="0"/>
      <w:spacing w:after="0" w:line="240" w:lineRule="auto"/>
      <w:ind w:left="720" w:hanging="360"/>
      <w:jc w:val="center"/>
      <w:outlineLvl w:val="0"/>
    </w:pPr>
    <w:rPr>
      <w:rFonts w:ascii="Times New Roman" w:eastAsia="MS Mincho" w:hAnsi="Times New Roman" w:cs="Times New Roman"/>
      <w:b/>
      <w:caps/>
      <w:sz w:val="28"/>
      <w:szCs w:val="24"/>
      <w:lang w:val="en-GB" w:eastAsia="en-GB"/>
    </w:rPr>
  </w:style>
  <w:style w:type="paragraph" w:customStyle="1" w:styleId="SGappendixtext">
    <w:name w:val="SG appendix text"/>
    <w:rsid w:val="00153515"/>
    <w:pPr>
      <w:tabs>
        <w:tab w:val="num" w:pos="360"/>
        <w:tab w:val="left" w:pos="567"/>
      </w:tabs>
      <w:spacing w:after="240" w:line="240" w:lineRule="auto"/>
      <w:jc w:val="both"/>
      <w:outlineLvl w:val="1"/>
    </w:pPr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paragraph" w:customStyle="1" w:styleId="SGAppendix">
    <w:name w:val="SG Appendix"/>
    <w:next w:val="SGappendixtext"/>
    <w:rsid w:val="00153515"/>
    <w:pPr>
      <w:pageBreakBefore/>
      <w:tabs>
        <w:tab w:val="num" w:pos="1080"/>
      </w:tabs>
      <w:spacing w:after="240" w:line="240" w:lineRule="auto"/>
      <w:ind w:left="1080" w:hanging="360"/>
      <w:jc w:val="center"/>
      <w:outlineLvl w:val="0"/>
    </w:pPr>
    <w:rPr>
      <w:rFonts w:ascii="Times New Roman" w:eastAsia="MS Mincho" w:hAnsi="Times New Roman" w:cs="Times New Roman"/>
      <w:b/>
      <w:kern w:val="0"/>
      <w:sz w:val="28"/>
      <w:szCs w:val="20"/>
      <w:lang w:val="en-GB" w:eastAsia="en-GB"/>
      <w14:ligatures w14:val="none"/>
    </w:rPr>
  </w:style>
  <w:style w:type="paragraph" w:customStyle="1" w:styleId="SGAnnextext">
    <w:name w:val="SG Annex text"/>
    <w:rsid w:val="00153515"/>
    <w:pPr>
      <w:tabs>
        <w:tab w:val="left" w:pos="567"/>
        <w:tab w:val="num" w:pos="720"/>
      </w:tabs>
      <w:spacing w:after="240" w:line="240" w:lineRule="auto"/>
      <w:jc w:val="both"/>
      <w:outlineLvl w:val="1"/>
    </w:pPr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paragraph" w:customStyle="1" w:styleId="SGAnnex">
    <w:name w:val="SG Annex"/>
    <w:next w:val="SGAnnextext"/>
    <w:rsid w:val="00153515"/>
    <w:pPr>
      <w:pageBreakBefore/>
      <w:tabs>
        <w:tab w:val="num" w:pos="1440"/>
      </w:tabs>
      <w:spacing w:after="240" w:line="240" w:lineRule="auto"/>
      <w:ind w:left="1440" w:hanging="360"/>
      <w:jc w:val="center"/>
      <w:outlineLvl w:val="0"/>
    </w:pPr>
    <w:rPr>
      <w:rFonts w:ascii="Times New Roman" w:eastAsia="MS Mincho" w:hAnsi="Times New Roman" w:cs="Times New Roman"/>
      <w:b/>
      <w:kern w:val="0"/>
      <w:sz w:val="28"/>
      <w:szCs w:val="20"/>
      <w:lang w:val="en-GB" w:eastAsia="en-GB"/>
      <w14:ligatures w14:val="none"/>
    </w:rPr>
  </w:style>
  <w:style w:type="paragraph" w:customStyle="1" w:styleId="Style2">
    <w:name w:val="Style2"/>
    <w:rsid w:val="00153515"/>
    <w:pPr>
      <w:widowControl w:val="0"/>
      <w:overflowPunct w:val="0"/>
      <w:autoSpaceDE w:val="0"/>
      <w:autoSpaceDN w:val="0"/>
      <w:adjustRightInd w:val="0"/>
      <w:spacing w:after="0" w:line="260" w:lineRule="exact"/>
    </w:pPr>
    <w:rPr>
      <w:rFonts w:ascii="Tms Rmn" w:eastAsia="MS Mincho" w:hAnsi="Tms Rmn" w:cs="Times New Roman"/>
      <w:kern w:val="0"/>
      <w:sz w:val="24"/>
      <w:szCs w:val="20"/>
      <w:lang w:val="en-GB" w:eastAsia="en-GB"/>
      <w14:ligatures w14:val="none"/>
    </w:rPr>
  </w:style>
  <w:style w:type="paragraph" w:customStyle="1" w:styleId="StyleBefore6ptAfter6ptLinespacing15lines">
    <w:name w:val="Style Before:  6 pt After:  6 pt Line spacing:  1.5 lines"/>
    <w:basedOn w:val="Normal"/>
    <w:rsid w:val="00153515"/>
    <w:pPr>
      <w:spacing w:before="120" w:after="120" w:line="360" w:lineRule="auto"/>
      <w:jc w:val="center"/>
    </w:pPr>
    <w:rPr>
      <w:rFonts w:ascii="Times New Roman" w:eastAsia="MS Mincho" w:hAnsi="Times New Roman" w:cs="Times New Roman"/>
      <w:b/>
      <w:sz w:val="28"/>
      <w:szCs w:val="20"/>
      <w:lang w:val="en-US" w:eastAsia="en-GB"/>
    </w:rPr>
  </w:style>
  <w:style w:type="paragraph" w:customStyle="1" w:styleId="TecDocSubtitle">
    <w:name w:val="TecDoc Subtitle"/>
    <w:rsid w:val="00153515"/>
    <w:pPr>
      <w:autoSpaceDE w:val="0"/>
      <w:autoSpaceDN w:val="0"/>
      <w:spacing w:before="624" w:after="0" w:line="240" w:lineRule="auto"/>
      <w:jc w:val="center"/>
    </w:pPr>
    <w:rPr>
      <w:rFonts w:ascii="Times New Roman" w:eastAsia="MS Mincho" w:hAnsi="Times New Roman" w:cs="Times New Roman"/>
      <w:i/>
      <w:iCs/>
      <w:noProof/>
      <w:kern w:val="0"/>
      <w:sz w:val="28"/>
      <w:szCs w:val="28"/>
      <w:lang w:val="en-GB" w:eastAsia="en-GB"/>
      <w14:ligatures w14:val="none"/>
    </w:rPr>
  </w:style>
  <w:style w:type="paragraph" w:customStyle="1" w:styleId="TecDocInside">
    <w:name w:val="TecDoc Inside"/>
    <w:rsid w:val="00153515"/>
    <w:pPr>
      <w:widowControl w:val="0"/>
      <w:autoSpaceDE w:val="0"/>
      <w:autoSpaceDN w:val="0"/>
      <w:spacing w:after="0" w:line="240" w:lineRule="auto"/>
      <w:jc w:val="center"/>
    </w:pPr>
    <w:rPr>
      <w:rFonts w:ascii="Times New Roman" w:eastAsia="MS Mincho" w:hAnsi="Times New Roman" w:cs="Times New Roman"/>
      <w:noProof/>
      <w:kern w:val="0"/>
      <w:sz w:val="20"/>
      <w:szCs w:val="20"/>
      <w:lang w:val="en-GB" w:eastAsia="en-GB"/>
      <w14:ligatures w14:val="none"/>
    </w:rPr>
  </w:style>
  <w:style w:type="paragraph" w:customStyle="1" w:styleId="Memberstatecenter">
    <w:name w:val="Memberstate center"/>
    <w:rsid w:val="00153515"/>
    <w:pPr>
      <w:widowControl w:val="0"/>
      <w:tabs>
        <w:tab w:val="left" w:pos="4520"/>
      </w:tabs>
      <w:overflowPunct w:val="0"/>
      <w:autoSpaceDE w:val="0"/>
      <w:autoSpaceDN w:val="0"/>
      <w:adjustRightInd w:val="0"/>
      <w:spacing w:before="85" w:after="0" w:line="180" w:lineRule="exact"/>
      <w:jc w:val="center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Memberstateleft">
    <w:name w:val="Memberstate left"/>
    <w:rsid w:val="00153515"/>
    <w:pPr>
      <w:widowControl w:val="0"/>
      <w:tabs>
        <w:tab w:val="left" w:pos="4520"/>
      </w:tabs>
      <w:overflowPunct w:val="0"/>
      <w:autoSpaceDE w:val="0"/>
      <w:autoSpaceDN w:val="0"/>
      <w:adjustRightInd w:val="0"/>
      <w:spacing w:before="85" w:after="0" w:line="180" w:lineRule="exact"/>
      <w:ind w:firstLine="480"/>
      <w:jc w:val="both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CIP1-noConf">
    <w:name w:val="CIP 1 - no Conf."/>
    <w:rsid w:val="00153515"/>
    <w:pPr>
      <w:widowControl w:val="0"/>
      <w:tabs>
        <w:tab w:val="left" w:pos="454"/>
        <w:tab w:val="left" w:pos="907"/>
        <w:tab w:val="right" w:pos="5040"/>
      </w:tabs>
      <w:overflowPunct w:val="0"/>
      <w:autoSpaceDE w:val="0"/>
      <w:autoSpaceDN w:val="0"/>
      <w:adjustRightInd w:val="0"/>
      <w:spacing w:before="113" w:after="0" w:line="200" w:lineRule="exact"/>
      <w:ind w:left="340" w:hanging="340"/>
      <w:jc w:val="both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CIP2-body">
    <w:name w:val="CIP 2 - body"/>
    <w:rsid w:val="00153515"/>
    <w:pPr>
      <w:widowControl w:val="0"/>
      <w:tabs>
        <w:tab w:val="left" w:pos="624"/>
        <w:tab w:val="right" w:pos="5040"/>
      </w:tabs>
      <w:overflowPunct w:val="0"/>
      <w:autoSpaceDE w:val="0"/>
      <w:autoSpaceDN w:val="0"/>
      <w:adjustRightInd w:val="0"/>
      <w:spacing w:after="0" w:line="200" w:lineRule="exact"/>
      <w:ind w:left="170" w:firstLine="170"/>
      <w:jc w:val="both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CIP3-content">
    <w:name w:val="CIP 3 - content"/>
    <w:rsid w:val="00153515"/>
    <w:pPr>
      <w:widowControl w:val="0"/>
      <w:tabs>
        <w:tab w:val="right" w:pos="5040"/>
      </w:tabs>
      <w:overflowPunct w:val="0"/>
      <w:autoSpaceDE w:val="0"/>
      <w:autoSpaceDN w:val="0"/>
      <w:adjustRightInd w:val="0"/>
      <w:spacing w:before="113" w:after="0" w:line="200" w:lineRule="exact"/>
      <w:ind w:left="170" w:firstLine="170"/>
      <w:jc w:val="both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CIP4-lastline">
    <w:name w:val="CIP 4 - last line"/>
    <w:rsid w:val="00153515"/>
    <w:pPr>
      <w:widowControl w:val="0"/>
      <w:tabs>
        <w:tab w:val="right" w:pos="5085"/>
      </w:tabs>
      <w:overflowPunct w:val="0"/>
      <w:autoSpaceDE w:val="0"/>
      <w:autoSpaceDN w:val="0"/>
      <w:adjustRightInd w:val="0"/>
      <w:spacing w:before="113" w:after="0" w:line="200" w:lineRule="exact"/>
      <w:ind w:left="170"/>
      <w:jc w:val="both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BodyTextIndented">
    <w:name w:val="Body Text Indented"/>
    <w:basedOn w:val="Textoindependiente"/>
    <w:link w:val="BodyTextIndentedChar"/>
    <w:rsid w:val="00153515"/>
    <w:pPr>
      <w:overflowPunct w:val="0"/>
      <w:autoSpaceDE w:val="0"/>
      <w:autoSpaceDN w:val="0"/>
      <w:adjustRightInd w:val="0"/>
      <w:ind w:left="567"/>
      <w:jc w:val="both"/>
    </w:pPr>
    <w:rPr>
      <w:rFonts w:eastAsia="MS Mincho"/>
      <w:szCs w:val="20"/>
      <w:lang w:val="en-GB"/>
    </w:rPr>
  </w:style>
  <w:style w:type="paragraph" w:customStyle="1" w:styleId="NumberedDefinition">
    <w:name w:val="Numbered Definition"/>
    <w:basedOn w:val="Textoindependiente"/>
    <w:rsid w:val="00153515"/>
    <w:pPr>
      <w:overflowPunct w:val="0"/>
      <w:autoSpaceDE w:val="0"/>
      <w:autoSpaceDN w:val="0"/>
      <w:adjustRightInd w:val="0"/>
      <w:jc w:val="both"/>
    </w:pPr>
    <w:rPr>
      <w:rFonts w:eastAsia="MS Mincho"/>
      <w:szCs w:val="20"/>
      <w:lang w:val="en-GB"/>
    </w:rPr>
  </w:style>
  <w:style w:type="paragraph" w:customStyle="1" w:styleId="Term">
    <w:name w:val="Term"/>
    <w:basedOn w:val="Normal"/>
    <w:next w:val="Textoindependiente"/>
    <w:rsid w:val="00153515"/>
    <w:pPr>
      <w:keepNext/>
      <w:keepLines/>
      <w:overflowPunct w:val="0"/>
      <w:autoSpaceDE w:val="0"/>
      <w:autoSpaceDN w:val="0"/>
      <w:adjustRightInd w:val="0"/>
      <w:spacing w:before="360" w:after="120" w:line="240" w:lineRule="auto"/>
    </w:pPr>
    <w:rPr>
      <w:rFonts w:ascii="Times New Roman" w:eastAsia="MS Mincho" w:hAnsi="Times New Roman" w:cs="Times New Roman"/>
      <w:b/>
      <w:sz w:val="24"/>
      <w:szCs w:val="20"/>
      <w:lang w:val="en-GB" w:eastAsia="en-GB"/>
    </w:rPr>
  </w:style>
  <w:style w:type="paragraph" w:customStyle="1" w:styleId="Definition">
    <w:name w:val="Definition"/>
    <w:basedOn w:val="Normal"/>
    <w:next w:val="Normal"/>
    <w:rsid w:val="00153515"/>
    <w:pPr>
      <w:overflowPunct w:val="0"/>
      <w:autoSpaceDE w:val="0"/>
      <w:autoSpaceDN w:val="0"/>
      <w:adjustRightInd w:val="0"/>
      <w:spacing w:after="120" w:line="304" w:lineRule="auto"/>
      <w:ind w:left="567"/>
      <w:jc w:val="both"/>
    </w:pPr>
    <w:rPr>
      <w:rFonts w:ascii="Times New Roman" w:eastAsia="MS Mincho" w:hAnsi="Times New Roman" w:cs="Times New Roman"/>
      <w:szCs w:val="20"/>
      <w:lang w:val="en-GB" w:eastAsia="en-GB"/>
    </w:rPr>
  </w:style>
  <w:style w:type="character" w:customStyle="1" w:styleId="a">
    <w:name w:val="???? ?? ??"/>
    <w:locked/>
    <w:rsid w:val="00153515"/>
    <w:rPr>
      <w:color w:val="1F497D"/>
      <w:sz w:val="24"/>
      <w:lang w:val="en-US"/>
    </w:rPr>
  </w:style>
  <w:style w:type="paragraph" w:customStyle="1" w:styleId="a0">
    <w:name w:val="???? ??"/>
    <w:basedOn w:val="Normal"/>
    <w:rsid w:val="00153515"/>
    <w:pPr>
      <w:bidi/>
      <w:spacing w:after="0" w:line="240" w:lineRule="auto"/>
    </w:pPr>
    <w:rPr>
      <w:rFonts w:ascii="Times New Roman" w:eastAsia="Times New Roman" w:hAnsi="Times New Roman" w:cs="Times New Roman"/>
      <w:color w:val="1F497D"/>
      <w:sz w:val="24"/>
      <w:szCs w:val="24"/>
      <w:lang w:val="en-US" w:eastAsia="en-GB"/>
    </w:rPr>
  </w:style>
  <w:style w:type="paragraph" w:customStyle="1" w:styleId="Style1">
    <w:name w:val="Style1"/>
    <w:basedOn w:val="Normal"/>
    <w:next w:val="Normal"/>
    <w:rsid w:val="00153515"/>
    <w:pPr>
      <w:suppressAutoHyphens/>
      <w:overflowPunct w:val="0"/>
      <w:autoSpaceDE w:val="0"/>
      <w:autoSpaceDN w:val="0"/>
      <w:adjustRightInd w:val="0"/>
      <w:spacing w:after="240" w:line="360" w:lineRule="auto"/>
      <w:jc w:val="both"/>
    </w:pPr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paragraph" w:customStyle="1" w:styleId="Style3">
    <w:name w:val="Style3"/>
    <w:basedOn w:val="Normal"/>
    <w:next w:val="Normal"/>
    <w:rsid w:val="00153515"/>
    <w:pPr>
      <w:tabs>
        <w:tab w:val="left" w:pos="-6120"/>
      </w:tabs>
      <w:suppressAutoHyphens/>
      <w:overflowPunct w:val="0"/>
      <w:autoSpaceDE w:val="0"/>
      <w:autoSpaceDN w:val="0"/>
      <w:adjustRightInd w:val="0"/>
      <w:spacing w:after="240" w:line="360" w:lineRule="auto"/>
      <w:ind w:left="482" w:hanging="482"/>
      <w:jc w:val="both"/>
    </w:pPr>
    <w:rPr>
      <w:rFonts w:ascii="Times New Roman" w:eastAsia="MS Mincho" w:hAnsi="Times New Roman" w:cs="Times New Roman"/>
      <w:sz w:val="24"/>
      <w:szCs w:val="20"/>
      <w:lang w:val="en-GB" w:eastAsia="en-GB"/>
    </w:rPr>
  </w:style>
  <w:style w:type="character" w:styleId="Refdenotaalfinal">
    <w:name w:val="endnote reference"/>
    <w:basedOn w:val="Fuentedeprrafopredeter"/>
    <w:rsid w:val="00153515"/>
    <w:rPr>
      <w:rFonts w:cs="Times New Roman"/>
      <w:vertAlign w:val="superscript"/>
    </w:rPr>
  </w:style>
  <w:style w:type="character" w:customStyle="1" w:styleId="CharCharChar">
    <w:name w:val="Char Char Char"/>
    <w:rsid w:val="00153515"/>
    <w:rPr>
      <w:sz w:val="24"/>
      <w:lang w:val="en-GB"/>
    </w:rPr>
  </w:style>
  <w:style w:type="character" w:customStyle="1" w:styleId="SSbodytextChar">
    <w:name w:val="SSbodytext Char"/>
    <w:rsid w:val="00153515"/>
    <w:rPr>
      <w:rFonts w:eastAsia="MS Mincho"/>
      <w:sz w:val="24"/>
      <w:lang w:val="en-GB"/>
    </w:rPr>
  </w:style>
  <w:style w:type="character" w:customStyle="1" w:styleId="a1">
    <w:name w:val="????? ???????? ??????? + ?? ?????????? ????"/>
    <w:rsid w:val="00153515"/>
    <w:rPr>
      <w:b/>
      <w:sz w:val="24"/>
      <w:lang w:val="en-US"/>
    </w:rPr>
  </w:style>
  <w:style w:type="character" w:customStyle="1" w:styleId="ln">
    <w:name w:val="ln"/>
    <w:rsid w:val="00153515"/>
    <w:rPr>
      <w:rFonts w:ascii="Times New Roman" w:hAnsi="Times New Roman"/>
      <w:color w:val="000000"/>
      <w:spacing w:val="335"/>
      <w:sz w:val="20"/>
    </w:rPr>
  </w:style>
  <w:style w:type="character" w:customStyle="1" w:styleId="11pt">
    <w:name w:val="????? 11 pt"/>
    <w:rsid w:val="00153515"/>
    <w:rPr>
      <w:rFonts w:ascii="Times New Roman" w:hAnsi="Times New Roman"/>
      <w:sz w:val="22"/>
    </w:rPr>
  </w:style>
  <w:style w:type="character" w:customStyle="1" w:styleId="Subterm">
    <w:name w:val="Subterm"/>
    <w:rsid w:val="00153515"/>
    <w:rPr>
      <w:rFonts w:ascii="Times New Roman" w:hAnsi="Times New Roman"/>
      <w:b/>
      <w:i/>
    </w:rPr>
  </w:style>
  <w:style w:type="paragraph" w:customStyle="1" w:styleId="BoxTextBold">
    <w:name w:val="Box Text Bold"/>
    <w:basedOn w:val="BoxText"/>
    <w:rsid w:val="00153515"/>
    <w:rPr>
      <w:b/>
    </w:rPr>
  </w:style>
  <w:style w:type="character" w:customStyle="1" w:styleId="FontStyle125">
    <w:name w:val="Font Style125"/>
    <w:rsid w:val="00153515"/>
    <w:rPr>
      <w:rFonts w:ascii="Times New Roman" w:hAnsi="Times New Roman"/>
      <w:sz w:val="20"/>
    </w:rPr>
  </w:style>
  <w:style w:type="character" w:customStyle="1" w:styleId="FontStyle126">
    <w:name w:val="Font Style126"/>
    <w:rsid w:val="00153515"/>
    <w:rPr>
      <w:rFonts w:ascii="Times New Roman" w:hAnsi="Times New Roman"/>
      <w:i/>
      <w:sz w:val="20"/>
    </w:rPr>
  </w:style>
  <w:style w:type="character" w:customStyle="1" w:styleId="FontStyle133">
    <w:name w:val="Font Style133"/>
    <w:rsid w:val="00153515"/>
    <w:rPr>
      <w:rFonts w:ascii="Times New Roman" w:hAnsi="Times New Roman"/>
      <w:b/>
      <w:smallCaps/>
      <w:sz w:val="16"/>
    </w:rPr>
  </w:style>
  <w:style w:type="paragraph" w:customStyle="1" w:styleId="Style63">
    <w:name w:val="Style63"/>
    <w:basedOn w:val="Normal"/>
    <w:rsid w:val="00153515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val="ru-RU" w:eastAsia="en-GB"/>
    </w:rPr>
  </w:style>
  <w:style w:type="paragraph" w:customStyle="1" w:styleId="Style70">
    <w:name w:val="Style70"/>
    <w:basedOn w:val="Normal"/>
    <w:rsid w:val="00153515"/>
    <w:pPr>
      <w:widowControl w:val="0"/>
      <w:autoSpaceDE w:val="0"/>
      <w:autoSpaceDN w:val="0"/>
      <w:adjustRightInd w:val="0"/>
      <w:spacing w:after="0" w:line="259" w:lineRule="exact"/>
      <w:ind w:firstLine="480"/>
      <w:jc w:val="both"/>
    </w:pPr>
    <w:rPr>
      <w:rFonts w:ascii="Times New Roman" w:eastAsia="Times New Roman" w:hAnsi="Times New Roman" w:cs="Times New Roman"/>
      <w:sz w:val="24"/>
      <w:szCs w:val="24"/>
      <w:lang w:val="ru-RU" w:eastAsia="en-GB"/>
    </w:rPr>
  </w:style>
  <w:style w:type="character" w:customStyle="1" w:styleId="FontStyle127">
    <w:name w:val="Font Style127"/>
    <w:rsid w:val="00153515"/>
    <w:rPr>
      <w:rFonts w:ascii="Times New Roman" w:hAnsi="Times New Roman"/>
      <w:b/>
      <w:sz w:val="20"/>
    </w:rPr>
  </w:style>
  <w:style w:type="character" w:customStyle="1" w:styleId="FontStyle128">
    <w:name w:val="Font Style128"/>
    <w:rsid w:val="00153515"/>
    <w:rPr>
      <w:rFonts w:ascii="Times New Roman" w:hAnsi="Times New Roman"/>
      <w:b/>
      <w:i/>
      <w:sz w:val="20"/>
    </w:rPr>
  </w:style>
  <w:style w:type="paragraph" w:customStyle="1" w:styleId="Style17">
    <w:name w:val="Style17"/>
    <w:basedOn w:val="Normal"/>
    <w:rsid w:val="00153515"/>
    <w:pPr>
      <w:widowControl w:val="0"/>
      <w:autoSpaceDE w:val="0"/>
      <w:autoSpaceDN w:val="0"/>
      <w:adjustRightInd w:val="0"/>
      <w:spacing w:after="0" w:line="240" w:lineRule="exact"/>
      <w:jc w:val="both"/>
    </w:pPr>
    <w:rPr>
      <w:rFonts w:ascii="Times New Roman" w:eastAsia="Times New Roman" w:hAnsi="Times New Roman" w:cs="Times New Roman"/>
      <w:sz w:val="24"/>
      <w:szCs w:val="24"/>
      <w:lang w:val="ru-RU" w:eastAsia="en-GB"/>
    </w:rPr>
  </w:style>
  <w:style w:type="paragraph" w:customStyle="1" w:styleId="Further">
    <w:name w:val="Further"/>
    <w:basedOn w:val="Textoindependiente"/>
    <w:next w:val="Textoindependiente"/>
    <w:rsid w:val="00153515"/>
    <w:pPr>
      <w:overflowPunct w:val="0"/>
      <w:autoSpaceDE w:val="0"/>
      <w:autoSpaceDN w:val="0"/>
      <w:adjustRightInd w:val="0"/>
      <w:ind w:left="567" w:hanging="283"/>
      <w:jc w:val="both"/>
      <w:textAlignment w:val="baseline"/>
    </w:pPr>
    <w:rPr>
      <w:sz w:val="20"/>
      <w:szCs w:val="20"/>
      <w:lang w:val="en-GB"/>
    </w:rPr>
  </w:style>
  <w:style w:type="paragraph" w:customStyle="1" w:styleId="Usage">
    <w:name w:val="Usage"/>
    <w:basedOn w:val="Textoindependiente"/>
    <w:next w:val="Textoindependiente"/>
    <w:rsid w:val="00153515"/>
    <w:pPr>
      <w:overflowPunct w:val="0"/>
      <w:autoSpaceDE w:val="0"/>
      <w:autoSpaceDN w:val="0"/>
      <w:adjustRightInd w:val="0"/>
      <w:ind w:left="568" w:hanging="284"/>
      <w:jc w:val="both"/>
      <w:textAlignment w:val="baseline"/>
    </w:pPr>
    <w:rPr>
      <w:sz w:val="20"/>
      <w:szCs w:val="20"/>
      <w:lang w:val="en-GB"/>
    </w:rPr>
  </w:style>
  <w:style w:type="paragraph" w:customStyle="1" w:styleId="ValuesIndented">
    <w:name w:val="Values Indented"/>
    <w:basedOn w:val="Normal"/>
    <w:next w:val="BodyTextIndented"/>
    <w:rsid w:val="00153515"/>
    <w:pPr>
      <w:overflowPunct w:val="0"/>
      <w:autoSpaceDE w:val="0"/>
      <w:autoSpaceDN w:val="0"/>
      <w:adjustRightInd w:val="0"/>
      <w:spacing w:after="120" w:line="240" w:lineRule="auto"/>
      <w:ind w:left="1134" w:hanging="284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paragraph" w:customStyle="1" w:styleId="RelatedTermsIndented">
    <w:name w:val="Related Terms Indented"/>
    <w:basedOn w:val="Normal"/>
    <w:next w:val="BodyTextIndented"/>
    <w:rsid w:val="00153515"/>
    <w:pPr>
      <w:overflowPunct w:val="0"/>
      <w:autoSpaceDE w:val="0"/>
      <w:autoSpaceDN w:val="0"/>
      <w:adjustRightInd w:val="0"/>
      <w:spacing w:after="120" w:line="240" w:lineRule="auto"/>
      <w:ind w:left="1134" w:hanging="284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paragraph" w:customStyle="1" w:styleId="Values">
    <w:name w:val="Values"/>
    <w:basedOn w:val="Textoindependiente"/>
    <w:next w:val="Textoindependiente"/>
    <w:rsid w:val="00153515"/>
    <w:pPr>
      <w:overflowPunct w:val="0"/>
      <w:autoSpaceDE w:val="0"/>
      <w:autoSpaceDN w:val="0"/>
      <w:adjustRightInd w:val="0"/>
      <w:ind w:left="568" w:hanging="284"/>
      <w:jc w:val="both"/>
      <w:textAlignment w:val="baseline"/>
    </w:pPr>
    <w:rPr>
      <w:sz w:val="20"/>
      <w:szCs w:val="20"/>
      <w:lang w:val="en-GB"/>
    </w:rPr>
  </w:style>
  <w:style w:type="paragraph" w:customStyle="1" w:styleId="Revisin1">
    <w:name w:val="Revisión1"/>
    <w:hidden/>
    <w:semiHidden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HeadingRunIn">
    <w:name w:val="HeadingRunIn"/>
    <w:next w:val="Normal"/>
    <w:rsid w:val="00153515"/>
    <w:pPr>
      <w:keepNext/>
      <w:autoSpaceDE w:val="0"/>
      <w:autoSpaceDN w:val="0"/>
      <w:adjustRightInd w:val="0"/>
      <w:spacing w:before="120" w:after="0" w:line="280" w:lineRule="atLeast"/>
    </w:pPr>
    <w:rPr>
      <w:rFonts w:ascii="Times New Roman" w:eastAsia="Times New Roman" w:hAnsi="Times New Roman" w:cs="Times New Roman"/>
      <w:b/>
      <w:bCs/>
      <w:color w:val="000000"/>
      <w:w w:val="1"/>
      <w:kern w:val="0"/>
      <w:sz w:val="24"/>
      <w:szCs w:val="24"/>
      <w:lang w:val="en-GB" w:eastAsia="en-GB"/>
      <w14:ligatures w14:val="none"/>
    </w:rPr>
  </w:style>
  <w:style w:type="character" w:customStyle="1" w:styleId="tw4winMark">
    <w:name w:val="tw4winMark"/>
    <w:rsid w:val="00153515"/>
    <w:rPr>
      <w:rFonts w:ascii="Courier New" w:hAnsi="Courier New"/>
      <w:vanish/>
      <w:color w:val="800080"/>
      <w:sz w:val="24"/>
      <w:vertAlign w:val="subscript"/>
    </w:rPr>
  </w:style>
  <w:style w:type="character" w:customStyle="1" w:styleId="tw4winError">
    <w:name w:val="tw4winError"/>
    <w:rsid w:val="00153515"/>
    <w:rPr>
      <w:rFonts w:ascii="Courier New" w:hAnsi="Courier New"/>
      <w:color w:val="00FF00"/>
      <w:sz w:val="40"/>
    </w:rPr>
  </w:style>
  <w:style w:type="character" w:customStyle="1" w:styleId="tw4winTerm">
    <w:name w:val="tw4winTerm"/>
    <w:rsid w:val="00153515"/>
    <w:rPr>
      <w:color w:val="0000FF"/>
    </w:rPr>
  </w:style>
  <w:style w:type="character" w:customStyle="1" w:styleId="tw4winPopup">
    <w:name w:val="tw4winPopup"/>
    <w:rsid w:val="00153515"/>
    <w:rPr>
      <w:rFonts w:ascii="Courier New" w:hAnsi="Courier New"/>
      <w:noProof/>
      <w:color w:val="008000"/>
    </w:rPr>
  </w:style>
  <w:style w:type="character" w:customStyle="1" w:styleId="tw4winJump">
    <w:name w:val="tw4winJump"/>
    <w:rsid w:val="00153515"/>
    <w:rPr>
      <w:rFonts w:ascii="Courier New" w:hAnsi="Courier New"/>
      <w:noProof/>
      <w:color w:val="008080"/>
    </w:rPr>
  </w:style>
  <w:style w:type="character" w:customStyle="1" w:styleId="tw4winExternal">
    <w:name w:val="tw4winExternal"/>
    <w:rsid w:val="00153515"/>
    <w:rPr>
      <w:rFonts w:ascii="Courier New" w:hAnsi="Courier New"/>
      <w:noProof/>
      <w:color w:val="808080"/>
    </w:rPr>
  </w:style>
  <w:style w:type="character" w:customStyle="1" w:styleId="tw4winInternal">
    <w:name w:val="tw4winInternal"/>
    <w:rsid w:val="00153515"/>
    <w:rPr>
      <w:rFonts w:ascii="Courier New" w:hAnsi="Courier New"/>
      <w:noProof/>
      <w:color w:val="FF0000"/>
    </w:rPr>
  </w:style>
  <w:style w:type="character" w:customStyle="1" w:styleId="DONOTTRANSLATE">
    <w:name w:val="DO_NOT_TRANSLATE"/>
    <w:rsid w:val="00153515"/>
    <w:rPr>
      <w:rFonts w:ascii="Courier New" w:hAnsi="Courier New"/>
      <w:noProof/>
      <w:color w:val="800000"/>
    </w:rPr>
  </w:style>
  <w:style w:type="character" w:styleId="nfasis">
    <w:name w:val="Emphasis"/>
    <w:basedOn w:val="Fuentedeprrafopredeter"/>
    <w:qFormat/>
    <w:rsid w:val="00153515"/>
    <w:rPr>
      <w:rFonts w:cs="Times New Roman"/>
      <w:i/>
    </w:rPr>
  </w:style>
  <w:style w:type="character" w:customStyle="1" w:styleId="StyleBold">
    <w:name w:val="Style Bold"/>
    <w:rsid w:val="00153515"/>
    <w:rPr>
      <w:rFonts w:ascii="Times New Roman" w:hAnsi="Times New Roman"/>
      <w:b/>
      <w:sz w:val="24"/>
    </w:rPr>
  </w:style>
  <w:style w:type="paragraph" w:customStyle="1" w:styleId="Spacer">
    <w:name w:val="Spacer"/>
    <w:basedOn w:val="Encabezado"/>
    <w:rsid w:val="00153515"/>
    <w:pPr>
      <w:tabs>
        <w:tab w:val="clear" w:pos="4419"/>
        <w:tab w:val="clear" w:pos="8838"/>
      </w:tabs>
    </w:pPr>
    <w:rPr>
      <w:rFonts w:ascii="Times New Roman" w:hAnsi="Times New Roman"/>
      <w:sz w:val="2"/>
      <w:szCs w:val="20"/>
      <w:lang w:val="en-US" w:eastAsia="en-GB"/>
    </w:rPr>
  </w:style>
  <w:style w:type="paragraph" w:customStyle="1" w:styleId="DocumentType">
    <w:name w:val="Document Type"/>
    <w:basedOn w:val="Normal"/>
    <w:rsid w:val="00153515"/>
    <w:pPr>
      <w:keepNext/>
      <w:widowControl w:val="0"/>
      <w:overflowPunct w:val="0"/>
      <w:autoSpaceDE w:val="0"/>
      <w:autoSpaceDN w:val="0"/>
      <w:adjustRightInd w:val="0"/>
      <w:spacing w:after="0" w:line="240" w:lineRule="atLeast"/>
      <w:textAlignment w:val="baseline"/>
    </w:pPr>
    <w:rPr>
      <w:rFonts w:ascii="Arial" w:eastAsia="Times New Roman" w:hAnsi="Arial" w:cs="Times New Roman"/>
      <w:sz w:val="40"/>
      <w:szCs w:val="20"/>
      <w:lang w:val="en-GB" w:eastAsia="en-GB"/>
    </w:rPr>
  </w:style>
  <w:style w:type="paragraph" w:customStyle="1" w:styleId="ReportedBy">
    <w:name w:val="Reported By"/>
    <w:rsid w:val="00153515"/>
    <w:pPr>
      <w:spacing w:after="0" w:line="280" w:lineRule="exact"/>
      <w:jc w:val="center"/>
    </w:pPr>
    <w:rPr>
      <w:rFonts w:ascii="Times New Roman" w:eastAsia="Times New Roman" w:hAnsi="Times New Roman" w:cs="Times New Roman"/>
      <w:i/>
      <w:kern w:val="0"/>
      <w:sz w:val="24"/>
      <w:szCs w:val="20"/>
      <w:lang w:val="en-GB" w:eastAsia="en-GB"/>
      <w14:ligatures w14:val="none"/>
    </w:rPr>
  </w:style>
  <w:style w:type="paragraph" w:customStyle="1" w:styleId="LogoText">
    <w:name w:val="Logo Text"/>
    <w:basedOn w:val="Normal"/>
    <w:rsid w:val="00153515"/>
    <w:pPr>
      <w:keepNext/>
      <w:widowControl w:val="0"/>
      <w:overflowPunct w:val="0"/>
      <w:autoSpaceDE w:val="0"/>
      <w:autoSpaceDN w:val="0"/>
      <w:adjustRightInd w:val="0"/>
      <w:spacing w:after="10" w:line="240" w:lineRule="auto"/>
      <w:textAlignment w:val="baseline"/>
    </w:pPr>
    <w:rPr>
      <w:rFonts w:ascii="Arial" w:eastAsia="Times New Roman" w:hAnsi="Arial" w:cs="Times New Roman"/>
      <w:b/>
      <w:sz w:val="13"/>
      <w:szCs w:val="20"/>
      <w:lang w:val="en-GB" w:eastAsia="en-GB"/>
    </w:rPr>
  </w:style>
  <w:style w:type="paragraph" w:customStyle="1" w:styleId="AgendaItem">
    <w:name w:val="Agenda Item"/>
    <w:basedOn w:val="Encabezado"/>
    <w:rsid w:val="00153515"/>
    <w:pPr>
      <w:tabs>
        <w:tab w:val="clear" w:pos="4419"/>
        <w:tab w:val="clear" w:pos="8838"/>
      </w:tabs>
      <w:spacing w:before="113" w:after="85"/>
    </w:pPr>
    <w:rPr>
      <w:rFonts w:ascii="Times New Roman" w:hAnsi="Times New Roman"/>
      <w:sz w:val="18"/>
      <w:szCs w:val="20"/>
      <w:lang w:val="en-US" w:eastAsia="en-GB"/>
    </w:rPr>
  </w:style>
  <w:style w:type="character" w:customStyle="1" w:styleId="a2">
    <w:name w:val="הערה תו תו"/>
    <w:link w:val="a3"/>
    <w:locked/>
    <w:rsid w:val="00153515"/>
    <w:rPr>
      <w:color w:val="1F497D"/>
      <w:sz w:val="24"/>
      <w:lang w:val="en-US"/>
    </w:rPr>
  </w:style>
  <w:style w:type="paragraph" w:customStyle="1" w:styleId="a3">
    <w:name w:val="הערה תו"/>
    <w:basedOn w:val="Normal"/>
    <w:link w:val="a2"/>
    <w:rsid w:val="00153515"/>
    <w:pPr>
      <w:bidi/>
      <w:spacing w:after="0" w:line="260" w:lineRule="atLeast"/>
    </w:pPr>
    <w:rPr>
      <w:color w:val="1F497D"/>
      <w:kern w:val="2"/>
      <w:sz w:val="24"/>
      <w:lang w:val="en-US"/>
      <w14:ligatures w14:val="standardContextual"/>
    </w:rPr>
  </w:style>
  <w:style w:type="character" w:customStyle="1" w:styleId="a4">
    <w:name w:val="Стиль Название объекта + не полужирный Знак"/>
    <w:rsid w:val="00153515"/>
    <w:rPr>
      <w:b/>
      <w:sz w:val="24"/>
      <w:lang w:val="en-US" w:eastAsia="en-US"/>
    </w:rPr>
  </w:style>
  <w:style w:type="character" w:customStyle="1" w:styleId="11pt0">
    <w:name w:val="Стиль 11 pt"/>
    <w:rsid w:val="00153515"/>
    <w:rPr>
      <w:rFonts w:ascii="Times New Roman" w:hAnsi="Times New Roman"/>
      <w:sz w:val="22"/>
    </w:rPr>
  </w:style>
  <w:style w:type="paragraph" w:customStyle="1" w:styleId="TtulodeTDC1">
    <w:name w:val="Título de TDC1"/>
    <w:basedOn w:val="Ttulo1"/>
    <w:next w:val="Normal"/>
    <w:semiHidden/>
    <w:rsid w:val="00153515"/>
    <w:pPr>
      <w:spacing w:before="480" w:after="0" w:line="276" w:lineRule="auto"/>
      <w:outlineLvl w:val="9"/>
    </w:pPr>
    <w:rPr>
      <w:rFonts w:ascii="Cambria" w:eastAsia="MS Gothic" w:hAnsi="Cambria" w:cs="Arial"/>
      <w:bCs/>
      <w:color w:val="365F91"/>
      <w:sz w:val="28"/>
      <w:szCs w:val="28"/>
      <w:lang w:val="en-US" w:eastAsia="ja-JP"/>
    </w:rPr>
  </w:style>
  <w:style w:type="paragraph" w:styleId="TDC5">
    <w:name w:val="toc 5"/>
    <w:basedOn w:val="Normal"/>
    <w:next w:val="Normal"/>
    <w:autoRedefine/>
    <w:rsid w:val="00153515"/>
    <w:pPr>
      <w:spacing w:after="0" w:line="260" w:lineRule="atLeast"/>
      <w:ind w:left="960"/>
    </w:pPr>
    <w:rPr>
      <w:rFonts w:ascii="Calibri" w:eastAsia="Times New Roman" w:hAnsi="Calibri" w:cs="Calibri"/>
      <w:sz w:val="18"/>
      <w:szCs w:val="18"/>
      <w:lang w:val="en-GB" w:eastAsia="en-GB"/>
    </w:rPr>
  </w:style>
  <w:style w:type="paragraph" w:styleId="TDC6">
    <w:name w:val="toc 6"/>
    <w:basedOn w:val="Normal"/>
    <w:next w:val="Normal"/>
    <w:autoRedefine/>
    <w:rsid w:val="00153515"/>
    <w:pPr>
      <w:spacing w:after="0" w:line="260" w:lineRule="atLeast"/>
      <w:ind w:left="1200"/>
    </w:pPr>
    <w:rPr>
      <w:rFonts w:ascii="Calibri" w:eastAsia="Times New Roman" w:hAnsi="Calibri" w:cs="Calibri"/>
      <w:sz w:val="18"/>
      <w:szCs w:val="18"/>
      <w:lang w:val="en-GB" w:eastAsia="en-GB"/>
    </w:rPr>
  </w:style>
  <w:style w:type="paragraph" w:styleId="TDC7">
    <w:name w:val="toc 7"/>
    <w:basedOn w:val="Normal"/>
    <w:next w:val="Normal"/>
    <w:autoRedefine/>
    <w:rsid w:val="00153515"/>
    <w:pPr>
      <w:spacing w:after="0" w:line="260" w:lineRule="atLeast"/>
      <w:ind w:left="1440"/>
    </w:pPr>
    <w:rPr>
      <w:rFonts w:ascii="Calibri" w:eastAsia="Times New Roman" w:hAnsi="Calibri" w:cs="Calibri"/>
      <w:sz w:val="18"/>
      <w:szCs w:val="18"/>
      <w:lang w:val="en-GB" w:eastAsia="en-GB"/>
    </w:rPr>
  </w:style>
  <w:style w:type="paragraph" w:styleId="TDC8">
    <w:name w:val="toc 8"/>
    <w:basedOn w:val="Normal"/>
    <w:next w:val="Normal"/>
    <w:autoRedefine/>
    <w:rsid w:val="00153515"/>
    <w:pPr>
      <w:spacing w:after="0" w:line="260" w:lineRule="atLeast"/>
      <w:ind w:left="1680"/>
    </w:pPr>
    <w:rPr>
      <w:rFonts w:ascii="Calibri" w:eastAsia="Times New Roman" w:hAnsi="Calibri" w:cs="Calibri"/>
      <w:sz w:val="18"/>
      <w:szCs w:val="18"/>
      <w:lang w:val="en-GB" w:eastAsia="en-GB"/>
    </w:rPr>
  </w:style>
  <w:style w:type="paragraph" w:styleId="TDC9">
    <w:name w:val="toc 9"/>
    <w:basedOn w:val="Normal"/>
    <w:next w:val="Normal"/>
    <w:autoRedefine/>
    <w:rsid w:val="00153515"/>
    <w:pPr>
      <w:spacing w:after="0" w:line="260" w:lineRule="atLeast"/>
      <w:ind w:left="1920"/>
    </w:pPr>
    <w:rPr>
      <w:rFonts w:ascii="Calibri" w:eastAsia="Times New Roman" w:hAnsi="Calibri" w:cs="Calibri"/>
      <w:sz w:val="18"/>
      <w:szCs w:val="18"/>
      <w:lang w:val="en-GB" w:eastAsia="en-GB"/>
    </w:rPr>
  </w:style>
  <w:style w:type="paragraph" w:customStyle="1" w:styleId="Sangradetextonormal1">
    <w:name w:val="Sangría de texto normal1"/>
    <w:basedOn w:val="Textoindependienteprimerasangra"/>
    <w:next w:val="Textoindependienteprimerasangra"/>
    <w:link w:val="BodyTextindentChar"/>
    <w:rsid w:val="00153515"/>
    <w:pPr>
      <w:tabs>
        <w:tab w:val="left" w:pos="482"/>
        <w:tab w:val="left" w:pos="680"/>
        <w:tab w:val="left" w:pos="862"/>
      </w:tabs>
      <w:spacing w:before="120"/>
      <w:ind w:firstLine="482"/>
    </w:pPr>
    <w:rPr>
      <w:szCs w:val="20"/>
    </w:rPr>
  </w:style>
  <w:style w:type="paragraph" w:customStyle="1" w:styleId="TableInfolinewrules">
    <w:name w:val="Table Infoline w/rules"/>
    <w:rsid w:val="00153515"/>
    <w:pPr>
      <w:widowControl w:val="0"/>
      <w:pBdr>
        <w:bottom w:val="single" w:sz="6" w:space="2" w:color="auto"/>
      </w:pBdr>
      <w:tabs>
        <w:tab w:val="left" w:pos="0"/>
        <w:tab w:val="left" w:pos="2268"/>
        <w:tab w:val="left" w:pos="3402"/>
        <w:tab w:val="left" w:pos="4535"/>
        <w:tab w:val="left" w:pos="5669"/>
        <w:tab w:val="left" w:pos="6803"/>
        <w:tab w:val="left" w:pos="7937"/>
      </w:tabs>
      <w:overflowPunct w:val="0"/>
      <w:autoSpaceDE w:val="0"/>
      <w:autoSpaceDN w:val="0"/>
      <w:adjustRightInd w:val="0"/>
      <w:spacing w:before="227" w:after="0" w:line="240" w:lineRule="exact"/>
      <w:textAlignment w:val="baseline"/>
    </w:pPr>
    <w:rPr>
      <w:rFonts w:ascii="Times" w:eastAsia="Times New Roman" w:hAnsi="Times" w:cs="Times New Roman"/>
      <w:color w:val="000000"/>
      <w:kern w:val="0"/>
      <w:sz w:val="18"/>
      <w:szCs w:val="20"/>
      <w:lang w:val="en-GB" w:eastAsia="en-GB"/>
      <w14:ligatures w14:val="none"/>
    </w:rPr>
  </w:style>
  <w:style w:type="character" w:customStyle="1" w:styleId="BodyTextIndentedChar">
    <w:name w:val="Body Text Indented Char"/>
    <w:link w:val="BodyTextIndented"/>
    <w:locked/>
    <w:rsid w:val="00153515"/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character" w:customStyle="1" w:styleId="BodyTextindentChar">
    <w:name w:val="Body Text indent Char"/>
    <w:link w:val="Sangradetextonormal1"/>
    <w:locked/>
    <w:rsid w:val="00153515"/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styleId="Textoindependienteprimerasangra">
    <w:name w:val="Body Text First Indent"/>
    <w:basedOn w:val="Textoindependiente"/>
    <w:link w:val="TextoindependienteprimerasangraCar"/>
    <w:rsid w:val="00153515"/>
    <w:pPr>
      <w:spacing w:line="260" w:lineRule="atLeast"/>
      <w:ind w:firstLine="210"/>
    </w:pPr>
    <w:rPr>
      <w:sz w:val="22"/>
      <w:szCs w:val="22"/>
      <w:lang w:val="en-GB"/>
    </w:rPr>
  </w:style>
  <w:style w:type="character" w:customStyle="1" w:styleId="TextoindependienteprimerasangraCar">
    <w:name w:val="Texto independiente primera sangría Car"/>
    <w:basedOn w:val="TextoindependienteCar"/>
    <w:link w:val="Textoindependienteprimerasangra"/>
    <w:rsid w:val="00153515"/>
    <w:rPr>
      <w:rFonts w:ascii="Times New Roman" w:eastAsia="Times New Roman" w:hAnsi="Times New Roman" w:cs="Times New Roman"/>
      <w:kern w:val="0"/>
      <w:sz w:val="24"/>
      <w:szCs w:val="24"/>
      <w:lang w:val="en-GB" w:eastAsia="en-GB"/>
      <w14:ligatures w14:val="none"/>
    </w:rPr>
  </w:style>
  <w:style w:type="paragraph" w:customStyle="1" w:styleId="Tablebody">
    <w:name w:val="Table body"/>
    <w:rsid w:val="00153515"/>
    <w:pPr>
      <w:widowControl w:val="0"/>
      <w:tabs>
        <w:tab w:val="left" w:pos="2268"/>
        <w:tab w:val="left" w:pos="3402"/>
        <w:tab w:val="left" w:pos="4535"/>
        <w:tab w:val="left" w:pos="5669"/>
        <w:tab w:val="left" w:pos="6803"/>
        <w:tab w:val="left" w:pos="7937"/>
      </w:tabs>
      <w:overflowPunct w:val="0"/>
      <w:autoSpaceDE w:val="0"/>
      <w:autoSpaceDN w:val="0"/>
      <w:adjustRightInd w:val="0"/>
      <w:spacing w:after="0" w:line="240" w:lineRule="exact"/>
      <w:textAlignment w:val="baseline"/>
    </w:pPr>
    <w:rPr>
      <w:rFonts w:ascii="Times" w:eastAsia="Times New Roman" w:hAnsi="Times" w:cs="Times New Roman"/>
      <w:color w:val="000000"/>
      <w:kern w:val="0"/>
      <w:sz w:val="18"/>
      <w:szCs w:val="20"/>
      <w:lang w:val="en-GB" w:eastAsia="en-GB"/>
      <w14:ligatures w14:val="none"/>
    </w:rPr>
  </w:style>
  <w:style w:type="paragraph" w:customStyle="1" w:styleId="lastline">
    <w:name w:val="last line"/>
    <w:basedOn w:val="Normal"/>
    <w:rsid w:val="00153515"/>
    <w:pPr>
      <w:widowControl w:val="0"/>
      <w:pBdr>
        <w:bottom w:val="single" w:sz="6" w:space="4" w:color="auto"/>
      </w:pBdr>
      <w:tabs>
        <w:tab w:val="left" w:pos="2240"/>
        <w:tab w:val="left" w:pos="3402"/>
        <w:tab w:val="left" w:pos="4535"/>
        <w:tab w:val="left" w:pos="5669"/>
        <w:tab w:val="left" w:pos="6803"/>
        <w:tab w:val="left" w:pos="7937"/>
      </w:tabs>
      <w:overflowPunct w:val="0"/>
      <w:autoSpaceDE w:val="0"/>
      <w:autoSpaceDN w:val="0"/>
      <w:adjustRightInd w:val="0"/>
      <w:spacing w:after="0" w:line="240" w:lineRule="exact"/>
      <w:textAlignment w:val="baseline"/>
    </w:pPr>
    <w:rPr>
      <w:rFonts w:ascii="Times" w:eastAsia="Times New Roman" w:hAnsi="Times" w:cs="Times New Roman"/>
      <w:color w:val="000000"/>
      <w:sz w:val="18"/>
      <w:szCs w:val="20"/>
      <w:lang w:val="en-GB" w:eastAsia="en-GB"/>
    </w:rPr>
  </w:style>
  <w:style w:type="paragraph" w:customStyle="1" w:styleId="Body1">
    <w:name w:val="Body1"/>
    <w:aliases w:val="no indent"/>
    <w:rsid w:val="00153515"/>
    <w:pPr>
      <w:widowControl w:val="0"/>
      <w:tabs>
        <w:tab w:val="left" w:pos="0"/>
        <w:tab w:val="left" w:pos="480"/>
      </w:tabs>
      <w:overflowPunct w:val="0"/>
      <w:autoSpaceDE w:val="0"/>
      <w:autoSpaceDN w:val="0"/>
      <w:adjustRightInd w:val="0"/>
      <w:spacing w:after="120" w:line="260" w:lineRule="exact"/>
      <w:jc w:val="both"/>
      <w:textAlignment w:val="baseline"/>
    </w:pPr>
    <w:rPr>
      <w:rFonts w:ascii="Times" w:eastAsia="Times New Roman" w:hAnsi="Times" w:cs="Times New Roman"/>
      <w:color w:val="000000"/>
      <w:kern w:val="0"/>
      <w:sz w:val="20"/>
      <w:szCs w:val="20"/>
      <w:lang w:val="en-GB" w:eastAsia="en-GB"/>
      <w14:ligatures w14:val="none"/>
    </w:rPr>
  </w:style>
  <w:style w:type="paragraph" w:customStyle="1" w:styleId="Cotributors">
    <w:name w:val="Cotributors"/>
    <w:rsid w:val="00153515"/>
    <w:pPr>
      <w:widowControl w:val="0"/>
      <w:overflowPunct w:val="0"/>
      <w:autoSpaceDE w:val="0"/>
      <w:autoSpaceDN w:val="0"/>
      <w:adjustRightInd w:val="0"/>
      <w:spacing w:after="113" w:line="240" w:lineRule="exact"/>
      <w:ind w:left="1701" w:hanging="1701"/>
      <w:jc w:val="both"/>
      <w:textAlignment w:val="baseline"/>
    </w:pPr>
    <w:rPr>
      <w:rFonts w:ascii="Times" w:eastAsia="Times New Roman" w:hAnsi="Times" w:cs="Times New Roman"/>
      <w:color w:val="000000"/>
      <w:kern w:val="0"/>
      <w:sz w:val="18"/>
      <w:szCs w:val="20"/>
      <w:lang w:val="en-GB" w:eastAsia="en-GB"/>
      <w14:ligatures w14:val="none"/>
    </w:rPr>
  </w:style>
  <w:style w:type="paragraph" w:customStyle="1" w:styleId="Tablehead">
    <w:name w:val="Table head"/>
    <w:rsid w:val="00153515"/>
    <w:pPr>
      <w:widowControl w:val="0"/>
      <w:tabs>
        <w:tab w:val="left" w:pos="2268"/>
        <w:tab w:val="left" w:pos="3402"/>
        <w:tab w:val="left" w:pos="4535"/>
        <w:tab w:val="left" w:pos="5669"/>
        <w:tab w:val="left" w:pos="6803"/>
        <w:tab w:val="left" w:pos="7937"/>
      </w:tabs>
      <w:overflowPunct w:val="0"/>
      <w:autoSpaceDE w:val="0"/>
      <w:autoSpaceDN w:val="0"/>
      <w:adjustRightInd w:val="0"/>
      <w:spacing w:after="0" w:line="260" w:lineRule="exact"/>
      <w:jc w:val="both"/>
      <w:textAlignment w:val="baseline"/>
    </w:pPr>
    <w:rPr>
      <w:rFonts w:ascii="Times" w:eastAsia="Times New Roman" w:hAnsi="Times" w:cs="Times New Roman"/>
      <w:caps/>
      <w:color w:val="000000"/>
      <w:kern w:val="0"/>
      <w:sz w:val="20"/>
      <w:szCs w:val="20"/>
      <w:lang w:val="en-GB" w:eastAsia="en-GB"/>
      <w14:ligatures w14:val="none"/>
    </w:rPr>
  </w:style>
  <w:style w:type="paragraph" w:customStyle="1" w:styleId="Reference">
    <w:name w:val="Reference"/>
    <w:rsid w:val="00153515"/>
    <w:pPr>
      <w:widowControl w:val="0"/>
      <w:overflowPunct w:val="0"/>
      <w:autoSpaceDE w:val="0"/>
      <w:autoSpaceDN w:val="0"/>
      <w:adjustRightInd w:val="0"/>
      <w:spacing w:after="0" w:line="240" w:lineRule="exact"/>
      <w:ind w:left="480" w:hanging="480"/>
      <w:jc w:val="both"/>
      <w:textAlignment w:val="baseline"/>
    </w:pPr>
    <w:rPr>
      <w:rFonts w:ascii="Times" w:eastAsia="Times New Roman" w:hAnsi="Times" w:cs="Times New Roman"/>
      <w:color w:val="000000"/>
      <w:kern w:val="0"/>
      <w:sz w:val="18"/>
      <w:szCs w:val="20"/>
      <w:lang w:val="en-GB" w:eastAsia="en-GB"/>
      <w14:ligatures w14:val="none"/>
    </w:rPr>
  </w:style>
  <w:style w:type="paragraph" w:customStyle="1" w:styleId="4Headlcitalic">
    <w:name w:val="4 Head lc.italic"/>
    <w:basedOn w:val="2HeadUC"/>
    <w:rsid w:val="00153515"/>
    <w:pPr>
      <w:tabs>
        <w:tab w:val="clear" w:pos="480"/>
      </w:tabs>
      <w:spacing w:before="57"/>
      <w:ind w:left="720" w:hanging="720"/>
    </w:pPr>
    <w:rPr>
      <w:i/>
      <w:caps w:val="0"/>
    </w:rPr>
  </w:style>
  <w:style w:type="paragraph" w:customStyle="1" w:styleId="2HeadUC">
    <w:name w:val="2 Head UC."/>
    <w:rsid w:val="00153515"/>
    <w:pPr>
      <w:keepNext/>
      <w:widowControl w:val="0"/>
      <w:tabs>
        <w:tab w:val="left" w:pos="0"/>
        <w:tab w:val="left" w:pos="480"/>
      </w:tabs>
      <w:overflowPunct w:val="0"/>
      <w:autoSpaceDE w:val="0"/>
      <w:autoSpaceDN w:val="0"/>
      <w:adjustRightInd w:val="0"/>
      <w:spacing w:before="260" w:after="260" w:line="260" w:lineRule="exact"/>
      <w:ind w:left="480" w:hanging="480"/>
      <w:textAlignment w:val="baseline"/>
    </w:pPr>
    <w:rPr>
      <w:rFonts w:ascii="Times" w:eastAsia="Times New Roman" w:hAnsi="Times" w:cs="Times New Roman"/>
      <w:caps/>
      <w:color w:val="000000"/>
      <w:kern w:val="0"/>
      <w:sz w:val="20"/>
      <w:szCs w:val="20"/>
      <w:lang w:val="en-GB" w:eastAsia="en-GB"/>
      <w14:ligatures w14:val="none"/>
    </w:rPr>
  </w:style>
  <w:style w:type="paragraph" w:styleId="ndice1">
    <w:name w:val="index 1"/>
    <w:basedOn w:val="Normal"/>
    <w:next w:val="Normal"/>
    <w:rsid w:val="00153515"/>
    <w:pPr>
      <w:tabs>
        <w:tab w:val="left" w:leader="dot" w:pos="9000"/>
        <w:tab w:val="right" w:pos="9360"/>
      </w:tabs>
      <w:suppressAutoHyphens/>
      <w:overflowPunct w:val="0"/>
      <w:autoSpaceDE w:val="0"/>
      <w:autoSpaceDN w:val="0"/>
      <w:adjustRightInd w:val="0"/>
      <w:spacing w:after="0" w:line="240" w:lineRule="auto"/>
      <w:ind w:left="1440" w:right="720" w:hanging="1440"/>
      <w:textAlignment w:val="baseline"/>
    </w:pPr>
    <w:rPr>
      <w:rFonts w:ascii="Times New Roman" w:eastAsia="Times New Roman" w:hAnsi="Times New Roman" w:cs="Times New Roman"/>
      <w:sz w:val="20"/>
      <w:szCs w:val="20"/>
      <w:lang w:val="en-US" w:eastAsia="en-GB"/>
    </w:rPr>
  </w:style>
  <w:style w:type="paragraph" w:styleId="ndice2">
    <w:name w:val="index 2"/>
    <w:basedOn w:val="Normal"/>
    <w:next w:val="Normal"/>
    <w:rsid w:val="00153515"/>
    <w:pPr>
      <w:tabs>
        <w:tab w:val="left" w:leader="dot" w:pos="9000"/>
        <w:tab w:val="right" w:pos="9360"/>
      </w:tabs>
      <w:suppressAutoHyphens/>
      <w:overflowPunct w:val="0"/>
      <w:autoSpaceDE w:val="0"/>
      <w:autoSpaceDN w:val="0"/>
      <w:adjustRightInd w:val="0"/>
      <w:spacing w:after="0" w:line="240" w:lineRule="auto"/>
      <w:ind w:left="1440" w:right="720" w:hanging="720"/>
      <w:textAlignment w:val="baseline"/>
    </w:pPr>
    <w:rPr>
      <w:rFonts w:ascii="Times New Roman" w:eastAsia="Times New Roman" w:hAnsi="Times New Roman" w:cs="Times New Roman"/>
      <w:sz w:val="20"/>
      <w:szCs w:val="20"/>
      <w:lang w:val="en-US" w:eastAsia="en-GB"/>
    </w:rPr>
  </w:style>
  <w:style w:type="paragraph" w:styleId="Encabezadodelista">
    <w:name w:val="toa heading"/>
    <w:basedOn w:val="Normal"/>
    <w:next w:val="Normal"/>
    <w:rsid w:val="00153515"/>
    <w:pPr>
      <w:tabs>
        <w:tab w:val="left" w:pos="9000"/>
        <w:tab w:val="right" w:pos="9360"/>
      </w:tabs>
      <w:suppressAutoHyphens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val="en-US" w:eastAsia="en-GB"/>
    </w:rPr>
  </w:style>
  <w:style w:type="character" w:customStyle="1" w:styleId="EquationCaption">
    <w:name w:val="_Equation Caption"/>
    <w:rsid w:val="00153515"/>
  </w:style>
  <w:style w:type="paragraph" w:customStyle="1" w:styleId="BodyTextIndent1">
    <w:name w:val="Body Text Indent1"/>
    <w:basedOn w:val="Textoindependienteprimerasangra"/>
    <w:next w:val="Textoindependienteprimerasangra"/>
    <w:rsid w:val="00153515"/>
    <w:pPr>
      <w:tabs>
        <w:tab w:val="left" w:pos="482"/>
        <w:tab w:val="left" w:pos="680"/>
        <w:tab w:val="left" w:pos="862"/>
      </w:tabs>
      <w:spacing w:before="120"/>
      <w:ind w:firstLine="482"/>
    </w:pPr>
  </w:style>
  <w:style w:type="paragraph" w:customStyle="1" w:styleId="Restricted">
    <w:name w:val="Restricted"/>
    <w:rsid w:val="00153515"/>
    <w:pPr>
      <w:widowControl w:val="0"/>
      <w:spacing w:after="0" w:line="240" w:lineRule="auto"/>
      <w:jc w:val="right"/>
    </w:pPr>
    <w:rPr>
      <w:rFonts w:ascii="Arial" w:eastAsia="Times New Roman" w:hAnsi="Arial" w:cs="Times New Roman"/>
      <w:b/>
      <w:kern w:val="0"/>
      <w:sz w:val="40"/>
      <w:szCs w:val="20"/>
      <w:lang w:val="en-GB"/>
      <w14:ligatures w14:val="none"/>
    </w:rPr>
  </w:style>
  <w:style w:type="character" w:customStyle="1" w:styleId="BodyTextIndentChar1">
    <w:name w:val="Body Text Indent Char1"/>
    <w:rsid w:val="00153515"/>
    <w:rPr>
      <w:sz w:val="22"/>
      <w:lang w:eastAsia="en-US"/>
    </w:rPr>
  </w:style>
  <w:style w:type="paragraph" w:styleId="Textodebloque">
    <w:name w:val="Block Text"/>
    <w:basedOn w:val="Normal"/>
    <w:rsid w:val="00153515"/>
    <w:pPr>
      <w:tabs>
        <w:tab w:val="left" w:pos="-720"/>
        <w:tab w:val="left" w:pos="0"/>
        <w:tab w:val="left" w:pos="720"/>
        <w:tab w:val="left" w:pos="1440"/>
      </w:tabs>
      <w:suppressAutoHyphens/>
      <w:spacing w:after="0" w:line="360" w:lineRule="auto"/>
      <w:ind w:left="1701" w:right="901" w:hanging="630"/>
      <w:jc w:val="center"/>
    </w:pPr>
    <w:rPr>
      <w:rFonts w:ascii="Arial" w:eastAsia="Times New Roman" w:hAnsi="Arial" w:cs="Times New Roman"/>
      <w:b/>
      <w:spacing w:val="-3"/>
      <w:sz w:val="20"/>
      <w:szCs w:val="20"/>
      <w:lang w:val="es-ES_tradnl" w:eastAsia="es-ES"/>
    </w:rPr>
  </w:style>
  <w:style w:type="paragraph" w:customStyle="1" w:styleId="JCB1">
    <w:name w:val="JCB1"/>
    <w:basedOn w:val="Normal"/>
    <w:rsid w:val="00153515"/>
    <w:pPr>
      <w:spacing w:after="0" w:line="360" w:lineRule="auto"/>
      <w:jc w:val="both"/>
    </w:pPr>
    <w:rPr>
      <w:rFonts w:ascii="Arial" w:eastAsia="Times New Roman" w:hAnsi="Arial" w:cs="Arial"/>
      <w:szCs w:val="20"/>
      <w:lang w:val="es-ES" w:eastAsia="es-ES"/>
    </w:rPr>
  </w:style>
  <w:style w:type="paragraph" w:customStyle="1" w:styleId="Textoart6o">
    <w:name w:val="Texto art. 6o"/>
    <w:rsid w:val="00153515"/>
    <w:pPr>
      <w:tabs>
        <w:tab w:val="left" w:pos="2880"/>
      </w:tabs>
      <w:spacing w:after="216" w:line="240" w:lineRule="auto"/>
      <w:ind w:left="360"/>
      <w:jc w:val="both"/>
    </w:pPr>
    <w:rPr>
      <w:rFonts w:ascii="Arial" w:eastAsia="Times New Roman" w:hAnsi="Arial" w:cs="Times New Roman"/>
      <w:color w:val="000000"/>
      <w:kern w:val="0"/>
      <w:sz w:val="20"/>
      <w:szCs w:val="20"/>
      <w:lang w:eastAsia="es-ES"/>
      <w14:ligatures w14:val="none"/>
    </w:rPr>
  </w:style>
  <w:style w:type="paragraph" w:customStyle="1" w:styleId="Textoindependiente21">
    <w:name w:val="Texto independiente 21"/>
    <w:basedOn w:val="Normal"/>
    <w:rsid w:val="00153515"/>
    <w:pPr>
      <w:tabs>
        <w:tab w:val="left" w:pos="-720"/>
      </w:tabs>
      <w:suppressAutoHyphens/>
      <w:spacing w:after="0" w:line="240" w:lineRule="atLeast"/>
      <w:jc w:val="center"/>
    </w:pPr>
    <w:rPr>
      <w:rFonts w:ascii="Arial Narrow" w:eastAsia="Times New Roman" w:hAnsi="Arial Narrow" w:cs="Times New Roman"/>
      <w:b/>
      <w:sz w:val="32"/>
      <w:szCs w:val="20"/>
      <w:lang w:val="es-ES_tradnl" w:eastAsia="ar-SA"/>
    </w:rPr>
  </w:style>
  <w:style w:type="paragraph" w:customStyle="1" w:styleId="Noparagraphstyle0">
    <w:name w:val="[No paragraph style]"/>
    <w:rsid w:val="00153515"/>
    <w:pPr>
      <w:widowControl w:val="0"/>
      <w:autoSpaceDE w:val="0"/>
      <w:autoSpaceDN w:val="0"/>
      <w:adjustRightInd w:val="0"/>
      <w:spacing w:after="0" w:line="288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val="es-ES" w:eastAsia="es-ES"/>
      <w14:ligatures w14:val="none"/>
    </w:rPr>
  </w:style>
  <w:style w:type="paragraph" w:customStyle="1" w:styleId="Textoindependiente1">
    <w:name w:val="Texto independiente1"/>
    <w:basedOn w:val="Normal"/>
    <w:rsid w:val="0015351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es-ES"/>
    </w:rPr>
  </w:style>
  <w:style w:type="paragraph" w:customStyle="1" w:styleId="Normal0">
    <w:name w:val="Normal0"/>
    <w:basedOn w:val="Normal"/>
    <w:rsid w:val="00153515"/>
    <w:pPr>
      <w:widowControl w:val="0"/>
      <w:tabs>
        <w:tab w:val="left" w:pos="360"/>
      </w:tabs>
      <w:suppressAutoHyphens/>
      <w:autoSpaceDE w:val="0"/>
      <w:autoSpaceDN w:val="0"/>
      <w:spacing w:before="60" w:after="60" w:line="240" w:lineRule="auto"/>
      <w:jc w:val="both"/>
    </w:pPr>
    <w:rPr>
      <w:rFonts w:ascii="Arial" w:eastAsia="Times New Roman" w:hAnsi="Arial" w:cs="Arial"/>
      <w:sz w:val="18"/>
      <w:szCs w:val="18"/>
      <w:lang w:val="es-ES" w:eastAsia="es-ES"/>
    </w:rPr>
  </w:style>
  <w:style w:type="character" w:customStyle="1" w:styleId="SC369695">
    <w:name w:val="SC.3.69695"/>
    <w:rsid w:val="00153515"/>
    <w:rPr>
      <w:color w:val="221E1F"/>
      <w:sz w:val="21"/>
      <w:szCs w:val="21"/>
    </w:rPr>
  </w:style>
  <w:style w:type="paragraph" w:customStyle="1" w:styleId="Pa62">
    <w:name w:val="Pa62"/>
    <w:basedOn w:val="Default"/>
    <w:next w:val="Default"/>
    <w:uiPriority w:val="99"/>
    <w:rsid w:val="00153515"/>
    <w:pPr>
      <w:spacing w:line="211" w:lineRule="atLeast"/>
    </w:pPr>
    <w:rPr>
      <w:color w:val="auto"/>
      <w:lang w:val="es-CR" w:eastAsia="es-ES"/>
    </w:rPr>
  </w:style>
  <w:style w:type="paragraph" w:customStyle="1" w:styleId="Pa19">
    <w:name w:val="Pa19"/>
    <w:basedOn w:val="Default"/>
    <w:next w:val="Default"/>
    <w:uiPriority w:val="99"/>
    <w:rsid w:val="00153515"/>
    <w:pPr>
      <w:spacing w:line="211" w:lineRule="atLeast"/>
    </w:pPr>
    <w:rPr>
      <w:color w:val="auto"/>
      <w:lang w:val="es-CR" w:eastAsia="es-ES"/>
    </w:rPr>
  </w:style>
  <w:style w:type="paragraph" w:customStyle="1" w:styleId="Pa24">
    <w:name w:val="Pa24"/>
    <w:basedOn w:val="Default"/>
    <w:next w:val="Default"/>
    <w:uiPriority w:val="99"/>
    <w:rsid w:val="00153515"/>
    <w:pPr>
      <w:spacing w:line="211" w:lineRule="atLeast"/>
    </w:pPr>
    <w:rPr>
      <w:color w:val="auto"/>
      <w:lang w:val="es-CR" w:eastAsia="es-ES"/>
    </w:rPr>
  </w:style>
  <w:style w:type="character" w:customStyle="1" w:styleId="A5">
    <w:name w:val="A5"/>
    <w:uiPriority w:val="99"/>
    <w:rsid w:val="00153515"/>
    <w:rPr>
      <w:color w:val="211D1E"/>
      <w:sz w:val="14"/>
      <w:szCs w:val="14"/>
    </w:rPr>
  </w:style>
  <w:style w:type="paragraph" w:customStyle="1" w:styleId="Pa47">
    <w:name w:val="Pa47"/>
    <w:basedOn w:val="Default"/>
    <w:next w:val="Default"/>
    <w:uiPriority w:val="99"/>
    <w:rsid w:val="00153515"/>
    <w:pPr>
      <w:spacing w:line="211" w:lineRule="atLeast"/>
    </w:pPr>
    <w:rPr>
      <w:color w:val="auto"/>
      <w:lang w:val="es-CR" w:eastAsia="es-ES"/>
    </w:rPr>
  </w:style>
  <w:style w:type="paragraph" w:customStyle="1" w:styleId="Pa57">
    <w:name w:val="Pa57"/>
    <w:basedOn w:val="Default"/>
    <w:next w:val="Default"/>
    <w:uiPriority w:val="99"/>
    <w:rsid w:val="00153515"/>
    <w:pPr>
      <w:spacing w:line="211" w:lineRule="atLeast"/>
    </w:pPr>
    <w:rPr>
      <w:color w:val="auto"/>
      <w:lang w:val="es-CR" w:eastAsia="es-ES"/>
    </w:rPr>
  </w:style>
  <w:style w:type="paragraph" w:customStyle="1" w:styleId="default0">
    <w:name w:val="default"/>
    <w:basedOn w:val="Normal"/>
    <w:rsid w:val="001535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R"/>
    </w:rPr>
  </w:style>
  <w:style w:type="paragraph" w:customStyle="1" w:styleId="Pa41">
    <w:name w:val="Pa41"/>
    <w:basedOn w:val="Default"/>
    <w:next w:val="Default"/>
    <w:uiPriority w:val="99"/>
    <w:rsid w:val="00153515"/>
    <w:pPr>
      <w:spacing w:line="211" w:lineRule="atLeast"/>
    </w:pPr>
    <w:rPr>
      <w:rFonts w:ascii="BDJSQB+TimesNewRomanPS-BoldMT" w:hAnsi="BDJSQB+TimesNewRomanPS-BoldMT"/>
      <w:color w:val="auto"/>
      <w:lang w:val="es-CR" w:eastAsia="es-ES"/>
    </w:rPr>
  </w:style>
  <w:style w:type="paragraph" w:customStyle="1" w:styleId="Pa58">
    <w:name w:val="Pa58"/>
    <w:basedOn w:val="Default"/>
    <w:next w:val="Default"/>
    <w:uiPriority w:val="99"/>
    <w:rsid w:val="00153515"/>
    <w:pPr>
      <w:spacing w:line="211" w:lineRule="atLeast"/>
    </w:pPr>
    <w:rPr>
      <w:color w:val="auto"/>
      <w:lang w:val="es-CR" w:eastAsia="es-ES"/>
    </w:rPr>
  </w:style>
  <w:style w:type="character" w:customStyle="1" w:styleId="A6">
    <w:name w:val="A6"/>
    <w:uiPriority w:val="99"/>
    <w:rsid w:val="00153515"/>
    <w:rPr>
      <w:color w:val="211D1E"/>
      <w:sz w:val="12"/>
      <w:szCs w:val="12"/>
    </w:rPr>
  </w:style>
  <w:style w:type="paragraph" w:styleId="Sinespaciado">
    <w:name w:val="No Spacing"/>
    <w:uiPriority w:val="1"/>
    <w:qFormat/>
    <w:rsid w:val="00153515"/>
    <w:pPr>
      <w:spacing w:after="0" w:line="240" w:lineRule="auto"/>
    </w:pPr>
    <w:rPr>
      <w:kern w:val="0"/>
      <w:lang w:val="es-CR"/>
      <w14:ligatures w14:val="none"/>
    </w:rPr>
  </w:style>
  <w:style w:type="character" w:customStyle="1" w:styleId="PrrafodelistaCar">
    <w:name w:val="Párrafo de lista Car"/>
    <w:basedOn w:val="Fuentedeprrafopredeter"/>
    <w:link w:val="Prrafodelista"/>
    <w:uiPriority w:val="34"/>
    <w:rsid w:val="00153515"/>
  </w:style>
  <w:style w:type="character" w:customStyle="1" w:styleId="ui-provider">
    <w:name w:val="ui-provider"/>
    <w:basedOn w:val="Fuentedeprrafopredeter"/>
    <w:rsid w:val="00153515"/>
  </w:style>
  <w:style w:type="paragraph" w:styleId="Revisin">
    <w:name w:val="Revision"/>
    <w:hidden/>
    <w:uiPriority w:val="99"/>
    <w:semiHidden/>
    <w:rsid w:val="00153515"/>
    <w:pPr>
      <w:spacing w:after="0" w:line="240" w:lineRule="auto"/>
    </w:pPr>
    <w:rPr>
      <w:kern w:val="0"/>
      <w:lang w:val="es-CR"/>
      <w14:ligatures w14:val="none"/>
    </w:rPr>
  </w:style>
  <w:style w:type="character" w:styleId="Mencinsinresolver">
    <w:name w:val="Unresolved Mention"/>
    <w:basedOn w:val="Fuentedeprrafopredeter"/>
    <w:uiPriority w:val="99"/>
    <w:semiHidden/>
    <w:unhideWhenUsed/>
    <w:rsid w:val="0015351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709</Words>
  <Characters>3905</Characters>
  <Application>Microsoft Office Word</Application>
  <DocSecurity>0</DocSecurity>
  <Lines>32</Lines>
  <Paragraphs>9</Paragraphs>
  <ScaleCrop>false</ScaleCrop>
  <Company/>
  <LinksUpToDate>false</LinksUpToDate>
  <CharactersWithSpaces>4605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Eduardo Ramírez Cover</dc:creator>
  <cp:keywords/>
  <dc:description/>
  <cp:lastModifiedBy>Eduardo Ramírez Cover</cp:lastModifiedBy>
  <cp:revision>8</cp:revision>
  <dcterms:created xsi:type="dcterms:W3CDTF">2024-01-17T13:15:00Z</dcterms:created>
  <dcterms:modified xsi:type="dcterms:W3CDTF">2024-08-20T21:27:00Z</dcterms:modified>
</cp:coreProperties>
</file>