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tiff" ContentType="image/tif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5031D88" w14:textId="7433A7CE" w:rsidR="00197B74" w:rsidRDefault="00197B74" w:rsidP="00CB4FE0">
      <w:pPr>
        <w:spacing w:line="360" w:lineRule="auto"/>
        <w:contextualSpacing/>
        <w:jc w:val="right"/>
        <w:rPr>
          <w:b/>
        </w:rPr>
      </w:pPr>
      <w:r w:rsidRPr="00F24F99">
        <w:rPr>
          <w:b/>
        </w:rPr>
        <w:t>Ref. MS-AJ-KR-</w:t>
      </w:r>
      <w:r w:rsidR="00A322E1" w:rsidRPr="00F24F99">
        <w:rPr>
          <w:b/>
        </w:rPr>
        <w:t>0015</w:t>
      </w:r>
      <w:r w:rsidRPr="00F24F99">
        <w:rPr>
          <w:b/>
        </w:rPr>
        <w:t>-202</w:t>
      </w:r>
      <w:r w:rsidR="00A322E1" w:rsidRPr="00F24F99">
        <w:rPr>
          <w:b/>
        </w:rPr>
        <w:t>6</w:t>
      </w:r>
    </w:p>
    <w:p w14:paraId="3D4AE12E" w14:textId="77777777" w:rsidR="00197B74" w:rsidRDefault="00197B74" w:rsidP="00FF50EE">
      <w:pPr>
        <w:spacing w:line="360" w:lineRule="auto"/>
        <w:contextualSpacing/>
        <w:jc w:val="center"/>
        <w:rPr>
          <w:b/>
        </w:rPr>
      </w:pPr>
    </w:p>
    <w:p w14:paraId="7EB0F312" w14:textId="63909903" w:rsidR="00D67CF0" w:rsidRDefault="00D67CF0" w:rsidP="00197B74">
      <w:pPr>
        <w:spacing w:line="360" w:lineRule="auto"/>
        <w:contextualSpacing/>
        <w:jc w:val="center"/>
      </w:pPr>
      <w:r>
        <w:rPr>
          <w:b/>
        </w:rPr>
        <w:t>DECRETO EJECUTIVO No. ______________-S</w:t>
      </w:r>
    </w:p>
    <w:p w14:paraId="6569F0BF" w14:textId="77777777" w:rsidR="00D67CF0" w:rsidRDefault="00D67CF0" w:rsidP="00FF50EE">
      <w:pPr>
        <w:spacing w:line="360" w:lineRule="auto"/>
        <w:contextualSpacing/>
        <w:jc w:val="center"/>
        <w:rPr>
          <w:b/>
        </w:rPr>
      </w:pPr>
    </w:p>
    <w:p w14:paraId="2C45CF4A" w14:textId="77777777" w:rsidR="00D67CF0" w:rsidRDefault="00D67CF0" w:rsidP="00FF50EE">
      <w:pPr>
        <w:spacing w:line="360" w:lineRule="auto"/>
        <w:contextualSpacing/>
        <w:jc w:val="center"/>
      </w:pPr>
      <w:r>
        <w:rPr>
          <w:b/>
        </w:rPr>
        <w:t>EL PRESIDENTE DE LA REPÚBLICA</w:t>
      </w:r>
    </w:p>
    <w:p w14:paraId="0D2E260C" w14:textId="77777777" w:rsidR="00D67CF0" w:rsidRDefault="00D67CF0" w:rsidP="00FF50EE">
      <w:pPr>
        <w:spacing w:line="360" w:lineRule="auto"/>
        <w:contextualSpacing/>
        <w:jc w:val="center"/>
      </w:pPr>
      <w:r>
        <w:rPr>
          <w:rStyle w:val="Ninguno"/>
          <w:b/>
          <w:color w:val="000000"/>
        </w:rPr>
        <w:t>Y LA MINISTRA DE SALUD</w:t>
      </w:r>
    </w:p>
    <w:p w14:paraId="1F1E51F7" w14:textId="77777777" w:rsidR="00B47D80" w:rsidRPr="00B50006" w:rsidRDefault="00B47D80" w:rsidP="00FF50EE">
      <w:pPr>
        <w:spacing w:line="360" w:lineRule="auto"/>
        <w:rPr>
          <w:color w:val="000000" w:themeColor="text1"/>
          <w:lang w:eastAsia="es-CR"/>
        </w:rPr>
      </w:pPr>
    </w:p>
    <w:p w14:paraId="044FB63E" w14:textId="269C5930" w:rsidR="005931B9" w:rsidRPr="00DC2A40" w:rsidRDefault="003B0C5C" w:rsidP="00FF50EE">
      <w:pPr>
        <w:spacing w:line="360" w:lineRule="auto"/>
        <w:ind w:firstLine="708"/>
        <w:jc w:val="both"/>
        <w:rPr>
          <w:color w:val="000000" w:themeColor="text1"/>
        </w:rPr>
      </w:pPr>
      <w:r w:rsidRPr="00B50006">
        <w:rPr>
          <w:color w:val="000000" w:themeColor="text1"/>
        </w:rPr>
        <w:t xml:space="preserve">En uso de las atribuciones que les confieren los artículos 140, incisos 3) y 18) y 146 de la Constitución Política; 25, inciso 1); 27, inciso 1); 28, inciso 2), acápite b) de la Ley N° 6227 del 2 de mayo de 1978, "Ley General de la Administración Pública"; 1, 2, 4, 7, 49, 142, 143, 144 y 145 de la Ley N° 5395 del 30 de octubre de 1973 "Ley General de Salud"; 1, 2 y </w:t>
      </w:r>
      <w:r w:rsidR="005931B9" w:rsidRPr="00B67539">
        <w:rPr>
          <w:color w:val="000000" w:themeColor="text1"/>
        </w:rPr>
        <w:t xml:space="preserve">el Decreto Ejecutivo N° 43902-S “RTCR 505: </w:t>
      </w:r>
      <w:r w:rsidR="005931B9" w:rsidRPr="009F1B55">
        <w:rPr>
          <w:color w:val="000000" w:themeColor="text1"/>
        </w:rPr>
        <w:t xml:space="preserve">2022: </w:t>
      </w:r>
      <w:bookmarkStart w:id="0" w:name="_Hlk99531955"/>
      <w:r w:rsidR="005931B9" w:rsidRPr="009F1B55">
        <w:rPr>
          <w:color w:val="000000" w:themeColor="text1"/>
        </w:rPr>
        <w:t>E</w:t>
      </w:r>
      <w:r w:rsidR="009F1B55">
        <w:rPr>
          <w:color w:val="000000" w:themeColor="text1"/>
        </w:rPr>
        <w:t>quipo y Material Biomédico</w:t>
      </w:r>
      <w:r w:rsidR="005931B9" w:rsidRPr="009F1B55">
        <w:rPr>
          <w:color w:val="000000" w:themeColor="text1"/>
        </w:rPr>
        <w:t xml:space="preserve">. </w:t>
      </w:r>
      <w:r w:rsidR="009F1B55">
        <w:rPr>
          <w:color w:val="000000" w:themeColor="text1"/>
        </w:rPr>
        <w:t>C</w:t>
      </w:r>
      <w:r w:rsidR="009F1B55" w:rsidRPr="009F1B55">
        <w:rPr>
          <w:color w:val="000000" w:themeColor="text1"/>
        </w:rPr>
        <w:t>lasificación, registro, importación, etiquetado, publicidad, vigilancia y control</w:t>
      </w:r>
      <w:bookmarkEnd w:id="0"/>
      <w:r w:rsidR="009F1B55">
        <w:rPr>
          <w:color w:val="000000" w:themeColor="text1"/>
        </w:rPr>
        <w:t xml:space="preserve"> </w:t>
      </w:r>
      <w:r w:rsidR="005931B9" w:rsidRPr="009F1B55">
        <w:rPr>
          <w:color w:val="000000" w:themeColor="text1"/>
        </w:rPr>
        <w:t>y</w:t>
      </w:r>
      <w:r w:rsidR="005931B9" w:rsidRPr="009F1B55" w:rsidDel="005931B9">
        <w:rPr>
          <w:color w:val="000000" w:themeColor="text1"/>
        </w:rPr>
        <w:t xml:space="preserve"> </w:t>
      </w:r>
      <w:r w:rsidR="009F1B55" w:rsidRPr="009F1B55">
        <w:rPr>
          <w:color w:val="000000" w:themeColor="text1"/>
        </w:rPr>
        <w:t>los artículos 19, 19 bis, 21y 23</w:t>
      </w:r>
      <w:r w:rsidRPr="009F1B55">
        <w:rPr>
          <w:color w:val="000000" w:themeColor="text1"/>
        </w:rPr>
        <w:t xml:space="preserve"> </w:t>
      </w:r>
      <w:r w:rsidR="009F1B55" w:rsidRPr="009F1B55">
        <w:rPr>
          <w:color w:val="000000" w:themeColor="text1"/>
        </w:rPr>
        <w:t>d</w:t>
      </w:r>
      <w:r w:rsidRPr="009F1B55">
        <w:rPr>
          <w:color w:val="000000" w:themeColor="text1"/>
        </w:rPr>
        <w:t>el Decreto Ejecutivo N° 34482-S del 3 de marzo del 2008 "Reglamento para el Registro, Clasificación, Importación y Control de Equipo y Material Biomédico".</w:t>
      </w:r>
    </w:p>
    <w:p w14:paraId="2CDB7B36" w14:textId="77777777" w:rsidR="00FF50EE" w:rsidRDefault="00FF50EE" w:rsidP="00FF50EE">
      <w:pPr>
        <w:spacing w:line="360" w:lineRule="auto"/>
        <w:jc w:val="center"/>
        <w:rPr>
          <w:rStyle w:val="Ninguno"/>
          <w:b/>
          <w:bCs/>
        </w:rPr>
      </w:pPr>
    </w:p>
    <w:p w14:paraId="1B201792" w14:textId="00CF5423" w:rsidR="00B47D80" w:rsidRPr="00DC2A40" w:rsidRDefault="00D67CF0" w:rsidP="00FF50EE">
      <w:pPr>
        <w:spacing w:line="360" w:lineRule="auto"/>
        <w:jc w:val="center"/>
      </w:pPr>
      <w:r>
        <w:rPr>
          <w:rStyle w:val="Ninguno"/>
          <w:b/>
          <w:bCs/>
        </w:rPr>
        <w:t>CONSIDERANDO:</w:t>
      </w:r>
    </w:p>
    <w:p w14:paraId="40726D13" w14:textId="77777777" w:rsidR="00FF50EE" w:rsidRDefault="00FF50EE" w:rsidP="00FF50EE">
      <w:pPr>
        <w:spacing w:line="360" w:lineRule="auto"/>
        <w:jc w:val="both"/>
        <w:rPr>
          <w:b/>
          <w:bCs/>
          <w:color w:val="000000" w:themeColor="text1"/>
          <w:lang w:eastAsia="es-ES"/>
        </w:rPr>
      </w:pPr>
    </w:p>
    <w:p w14:paraId="49ADAB92" w14:textId="0C49FF3B" w:rsidR="00197B74" w:rsidRPr="00CB4FE0" w:rsidRDefault="00197B74" w:rsidP="00CB4FE0">
      <w:pPr>
        <w:widowControl w:val="0"/>
        <w:tabs>
          <w:tab w:val="left" w:pos="930"/>
        </w:tabs>
        <w:autoSpaceDE w:val="0"/>
        <w:autoSpaceDN w:val="0"/>
        <w:adjustRightInd w:val="0"/>
        <w:spacing w:line="360" w:lineRule="auto"/>
        <w:ind w:right="22"/>
        <w:contextualSpacing/>
        <w:jc w:val="both"/>
        <w:rPr>
          <w:color w:val="000000" w:themeColor="text1"/>
          <w:lang w:eastAsia="es-ES"/>
        </w:rPr>
      </w:pPr>
      <w:r w:rsidRPr="00D74621">
        <w:rPr>
          <w:b/>
          <w:bCs/>
          <w:color w:val="000000" w:themeColor="text1"/>
          <w:lang w:eastAsia="es-ES"/>
        </w:rPr>
        <w:t>1.-</w:t>
      </w:r>
      <w:r w:rsidRPr="00CB4FE0">
        <w:rPr>
          <w:color w:val="000000" w:themeColor="text1"/>
          <w:lang w:eastAsia="es-ES"/>
        </w:rPr>
        <w:t>Que es función del Estado velar por la protección de la salud de la población y garantizar el bienestar de los ciudadanos, la salud de la población y el derecho a un ambiente sano y ecológicamente equilibrado, son derechos constitucionales de interés público, tutelados por el Estado.</w:t>
      </w:r>
    </w:p>
    <w:p w14:paraId="430569CA" w14:textId="77777777" w:rsidR="00197B74" w:rsidRPr="00CB4FE0" w:rsidRDefault="00197B74" w:rsidP="00CB4FE0">
      <w:pPr>
        <w:widowControl w:val="0"/>
        <w:tabs>
          <w:tab w:val="left" w:pos="930"/>
        </w:tabs>
        <w:autoSpaceDE w:val="0"/>
        <w:autoSpaceDN w:val="0"/>
        <w:adjustRightInd w:val="0"/>
        <w:spacing w:line="360" w:lineRule="auto"/>
        <w:ind w:right="22"/>
        <w:contextualSpacing/>
        <w:jc w:val="both"/>
        <w:rPr>
          <w:color w:val="000000" w:themeColor="text1"/>
          <w:lang w:eastAsia="es-ES"/>
        </w:rPr>
      </w:pPr>
    </w:p>
    <w:p w14:paraId="41B85528" w14:textId="3A027B89" w:rsidR="00197B74" w:rsidRPr="00CB4FE0" w:rsidRDefault="00197B74" w:rsidP="00CB4FE0">
      <w:pPr>
        <w:widowControl w:val="0"/>
        <w:tabs>
          <w:tab w:val="left" w:pos="930"/>
        </w:tabs>
        <w:autoSpaceDE w:val="0"/>
        <w:autoSpaceDN w:val="0"/>
        <w:adjustRightInd w:val="0"/>
        <w:spacing w:line="360" w:lineRule="auto"/>
        <w:ind w:right="22"/>
        <w:contextualSpacing/>
        <w:jc w:val="both"/>
        <w:rPr>
          <w:color w:val="000000" w:themeColor="text1"/>
          <w:lang w:eastAsia="es-ES"/>
        </w:rPr>
      </w:pPr>
      <w:r w:rsidRPr="00D74621">
        <w:rPr>
          <w:b/>
          <w:bCs/>
          <w:color w:val="000000" w:themeColor="text1"/>
          <w:lang w:eastAsia="es-ES"/>
        </w:rPr>
        <w:t>2.-</w:t>
      </w:r>
      <w:r w:rsidRPr="00CB4FE0">
        <w:rPr>
          <w:color w:val="000000" w:themeColor="text1"/>
          <w:lang w:eastAsia="es-ES"/>
        </w:rPr>
        <w:t>Que el Ministerio de Salud, por sus competencias constitucionales, legales y por su función de rectoría, debe velar por la salud de la población, está en la obligación de tomar las providencias necesarias para salvaguardar a los habitantes, por lo cual debe establecer normas que garanticen estándares óptimos, con el fin de cumplir con la misión que le corresponde, a fin de conducir a la articulación, fortalecimiento y modernización de las políticas, la legislación, los planes, programas y proyectos, así como a la movilización y sinergia de las fuerzas sociales, institucionales y comunitarias que impactan los determinantes de la salud de la población.</w:t>
      </w:r>
    </w:p>
    <w:p w14:paraId="7773A998" w14:textId="77777777" w:rsidR="00197B74" w:rsidRDefault="00197B74" w:rsidP="00FF50EE">
      <w:pPr>
        <w:spacing w:line="360" w:lineRule="auto"/>
        <w:jc w:val="both"/>
        <w:rPr>
          <w:b/>
          <w:bCs/>
          <w:color w:val="000000" w:themeColor="text1"/>
          <w:lang w:eastAsia="es-ES"/>
        </w:rPr>
      </w:pPr>
    </w:p>
    <w:p w14:paraId="38168518" w14:textId="77777777" w:rsidR="00197B74" w:rsidRDefault="00197B74" w:rsidP="00FF50EE">
      <w:pPr>
        <w:spacing w:line="360" w:lineRule="auto"/>
        <w:jc w:val="both"/>
        <w:rPr>
          <w:b/>
          <w:bCs/>
          <w:color w:val="000000" w:themeColor="text1"/>
          <w:lang w:eastAsia="es-ES"/>
        </w:rPr>
      </w:pPr>
    </w:p>
    <w:p w14:paraId="17C0FF3B" w14:textId="77777777" w:rsidR="00197B74" w:rsidRDefault="00197B74" w:rsidP="00FF50EE">
      <w:pPr>
        <w:spacing w:line="360" w:lineRule="auto"/>
        <w:jc w:val="both"/>
        <w:rPr>
          <w:b/>
          <w:bCs/>
          <w:color w:val="000000" w:themeColor="text1"/>
          <w:lang w:eastAsia="es-ES"/>
        </w:rPr>
      </w:pPr>
    </w:p>
    <w:p w14:paraId="0433E71B" w14:textId="77777777" w:rsidR="00197B74" w:rsidRDefault="00197B74" w:rsidP="00FF50EE">
      <w:pPr>
        <w:spacing w:line="360" w:lineRule="auto"/>
        <w:jc w:val="both"/>
        <w:rPr>
          <w:b/>
          <w:bCs/>
          <w:color w:val="000000" w:themeColor="text1"/>
          <w:lang w:eastAsia="es-ES"/>
        </w:rPr>
      </w:pPr>
    </w:p>
    <w:p w14:paraId="3F70A5A4" w14:textId="2884150D" w:rsidR="003B0C5C" w:rsidRPr="00B50006" w:rsidRDefault="00197B74" w:rsidP="00FF50EE">
      <w:pPr>
        <w:spacing w:line="360" w:lineRule="auto"/>
        <w:jc w:val="both"/>
        <w:rPr>
          <w:color w:val="000000" w:themeColor="text1"/>
          <w:lang w:eastAsia="es-ES"/>
        </w:rPr>
      </w:pPr>
      <w:r>
        <w:rPr>
          <w:b/>
          <w:bCs/>
          <w:color w:val="000000" w:themeColor="text1"/>
          <w:lang w:eastAsia="es-ES"/>
        </w:rPr>
        <w:t>3.</w:t>
      </w:r>
      <w:r w:rsidR="003B0C5C" w:rsidRPr="00D67CF0">
        <w:rPr>
          <w:b/>
          <w:bCs/>
          <w:color w:val="000000" w:themeColor="text1"/>
          <w:lang w:eastAsia="es-ES"/>
        </w:rPr>
        <w:t>-</w:t>
      </w:r>
      <w:r w:rsidR="003B0C5C" w:rsidRPr="00B50006">
        <w:rPr>
          <w:color w:val="000000" w:themeColor="text1"/>
          <w:lang w:eastAsia="es-ES"/>
        </w:rPr>
        <w:t>Que en la actualidad la salud se interpreta como el resultado de un proceso en que el Estado realiza esfuerzos y aproximaciones hacia un nivel de bienestar general deseado.</w:t>
      </w:r>
    </w:p>
    <w:p w14:paraId="7DF144C5" w14:textId="77777777" w:rsidR="00FF50EE" w:rsidRDefault="00FF50EE" w:rsidP="00FF50EE">
      <w:pPr>
        <w:spacing w:line="360" w:lineRule="auto"/>
        <w:jc w:val="both"/>
        <w:rPr>
          <w:b/>
          <w:bCs/>
          <w:color w:val="000000" w:themeColor="text1"/>
          <w:lang w:eastAsia="es-ES"/>
        </w:rPr>
      </w:pPr>
    </w:p>
    <w:p w14:paraId="1B39F421" w14:textId="28AE5813" w:rsidR="003B0C5C" w:rsidRPr="00B50006" w:rsidRDefault="00197B74" w:rsidP="00FF50EE">
      <w:pPr>
        <w:spacing w:line="360" w:lineRule="auto"/>
        <w:jc w:val="both"/>
        <w:rPr>
          <w:color w:val="000000" w:themeColor="text1"/>
          <w:lang w:eastAsia="es-ES"/>
        </w:rPr>
      </w:pPr>
      <w:r>
        <w:rPr>
          <w:b/>
          <w:bCs/>
          <w:color w:val="000000" w:themeColor="text1"/>
          <w:lang w:eastAsia="es-ES"/>
        </w:rPr>
        <w:t>4.</w:t>
      </w:r>
      <w:r w:rsidR="003B0C5C" w:rsidRPr="00D67CF0">
        <w:rPr>
          <w:b/>
          <w:bCs/>
          <w:color w:val="000000" w:themeColor="text1"/>
          <w:lang w:eastAsia="es-ES"/>
        </w:rPr>
        <w:t>-</w:t>
      </w:r>
      <w:r w:rsidR="003B0C5C" w:rsidRPr="00B50006">
        <w:rPr>
          <w:color w:val="000000" w:themeColor="text1"/>
          <w:lang w:eastAsia="es-ES"/>
        </w:rPr>
        <w:t>Que los equipos y materiales biomédicos son de mucha importancia para la detección y el tratamiento de las enfermedades y que su buen funcionamiento es vital para obtener de ellos el resultado esperado a efecto de favorecer la salud de las personas.</w:t>
      </w:r>
    </w:p>
    <w:p w14:paraId="05E918BB" w14:textId="77777777" w:rsidR="00FF50EE" w:rsidRDefault="00FF50EE" w:rsidP="00FF50EE">
      <w:pPr>
        <w:spacing w:line="360" w:lineRule="auto"/>
        <w:jc w:val="both"/>
        <w:rPr>
          <w:b/>
          <w:bCs/>
          <w:color w:val="000000" w:themeColor="text1"/>
          <w:lang w:eastAsia="es-ES"/>
        </w:rPr>
      </w:pPr>
    </w:p>
    <w:p w14:paraId="04A14646" w14:textId="4560F353" w:rsidR="001523D2" w:rsidRDefault="00197B74" w:rsidP="00FF50EE">
      <w:pPr>
        <w:spacing w:line="360" w:lineRule="auto"/>
        <w:jc w:val="both"/>
        <w:rPr>
          <w:color w:val="000000" w:themeColor="text1"/>
          <w:lang w:eastAsia="es-ES"/>
        </w:rPr>
      </w:pPr>
      <w:r>
        <w:rPr>
          <w:b/>
          <w:bCs/>
          <w:color w:val="000000" w:themeColor="text1"/>
          <w:lang w:eastAsia="es-ES"/>
        </w:rPr>
        <w:t>5.</w:t>
      </w:r>
      <w:r w:rsidR="003B0C5C" w:rsidRPr="00D67CF0">
        <w:rPr>
          <w:b/>
          <w:bCs/>
          <w:color w:val="000000" w:themeColor="text1"/>
          <w:lang w:eastAsia="es-ES"/>
        </w:rPr>
        <w:t>-</w:t>
      </w:r>
      <w:r w:rsidR="003B0C5C" w:rsidRPr="00B50006">
        <w:rPr>
          <w:color w:val="000000" w:themeColor="text1"/>
          <w:lang w:eastAsia="es-ES"/>
        </w:rPr>
        <w:t xml:space="preserve">Que en la </w:t>
      </w:r>
      <w:r w:rsidR="00554CAF">
        <w:rPr>
          <w:color w:val="000000" w:themeColor="text1"/>
          <w:lang w:eastAsia="es-ES"/>
        </w:rPr>
        <w:t>p</w:t>
      </w:r>
      <w:r w:rsidR="003B0C5C" w:rsidRPr="00B50006">
        <w:rPr>
          <w:color w:val="000000" w:themeColor="text1"/>
          <w:lang w:eastAsia="es-ES"/>
        </w:rPr>
        <w:t xml:space="preserve">roducción </w:t>
      </w:r>
      <w:r w:rsidR="00554CAF">
        <w:rPr>
          <w:color w:val="000000" w:themeColor="text1"/>
          <w:lang w:eastAsia="es-ES"/>
        </w:rPr>
        <w:t>s</w:t>
      </w:r>
      <w:r w:rsidR="003B0C5C" w:rsidRPr="00B50006">
        <w:rPr>
          <w:color w:val="000000" w:themeColor="text1"/>
          <w:lang w:eastAsia="es-ES"/>
        </w:rPr>
        <w:t xml:space="preserve">ocial de la </w:t>
      </w:r>
      <w:r w:rsidR="00554CAF">
        <w:rPr>
          <w:color w:val="000000" w:themeColor="text1"/>
          <w:lang w:eastAsia="es-ES"/>
        </w:rPr>
        <w:t>s</w:t>
      </w:r>
      <w:r w:rsidR="003B0C5C" w:rsidRPr="00B50006">
        <w:rPr>
          <w:color w:val="000000" w:themeColor="text1"/>
          <w:lang w:eastAsia="es-ES"/>
        </w:rPr>
        <w:t xml:space="preserve">alud, </w:t>
      </w:r>
      <w:r w:rsidR="00ED6BA3">
        <w:rPr>
          <w:color w:val="000000" w:themeColor="text1"/>
          <w:lang w:eastAsia="es-ES"/>
        </w:rPr>
        <w:t>e</w:t>
      </w:r>
      <w:r w:rsidR="00ED6BA3" w:rsidRPr="00ED6BA3">
        <w:rPr>
          <w:color w:val="000000" w:themeColor="text1"/>
          <w:lang w:eastAsia="es-ES"/>
        </w:rPr>
        <w:t xml:space="preserve">l Centro Nacional de Tecnovigilancia, </w:t>
      </w:r>
      <w:r w:rsidR="00AA543D" w:rsidRPr="00ED6BA3">
        <w:rPr>
          <w:color w:val="000000" w:themeColor="text1"/>
          <w:lang w:eastAsia="es-ES"/>
        </w:rPr>
        <w:t>la Comisión Nacional de Tecnovigilancia</w:t>
      </w:r>
      <w:r w:rsidR="00AA543D">
        <w:rPr>
          <w:color w:val="000000" w:themeColor="text1"/>
          <w:lang w:eastAsia="es-ES"/>
        </w:rPr>
        <w:t>, las Direcciones del nivel regional y local del Ministerio de Salud, l</w:t>
      </w:r>
      <w:r w:rsidR="00AA543D" w:rsidRPr="00D71D68">
        <w:rPr>
          <w:color w:val="000000" w:themeColor="text1"/>
          <w:lang w:eastAsia="es-ES"/>
        </w:rPr>
        <w:t>os fabricantes nacionales o extranjeros, distribuidores, importadores y titulares de registro o sus representantes legales en el país</w:t>
      </w:r>
      <w:r w:rsidR="00AA543D">
        <w:rPr>
          <w:color w:val="000000" w:themeColor="text1"/>
          <w:lang w:eastAsia="es-ES"/>
        </w:rPr>
        <w:t xml:space="preserve">, </w:t>
      </w:r>
      <w:r w:rsidR="00AA543D">
        <w:rPr>
          <w:color w:val="000000" w:themeColor="text1"/>
        </w:rPr>
        <w:t>l</w:t>
      </w:r>
      <w:r w:rsidR="00AA543D" w:rsidRPr="00D71D68">
        <w:rPr>
          <w:color w:val="000000" w:themeColor="text1"/>
        </w:rPr>
        <w:t>os</w:t>
      </w:r>
      <w:r w:rsidR="00AA543D" w:rsidRPr="00D71D68">
        <w:rPr>
          <w:color w:val="000000" w:themeColor="text1"/>
          <w:lang w:eastAsia="zh-CN"/>
        </w:rPr>
        <w:t xml:space="preserve"> profesionales de la salud y afines que se desempeñen a nivel público, privado o mixto</w:t>
      </w:r>
      <w:r w:rsidR="00AA543D">
        <w:rPr>
          <w:color w:val="000000" w:themeColor="text1"/>
          <w:lang w:eastAsia="zh-CN"/>
        </w:rPr>
        <w:t xml:space="preserve">, </w:t>
      </w:r>
      <w:r w:rsidR="00AA543D">
        <w:rPr>
          <w:color w:val="000000" w:themeColor="text1"/>
        </w:rPr>
        <w:t>l</w:t>
      </w:r>
      <w:r w:rsidR="00AA543D" w:rsidRPr="00D71D68">
        <w:rPr>
          <w:color w:val="000000" w:themeColor="text1"/>
        </w:rPr>
        <w:t>os pacientes o usuarios de equipos y materiales biomédicos en general</w:t>
      </w:r>
      <w:r w:rsidR="00AA543D">
        <w:rPr>
          <w:color w:val="000000" w:themeColor="text1"/>
        </w:rPr>
        <w:t xml:space="preserve"> y los </w:t>
      </w:r>
      <w:r w:rsidR="00AA543D" w:rsidRPr="00D71D68">
        <w:rPr>
          <w:color w:val="000000" w:themeColor="text1"/>
        </w:rPr>
        <w:t>centros prestadores de servicios de salud tanto públicos como privados</w:t>
      </w:r>
      <w:r w:rsidR="00AA543D">
        <w:rPr>
          <w:color w:val="000000" w:themeColor="text1"/>
          <w:lang w:eastAsia="es-ES"/>
        </w:rPr>
        <w:t xml:space="preserve"> </w:t>
      </w:r>
      <w:r w:rsidR="003B0C5C" w:rsidRPr="00B50006">
        <w:rPr>
          <w:color w:val="000000" w:themeColor="text1"/>
          <w:lang w:eastAsia="es-ES"/>
        </w:rPr>
        <w:t>debe</w:t>
      </w:r>
      <w:r w:rsidR="00ED6BA3">
        <w:rPr>
          <w:color w:val="000000" w:themeColor="text1"/>
          <w:lang w:eastAsia="es-ES"/>
        </w:rPr>
        <w:t>n</w:t>
      </w:r>
      <w:r w:rsidR="003B0C5C" w:rsidRPr="00B50006">
        <w:rPr>
          <w:color w:val="000000" w:themeColor="text1"/>
          <w:lang w:eastAsia="es-ES"/>
        </w:rPr>
        <w:t xml:space="preserve"> asumir su responsabilidad; en este caso, el fabricante</w:t>
      </w:r>
      <w:r w:rsidR="00554CAF">
        <w:rPr>
          <w:color w:val="000000" w:themeColor="text1"/>
          <w:lang w:eastAsia="es-ES"/>
        </w:rPr>
        <w:t xml:space="preserve"> y el importador y sus representantes legales son </w:t>
      </w:r>
      <w:r w:rsidR="003B0C5C" w:rsidRPr="00B50006">
        <w:rPr>
          <w:color w:val="000000" w:themeColor="text1"/>
          <w:lang w:eastAsia="es-ES"/>
        </w:rPr>
        <w:t>responsable</w:t>
      </w:r>
      <w:r w:rsidR="00554CAF">
        <w:rPr>
          <w:color w:val="000000" w:themeColor="text1"/>
          <w:lang w:eastAsia="es-ES"/>
        </w:rPr>
        <w:t>s</w:t>
      </w:r>
      <w:r w:rsidR="003B0C5C" w:rsidRPr="00B50006">
        <w:rPr>
          <w:color w:val="000000" w:themeColor="text1"/>
          <w:lang w:eastAsia="es-ES"/>
        </w:rPr>
        <w:t xml:space="preserve"> de garantizar al usuario la </w:t>
      </w:r>
      <w:r w:rsidR="0031118B">
        <w:rPr>
          <w:color w:val="000000" w:themeColor="text1"/>
          <w:lang w:eastAsia="es-ES"/>
        </w:rPr>
        <w:t>seguridad, eficacia y calidad</w:t>
      </w:r>
      <w:r w:rsidR="003B0C5C" w:rsidRPr="00B50006">
        <w:rPr>
          <w:color w:val="000000" w:themeColor="text1"/>
          <w:lang w:eastAsia="es-ES"/>
        </w:rPr>
        <w:t xml:space="preserve"> del equipo y material biomédico, para que brinde, durante su vida útil, los resultados para el propósito para el que fue diseñado y el Estado</w:t>
      </w:r>
      <w:r w:rsidR="00AA543D">
        <w:rPr>
          <w:color w:val="000000" w:themeColor="text1"/>
          <w:lang w:eastAsia="es-ES"/>
        </w:rPr>
        <w:t xml:space="preserve"> </w:t>
      </w:r>
      <w:r w:rsidR="003B0C5C" w:rsidRPr="00B50006">
        <w:rPr>
          <w:color w:val="000000" w:themeColor="text1"/>
          <w:lang w:eastAsia="es-ES"/>
        </w:rPr>
        <w:t>es garante de verificar que estos productos y sus responsables cumplan con la normativa vigente.</w:t>
      </w:r>
    </w:p>
    <w:p w14:paraId="29DF9AE0" w14:textId="77777777" w:rsidR="00FF50EE" w:rsidRDefault="00FF50EE" w:rsidP="001523D2">
      <w:pPr>
        <w:spacing w:line="360" w:lineRule="auto"/>
        <w:jc w:val="both"/>
        <w:rPr>
          <w:lang w:eastAsia="es-ES"/>
        </w:rPr>
      </w:pPr>
    </w:p>
    <w:p w14:paraId="5474A902" w14:textId="03FE0FD2" w:rsidR="00B1617E" w:rsidRDefault="00197B74" w:rsidP="00FF50EE">
      <w:pPr>
        <w:pStyle w:val="NormalWeb"/>
        <w:spacing w:before="0" w:beforeAutospacing="0" w:after="0" w:afterAutospacing="0" w:line="360" w:lineRule="auto"/>
        <w:jc w:val="both"/>
        <w:rPr>
          <w:color w:val="000000" w:themeColor="text1"/>
          <w:lang w:eastAsia="es-ES"/>
        </w:rPr>
      </w:pPr>
      <w:r>
        <w:rPr>
          <w:b/>
          <w:bCs/>
          <w:color w:val="000000" w:themeColor="text1"/>
          <w:lang w:eastAsia="es-ES"/>
        </w:rPr>
        <w:t>6.</w:t>
      </w:r>
      <w:r w:rsidR="003B0C5C" w:rsidRPr="00D67CF0">
        <w:rPr>
          <w:b/>
          <w:bCs/>
          <w:color w:val="000000" w:themeColor="text1"/>
          <w:lang w:eastAsia="es-ES"/>
        </w:rPr>
        <w:t>-</w:t>
      </w:r>
      <w:r w:rsidR="003B0C5C" w:rsidRPr="00B50006">
        <w:rPr>
          <w:color w:val="000000" w:themeColor="text1"/>
          <w:lang w:eastAsia="es-ES"/>
        </w:rPr>
        <w:t>Que</w:t>
      </w:r>
      <w:r w:rsidR="00B1617E">
        <w:rPr>
          <w:color w:val="000000" w:themeColor="text1"/>
          <w:lang w:eastAsia="es-ES"/>
        </w:rPr>
        <w:t xml:space="preserve"> entre</w:t>
      </w:r>
      <w:r w:rsidR="003B0C5C" w:rsidRPr="00B50006">
        <w:rPr>
          <w:color w:val="000000" w:themeColor="text1"/>
          <w:lang w:eastAsia="es-ES"/>
        </w:rPr>
        <w:t xml:space="preserve"> los esfuerzos para garantizar </w:t>
      </w:r>
      <w:r w:rsidR="00946219" w:rsidRPr="00B50006">
        <w:rPr>
          <w:color w:val="000000" w:themeColor="text1"/>
          <w:lang w:eastAsia="es-ES"/>
        </w:rPr>
        <w:t xml:space="preserve">la </w:t>
      </w:r>
      <w:r w:rsidR="0031118B">
        <w:rPr>
          <w:color w:val="000000" w:themeColor="text1"/>
          <w:lang w:eastAsia="es-ES"/>
        </w:rPr>
        <w:t>seguridad, eficacia y calidad</w:t>
      </w:r>
      <w:r w:rsidR="00554CAF">
        <w:rPr>
          <w:color w:val="000000" w:themeColor="text1"/>
          <w:lang w:eastAsia="es-ES"/>
        </w:rPr>
        <w:t xml:space="preserve"> </w:t>
      </w:r>
      <w:r w:rsidR="003B0C5C" w:rsidRPr="00B50006">
        <w:rPr>
          <w:color w:val="000000" w:themeColor="text1"/>
          <w:lang w:eastAsia="es-ES"/>
        </w:rPr>
        <w:t xml:space="preserve">de los </w:t>
      </w:r>
      <w:r w:rsidR="00EF0F1A">
        <w:rPr>
          <w:color w:val="000000" w:themeColor="text1"/>
          <w:lang w:eastAsia="es-ES"/>
        </w:rPr>
        <w:t>e</w:t>
      </w:r>
      <w:r w:rsidR="003B0C5C" w:rsidRPr="00B50006">
        <w:rPr>
          <w:color w:val="000000" w:themeColor="text1"/>
          <w:lang w:eastAsia="es-ES"/>
        </w:rPr>
        <w:t>quipos y materiales biomédicos</w:t>
      </w:r>
      <w:r w:rsidR="004D493B">
        <w:rPr>
          <w:color w:val="000000" w:themeColor="text1"/>
          <w:lang w:eastAsia="es-ES"/>
        </w:rPr>
        <w:t>,</w:t>
      </w:r>
      <w:r w:rsidR="00A96C13">
        <w:rPr>
          <w:color w:val="000000" w:themeColor="text1"/>
          <w:lang w:eastAsia="es-ES"/>
        </w:rPr>
        <w:t xml:space="preserve"> </w:t>
      </w:r>
      <w:r w:rsidR="004D493B">
        <w:rPr>
          <w:color w:val="000000" w:themeColor="text1"/>
          <w:lang w:eastAsia="es-ES"/>
        </w:rPr>
        <w:t xml:space="preserve">el Ministerio de Salud se incorporó </w:t>
      </w:r>
      <w:r w:rsidR="00A96C13">
        <w:rPr>
          <w:color w:val="000000" w:themeColor="text1"/>
          <w:lang w:eastAsia="es-ES"/>
        </w:rPr>
        <w:t xml:space="preserve">desde octubre del 2024 como miembro afiliado del </w:t>
      </w:r>
      <w:r w:rsidR="00A96C13" w:rsidRPr="001523D2">
        <w:rPr>
          <w:color w:val="000000" w:themeColor="text1"/>
          <w:lang w:eastAsia="es-ES"/>
        </w:rPr>
        <w:t xml:space="preserve">International Medical </w:t>
      </w:r>
      <w:proofErr w:type="spellStart"/>
      <w:r w:rsidR="00A96C13" w:rsidRPr="001523D2">
        <w:rPr>
          <w:color w:val="000000" w:themeColor="text1"/>
          <w:lang w:eastAsia="es-ES"/>
        </w:rPr>
        <w:t>Device</w:t>
      </w:r>
      <w:proofErr w:type="spellEnd"/>
      <w:r w:rsidR="00A96C13" w:rsidRPr="001523D2">
        <w:rPr>
          <w:color w:val="000000" w:themeColor="text1"/>
          <w:lang w:eastAsia="es-ES"/>
        </w:rPr>
        <w:t xml:space="preserve"> </w:t>
      </w:r>
      <w:proofErr w:type="spellStart"/>
      <w:r w:rsidR="00A96C13" w:rsidRPr="001523D2">
        <w:rPr>
          <w:color w:val="000000" w:themeColor="text1"/>
          <w:lang w:eastAsia="es-ES"/>
        </w:rPr>
        <w:t>Regulators</w:t>
      </w:r>
      <w:proofErr w:type="spellEnd"/>
      <w:r w:rsidR="00A96C13" w:rsidRPr="001523D2">
        <w:rPr>
          <w:color w:val="000000" w:themeColor="text1"/>
          <w:lang w:eastAsia="es-ES"/>
        </w:rPr>
        <w:t xml:space="preserve"> Forum (IMDRF, por sus siglas en inglés)</w:t>
      </w:r>
      <w:r w:rsidR="004D493B">
        <w:rPr>
          <w:color w:val="000000" w:themeColor="text1"/>
          <w:lang w:eastAsia="es-ES"/>
        </w:rPr>
        <w:t xml:space="preserve"> y a través de</w:t>
      </w:r>
      <w:r w:rsidR="001523D2">
        <w:rPr>
          <w:color w:val="000000" w:themeColor="text1"/>
          <w:lang w:eastAsia="es-ES"/>
        </w:rPr>
        <w:t xml:space="preserve"> </w:t>
      </w:r>
      <w:r w:rsidR="00A96C13">
        <w:rPr>
          <w:color w:val="000000" w:themeColor="text1"/>
          <w:lang w:eastAsia="es-ES"/>
        </w:rPr>
        <w:t>la Dirección de Regulación de Productos de Interés y Riesgo Sanitario</w:t>
      </w:r>
      <w:r w:rsidR="001523D2">
        <w:rPr>
          <w:color w:val="000000" w:themeColor="text1"/>
          <w:lang w:eastAsia="es-ES"/>
        </w:rPr>
        <w:t xml:space="preserve">, desde el año 2024, se </w:t>
      </w:r>
      <w:r w:rsidR="009752BE">
        <w:rPr>
          <w:color w:val="000000" w:themeColor="text1"/>
          <w:lang w:eastAsia="es-ES"/>
        </w:rPr>
        <w:t xml:space="preserve">ha iniciado un proceso de implementación gradual de la Guía </w:t>
      </w:r>
      <w:r w:rsidR="009752BE" w:rsidRPr="001523D2">
        <w:rPr>
          <w:color w:val="000000" w:themeColor="text1"/>
          <w:lang w:eastAsia="es-ES"/>
        </w:rPr>
        <w:t>GHTF/SG2/N54R8:2006 denominada Vigilancia posterior a la comercialización de dispositivos médicos: Guía global para  Reporte de Eventos Adversos para Dispositivos Médicos, con el fin de emplea</w:t>
      </w:r>
      <w:r w:rsidR="009752BE">
        <w:rPr>
          <w:color w:val="000000" w:themeColor="text1"/>
          <w:lang w:eastAsia="es-ES"/>
        </w:rPr>
        <w:t xml:space="preserve">r </w:t>
      </w:r>
      <w:r w:rsidR="009752BE">
        <w:t>e</w:t>
      </w:r>
      <w:r w:rsidR="00B1617E">
        <w:t xml:space="preserve">stándares globales </w:t>
      </w:r>
      <w:r w:rsidR="009752BE">
        <w:t xml:space="preserve">para </w:t>
      </w:r>
      <w:r w:rsidR="00EF0F1A">
        <w:rPr>
          <w:color w:val="000000" w:themeColor="text1"/>
          <w:lang w:eastAsia="es-ES"/>
        </w:rPr>
        <w:t>la</w:t>
      </w:r>
      <w:r w:rsidR="00B1617E" w:rsidRPr="00EF0F1A">
        <w:rPr>
          <w:color w:val="000000" w:themeColor="text1"/>
          <w:lang w:eastAsia="es-ES"/>
        </w:rPr>
        <w:t xml:space="preserve"> vigilancia postcomercialización, </w:t>
      </w:r>
      <w:r w:rsidR="004D493B">
        <w:rPr>
          <w:color w:val="000000" w:themeColor="text1"/>
          <w:lang w:eastAsia="es-ES"/>
        </w:rPr>
        <w:t>por medio de</w:t>
      </w:r>
      <w:r w:rsidR="001523D2">
        <w:rPr>
          <w:color w:val="000000" w:themeColor="text1"/>
          <w:lang w:eastAsia="es-ES"/>
        </w:rPr>
        <w:t>l</w:t>
      </w:r>
      <w:r w:rsidR="004D493B">
        <w:rPr>
          <w:color w:val="000000" w:themeColor="text1"/>
          <w:lang w:eastAsia="es-ES"/>
        </w:rPr>
        <w:t xml:space="preserve"> cual </w:t>
      </w:r>
      <w:r w:rsidR="00B1617E" w:rsidRPr="00EF0F1A">
        <w:rPr>
          <w:color w:val="000000" w:themeColor="text1"/>
          <w:lang w:eastAsia="es-ES"/>
        </w:rPr>
        <w:t>se comparten datos sobre</w:t>
      </w:r>
      <w:r w:rsidR="00B1617E">
        <w:rPr>
          <w:color w:val="000000" w:themeColor="text1"/>
          <w:lang w:eastAsia="es-ES"/>
        </w:rPr>
        <w:t xml:space="preserve"> </w:t>
      </w:r>
      <w:r w:rsidR="0031118B">
        <w:rPr>
          <w:color w:val="000000" w:themeColor="text1"/>
          <w:lang w:eastAsia="es-ES"/>
        </w:rPr>
        <w:t>seguridad, eficacia y calidad</w:t>
      </w:r>
      <w:r w:rsidR="00946219" w:rsidRPr="00B50006">
        <w:rPr>
          <w:color w:val="000000" w:themeColor="text1"/>
          <w:lang w:eastAsia="es-ES"/>
        </w:rPr>
        <w:t xml:space="preserve"> </w:t>
      </w:r>
      <w:r w:rsidR="00B1617E" w:rsidRPr="00EF0F1A">
        <w:rPr>
          <w:color w:val="000000" w:themeColor="text1"/>
          <w:lang w:eastAsia="es-ES"/>
        </w:rPr>
        <w:t xml:space="preserve">de los </w:t>
      </w:r>
      <w:r w:rsidR="00EF0F1A">
        <w:rPr>
          <w:color w:val="000000" w:themeColor="text1"/>
          <w:lang w:eastAsia="es-ES"/>
        </w:rPr>
        <w:t>e</w:t>
      </w:r>
      <w:r w:rsidR="00B1617E">
        <w:rPr>
          <w:color w:val="000000" w:themeColor="text1"/>
          <w:lang w:eastAsia="es-ES"/>
        </w:rPr>
        <w:t xml:space="preserve">quipos y </w:t>
      </w:r>
      <w:r w:rsidR="00EF0F1A">
        <w:rPr>
          <w:color w:val="000000" w:themeColor="text1"/>
          <w:lang w:eastAsia="es-ES"/>
        </w:rPr>
        <w:t>m</w:t>
      </w:r>
      <w:r w:rsidR="00B1617E">
        <w:rPr>
          <w:color w:val="000000" w:themeColor="text1"/>
          <w:lang w:eastAsia="es-ES"/>
        </w:rPr>
        <w:t xml:space="preserve">ateriales </w:t>
      </w:r>
      <w:r w:rsidR="00EF0F1A">
        <w:rPr>
          <w:color w:val="000000" w:themeColor="text1"/>
          <w:lang w:eastAsia="es-ES"/>
        </w:rPr>
        <w:t>b</w:t>
      </w:r>
      <w:r w:rsidR="00B1617E">
        <w:rPr>
          <w:color w:val="000000" w:themeColor="text1"/>
          <w:lang w:eastAsia="es-ES"/>
        </w:rPr>
        <w:t>iomédicos</w:t>
      </w:r>
      <w:r w:rsidR="00B1617E" w:rsidRPr="00EF0F1A">
        <w:rPr>
          <w:color w:val="000000" w:themeColor="text1"/>
          <w:lang w:eastAsia="es-ES"/>
        </w:rPr>
        <w:t xml:space="preserve"> a nivel global y se mejoran los sistemas de vigilancia y respuesta ante problemas de </w:t>
      </w:r>
      <w:r w:rsidR="0031118B">
        <w:rPr>
          <w:color w:val="000000" w:themeColor="text1"/>
          <w:lang w:eastAsia="es-ES"/>
        </w:rPr>
        <w:t>seguridad, eficacia y calidad</w:t>
      </w:r>
      <w:r w:rsidR="00946219" w:rsidRPr="00B50006">
        <w:rPr>
          <w:color w:val="000000" w:themeColor="text1"/>
          <w:lang w:eastAsia="es-ES"/>
        </w:rPr>
        <w:t xml:space="preserve"> </w:t>
      </w:r>
      <w:r w:rsidR="00B1617E">
        <w:rPr>
          <w:color w:val="000000" w:themeColor="text1"/>
          <w:lang w:eastAsia="es-ES"/>
        </w:rPr>
        <w:t xml:space="preserve">. </w:t>
      </w:r>
    </w:p>
    <w:p w14:paraId="36F3DCBC" w14:textId="77777777" w:rsidR="00FF50EE" w:rsidRDefault="00FF50EE" w:rsidP="00FF50EE">
      <w:pPr>
        <w:spacing w:line="360" w:lineRule="auto"/>
        <w:jc w:val="both"/>
        <w:rPr>
          <w:b/>
          <w:bCs/>
          <w:color w:val="000000" w:themeColor="text1"/>
          <w:lang w:eastAsia="es-ES"/>
        </w:rPr>
      </w:pPr>
    </w:p>
    <w:p w14:paraId="6D36C9CC" w14:textId="34486787" w:rsidR="003B0C5C" w:rsidRDefault="00197B74" w:rsidP="00FF50EE">
      <w:pPr>
        <w:spacing w:line="360" w:lineRule="auto"/>
        <w:jc w:val="both"/>
        <w:rPr>
          <w:color w:val="000000" w:themeColor="text1"/>
          <w:lang w:eastAsia="es-ES"/>
        </w:rPr>
      </w:pPr>
      <w:r>
        <w:rPr>
          <w:b/>
          <w:bCs/>
          <w:color w:val="000000" w:themeColor="text1"/>
          <w:lang w:eastAsia="es-ES"/>
        </w:rPr>
        <w:lastRenderedPageBreak/>
        <w:t>7.</w:t>
      </w:r>
      <w:r w:rsidR="003B0C5C" w:rsidRPr="00D67CF0">
        <w:rPr>
          <w:b/>
          <w:bCs/>
          <w:color w:val="000000" w:themeColor="text1"/>
          <w:lang w:eastAsia="es-ES"/>
        </w:rPr>
        <w:t>-</w:t>
      </w:r>
      <w:r w:rsidR="003B0C5C" w:rsidRPr="00B50006">
        <w:rPr>
          <w:color w:val="000000" w:themeColor="text1"/>
          <w:lang w:eastAsia="es-ES"/>
        </w:rPr>
        <w:t xml:space="preserve">Que es preciso adoptar las medidas destinadas a garantizar y vigilar </w:t>
      </w:r>
      <w:r w:rsidR="00946219" w:rsidRPr="00B50006">
        <w:rPr>
          <w:color w:val="000000" w:themeColor="text1"/>
          <w:lang w:eastAsia="es-ES"/>
        </w:rPr>
        <w:t xml:space="preserve">la </w:t>
      </w:r>
      <w:r w:rsidR="0031118B">
        <w:rPr>
          <w:color w:val="000000" w:themeColor="text1"/>
          <w:lang w:eastAsia="es-ES"/>
        </w:rPr>
        <w:t>seguridad, eficacia y calidad</w:t>
      </w:r>
      <w:r w:rsidR="00946219" w:rsidRPr="00B50006">
        <w:rPr>
          <w:color w:val="000000" w:themeColor="text1"/>
          <w:lang w:eastAsia="es-ES"/>
        </w:rPr>
        <w:t xml:space="preserve"> </w:t>
      </w:r>
      <w:r w:rsidR="003B0C5C" w:rsidRPr="00B50006">
        <w:rPr>
          <w:color w:val="000000" w:themeColor="text1"/>
          <w:lang w:eastAsia="es-ES"/>
        </w:rPr>
        <w:t>de los equipos y materiales biomédicos sin afectar la libre circulación de mercancías ni el abastecimiento de los productos a nivel nacional.</w:t>
      </w:r>
    </w:p>
    <w:p w14:paraId="6284B41B" w14:textId="77777777" w:rsidR="00FF50EE" w:rsidRDefault="00FF50EE" w:rsidP="00FF50EE">
      <w:pPr>
        <w:spacing w:line="360" w:lineRule="auto"/>
        <w:jc w:val="both"/>
        <w:rPr>
          <w:b/>
          <w:bCs/>
          <w:color w:val="000000" w:themeColor="text1"/>
          <w:lang w:eastAsia="es-ES"/>
        </w:rPr>
      </w:pPr>
    </w:p>
    <w:p w14:paraId="1B74A4A4" w14:textId="58B872EB" w:rsidR="003B0C5C" w:rsidRPr="00B50006" w:rsidRDefault="00197B74" w:rsidP="00FF50EE">
      <w:pPr>
        <w:spacing w:line="360" w:lineRule="auto"/>
        <w:jc w:val="both"/>
        <w:rPr>
          <w:color w:val="000000" w:themeColor="text1"/>
          <w:lang w:eastAsia="es-ES"/>
        </w:rPr>
      </w:pPr>
      <w:r>
        <w:rPr>
          <w:b/>
          <w:bCs/>
          <w:color w:val="000000" w:themeColor="text1"/>
          <w:lang w:eastAsia="es-ES"/>
        </w:rPr>
        <w:t>8.</w:t>
      </w:r>
      <w:r w:rsidR="003B0C5C" w:rsidRPr="00D67CF0">
        <w:rPr>
          <w:b/>
          <w:bCs/>
          <w:color w:val="000000" w:themeColor="text1"/>
          <w:lang w:eastAsia="es-ES"/>
        </w:rPr>
        <w:t>-</w:t>
      </w:r>
      <w:r w:rsidR="003B0C5C" w:rsidRPr="00B50006">
        <w:rPr>
          <w:color w:val="000000" w:themeColor="text1"/>
          <w:lang w:eastAsia="es-ES"/>
        </w:rPr>
        <w:t xml:space="preserve">Que existe una amplia gama de equipos y materiales biomédicos que son herramientas requeridas para la prevención, </w:t>
      </w:r>
      <w:r w:rsidR="00A70FA1">
        <w:rPr>
          <w:color w:val="000000" w:themeColor="text1"/>
          <w:lang w:eastAsia="es-ES"/>
        </w:rPr>
        <w:t>diagnóstico</w:t>
      </w:r>
      <w:r w:rsidR="003B0C5C" w:rsidRPr="00B50006">
        <w:rPr>
          <w:color w:val="000000" w:themeColor="text1"/>
          <w:lang w:eastAsia="es-ES"/>
        </w:rPr>
        <w:t xml:space="preserve">, tratamiento y rehabilitación de las personas </w:t>
      </w:r>
      <w:r w:rsidR="00EF0F1A">
        <w:rPr>
          <w:color w:val="000000" w:themeColor="text1"/>
          <w:lang w:eastAsia="es-ES"/>
        </w:rPr>
        <w:t xml:space="preserve">que </w:t>
      </w:r>
      <w:r w:rsidR="003B0C5C" w:rsidRPr="00B50006">
        <w:rPr>
          <w:color w:val="000000" w:themeColor="text1"/>
          <w:lang w:eastAsia="es-ES"/>
        </w:rPr>
        <w:t xml:space="preserve">pueden presentar </w:t>
      </w:r>
      <w:r w:rsidR="00EF0F1A">
        <w:rPr>
          <w:color w:val="000000" w:themeColor="text1"/>
          <w:lang w:eastAsia="es-ES"/>
        </w:rPr>
        <w:t>eventos o</w:t>
      </w:r>
      <w:r w:rsidR="003B0C5C" w:rsidRPr="00B50006">
        <w:rPr>
          <w:color w:val="000000" w:themeColor="text1"/>
          <w:lang w:eastAsia="es-ES"/>
        </w:rPr>
        <w:t xml:space="preserve"> incidentes adversos </w:t>
      </w:r>
      <w:r w:rsidR="00EF0F1A">
        <w:rPr>
          <w:color w:val="000000" w:themeColor="text1"/>
          <w:lang w:eastAsia="es-ES"/>
        </w:rPr>
        <w:t>durante</w:t>
      </w:r>
      <w:r w:rsidR="003B0C5C" w:rsidRPr="00B50006">
        <w:rPr>
          <w:color w:val="000000" w:themeColor="text1"/>
          <w:lang w:eastAsia="es-ES"/>
        </w:rPr>
        <w:t xml:space="preserve"> su utilización.</w:t>
      </w:r>
    </w:p>
    <w:p w14:paraId="1167B676" w14:textId="77777777" w:rsidR="00FF50EE" w:rsidRDefault="00FF50EE" w:rsidP="00FF50EE">
      <w:pPr>
        <w:spacing w:line="360" w:lineRule="auto"/>
        <w:jc w:val="both"/>
        <w:rPr>
          <w:b/>
          <w:bCs/>
          <w:color w:val="000000" w:themeColor="text1"/>
          <w:lang w:eastAsia="es-ES"/>
        </w:rPr>
      </w:pPr>
    </w:p>
    <w:p w14:paraId="65EA0649" w14:textId="1760D149" w:rsidR="003B2264" w:rsidRDefault="00197B74" w:rsidP="00FF50EE">
      <w:pPr>
        <w:spacing w:line="360" w:lineRule="auto"/>
        <w:jc w:val="both"/>
        <w:rPr>
          <w:color w:val="000000" w:themeColor="text1"/>
          <w:lang w:eastAsia="es-ES"/>
        </w:rPr>
      </w:pPr>
      <w:r>
        <w:rPr>
          <w:b/>
          <w:bCs/>
          <w:color w:val="000000" w:themeColor="text1"/>
          <w:lang w:eastAsia="es-ES"/>
        </w:rPr>
        <w:t>9.</w:t>
      </w:r>
      <w:r w:rsidR="003B0C5C" w:rsidRPr="00FF50EE">
        <w:rPr>
          <w:b/>
          <w:bCs/>
          <w:color w:val="000000" w:themeColor="text1"/>
          <w:lang w:eastAsia="es-ES"/>
        </w:rPr>
        <w:t>-</w:t>
      </w:r>
      <w:r w:rsidR="003B0C5C" w:rsidRPr="00B50006">
        <w:rPr>
          <w:color w:val="000000" w:themeColor="text1"/>
          <w:lang w:eastAsia="es-ES"/>
        </w:rPr>
        <w:t>Que compete al Ministerio de Salud, por sus facultades delegadas por el Estado, la obligación de, proponer y aplicar medidas de salud pública y mantener informados a los usuarios, a los profesionales de la salud, a las autoridades sanitarias y a la población en general sobre el desempeño y riesgos de dichos equipos a través de</w:t>
      </w:r>
      <w:r w:rsidR="00EF0F1A">
        <w:rPr>
          <w:color w:val="000000" w:themeColor="text1"/>
          <w:lang w:eastAsia="es-ES"/>
        </w:rPr>
        <w:t>l</w:t>
      </w:r>
      <w:r w:rsidR="003B0C5C" w:rsidRPr="00B50006">
        <w:rPr>
          <w:color w:val="000000" w:themeColor="text1"/>
          <w:lang w:eastAsia="es-ES"/>
        </w:rPr>
        <w:t xml:space="preserve"> Centro Nacional de Tecnovigilancia. </w:t>
      </w:r>
    </w:p>
    <w:p w14:paraId="042102EA" w14:textId="77777777" w:rsidR="005A6066" w:rsidRDefault="005A6066" w:rsidP="00FF50EE">
      <w:pPr>
        <w:spacing w:line="360" w:lineRule="auto"/>
        <w:jc w:val="both"/>
        <w:rPr>
          <w:color w:val="000000" w:themeColor="text1"/>
          <w:lang w:eastAsia="es-ES"/>
        </w:rPr>
      </w:pPr>
    </w:p>
    <w:p w14:paraId="6D8F97DD" w14:textId="4514124F" w:rsidR="00F70C57" w:rsidRDefault="00D74621" w:rsidP="001523D2">
      <w:pPr>
        <w:spacing w:line="360" w:lineRule="auto"/>
        <w:jc w:val="both"/>
        <w:rPr>
          <w:b/>
          <w:bCs/>
          <w:color w:val="000000" w:themeColor="text1"/>
          <w:lang w:eastAsia="es-ES"/>
        </w:rPr>
      </w:pPr>
      <w:r>
        <w:rPr>
          <w:b/>
          <w:bCs/>
          <w:color w:val="000000" w:themeColor="text1"/>
          <w:lang w:eastAsia="es-ES"/>
        </w:rPr>
        <w:t>10.</w:t>
      </w:r>
      <w:r w:rsidRPr="00FF50EE">
        <w:rPr>
          <w:b/>
          <w:bCs/>
          <w:color w:val="000000" w:themeColor="text1"/>
          <w:lang w:eastAsia="es-ES"/>
        </w:rPr>
        <w:t>-</w:t>
      </w:r>
      <w:r w:rsidR="00F70C57" w:rsidRPr="00F70C57">
        <w:rPr>
          <w:color w:val="000000" w:themeColor="text1"/>
          <w:lang w:eastAsia="es-ES"/>
        </w:rPr>
        <w:t xml:space="preserve"> </w:t>
      </w:r>
      <w:r w:rsidR="00F70C57" w:rsidRPr="001523D2">
        <w:rPr>
          <w:color w:val="000000" w:themeColor="text1"/>
          <w:lang w:eastAsia="es-ES"/>
        </w:rPr>
        <w:t>Que la creciente complejidad tecnológica de los equipos y materiales biomédicos, así como el incremento uso en procedimientos críticos, demanda un sistema nacional de tecnovigilancia fortalecido que permita la trazabilidad, la gestión del riesgo y la respuesta oportuna ante incidentes adversos, garantizando la seguridad del paciente y la calidad de la atención, conforme a lo dispuesto en la Ley General de Salud.</w:t>
      </w:r>
    </w:p>
    <w:p w14:paraId="1F0D1525" w14:textId="77777777" w:rsidR="00F70C57" w:rsidRDefault="00F70C57" w:rsidP="001523D2">
      <w:pPr>
        <w:spacing w:line="360" w:lineRule="auto"/>
        <w:jc w:val="both"/>
        <w:rPr>
          <w:b/>
          <w:bCs/>
          <w:color w:val="000000" w:themeColor="text1"/>
          <w:lang w:eastAsia="es-ES"/>
        </w:rPr>
      </w:pPr>
    </w:p>
    <w:p w14:paraId="5BE04F01" w14:textId="3950256D" w:rsidR="005A6066" w:rsidRDefault="00D74621" w:rsidP="00F70C57">
      <w:pPr>
        <w:spacing w:line="360" w:lineRule="auto"/>
        <w:jc w:val="both"/>
        <w:rPr>
          <w:color w:val="000000" w:themeColor="text1"/>
          <w:lang w:eastAsia="es-ES"/>
        </w:rPr>
      </w:pPr>
      <w:r>
        <w:rPr>
          <w:b/>
          <w:bCs/>
          <w:color w:val="000000" w:themeColor="text1"/>
          <w:lang w:eastAsia="es-ES"/>
        </w:rPr>
        <w:t>11.</w:t>
      </w:r>
      <w:r w:rsidRPr="00FF50EE">
        <w:rPr>
          <w:b/>
          <w:bCs/>
          <w:color w:val="000000" w:themeColor="text1"/>
          <w:lang w:eastAsia="es-ES"/>
        </w:rPr>
        <w:t>-</w:t>
      </w:r>
      <w:r w:rsidR="00F70C57" w:rsidRPr="00F70C57">
        <w:rPr>
          <w:color w:val="000000" w:themeColor="text1"/>
          <w:lang w:eastAsia="es-ES"/>
        </w:rPr>
        <w:t xml:space="preserve"> </w:t>
      </w:r>
      <w:r w:rsidR="00F70C57" w:rsidRPr="001523D2">
        <w:rPr>
          <w:color w:val="000000" w:themeColor="text1"/>
          <w:lang w:eastAsia="es-ES"/>
        </w:rPr>
        <w:t xml:space="preserve">Que por las razones expuestas, se considera necesario y oportuno derogar el Decreto Ejecutivo Nº 39342-S, vigente desde 2015, </w:t>
      </w:r>
      <w:r w:rsidR="00F70C57">
        <w:rPr>
          <w:color w:val="000000" w:themeColor="text1"/>
          <w:lang w:eastAsia="es-ES"/>
        </w:rPr>
        <w:t>por</w:t>
      </w:r>
      <w:r w:rsidR="00F70C57" w:rsidRPr="001523D2">
        <w:rPr>
          <w:color w:val="000000" w:themeColor="text1"/>
          <w:lang w:eastAsia="es-ES"/>
        </w:rPr>
        <w:t xml:space="preserve"> no contempla</w:t>
      </w:r>
      <w:r w:rsidR="00F70C57">
        <w:rPr>
          <w:color w:val="000000" w:themeColor="text1"/>
          <w:lang w:eastAsia="es-ES"/>
        </w:rPr>
        <w:t>r</w:t>
      </w:r>
      <w:r w:rsidR="00F70C57" w:rsidRPr="001523D2">
        <w:rPr>
          <w:color w:val="000000" w:themeColor="text1"/>
          <w:lang w:eastAsia="es-ES"/>
        </w:rPr>
        <w:t xml:space="preserve"> los avances regulatorios internacionales ni las obligaciones derivadas de la incorporación del Ministerio de Salud como miembro afiliado del International Medical </w:t>
      </w:r>
      <w:proofErr w:type="spellStart"/>
      <w:r w:rsidR="00F70C57" w:rsidRPr="001523D2">
        <w:rPr>
          <w:color w:val="000000" w:themeColor="text1"/>
          <w:lang w:eastAsia="es-ES"/>
        </w:rPr>
        <w:t>Device</w:t>
      </w:r>
      <w:proofErr w:type="spellEnd"/>
      <w:r w:rsidR="00F70C57" w:rsidRPr="001523D2">
        <w:rPr>
          <w:color w:val="000000" w:themeColor="text1"/>
          <w:lang w:eastAsia="es-ES"/>
        </w:rPr>
        <w:t xml:space="preserve"> </w:t>
      </w:r>
      <w:proofErr w:type="spellStart"/>
      <w:r w:rsidR="00F70C57" w:rsidRPr="001523D2">
        <w:rPr>
          <w:color w:val="000000" w:themeColor="text1"/>
          <w:lang w:eastAsia="es-ES"/>
        </w:rPr>
        <w:t>Regulators</w:t>
      </w:r>
      <w:proofErr w:type="spellEnd"/>
      <w:r w:rsidR="00F70C57" w:rsidRPr="001523D2">
        <w:rPr>
          <w:color w:val="000000" w:themeColor="text1"/>
          <w:lang w:eastAsia="es-ES"/>
        </w:rPr>
        <w:t xml:space="preserve"> Forum (IMDRF) en octubre de 2024, lo que exige actualizar el marco normativo nacional para armonizar los procesos de tecnovigilancia con estándares globales, incluyendo la Guía GHTF/SG2/N54R8:2006 sobre vigilancia </w:t>
      </w:r>
      <w:proofErr w:type="spellStart"/>
      <w:r w:rsidR="00F70C57" w:rsidRPr="001523D2">
        <w:rPr>
          <w:color w:val="000000" w:themeColor="text1"/>
          <w:lang w:eastAsia="es-ES"/>
        </w:rPr>
        <w:t>postcomercialización</w:t>
      </w:r>
      <w:proofErr w:type="spellEnd"/>
      <w:r w:rsidR="00F70C57" w:rsidRPr="001523D2">
        <w:rPr>
          <w:color w:val="000000" w:themeColor="text1"/>
          <w:lang w:eastAsia="es-ES"/>
        </w:rPr>
        <w:t xml:space="preserve"> y reporte de eventos adversos.</w:t>
      </w:r>
    </w:p>
    <w:p w14:paraId="5E8C4F11" w14:textId="77777777" w:rsidR="00F70C57" w:rsidRDefault="00F70C57" w:rsidP="00F70C57">
      <w:pPr>
        <w:spacing w:line="360" w:lineRule="auto"/>
        <w:jc w:val="both"/>
        <w:rPr>
          <w:lang w:eastAsia="es-ES"/>
        </w:rPr>
      </w:pPr>
    </w:p>
    <w:p w14:paraId="5320B1A2" w14:textId="1F5FDBD6" w:rsidR="00AE4080" w:rsidRDefault="00D74621" w:rsidP="002D51E1">
      <w:pPr>
        <w:spacing w:line="360" w:lineRule="auto"/>
        <w:ind w:right="-1"/>
        <w:jc w:val="both"/>
        <w:rPr>
          <w:color w:val="000000" w:themeColor="text1"/>
          <w:lang w:eastAsia="es-ES"/>
        </w:rPr>
      </w:pPr>
      <w:r>
        <w:rPr>
          <w:b/>
          <w:bCs/>
          <w:color w:val="000000" w:themeColor="text1"/>
          <w:lang w:eastAsia="es-ES"/>
        </w:rPr>
        <w:t>12.</w:t>
      </w:r>
      <w:r w:rsidRPr="00FF50EE">
        <w:rPr>
          <w:b/>
          <w:bCs/>
          <w:color w:val="000000" w:themeColor="text1"/>
          <w:lang w:eastAsia="es-ES"/>
        </w:rPr>
        <w:t>-</w:t>
      </w:r>
      <w:r w:rsidR="00AE4080" w:rsidRPr="00AE4080">
        <w:rPr>
          <w:color w:val="000000" w:themeColor="text1"/>
          <w:lang w:eastAsia="es-ES"/>
        </w:rPr>
        <w:t>Que la reglamentación requiere de una revisión y actualización periódica para el</w:t>
      </w:r>
      <w:r w:rsidR="00AE4080">
        <w:rPr>
          <w:color w:val="000000" w:themeColor="text1"/>
          <w:lang w:eastAsia="es-ES"/>
        </w:rPr>
        <w:t xml:space="preserve"> </w:t>
      </w:r>
      <w:r w:rsidR="00AE4080" w:rsidRPr="00AE4080">
        <w:rPr>
          <w:color w:val="000000" w:themeColor="text1"/>
          <w:lang w:eastAsia="es-ES"/>
        </w:rPr>
        <w:t>cumplimiento de las funciones que contempla la Ley No. 5395 del 30 de octubre de 1973 “Ley General</w:t>
      </w:r>
      <w:r w:rsidR="00AE4080">
        <w:rPr>
          <w:color w:val="000000" w:themeColor="text1"/>
          <w:lang w:eastAsia="es-ES"/>
        </w:rPr>
        <w:t xml:space="preserve"> </w:t>
      </w:r>
      <w:r w:rsidR="00AE4080" w:rsidRPr="00AE4080">
        <w:rPr>
          <w:color w:val="000000" w:themeColor="text1"/>
          <w:lang w:eastAsia="es-ES"/>
        </w:rPr>
        <w:t xml:space="preserve">de Salud”, el presente Decreto Ejecutivo trae mejoras que benefician al administrado, </w:t>
      </w:r>
      <w:r w:rsidR="00A962A3">
        <w:rPr>
          <w:color w:val="000000" w:themeColor="text1"/>
          <w:lang w:eastAsia="es-ES"/>
        </w:rPr>
        <w:t xml:space="preserve">incluyendo al ajuste en los plazos de notificación y en la estandarización de formularios para la notificación de eventos o incidentes adversos según las normativas </w:t>
      </w:r>
      <w:r w:rsidR="00A962A3">
        <w:rPr>
          <w:color w:val="000000" w:themeColor="text1"/>
          <w:lang w:eastAsia="es-ES"/>
        </w:rPr>
        <w:lastRenderedPageBreak/>
        <w:t xml:space="preserve">internacionales así como la estandarización de la información que debe contener </w:t>
      </w:r>
      <w:r w:rsidR="00FB0A9F">
        <w:rPr>
          <w:color w:val="000000" w:themeColor="text1"/>
          <w:lang w:eastAsia="es-ES"/>
        </w:rPr>
        <w:t xml:space="preserve">tanto </w:t>
      </w:r>
      <w:r w:rsidR="00A962A3">
        <w:rPr>
          <w:color w:val="000000" w:themeColor="text1"/>
          <w:lang w:eastAsia="es-ES"/>
        </w:rPr>
        <w:t xml:space="preserve">el reporte trimestral </w:t>
      </w:r>
      <w:r w:rsidR="00FB0A9F">
        <w:rPr>
          <w:color w:val="000000" w:themeColor="text1"/>
          <w:lang w:eastAsia="es-ES"/>
        </w:rPr>
        <w:t xml:space="preserve">como el reporte de alerta (advertencia), acción de campo, robo o hurto de EMB con el fin </w:t>
      </w:r>
      <w:r w:rsidR="00A962A3">
        <w:rPr>
          <w:color w:val="000000" w:themeColor="text1"/>
          <w:lang w:eastAsia="es-ES"/>
        </w:rPr>
        <w:t xml:space="preserve">que se debe presentar ante el CNTV. </w:t>
      </w:r>
      <w:r w:rsidR="00AE4080" w:rsidRPr="00AE4080">
        <w:rPr>
          <w:color w:val="000000" w:themeColor="text1"/>
          <w:lang w:eastAsia="es-ES"/>
        </w:rPr>
        <w:t xml:space="preserve">Asimismo, </w:t>
      </w:r>
      <w:r w:rsidR="00FB0A9F">
        <w:rPr>
          <w:color w:val="000000" w:themeColor="text1"/>
          <w:lang w:eastAsia="es-ES"/>
        </w:rPr>
        <w:t xml:space="preserve">se </w:t>
      </w:r>
      <w:r w:rsidR="00A962A3">
        <w:rPr>
          <w:color w:val="000000" w:themeColor="text1"/>
          <w:lang w:eastAsia="es-ES"/>
        </w:rPr>
        <w:t>elimina la obligatoriedad de presentar</w:t>
      </w:r>
      <w:r w:rsidR="00FB0A9F">
        <w:rPr>
          <w:color w:val="000000" w:themeColor="text1"/>
          <w:lang w:eastAsia="es-ES"/>
        </w:rPr>
        <w:t xml:space="preserve"> los informes periódicos de seguridad de los EMB de acuerdo con los estándares internacionales</w:t>
      </w:r>
      <w:r w:rsidR="009001A1">
        <w:rPr>
          <w:color w:val="000000" w:themeColor="text1"/>
          <w:lang w:eastAsia="es-ES"/>
        </w:rPr>
        <w:t>.</w:t>
      </w:r>
    </w:p>
    <w:p w14:paraId="1CA1527C" w14:textId="77777777" w:rsidR="002D51E1" w:rsidRDefault="002D51E1" w:rsidP="002D51E1">
      <w:pPr>
        <w:spacing w:line="360" w:lineRule="auto"/>
        <w:ind w:right="-1"/>
        <w:jc w:val="both"/>
        <w:rPr>
          <w:color w:val="000000" w:themeColor="text1"/>
          <w:lang w:eastAsia="es-ES"/>
        </w:rPr>
      </w:pPr>
    </w:p>
    <w:p w14:paraId="00B19CA8" w14:textId="77777777" w:rsidR="00FF50EE" w:rsidRDefault="00FF50EE" w:rsidP="00FF50EE">
      <w:pPr>
        <w:spacing w:line="360" w:lineRule="auto"/>
        <w:jc w:val="both"/>
        <w:rPr>
          <w:color w:val="000000" w:themeColor="text1"/>
          <w:highlight w:val="yellow"/>
          <w:lang w:eastAsia="es-ES"/>
        </w:rPr>
      </w:pPr>
    </w:p>
    <w:p w14:paraId="37E4AF90" w14:textId="16EAF1B7" w:rsidR="003766E0" w:rsidRPr="002D51E1" w:rsidRDefault="003766E0" w:rsidP="002D51E1">
      <w:pPr>
        <w:spacing w:line="360" w:lineRule="auto"/>
        <w:ind w:right="-1"/>
        <w:jc w:val="both"/>
        <w:rPr>
          <w:color w:val="000000" w:themeColor="text1"/>
          <w:lang w:eastAsia="es-ES"/>
        </w:rPr>
      </w:pPr>
      <w:r w:rsidRPr="002D51E1">
        <w:rPr>
          <w:color w:val="000000" w:themeColor="text1"/>
          <w:lang w:eastAsia="es-ES"/>
        </w:rPr>
        <w:t>13.-</w:t>
      </w:r>
      <w:r w:rsidR="004F42B5" w:rsidRPr="002D51E1">
        <w:rPr>
          <w:color w:val="000000" w:themeColor="text1"/>
          <w:lang w:eastAsia="es-ES"/>
        </w:rPr>
        <w:t xml:space="preserve"> </w:t>
      </w:r>
      <w:r w:rsidRPr="002D51E1">
        <w:rPr>
          <w:color w:val="000000" w:themeColor="text1"/>
          <w:lang w:eastAsia="es-ES"/>
        </w:rPr>
        <w:t>Que en atención al artículo 361 de la Ley N° 6227 del 2 de mayo de 1978 "Ley General de la Administración Pública", el presente Decreto Ejecutivo fue sometido a consulta pública mediante la página web del Ministerio de Salud del ** al ** de *** del 2026, dando como resultado la recepción de observaciones de ***administrados, las cuales fueron analizadas y tomadas en consideración, según oficio N°****, suscrito por ****.</w:t>
      </w:r>
    </w:p>
    <w:p w14:paraId="5B2FEE0B" w14:textId="77777777" w:rsidR="003766E0" w:rsidRPr="002D51E1" w:rsidRDefault="003766E0" w:rsidP="003766E0">
      <w:pPr>
        <w:spacing w:line="360" w:lineRule="auto"/>
        <w:ind w:left="360" w:right="566"/>
        <w:jc w:val="both"/>
        <w:rPr>
          <w:color w:val="000000" w:themeColor="text1"/>
          <w:lang w:eastAsia="es-ES"/>
        </w:rPr>
      </w:pPr>
    </w:p>
    <w:p w14:paraId="24120B56" w14:textId="2D7B536C" w:rsidR="004F42B5" w:rsidRPr="00935F35" w:rsidRDefault="00F02B93" w:rsidP="00FF50EE">
      <w:pPr>
        <w:spacing w:line="360" w:lineRule="auto"/>
        <w:jc w:val="both"/>
        <w:rPr>
          <w:color w:val="000000" w:themeColor="text1"/>
          <w:lang w:eastAsia="es-ES"/>
        </w:rPr>
      </w:pPr>
      <w:r w:rsidRPr="002D51E1">
        <w:rPr>
          <w:color w:val="000000" w:themeColor="text1"/>
          <w:lang w:eastAsia="es-ES"/>
        </w:rPr>
        <w:t>14.-</w:t>
      </w:r>
      <w:r w:rsidR="004F42B5" w:rsidRPr="002D51E1">
        <w:rPr>
          <w:color w:val="000000" w:themeColor="text1"/>
          <w:lang w:eastAsia="es-ES"/>
        </w:rPr>
        <w:t xml:space="preserve"> </w:t>
      </w:r>
      <w:r w:rsidR="004F42B5" w:rsidRPr="00935F35">
        <w:rPr>
          <w:color w:val="000000" w:themeColor="text1"/>
          <w:lang w:eastAsia="es-ES"/>
        </w:rPr>
        <w:t xml:space="preserve">Que de conformidad con el artículo 12 bis del Decreto Ejecutivo Nº 37045-MP-MEIC del 22 de febrero de 2012 y su reforma “Reglamento a la Ley de Protección al Ciudadano del Exceso de Requisitos y Trámites Administrativos”, la persona encargada de la Oficialía de Simplificación de Trámites del Ministerio de </w:t>
      </w:r>
      <w:r w:rsidR="003257E6" w:rsidRPr="00935F35">
        <w:rPr>
          <w:color w:val="000000" w:themeColor="text1"/>
          <w:lang w:eastAsia="es-ES"/>
        </w:rPr>
        <w:t>Salud</w:t>
      </w:r>
      <w:r w:rsidR="004F42B5" w:rsidRPr="00935F35">
        <w:rPr>
          <w:color w:val="000000" w:themeColor="text1"/>
          <w:lang w:eastAsia="es-ES"/>
        </w:rPr>
        <w:t xml:space="preserve"> ha completado como primer paso la </w:t>
      </w:r>
      <w:r w:rsidR="005B5859" w:rsidRPr="00935F35">
        <w:rPr>
          <w:color w:val="000000" w:themeColor="text1"/>
          <w:lang w:eastAsia="es-ES"/>
        </w:rPr>
        <w:t>s</w:t>
      </w:r>
      <w:r w:rsidR="004F42B5" w:rsidRPr="00935F35">
        <w:rPr>
          <w:color w:val="000000" w:themeColor="text1"/>
          <w:lang w:eastAsia="es-ES"/>
        </w:rPr>
        <w:t xml:space="preserve">ección I denominada Control Previo de Mejora Regulatoria, que conforma el formulario de Evaluación Costo Beneficio. Las respuestas brindadas en esa </w:t>
      </w:r>
      <w:r w:rsidR="005B5859" w:rsidRPr="00935F35">
        <w:rPr>
          <w:color w:val="000000" w:themeColor="text1"/>
          <w:lang w:eastAsia="es-ES"/>
        </w:rPr>
        <w:t>s</w:t>
      </w:r>
      <w:r w:rsidR="004F42B5" w:rsidRPr="00935F35">
        <w:rPr>
          <w:color w:val="000000" w:themeColor="text1"/>
          <w:lang w:eastAsia="es-ES"/>
        </w:rPr>
        <w:t>ección han sido todas negativas, toda vez que la propuesta no contiene trámites ni requisitos</w:t>
      </w:r>
      <w:r w:rsidR="00EF0F1A" w:rsidRPr="00935F35">
        <w:rPr>
          <w:color w:val="000000" w:themeColor="text1"/>
          <w:lang w:eastAsia="es-ES"/>
        </w:rPr>
        <w:t>.</w:t>
      </w:r>
    </w:p>
    <w:p w14:paraId="7454006F" w14:textId="77777777" w:rsidR="00FF50EE" w:rsidRPr="002D51E1" w:rsidRDefault="00FF50EE" w:rsidP="00FF50EE">
      <w:pPr>
        <w:spacing w:line="360" w:lineRule="auto"/>
        <w:contextualSpacing/>
        <w:jc w:val="both"/>
        <w:rPr>
          <w:color w:val="000000" w:themeColor="text1"/>
          <w:lang w:eastAsia="es-ES"/>
        </w:rPr>
      </w:pPr>
    </w:p>
    <w:p w14:paraId="159DAC3E" w14:textId="55A1A72C" w:rsidR="00D67CF0" w:rsidRDefault="00D67CF0" w:rsidP="00FF50EE">
      <w:pPr>
        <w:spacing w:line="360" w:lineRule="auto"/>
        <w:contextualSpacing/>
        <w:jc w:val="both"/>
      </w:pPr>
      <w:r w:rsidRPr="00F20DFE">
        <w:rPr>
          <w:rStyle w:val="Ninguno"/>
          <w:b/>
          <w:bCs/>
        </w:rPr>
        <w:t>POR TANTO</w:t>
      </w:r>
      <w:r w:rsidR="00111F85">
        <w:rPr>
          <w:rStyle w:val="Ninguno"/>
          <w:b/>
          <w:bCs/>
        </w:rPr>
        <w:t>,</w:t>
      </w:r>
    </w:p>
    <w:p w14:paraId="1D518AA4" w14:textId="77777777" w:rsidR="00D67CF0" w:rsidRPr="00B50006" w:rsidRDefault="00D67CF0" w:rsidP="00FF50EE">
      <w:pPr>
        <w:spacing w:line="360" w:lineRule="auto"/>
        <w:ind w:firstLine="708"/>
        <w:jc w:val="center"/>
        <w:rPr>
          <w:b/>
          <w:bCs/>
          <w:color w:val="000000" w:themeColor="text1"/>
          <w:lang w:eastAsia="es-ES"/>
        </w:rPr>
      </w:pPr>
    </w:p>
    <w:p w14:paraId="4A86FDF9" w14:textId="77777777" w:rsidR="003B0C5C" w:rsidRDefault="003B0C5C" w:rsidP="00FF50EE">
      <w:pPr>
        <w:spacing w:line="360" w:lineRule="auto"/>
        <w:jc w:val="center"/>
        <w:rPr>
          <w:b/>
          <w:bCs/>
          <w:color w:val="000000" w:themeColor="text1"/>
          <w:lang w:eastAsia="es-ES"/>
        </w:rPr>
      </w:pPr>
      <w:r w:rsidRPr="00E506B6">
        <w:rPr>
          <w:b/>
          <w:bCs/>
          <w:color w:val="000000" w:themeColor="text1"/>
          <w:lang w:eastAsia="es-ES"/>
        </w:rPr>
        <w:t>DECRETAN:</w:t>
      </w:r>
    </w:p>
    <w:p w14:paraId="7E3E0C0B" w14:textId="0C68A7DA" w:rsidR="003B0C5C" w:rsidRPr="00B50006" w:rsidRDefault="00D67CF0" w:rsidP="00FF50EE">
      <w:pPr>
        <w:spacing w:line="360" w:lineRule="auto"/>
        <w:jc w:val="center"/>
        <w:rPr>
          <w:color w:val="000000" w:themeColor="text1"/>
          <w:lang w:eastAsia="es-ES"/>
        </w:rPr>
      </w:pPr>
      <w:r>
        <w:rPr>
          <w:rStyle w:val="Ninguno"/>
          <w:b/>
          <w:bCs/>
          <w:color w:val="000000"/>
        </w:rPr>
        <w:t>REGLAMENTO DEL SISTEMA NACIONAL DE TECNOVIGILANCIA</w:t>
      </w:r>
    </w:p>
    <w:p w14:paraId="5C456E63" w14:textId="77777777" w:rsidR="00FF50EE" w:rsidRDefault="00FF50EE" w:rsidP="00FF50EE">
      <w:pPr>
        <w:spacing w:line="360" w:lineRule="auto"/>
        <w:jc w:val="center"/>
        <w:rPr>
          <w:b/>
          <w:bCs/>
          <w:color w:val="000000" w:themeColor="text1"/>
          <w:lang w:eastAsia="es-ES"/>
        </w:rPr>
      </w:pPr>
    </w:p>
    <w:p w14:paraId="2D610293" w14:textId="3B94F345" w:rsidR="003B0C5C" w:rsidRPr="00D67CF0" w:rsidRDefault="003B0C5C" w:rsidP="00FF50EE">
      <w:pPr>
        <w:spacing w:line="360" w:lineRule="auto"/>
        <w:jc w:val="center"/>
        <w:rPr>
          <w:b/>
          <w:bCs/>
          <w:color w:val="000000" w:themeColor="text1"/>
          <w:lang w:eastAsia="es-ES"/>
        </w:rPr>
      </w:pPr>
      <w:r w:rsidRPr="00D67CF0">
        <w:rPr>
          <w:b/>
          <w:bCs/>
          <w:color w:val="000000" w:themeColor="text1"/>
          <w:lang w:eastAsia="es-ES"/>
        </w:rPr>
        <w:t>CAPÍTULO I</w:t>
      </w:r>
    </w:p>
    <w:p w14:paraId="600BFF5E" w14:textId="03CF21A8" w:rsidR="003B0C5C" w:rsidRPr="00B50006" w:rsidRDefault="00966FD7" w:rsidP="00FF50EE">
      <w:pPr>
        <w:spacing w:line="360" w:lineRule="auto"/>
        <w:jc w:val="center"/>
        <w:rPr>
          <w:color w:val="000000" w:themeColor="text1"/>
          <w:lang w:eastAsia="es-ES"/>
        </w:rPr>
      </w:pPr>
      <w:r w:rsidRPr="00B50006">
        <w:rPr>
          <w:b/>
          <w:bCs/>
          <w:color w:val="000000" w:themeColor="text1"/>
          <w:lang w:eastAsia="es-ES"/>
        </w:rPr>
        <w:t>DISPOSICIONES GE</w:t>
      </w:r>
      <w:r>
        <w:rPr>
          <w:b/>
          <w:bCs/>
          <w:color w:val="000000" w:themeColor="text1"/>
          <w:lang w:eastAsia="es-ES"/>
        </w:rPr>
        <w:t>N</w:t>
      </w:r>
      <w:r w:rsidRPr="00B50006">
        <w:rPr>
          <w:b/>
          <w:bCs/>
          <w:color w:val="000000" w:themeColor="text1"/>
          <w:lang w:eastAsia="es-ES"/>
        </w:rPr>
        <w:t>ERALES</w:t>
      </w:r>
    </w:p>
    <w:p w14:paraId="617CF1ED" w14:textId="77777777" w:rsidR="00FF50EE" w:rsidRDefault="00FF50EE" w:rsidP="00FF50EE">
      <w:pPr>
        <w:spacing w:line="360" w:lineRule="auto"/>
        <w:jc w:val="both"/>
        <w:rPr>
          <w:b/>
          <w:bCs/>
          <w:color w:val="000000" w:themeColor="text1"/>
          <w:lang w:eastAsia="es-ES"/>
        </w:rPr>
      </w:pPr>
    </w:p>
    <w:p w14:paraId="793401C1" w14:textId="24D3BF5F" w:rsidR="0028195B" w:rsidRPr="00D71D68" w:rsidRDefault="003B0C5C" w:rsidP="00FF50EE">
      <w:pPr>
        <w:spacing w:line="360" w:lineRule="auto"/>
        <w:jc w:val="both"/>
        <w:rPr>
          <w:color w:val="000000" w:themeColor="text1"/>
          <w:lang w:eastAsia="es-ES"/>
        </w:rPr>
      </w:pPr>
      <w:r w:rsidRPr="00E506B6">
        <w:rPr>
          <w:b/>
          <w:bCs/>
          <w:color w:val="000000" w:themeColor="text1"/>
          <w:lang w:eastAsia="es-ES"/>
        </w:rPr>
        <w:t>Artículo</w:t>
      </w:r>
      <w:r w:rsidR="004650C3">
        <w:rPr>
          <w:b/>
          <w:bCs/>
          <w:color w:val="000000" w:themeColor="text1"/>
          <w:lang w:eastAsia="es-ES"/>
        </w:rPr>
        <w:t xml:space="preserve"> </w:t>
      </w:r>
      <w:r w:rsidRPr="00E506B6">
        <w:rPr>
          <w:b/>
          <w:bCs/>
          <w:color w:val="000000" w:themeColor="text1"/>
          <w:lang w:eastAsia="es-ES"/>
        </w:rPr>
        <w:t>1</w:t>
      </w:r>
      <w:r w:rsidR="008C6364">
        <w:rPr>
          <w:b/>
          <w:bCs/>
          <w:color w:val="000000" w:themeColor="text1"/>
          <w:lang w:eastAsia="es-ES"/>
        </w:rPr>
        <w:t>.</w:t>
      </w:r>
      <w:r w:rsidRPr="00E506B6">
        <w:rPr>
          <w:b/>
          <w:bCs/>
          <w:color w:val="000000" w:themeColor="text1"/>
          <w:lang w:eastAsia="es-ES"/>
        </w:rPr>
        <w:t>-</w:t>
      </w:r>
      <w:r w:rsidR="004650C3">
        <w:rPr>
          <w:b/>
          <w:bCs/>
          <w:color w:val="000000" w:themeColor="text1"/>
          <w:lang w:eastAsia="es-ES"/>
        </w:rPr>
        <w:t xml:space="preserve"> </w:t>
      </w:r>
      <w:r w:rsidRPr="004650C3">
        <w:rPr>
          <w:b/>
          <w:bCs/>
          <w:color w:val="000000" w:themeColor="text1"/>
          <w:lang w:eastAsia="es-ES"/>
        </w:rPr>
        <w:t>Objetivo.</w:t>
      </w:r>
      <w:r w:rsidR="003156EF">
        <w:rPr>
          <w:b/>
          <w:bCs/>
          <w:color w:val="000000" w:themeColor="text1"/>
          <w:lang w:eastAsia="es-ES"/>
        </w:rPr>
        <w:t xml:space="preserve"> </w:t>
      </w:r>
      <w:r w:rsidRPr="00B50006">
        <w:rPr>
          <w:color w:val="000000" w:themeColor="text1"/>
          <w:lang w:eastAsia="es-ES"/>
        </w:rPr>
        <w:t xml:space="preserve">Establecer </w:t>
      </w:r>
      <w:bookmarkStart w:id="1" w:name="_Hlk218762520"/>
      <w:r w:rsidRPr="00B50006">
        <w:rPr>
          <w:color w:val="000000" w:themeColor="text1"/>
          <w:lang w:eastAsia="es-ES"/>
        </w:rPr>
        <w:t>los lineamientos del Sistema Nacional de Tecnovigilancia de todo equipo y material biomédico</w:t>
      </w:r>
      <w:r w:rsidR="008615C9" w:rsidRPr="00B50006">
        <w:rPr>
          <w:color w:val="000000" w:themeColor="text1"/>
          <w:lang w:eastAsia="es-ES"/>
        </w:rPr>
        <w:t xml:space="preserve"> </w:t>
      </w:r>
      <w:r w:rsidR="008615C9" w:rsidRPr="00B50006">
        <w:rPr>
          <w:color w:val="000000" w:themeColor="text1"/>
        </w:rPr>
        <w:t xml:space="preserve">(EMB) </w:t>
      </w:r>
      <w:r w:rsidR="00BF2B8F">
        <w:rPr>
          <w:color w:val="000000" w:themeColor="text1"/>
        </w:rPr>
        <w:t xml:space="preserve">para uso humano </w:t>
      </w:r>
      <w:r w:rsidRPr="00B50006">
        <w:rPr>
          <w:color w:val="000000" w:themeColor="text1"/>
          <w:lang w:eastAsia="es-ES"/>
        </w:rPr>
        <w:t xml:space="preserve">que </w:t>
      </w:r>
      <w:r w:rsidR="00BF2B8F" w:rsidRPr="00B50006">
        <w:rPr>
          <w:color w:val="000000" w:themeColor="text1"/>
        </w:rPr>
        <w:t>se import</w:t>
      </w:r>
      <w:r w:rsidR="00BF2B8F">
        <w:rPr>
          <w:color w:val="000000" w:themeColor="text1"/>
        </w:rPr>
        <w:t>e</w:t>
      </w:r>
      <w:r w:rsidR="00BF2B8F" w:rsidRPr="00B50006">
        <w:rPr>
          <w:color w:val="000000" w:themeColor="text1"/>
        </w:rPr>
        <w:t>, fabri</w:t>
      </w:r>
      <w:r w:rsidR="00BF2B8F">
        <w:rPr>
          <w:color w:val="000000" w:themeColor="text1"/>
        </w:rPr>
        <w:t>que</w:t>
      </w:r>
      <w:r w:rsidR="00BF2B8F" w:rsidRPr="00B50006">
        <w:rPr>
          <w:color w:val="000000" w:themeColor="text1"/>
        </w:rPr>
        <w:t xml:space="preserve">, </w:t>
      </w:r>
      <w:r w:rsidR="000B46F2">
        <w:rPr>
          <w:color w:val="000000" w:themeColor="text1"/>
        </w:rPr>
        <w:t xml:space="preserve">almacene, distribuya, </w:t>
      </w:r>
      <w:r w:rsidR="00BF2B8F" w:rsidRPr="00B50006">
        <w:rPr>
          <w:color w:val="000000" w:themeColor="text1"/>
        </w:rPr>
        <w:t>comerciali</w:t>
      </w:r>
      <w:r w:rsidR="00BF2B8F">
        <w:rPr>
          <w:color w:val="000000" w:themeColor="text1"/>
        </w:rPr>
        <w:t>ce</w:t>
      </w:r>
      <w:r w:rsidR="00BF2B8F" w:rsidRPr="00B50006">
        <w:rPr>
          <w:color w:val="000000" w:themeColor="text1"/>
        </w:rPr>
        <w:t xml:space="preserve"> y utili</w:t>
      </w:r>
      <w:r w:rsidR="00BF2B8F">
        <w:rPr>
          <w:color w:val="000000" w:themeColor="text1"/>
        </w:rPr>
        <w:t>ce</w:t>
      </w:r>
      <w:r w:rsidR="00BF2B8F" w:rsidRPr="00B50006">
        <w:rPr>
          <w:color w:val="000000" w:themeColor="text1"/>
        </w:rPr>
        <w:t xml:space="preserve"> en el país</w:t>
      </w:r>
      <w:r w:rsidRPr="00B50006">
        <w:rPr>
          <w:color w:val="000000" w:themeColor="text1"/>
          <w:lang w:eastAsia="es-ES"/>
        </w:rPr>
        <w:t>,</w:t>
      </w:r>
      <w:r w:rsidR="00BF2B8F">
        <w:rPr>
          <w:color w:val="000000" w:themeColor="text1"/>
          <w:lang w:eastAsia="es-ES"/>
        </w:rPr>
        <w:t xml:space="preserve"> con el fin de </w:t>
      </w:r>
      <w:r w:rsidRPr="00B50006">
        <w:rPr>
          <w:color w:val="000000" w:themeColor="text1"/>
          <w:lang w:eastAsia="es-ES"/>
        </w:rPr>
        <w:t>garantizar la seguridad, eficacia, calidad</w:t>
      </w:r>
      <w:r w:rsidR="00BF2B8F">
        <w:rPr>
          <w:color w:val="000000" w:themeColor="text1"/>
          <w:lang w:eastAsia="es-ES"/>
        </w:rPr>
        <w:t xml:space="preserve">, </w:t>
      </w:r>
      <w:r w:rsidR="00957736">
        <w:rPr>
          <w:color w:val="000000" w:themeColor="text1"/>
          <w:lang w:eastAsia="es-ES"/>
        </w:rPr>
        <w:t>a través del</w:t>
      </w:r>
      <w:r w:rsidR="00BF2B8F">
        <w:rPr>
          <w:color w:val="000000" w:themeColor="text1"/>
          <w:lang w:eastAsia="es-ES"/>
        </w:rPr>
        <w:t xml:space="preserve"> </w:t>
      </w:r>
      <w:r w:rsidRPr="00B50006">
        <w:rPr>
          <w:color w:val="000000" w:themeColor="text1"/>
          <w:lang w:eastAsia="es-ES"/>
        </w:rPr>
        <w:t xml:space="preserve">seguimiento continuo </w:t>
      </w:r>
      <w:r w:rsidR="00BF2B8F">
        <w:rPr>
          <w:color w:val="000000" w:themeColor="text1"/>
          <w:lang w:eastAsia="es-ES"/>
        </w:rPr>
        <w:t xml:space="preserve">y </w:t>
      </w:r>
      <w:r w:rsidR="00957736">
        <w:rPr>
          <w:color w:val="000000" w:themeColor="text1"/>
          <w:lang w:eastAsia="es-ES"/>
        </w:rPr>
        <w:t xml:space="preserve">de la </w:t>
      </w:r>
      <w:r w:rsidR="00957736">
        <w:rPr>
          <w:color w:val="000000" w:themeColor="text1"/>
          <w:lang w:eastAsia="es-ES"/>
        </w:rPr>
        <w:lastRenderedPageBreak/>
        <w:t>realización</w:t>
      </w:r>
      <w:r w:rsidR="00BF2B8F">
        <w:rPr>
          <w:color w:val="000000" w:themeColor="text1"/>
          <w:lang w:eastAsia="es-ES"/>
        </w:rPr>
        <w:t xml:space="preserve"> </w:t>
      </w:r>
      <w:r w:rsidR="00957736">
        <w:rPr>
          <w:color w:val="000000" w:themeColor="text1"/>
          <w:lang w:eastAsia="es-ES"/>
        </w:rPr>
        <w:t>de</w:t>
      </w:r>
      <w:r w:rsidRPr="00B50006">
        <w:rPr>
          <w:color w:val="000000" w:themeColor="text1"/>
          <w:lang w:eastAsia="es-ES"/>
        </w:rPr>
        <w:t xml:space="preserve"> intervenciones, </w:t>
      </w:r>
      <w:r w:rsidRPr="00D71D68">
        <w:rPr>
          <w:color w:val="000000" w:themeColor="text1"/>
          <w:lang w:eastAsia="es-ES"/>
        </w:rPr>
        <w:t>toma</w:t>
      </w:r>
      <w:r w:rsidR="00252ABD" w:rsidRPr="00D71D68">
        <w:rPr>
          <w:color w:val="000000" w:themeColor="text1"/>
          <w:lang w:eastAsia="es-ES"/>
        </w:rPr>
        <w:t xml:space="preserve"> de</w:t>
      </w:r>
      <w:r w:rsidRPr="00D71D68">
        <w:rPr>
          <w:color w:val="000000" w:themeColor="text1"/>
          <w:lang w:eastAsia="es-ES"/>
        </w:rPr>
        <w:t xml:space="preserve"> decisiones</w:t>
      </w:r>
      <w:r w:rsidR="00111F85" w:rsidRPr="00D71D68">
        <w:rPr>
          <w:color w:val="000000" w:themeColor="text1"/>
          <w:lang w:eastAsia="es-ES"/>
        </w:rPr>
        <w:t xml:space="preserve"> y </w:t>
      </w:r>
      <w:r w:rsidRPr="00D71D68">
        <w:rPr>
          <w:color w:val="000000" w:themeColor="text1"/>
          <w:lang w:eastAsia="es-ES"/>
        </w:rPr>
        <w:t xml:space="preserve">mejoras </w:t>
      </w:r>
      <w:r w:rsidR="00957736" w:rsidRPr="00D71D68">
        <w:rPr>
          <w:color w:val="000000" w:themeColor="text1"/>
          <w:lang w:eastAsia="es-ES"/>
        </w:rPr>
        <w:t xml:space="preserve">para </w:t>
      </w:r>
      <w:r w:rsidRPr="00D71D68">
        <w:rPr>
          <w:color w:val="000000" w:themeColor="text1"/>
          <w:lang w:eastAsia="es-ES"/>
        </w:rPr>
        <w:t>preven</w:t>
      </w:r>
      <w:r w:rsidR="00BF2B8F" w:rsidRPr="00D71D68">
        <w:rPr>
          <w:color w:val="000000" w:themeColor="text1"/>
          <w:lang w:eastAsia="es-ES"/>
        </w:rPr>
        <w:t>ir</w:t>
      </w:r>
      <w:r w:rsidRPr="00D71D68">
        <w:rPr>
          <w:color w:val="000000" w:themeColor="text1"/>
          <w:lang w:eastAsia="es-ES"/>
        </w:rPr>
        <w:t xml:space="preserve"> los riesgos que </w:t>
      </w:r>
      <w:r w:rsidR="00BF2B8F" w:rsidRPr="00D71D68">
        <w:rPr>
          <w:color w:val="000000" w:themeColor="text1"/>
          <w:lang w:eastAsia="es-ES"/>
        </w:rPr>
        <w:t xml:space="preserve">se puedan </w:t>
      </w:r>
      <w:r w:rsidRPr="00D71D68">
        <w:rPr>
          <w:color w:val="000000" w:themeColor="text1"/>
          <w:lang w:eastAsia="es-ES"/>
        </w:rPr>
        <w:t>gener</w:t>
      </w:r>
      <w:r w:rsidR="00BF2B8F" w:rsidRPr="00D71D68">
        <w:rPr>
          <w:color w:val="000000" w:themeColor="text1"/>
          <w:lang w:eastAsia="es-ES"/>
        </w:rPr>
        <w:t>ar</w:t>
      </w:r>
      <w:r w:rsidR="00C36EB4" w:rsidRPr="00D71D68">
        <w:rPr>
          <w:color w:val="000000" w:themeColor="text1"/>
          <w:lang w:eastAsia="es-ES"/>
        </w:rPr>
        <w:t>.</w:t>
      </w:r>
    </w:p>
    <w:bookmarkEnd w:id="1"/>
    <w:p w14:paraId="45AFFBA8" w14:textId="77777777" w:rsidR="00FF50EE" w:rsidRDefault="00FF50EE" w:rsidP="00FF50EE">
      <w:pPr>
        <w:spacing w:line="360" w:lineRule="auto"/>
        <w:jc w:val="both"/>
        <w:rPr>
          <w:b/>
          <w:bCs/>
          <w:color w:val="000000" w:themeColor="text1"/>
        </w:rPr>
      </w:pPr>
    </w:p>
    <w:p w14:paraId="57E44F3E" w14:textId="6A615C47" w:rsidR="00DC2A40" w:rsidRPr="00D71D68" w:rsidRDefault="003B0C5C" w:rsidP="00FF50EE">
      <w:pPr>
        <w:spacing w:line="360" w:lineRule="auto"/>
        <w:jc w:val="both"/>
        <w:rPr>
          <w:color w:val="000000" w:themeColor="text1"/>
        </w:rPr>
      </w:pPr>
      <w:r w:rsidRPr="00D71D68">
        <w:rPr>
          <w:b/>
          <w:bCs/>
          <w:color w:val="000000" w:themeColor="text1"/>
        </w:rPr>
        <w:t>Artículo 2</w:t>
      </w:r>
      <w:r w:rsidR="008C6364">
        <w:rPr>
          <w:b/>
          <w:bCs/>
          <w:color w:val="000000" w:themeColor="text1"/>
        </w:rPr>
        <w:t>.</w:t>
      </w:r>
      <w:r w:rsidRPr="00D71D68">
        <w:rPr>
          <w:b/>
          <w:bCs/>
          <w:color w:val="000000" w:themeColor="text1"/>
        </w:rPr>
        <w:t>-</w:t>
      </w:r>
      <w:r w:rsidR="00D67CF0" w:rsidRPr="00D71D68">
        <w:rPr>
          <w:b/>
          <w:bCs/>
          <w:color w:val="000000" w:themeColor="text1"/>
        </w:rPr>
        <w:t xml:space="preserve"> </w:t>
      </w:r>
      <w:r w:rsidRPr="00D71D68">
        <w:rPr>
          <w:b/>
          <w:bCs/>
          <w:color w:val="000000" w:themeColor="text1"/>
        </w:rPr>
        <w:t>Ámbito de aplicación. </w:t>
      </w:r>
      <w:r w:rsidR="004B7859" w:rsidRPr="00D71D68">
        <w:rPr>
          <w:color w:val="000000" w:themeColor="text1"/>
          <w:lang w:eastAsia="es-CR"/>
        </w:rPr>
        <w:t xml:space="preserve"> </w:t>
      </w:r>
      <w:r w:rsidR="004B7859" w:rsidRPr="00D71D68">
        <w:rPr>
          <w:color w:val="000000" w:themeColor="text1"/>
        </w:rPr>
        <w:t>Las disposiciones del presente decreto se aplican a cada uno de los agentes que conforman el Sistema Nacional de Tecnovigilancia y a todos los equipos y materiales biomédicos para uso humano que se importan, fabrican,</w:t>
      </w:r>
      <w:r w:rsidR="006E7BB1" w:rsidRPr="00D71D68">
        <w:rPr>
          <w:color w:val="000000" w:themeColor="text1"/>
        </w:rPr>
        <w:t xml:space="preserve"> almacenen, distribuyan,</w:t>
      </w:r>
      <w:r w:rsidR="004B7859" w:rsidRPr="00D71D68">
        <w:rPr>
          <w:color w:val="000000" w:themeColor="text1"/>
        </w:rPr>
        <w:t xml:space="preserve"> comercializan y utilizan en el país</w:t>
      </w:r>
      <w:r w:rsidR="00111F85" w:rsidRPr="00D71D68">
        <w:rPr>
          <w:color w:val="000000" w:themeColor="text1"/>
        </w:rPr>
        <w:t>,</w:t>
      </w:r>
      <w:r w:rsidR="009E3252" w:rsidRPr="00D71D68">
        <w:rPr>
          <w:color w:val="000000" w:themeColor="text1"/>
        </w:rPr>
        <w:t xml:space="preserve"> </w:t>
      </w:r>
      <w:r w:rsidR="00D94A2E" w:rsidRPr="00D71D68">
        <w:rPr>
          <w:color w:val="000000" w:themeColor="text1"/>
        </w:rPr>
        <w:t>ya sea que cuenten con registro sanitario vigente o que cuenten con</w:t>
      </w:r>
      <w:r w:rsidR="009E3252" w:rsidRPr="00D71D68">
        <w:rPr>
          <w:color w:val="000000" w:themeColor="text1"/>
        </w:rPr>
        <w:t xml:space="preserve"> </w:t>
      </w:r>
      <w:r w:rsidR="00D94A2E" w:rsidRPr="00D71D68">
        <w:rPr>
          <w:color w:val="000000" w:themeColor="text1"/>
        </w:rPr>
        <w:t>alguna</w:t>
      </w:r>
      <w:r w:rsidR="009E3252" w:rsidRPr="00D71D68">
        <w:rPr>
          <w:color w:val="000000" w:themeColor="text1"/>
        </w:rPr>
        <w:t xml:space="preserve"> autorización sanitaria</w:t>
      </w:r>
      <w:r w:rsidR="009E3252" w:rsidRPr="00D71D68">
        <w:rPr>
          <w:rStyle w:val="Ninguno"/>
          <w:color w:val="000000" w:themeColor="text1"/>
          <w:lang w:val="es-ES"/>
        </w:rPr>
        <w:t>.</w:t>
      </w:r>
    </w:p>
    <w:p w14:paraId="0418AC4D" w14:textId="77777777" w:rsidR="00FF50EE" w:rsidRDefault="00FF50EE" w:rsidP="00FF50EE">
      <w:pPr>
        <w:spacing w:line="360" w:lineRule="auto"/>
        <w:jc w:val="both"/>
        <w:rPr>
          <w:b/>
          <w:bCs/>
          <w:color w:val="000000" w:themeColor="text1"/>
          <w:lang w:eastAsia="es-ES"/>
        </w:rPr>
      </w:pPr>
    </w:p>
    <w:p w14:paraId="01778E68" w14:textId="341DF58C" w:rsidR="00EF25E8" w:rsidRPr="00D71D68" w:rsidRDefault="003B0C5C" w:rsidP="00FF50EE">
      <w:pPr>
        <w:spacing w:line="360" w:lineRule="auto"/>
        <w:jc w:val="both"/>
        <w:rPr>
          <w:color w:val="000000" w:themeColor="text1"/>
          <w:lang w:eastAsia="es-ES"/>
        </w:rPr>
      </w:pPr>
      <w:r w:rsidRPr="00D71D68">
        <w:rPr>
          <w:b/>
          <w:bCs/>
          <w:color w:val="000000" w:themeColor="text1"/>
          <w:lang w:eastAsia="es-ES"/>
        </w:rPr>
        <w:t>Artículo 3</w:t>
      </w:r>
      <w:r w:rsidR="008C6364">
        <w:rPr>
          <w:b/>
          <w:bCs/>
          <w:color w:val="000000" w:themeColor="text1"/>
          <w:lang w:eastAsia="es-ES"/>
        </w:rPr>
        <w:t>.</w:t>
      </w:r>
      <w:r w:rsidRPr="00D71D68">
        <w:rPr>
          <w:b/>
          <w:bCs/>
          <w:color w:val="000000" w:themeColor="text1"/>
          <w:lang w:eastAsia="es-ES"/>
        </w:rPr>
        <w:t>-</w:t>
      </w:r>
      <w:r w:rsidR="00D67CF0" w:rsidRPr="00D71D68">
        <w:rPr>
          <w:b/>
          <w:bCs/>
          <w:color w:val="000000" w:themeColor="text1"/>
          <w:lang w:eastAsia="es-ES"/>
        </w:rPr>
        <w:t xml:space="preserve"> </w:t>
      </w:r>
      <w:r w:rsidRPr="00D71D68">
        <w:rPr>
          <w:b/>
          <w:bCs/>
          <w:color w:val="000000" w:themeColor="text1"/>
          <w:lang w:eastAsia="es-ES"/>
        </w:rPr>
        <w:t>Definiciones. </w:t>
      </w:r>
      <w:r w:rsidRPr="00D71D68">
        <w:rPr>
          <w:color w:val="000000" w:themeColor="text1"/>
          <w:lang w:eastAsia="es-ES"/>
        </w:rPr>
        <w:t>Para efectos de la aplicación del presente reglamento se deben tener en cuenta</w:t>
      </w:r>
      <w:r w:rsidR="000B46F2" w:rsidRPr="00D71D68">
        <w:rPr>
          <w:color w:val="000000" w:themeColor="text1"/>
          <w:lang w:eastAsia="es-ES"/>
        </w:rPr>
        <w:t xml:space="preserve"> </w:t>
      </w:r>
      <w:r w:rsidRPr="00D71D68">
        <w:rPr>
          <w:color w:val="000000" w:themeColor="text1"/>
          <w:lang w:eastAsia="es-ES"/>
        </w:rPr>
        <w:t>las definiciones contempladas en el</w:t>
      </w:r>
      <w:r w:rsidR="005931B9" w:rsidRPr="00D71D68">
        <w:rPr>
          <w:color w:val="000000" w:themeColor="text1"/>
          <w:lang w:eastAsia="es-ES"/>
        </w:rPr>
        <w:t xml:space="preserve"> Decreto Ejecutivo N° 43902-S “RTCR 505: 2022: </w:t>
      </w:r>
      <w:r w:rsidR="000B46F2" w:rsidRPr="00D71D68">
        <w:rPr>
          <w:color w:val="000000" w:themeColor="text1"/>
          <w:lang w:eastAsia="es-ES"/>
        </w:rPr>
        <w:t>Equipo y Material Biomédico. Clasificación, registro, importación, etiquetado, publicidad, vigilancia y control</w:t>
      </w:r>
      <w:r w:rsidR="005931B9" w:rsidRPr="00D71D68">
        <w:rPr>
          <w:color w:val="000000" w:themeColor="text1"/>
          <w:lang w:eastAsia="es-ES"/>
        </w:rPr>
        <w:t>, en su versión vigente</w:t>
      </w:r>
      <w:r w:rsidRPr="00D71D68">
        <w:rPr>
          <w:color w:val="000000" w:themeColor="text1"/>
          <w:lang w:eastAsia="es-ES"/>
        </w:rPr>
        <w:t xml:space="preserve">, </w:t>
      </w:r>
      <w:r w:rsidR="000B46F2" w:rsidRPr="00D71D68">
        <w:rPr>
          <w:color w:val="000000" w:themeColor="text1"/>
          <w:lang w:eastAsia="es-ES"/>
        </w:rPr>
        <w:t xml:space="preserve">y </w:t>
      </w:r>
      <w:r w:rsidRPr="00D71D68">
        <w:rPr>
          <w:color w:val="000000" w:themeColor="text1"/>
          <w:lang w:eastAsia="es-ES"/>
        </w:rPr>
        <w:t>las siguientes:</w:t>
      </w:r>
    </w:p>
    <w:p w14:paraId="4F101A0B" w14:textId="77777777" w:rsidR="00FF50EE" w:rsidRDefault="00FF50EE" w:rsidP="00FF50EE">
      <w:pPr>
        <w:spacing w:line="360" w:lineRule="auto"/>
        <w:jc w:val="both"/>
        <w:rPr>
          <w:b/>
          <w:bCs/>
          <w:color w:val="000000" w:themeColor="text1"/>
          <w:lang w:eastAsia="es-ES"/>
        </w:rPr>
      </w:pPr>
    </w:p>
    <w:p w14:paraId="79F13046" w14:textId="4E675BAF" w:rsidR="00FF50EE" w:rsidRDefault="00313BFF" w:rsidP="00FF50EE">
      <w:pPr>
        <w:spacing w:line="360" w:lineRule="auto"/>
        <w:jc w:val="both"/>
        <w:rPr>
          <w:b/>
          <w:bCs/>
          <w:color w:val="000000" w:themeColor="text1"/>
          <w:lang w:eastAsia="es-ES"/>
        </w:rPr>
      </w:pPr>
      <w:r>
        <w:rPr>
          <w:b/>
          <w:bCs/>
          <w:color w:val="000000" w:themeColor="text1"/>
          <w:lang w:eastAsia="es-ES"/>
        </w:rPr>
        <w:t>a)</w:t>
      </w:r>
      <w:r w:rsidR="00D5422B" w:rsidRPr="00D71D68">
        <w:rPr>
          <w:b/>
          <w:bCs/>
          <w:color w:val="000000" w:themeColor="text1"/>
          <w:lang w:eastAsia="es-ES"/>
        </w:rPr>
        <w:t xml:space="preserve"> Amenaza grave para la salud pública</w:t>
      </w:r>
      <w:r w:rsidR="005D4781" w:rsidRPr="00D71D68">
        <w:rPr>
          <w:b/>
          <w:bCs/>
          <w:color w:val="000000" w:themeColor="text1"/>
          <w:lang w:eastAsia="es-ES"/>
        </w:rPr>
        <w:t xml:space="preserve">: </w:t>
      </w:r>
      <w:r w:rsidR="005D4781" w:rsidRPr="00D71D68">
        <w:rPr>
          <w:color w:val="000000" w:themeColor="text1"/>
          <w:lang w:eastAsia="es-ES"/>
        </w:rPr>
        <w:t>C</w:t>
      </w:r>
      <w:r w:rsidR="00D5422B" w:rsidRPr="00D71D68">
        <w:rPr>
          <w:color w:val="000000" w:themeColor="text1"/>
          <w:lang w:eastAsia="es-ES"/>
        </w:rPr>
        <w:t xml:space="preserve">ualquier </w:t>
      </w:r>
      <w:r w:rsidR="005D4781" w:rsidRPr="00D71D68">
        <w:rPr>
          <w:color w:val="000000" w:themeColor="text1"/>
          <w:lang w:eastAsia="es-ES"/>
        </w:rPr>
        <w:t xml:space="preserve">evento o </w:t>
      </w:r>
      <w:r w:rsidR="00D5422B" w:rsidRPr="00D71D68">
        <w:rPr>
          <w:color w:val="000000" w:themeColor="text1"/>
          <w:lang w:eastAsia="es-ES"/>
        </w:rPr>
        <w:t xml:space="preserve">incidente adverso relacionado con el uso de un </w:t>
      </w:r>
      <w:r w:rsidR="00123F63" w:rsidRPr="00D71D68">
        <w:rPr>
          <w:color w:val="000000" w:themeColor="text1"/>
          <w:lang w:eastAsia="es-ES"/>
        </w:rPr>
        <w:t>equipo y material biomédico</w:t>
      </w:r>
      <w:r w:rsidR="00D5422B" w:rsidRPr="00D71D68">
        <w:rPr>
          <w:color w:val="000000" w:themeColor="text1"/>
          <w:lang w:eastAsia="es-ES"/>
        </w:rPr>
        <w:t>, que presente un riesgo inminente de muerte, lesión o enfermedad grave y cuya incidencia aumente de manera inusual y significativa en un sector de la población, que requiera alguna medida correctiva para evitar padecimientos de alta frecuencia o peligrosidad.</w:t>
      </w:r>
    </w:p>
    <w:p w14:paraId="732A1006" w14:textId="77777777" w:rsidR="00FF50EE" w:rsidRDefault="00FF50EE" w:rsidP="00FF50EE">
      <w:pPr>
        <w:spacing w:line="360" w:lineRule="auto"/>
        <w:jc w:val="both"/>
        <w:rPr>
          <w:b/>
          <w:bCs/>
          <w:color w:val="000000" w:themeColor="text1"/>
          <w:lang w:eastAsia="es-ES"/>
        </w:rPr>
      </w:pPr>
    </w:p>
    <w:p w14:paraId="5182EAE3" w14:textId="5216D04B" w:rsidR="004B7859" w:rsidRPr="00FF50EE" w:rsidRDefault="00313BFF" w:rsidP="00FF50EE">
      <w:pPr>
        <w:spacing w:line="360" w:lineRule="auto"/>
        <w:jc w:val="both"/>
        <w:rPr>
          <w:b/>
          <w:bCs/>
          <w:color w:val="000000" w:themeColor="text1"/>
          <w:lang w:eastAsia="es-ES"/>
        </w:rPr>
      </w:pPr>
      <w:r>
        <w:rPr>
          <w:b/>
          <w:bCs/>
          <w:color w:val="000000" w:themeColor="text1"/>
          <w:lang w:eastAsia="es-ES"/>
        </w:rPr>
        <w:t>b)</w:t>
      </w:r>
      <w:r w:rsidR="008325E3" w:rsidRPr="00D71D68">
        <w:rPr>
          <w:color w:val="000000" w:themeColor="text1"/>
          <w:lang w:eastAsia="es-ES"/>
        </w:rPr>
        <w:t xml:space="preserve"> </w:t>
      </w:r>
      <w:r w:rsidR="003B0C5C" w:rsidRPr="00D71D68">
        <w:rPr>
          <w:b/>
          <w:bCs/>
          <w:color w:val="000000" w:themeColor="text1"/>
          <w:lang w:eastAsia="es-ES"/>
        </w:rPr>
        <w:t>Centro Nacional de Tecnovigilancia (CNTV): </w:t>
      </w:r>
      <w:r w:rsidR="003B0C5C" w:rsidRPr="00D71D68">
        <w:rPr>
          <w:color w:val="000000" w:themeColor="text1"/>
          <w:lang w:eastAsia="es-ES"/>
        </w:rPr>
        <w:t xml:space="preserve">Es la organización </w:t>
      </w:r>
      <w:r w:rsidR="007E5147" w:rsidRPr="00D71D68">
        <w:rPr>
          <w:color w:val="000000" w:themeColor="text1"/>
          <w:lang w:eastAsia="es-ES"/>
        </w:rPr>
        <w:t xml:space="preserve">dentro del Ministerio de Salud </w:t>
      </w:r>
      <w:r w:rsidR="003B0C5C" w:rsidRPr="00D71D68">
        <w:rPr>
          <w:color w:val="000000" w:themeColor="text1"/>
          <w:lang w:eastAsia="es-ES"/>
        </w:rPr>
        <w:t>que integra las actividades que los agentes del Sistema Nacional de Tecnovigilancia realizan para reportar, recolectar, procesar y emitir la información sobre incidentes o eventos adversos asociados al uso de los equipos y materiales biomédico</w:t>
      </w:r>
      <w:r w:rsidR="000A1155" w:rsidRPr="00D71D68">
        <w:rPr>
          <w:color w:val="000000" w:themeColor="text1"/>
          <w:lang w:eastAsia="es-ES"/>
        </w:rPr>
        <w:t>s</w:t>
      </w:r>
      <w:r w:rsidR="003B0C5C" w:rsidRPr="00D71D68">
        <w:rPr>
          <w:color w:val="000000" w:themeColor="text1"/>
          <w:lang w:eastAsia="es-ES"/>
        </w:rPr>
        <w:t xml:space="preserve"> para uso humano y vela por la toma de medidas correctivas y preventivas.</w:t>
      </w:r>
    </w:p>
    <w:p w14:paraId="67371563" w14:textId="77777777" w:rsidR="00FF50EE" w:rsidRDefault="00FF50EE" w:rsidP="00FF50EE">
      <w:pPr>
        <w:spacing w:line="360" w:lineRule="auto"/>
        <w:jc w:val="both"/>
        <w:rPr>
          <w:b/>
          <w:bCs/>
          <w:color w:val="000000" w:themeColor="text1"/>
        </w:rPr>
      </w:pPr>
    </w:p>
    <w:p w14:paraId="077CFD1C" w14:textId="35514371" w:rsidR="007E5147" w:rsidRPr="00D71D68" w:rsidRDefault="00313BFF" w:rsidP="00FF50EE">
      <w:pPr>
        <w:spacing w:line="360" w:lineRule="auto"/>
        <w:jc w:val="both"/>
        <w:rPr>
          <w:b/>
          <w:bCs/>
          <w:color w:val="000000" w:themeColor="text1"/>
        </w:rPr>
      </w:pPr>
      <w:r>
        <w:rPr>
          <w:b/>
          <w:bCs/>
          <w:color w:val="000000" w:themeColor="text1"/>
          <w:lang w:eastAsia="es-ES"/>
        </w:rPr>
        <w:t>c)</w:t>
      </w:r>
      <w:r w:rsidR="001523D2">
        <w:rPr>
          <w:b/>
          <w:bCs/>
          <w:color w:val="000000" w:themeColor="text1"/>
          <w:lang w:eastAsia="es-ES"/>
        </w:rPr>
        <w:t xml:space="preserve"> </w:t>
      </w:r>
      <w:r w:rsidR="009B6FAA" w:rsidRPr="00D71D68">
        <w:rPr>
          <w:b/>
          <w:bCs/>
          <w:color w:val="000000" w:themeColor="text1"/>
          <w:lang w:eastAsia="es-ES"/>
        </w:rPr>
        <w:t>Centro</w:t>
      </w:r>
      <w:r w:rsidR="000A1155" w:rsidRPr="00D71D68">
        <w:rPr>
          <w:b/>
          <w:bCs/>
          <w:color w:val="000000" w:themeColor="text1"/>
          <w:lang w:eastAsia="es-ES"/>
        </w:rPr>
        <w:t>s</w:t>
      </w:r>
      <w:r w:rsidR="009B6FAA" w:rsidRPr="00D71D68">
        <w:rPr>
          <w:b/>
          <w:bCs/>
          <w:color w:val="000000" w:themeColor="text1"/>
          <w:lang w:eastAsia="es-ES"/>
        </w:rPr>
        <w:t xml:space="preserve"> Prestadores de Servicios de Salud</w:t>
      </w:r>
      <w:r w:rsidR="000A1155" w:rsidRPr="00D71D68">
        <w:rPr>
          <w:b/>
          <w:bCs/>
          <w:color w:val="000000" w:themeColor="text1"/>
          <w:lang w:eastAsia="es-ES"/>
        </w:rPr>
        <w:t>:</w:t>
      </w:r>
      <w:r w:rsidR="009B6FAA" w:rsidRPr="001523D2">
        <w:rPr>
          <w:b/>
          <w:bCs/>
          <w:color w:val="000000" w:themeColor="text1"/>
          <w:lang w:eastAsia="es-ES"/>
        </w:rPr>
        <w:t xml:space="preserve"> </w:t>
      </w:r>
      <w:r w:rsidR="007E5147" w:rsidRPr="001523D2">
        <w:rPr>
          <w:b/>
          <w:bCs/>
          <w:color w:val="000000" w:themeColor="text1"/>
          <w:lang w:eastAsia="es-ES"/>
        </w:rPr>
        <w:t>Son</w:t>
      </w:r>
      <w:r w:rsidR="007E5147" w:rsidRPr="00D71D68">
        <w:rPr>
          <w:color w:val="000000" w:themeColor="text1"/>
        </w:rPr>
        <w:t xml:space="preserve"> todos aquellos establecimientos</w:t>
      </w:r>
      <w:r w:rsidR="007663C0" w:rsidRPr="00D71D68">
        <w:rPr>
          <w:color w:val="000000" w:themeColor="text1"/>
        </w:rPr>
        <w:t xml:space="preserve"> </w:t>
      </w:r>
      <w:r w:rsidR="007E5147" w:rsidRPr="00D71D68">
        <w:rPr>
          <w:color w:val="000000" w:themeColor="text1"/>
        </w:rPr>
        <w:t>que brindan</w:t>
      </w:r>
      <w:r w:rsidR="007663C0" w:rsidRPr="00D71D68">
        <w:rPr>
          <w:color w:val="000000" w:themeColor="text1"/>
        </w:rPr>
        <w:t>,</w:t>
      </w:r>
      <w:r w:rsidR="007E5147" w:rsidRPr="00D71D68">
        <w:rPr>
          <w:color w:val="000000" w:themeColor="text1"/>
        </w:rPr>
        <w:t xml:space="preserve"> </w:t>
      </w:r>
      <w:r w:rsidR="007663C0" w:rsidRPr="00D71D68">
        <w:rPr>
          <w:color w:val="000000" w:themeColor="text1"/>
        </w:rPr>
        <w:t xml:space="preserve">directa o indirectamente, </w:t>
      </w:r>
      <w:r w:rsidR="007E5147" w:rsidRPr="00D71D68">
        <w:rPr>
          <w:color w:val="000000" w:themeColor="text1"/>
        </w:rPr>
        <w:t>servicios de salud a la población, incluyendo servicios de prevención, diagnóstico, tratamiento y rehabilitación de enfermedades o condiciones de salud</w:t>
      </w:r>
      <w:r w:rsidR="007663C0" w:rsidRPr="00D71D68">
        <w:rPr>
          <w:color w:val="000000" w:themeColor="text1"/>
        </w:rPr>
        <w:t xml:space="preserve">, </w:t>
      </w:r>
      <w:r w:rsidR="007663C0" w:rsidRPr="00D71D68">
        <w:rPr>
          <w:color w:val="000000" w:themeColor="text1"/>
          <w:lang w:val="es-ES"/>
        </w:rPr>
        <w:t>en los cuales las personas físicas o jurídicas, debidamente autorizadas o reconocidas para ello por los respectivos Colegios Profesionales en Ciencias de la Salud, actúan o prestan servicios tanto públicos como privados o mixtos.</w:t>
      </w:r>
    </w:p>
    <w:p w14:paraId="7202C8D7" w14:textId="77777777" w:rsidR="00FF50EE" w:rsidRDefault="00FF50EE" w:rsidP="00FF50EE">
      <w:pPr>
        <w:pStyle w:val="Textoindependiente"/>
        <w:spacing w:after="0" w:line="360" w:lineRule="auto"/>
        <w:ind w:right="15"/>
        <w:jc w:val="both"/>
        <w:rPr>
          <w:rFonts w:ascii="Times New Roman" w:hAnsi="Times New Roman" w:cs="Times New Roman"/>
          <w:b/>
          <w:color w:val="000000" w:themeColor="text1"/>
          <w:lang w:val="es-ES"/>
        </w:rPr>
      </w:pPr>
    </w:p>
    <w:p w14:paraId="7874C01C" w14:textId="3EF2C273" w:rsidR="004F42B5" w:rsidRPr="00D71D68" w:rsidRDefault="001523D2" w:rsidP="00FF50EE">
      <w:pPr>
        <w:pStyle w:val="Textoindependiente"/>
        <w:spacing w:after="0" w:line="360" w:lineRule="auto"/>
        <w:ind w:right="15"/>
        <w:jc w:val="both"/>
        <w:rPr>
          <w:rFonts w:hint="eastAsia"/>
          <w:color w:val="000000" w:themeColor="text1"/>
        </w:rPr>
      </w:pPr>
      <w:r>
        <w:rPr>
          <w:rFonts w:ascii="Times New Roman" w:hAnsi="Times New Roman" w:cs="Times New Roman"/>
          <w:b/>
          <w:color w:val="000000" w:themeColor="text1"/>
          <w:lang w:val="es-ES"/>
        </w:rPr>
        <w:lastRenderedPageBreak/>
        <w:t>d</w:t>
      </w:r>
      <w:r w:rsidR="00313BFF">
        <w:rPr>
          <w:rFonts w:ascii="Times New Roman" w:hAnsi="Times New Roman" w:cs="Times New Roman"/>
          <w:b/>
          <w:color w:val="000000" w:themeColor="text1"/>
          <w:lang w:val="es-ES"/>
        </w:rPr>
        <w:t>)</w:t>
      </w:r>
      <w:r w:rsidR="004F42B5" w:rsidRPr="00D71D68">
        <w:rPr>
          <w:rFonts w:ascii="Times New Roman" w:hAnsi="Times New Roman" w:cs="Times New Roman"/>
          <w:b/>
          <w:color w:val="000000" w:themeColor="text1"/>
          <w:lang w:val="es-ES"/>
        </w:rPr>
        <w:t xml:space="preserve"> Comisión Nacional de Tecnovigilancia</w:t>
      </w:r>
      <w:r w:rsidR="004F42B5" w:rsidRPr="00D71D68">
        <w:rPr>
          <w:rFonts w:ascii="Times New Roman" w:hAnsi="Times New Roman" w:cs="Times New Roman"/>
          <w:color w:val="000000" w:themeColor="text1"/>
          <w:lang w:val="es-ES"/>
        </w:rPr>
        <w:t xml:space="preserve">: </w:t>
      </w:r>
      <w:r w:rsidR="00CE5FED" w:rsidRPr="00CE5FED">
        <w:rPr>
          <w:rFonts w:ascii="Times New Roman" w:hAnsi="Times New Roman" w:cs="Times New Roman"/>
          <w:color w:val="000000" w:themeColor="text1"/>
          <w:lang w:val="es-ES"/>
        </w:rPr>
        <w:t xml:space="preserve">Es el órgano asesor técnico y científico del </w:t>
      </w:r>
      <w:r w:rsidR="00633553">
        <w:rPr>
          <w:rFonts w:ascii="Times New Roman" w:hAnsi="Times New Roman" w:cs="Times New Roman"/>
          <w:color w:val="000000" w:themeColor="text1"/>
          <w:lang w:val="es-ES"/>
        </w:rPr>
        <w:t>Centro Nacional de Tecnovigilancia</w:t>
      </w:r>
      <w:r w:rsidR="00CE5FED" w:rsidRPr="00CE5FED">
        <w:rPr>
          <w:rFonts w:ascii="Times New Roman" w:hAnsi="Times New Roman" w:cs="Times New Roman"/>
          <w:color w:val="000000" w:themeColor="text1"/>
          <w:lang w:val="es-ES"/>
        </w:rPr>
        <w:t xml:space="preserve"> en materia</w:t>
      </w:r>
      <w:r w:rsidR="004F42B5" w:rsidRPr="00D71D68">
        <w:rPr>
          <w:rFonts w:ascii="Times New Roman" w:hAnsi="Times New Roman" w:cs="Times New Roman"/>
          <w:color w:val="000000" w:themeColor="text1"/>
          <w:lang w:val="es-ES"/>
        </w:rPr>
        <w:t xml:space="preserve"> </w:t>
      </w:r>
      <w:r w:rsidR="007E5147" w:rsidRPr="00D71D68">
        <w:rPr>
          <w:rFonts w:ascii="Times New Roman" w:hAnsi="Times New Roman" w:cs="Times New Roman"/>
          <w:color w:val="000000" w:themeColor="text1"/>
          <w:lang w:val="es-ES"/>
        </w:rPr>
        <w:t xml:space="preserve">de </w:t>
      </w:r>
      <w:r w:rsidR="0031118B" w:rsidRPr="00D71D68">
        <w:rPr>
          <w:rFonts w:ascii="Times New Roman" w:hAnsi="Times New Roman" w:cs="Times New Roman"/>
          <w:color w:val="000000" w:themeColor="text1"/>
          <w:lang w:val="es-ES"/>
        </w:rPr>
        <w:t>seguridad, eficacia y calidad</w:t>
      </w:r>
      <w:r w:rsidR="008B1683" w:rsidRPr="00D71D68">
        <w:rPr>
          <w:rFonts w:ascii="Times New Roman" w:hAnsi="Times New Roman" w:cs="Times New Roman"/>
          <w:color w:val="000000" w:themeColor="text1"/>
          <w:lang w:val="es-ES"/>
        </w:rPr>
        <w:t xml:space="preserve"> asociados </w:t>
      </w:r>
      <w:r w:rsidR="00B904D1" w:rsidRPr="00D71D68">
        <w:rPr>
          <w:rFonts w:ascii="Times New Roman" w:hAnsi="Times New Roman" w:cs="Times New Roman"/>
          <w:color w:val="000000" w:themeColor="text1"/>
          <w:lang w:val="es-ES"/>
        </w:rPr>
        <w:t xml:space="preserve">al uso de </w:t>
      </w:r>
      <w:r w:rsidR="008B1683" w:rsidRPr="00D71D68">
        <w:rPr>
          <w:rFonts w:ascii="Times New Roman" w:hAnsi="Times New Roman" w:cs="Times New Roman"/>
          <w:color w:val="000000" w:themeColor="text1"/>
          <w:lang w:val="es-ES"/>
        </w:rPr>
        <w:t xml:space="preserve">los equipos y materiales biomédicos para uso humano. </w:t>
      </w:r>
    </w:p>
    <w:p w14:paraId="76D314BA" w14:textId="77777777" w:rsidR="00FF50EE" w:rsidRDefault="00FF50EE" w:rsidP="00FF50EE">
      <w:pPr>
        <w:spacing w:line="360" w:lineRule="auto"/>
        <w:jc w:val="both"/>
        <w:rPr>
          <w:b/>
          <w:bCs/>
          <w:color w:val="000000" w:themeColor="text1"/>
          <w:lang w:eastAsia="es-ES"/>
        </w:rPr>
      </w:pPr>
    </w:p>
    <w:p w14:paraId="03F20DCC" w14:textId="219BB8C3" w:rsidR="008615C9" w:rsidRPr="00D71D68" w:rsidRDefault="001523D2" w:rsidP="00FF50EE">
      <w:pPr>
        <w:spacing w:line="360" w:lineRule="auto"/>
        <w:jc w:val="both"/>
        <w:rPr>
          <w:color w:val="000000" w:themeColor="text1"/>
          <w:lang w:eastAsia="es-ES"/>
        </w:rPr>
      </w:pPr>
      <w:r>
        <w:rPr>
          <w:b/>
          <w:bCs/>
          <w:color w:val="000000" w:themeColor="text1"/>
          <w:lang w:eastAsia="es-ES"/>
        </w:rPr>
        <w:t>e</w:t>
      </w:r>
      <w:r w:rsidR="00313BFF">
        <w:rPr>
          <w:b/>
          <w:bCs/>
          <w:color w:val="000000" w:themeColor="text1"/>
          <w:lang w:eastAsia="es-ES"/>
        </w:rPr>
        <w:t>)</w:t>
      </w:r>
      <w:r w:rsidR="008325E3" w:rsidRPr="00D71D68">
        <w:rPr>
          <w:color w:val="000000" w:themeColor="text1"/>
          <w:lang w:eastAsia="es-ES"/>
        </w:rPr>
        <w:t xml:space="preserve"> </w:t>
      </w:r>
      <w:r w:rsidR="003B0C5C" w:rsidRPr="00D71D68">
        <w:rPr>
          <w:b/>
          <w:bCs/>
          <w:color w:val="000000" w:themeColor="text1"/>
          <w:lang w:eastAsia="es-ES"/>
        </w:rPr>
        <w:t>Daño</w:t>
      </w:r>
      <w:r w:rsidR="000A1155" w:rsidRPr="00D71D68">
        <w:rPr>
          <w:b/>
          <w:bCs/>
          <w:color w:val="000000" w:themeColor="text1"/>
          <w:lang w:eastAsia="es-ES"/>
        </w:rPr>
        <w:t xml:space="preserve"> o</w:t>
      </w:r>
      <w:r w:rsidR="003B0C5C" w:rsidRPr="00D71D68">
        <w:rPr>
          <w:b/>
          <w:bCs/>
          <w:color w:val="000000" w:themeColor="text1"/>
          <w:lang w:eastAsia="es-ES"/>
        </w:rPr>
        <w:t xml:space="preserve"> deterioro de la salud: </w:t>
      </w:r>
      <w:r w:rsidR="003B0C5C" w:rsidRPr="00D71D68">
        <w:rPr>
          <w:color w:val="000000" w:themeColor="text1"/>
          <w:lang w:eastAsia="es-ES"/>
        </w:rPr>
        <w:t>Perjuicio que afecta la salud de las personas, por causar lesión transitoria o permanente, enfermedad o muerte.</w:t>
      </w:r>
    </w:p>
    <w:p w14:paraId="16AABF8B" w14:textId="77777777" w:rsidR="00FF50EE" w:rsidRDefault="00FF50EE" w:rsidP="00FF50EE">
      <w:pPr>
        <w:spacing w:line="360" w:lineRule="auto"/>
        <w:jc w:val="both"/>
        <w:rPr>
          <w:b/>
          <w:bCs/>
          <w:color w:val="000000" w:themeColor="text1"/>
          <w:lang w:eastAsia="es-ES"/>
        </w:rPr>
      </w:pPr>
    </w:p>
    <w:p w14:paraId="4ABAA742" w14:textId="5853FC9C" w:rsidR="003B0C5C" w:rsidRPr="00D71D68" w:rsidRDefault="001523D2" w:rsidP="00FF50EE">
      <w:pPr>
        <w:spacing w:line="360" w:lineRule="auto"/>
        <w:jc w:val="both"/>
        <w:rPr>
          <w:color w:val="000000" w:themeColor="text1"/>
          <w:lang w:eastAsia="es-ES"/>
        </w:rPr>
      </w:pPr>
      <w:r>
        <w:rPr>
          <w:b/>
          <w:bCs/>
          <w:color w:val="000000" w:themeColor="text1"/>
          <w:lang w:eastAsia="es-ES"/>
        </w:rPr>
        <w:t>f</w:t>
      </w:r>
      <w:r w:rsidR="00313BFF">
        <w:rPr>
          <w:b/>
          <w:bCs/>
          <w:color w:val="000000" w:themeColor="text1"/>
          <w:lang w:eastAsia="es-ES"/>
        </w:rPr>
        <w:t>)</w:t>
      </w:r>
      <w:r w:rsidR="008325E3" w:rsidRPr="00D71D68">
        <w:rPr>
          <w:color w:val="000000" w:themeColor="text1"/>
          <w:lang w:eastAsia="es-ES"/>
        </w:rPr>
        <w:t xml:space="preserve"> </w:t>
      </w:r>
      <w:r w:rsidR="003B0C5C" w:rsidRPr="00D71D68">
        <w:rPr>
          <w:b/>
          <w:bCs/>
          <w:color w:val="000000" w:themeColor="text1"/>
          <w:lang w:eastAsia="es-ES"/>
        </w:rPr>
        <w:t>Defectos de Calidad: </w:t>
      </w:r>
      <w:r w:rsidR="003B0C5C" w:rsidRPr="00D71D68">
        <w:rPr>
          <w:color w:val="000000" w:themeColor="text1"/>
          <w:lang w:eastAsia="es-ES"/>
        </w:rPr>
        <w:t xml:space="preserve">Cualquier característica física, química o biológica de un equipo y material biomédico que está en contra de las especificaciones definidas por el fabricante y que sirvieron de base para </w:t>
      </w:r>
      <w:r w:rsidR="000A1155" w:rsidRPr="00D71D68">
        <w:rPr>
          <w:color w:val="000000" w:themeColor="text1"/>
          <w:lang w:eastAsia="es-ES"/>
        </w:rPr>
        <w:t>el otorgamiento</w:t>
      </w:r>
      <w:r w:rsidR="003B0C5C" w:rsidRPr="00D71D68">
        <w:rPr>
          <w:color w:val="000000" w:themeColor="text1"/>
          <w:lang w:eastAsia="es-ES"/>
        </w:rPr>
        <w:t xml:space="preserve"> del registro sanitario del Ministerio de Salud, o que impida que el equipo y material biomédico cumpla de manera segura y </w:t>
      </w:r>
      <w:r w:rsidR="00E34E7D" w:rsidRPr="00D71D68">
        <w:rPr>
          <w:color w:val="000000" w:themeColor="text1"/>
          <w:lang w:eastAsia="es-ES"/>
        </w:rPr>
        <w:t xml:space="preserve">eficaz </w:t>
      </w:r>
      <w:r w:rsidR="003B0C5C" w:rsidRPr="00D71D68">
        <w:rPr>
          <w:color w:val="000000" w:themeColor="text1"/>
          <w:lang w:eastAsia="es-ES"/>
        </w:rPr>
        <w:t>con el uso previsto durante todo su ciclo de vida.</w:t>
      </w:r>
    </w:p>
    <w:p w14:paraId="4D99B753" w14:textId="77777777" w:rsidR="00FF50EE" w:rsidRDefault="00FF50EE" w:rsidP="00FF50EE">
      <w:pPr>
        <w:spacing w:line="360" w:lineRule="auto"/>
        <w:jc w:val="both"/>
        <w:rPr>
          <w:b/>
          <w:bCs/>
          <w:color w:val="000000" w:themeColor="text1"/>
          <w:lang w:eastAsia="es-ES"/>
        </w:rPr>
      </w:pPr>
    </w:p>
    <w:p w14:paraId="4A78076A" w14:textId="371BDEAD" w:rsidR="00B46C83" w:rsidRPr="00D71D68" w:rsidRDefault="001523D2" w:rsidP="00FF50EE">
      <w:pPr>
        <w:spacing w:line="360" w:lineRule="auto"/>
        <w:jc w:val="both"/>
        <w:rPr>
          <w:color w:val="000000" w:themeColor="text1"/>
          <w:lang w:eastAsia="es-ES"/>
        </w:rPr>
      </w:pPr>
      <w:r>
        <w:rPr>
          <w:b/>
          <w:bCs/>
          <w:color w:val="000000" w:themeColor="text1"/>
          <w:lang w:eastAsia="es-ES"/>
        </w:rPr>
        <w:t>g</w:t>
      </w:r>
      <w:r w:rsidR="00313BFF">
        <w:rPr>
          <w:b/>
          <w:bCs/>
          <w:color w:val="000000" w:themeColor="text1"/>
          <w:lang w:eastAsia="es-ES"/>
        </w:rPr>
        <w:t>)</w:t>
      </w:r>
      <w:r w:rsidR="008325E3" w:rsidRPr="00D71D68">
        <w:rPr>
          <w:color w:val="000000" w:themeColor="text1"/>
          <w:lang w:eastAsia="es-ES"/>
        </w:rPr>
        <w:t xml:space="preserve"> </w:t>
      </w:r>
      <w:r w:rsidR="003B0C5C" w:rsidRPr="00D71D68">
        <w:rPr>
          <w:b/>
          <w:bCs/>
          <w:color w:val="000000" w:themeColor="text1"/>
          <w:lang w:eastAsia="es-ES"/>
        </w:rPr>
        <w:t>Distribuidor: </w:t>
      </w:r>
      <w:r w:rsidR="003B0C5C" w:rsidRPr="00D71D68">
        <w:rPr>
          <w:color w:val="000000" w:themeColor="text1"/>
          <w:lang w:eastAsia="es-ES"/>
        </w:rPr>
        <w:t>Persona física o jurídica, nacional o extranjera, que en nombre propio o de un tercero, se dedica</w:t>
      </w:r>
      <w:r w:rsidR="00B46C83" w:rsidRPr="00D71D68">
        <w:rPr>
          <w:color w:val="000000" w:themeColor="text1"/>
        </w:rPr>
        <w:t xml:space="preserve"> a la importación, almacenamiento, comercialización y distribución de EMB en el país.</w:t>
      </w:r>
    </w:p>
    <w:p w14:paraId="290C5E8A" w14:textId="77777777" w:rsidR="00FF50EE" w:rsidRDefault="00FF50EE" w:rsidP="00FF50EE">
      <w:pPr>
        <w:spacing w:line="360" w:lineRule="auto"/>
        <w:jc w:val="both"/>
        <w:rPr>
          <w:b/>
          <w:bCs/>
          <w:color w:val="000000" w:themeColor="text1"/>
          <w:lang w:eastAsia="es-ES"/>
        </w:rPr>
      </w:pPr>
    </w:p>
    <w:p w14:paraId="1CEEEDD1" w14:textId="327CB837" w:rsidR="00F5582A" w:rsidRPr="00D71D68" w:rsidRDefault="001523D2" w:rsidP="00FF50EE">
      <w:pPr>
        <w:spacing w:line="360" w:lineRule="auto"/>
        <w:jc w:val="both"/>
        <w:rPr>
          <w:color w:val="000000" w:themeColor="text1"/>
          <w:lang w:eastAsia="es-ES"/>
        </w:rPr>
      </w:pPr>
      <w:r>
        <w:rPr>
          <w:b/>
          <w:bCs/>
          <w:color w:val="000000" w:themeColor="text1"/>
          <w:lang w:eastAsia="es-ES"/>
        </w:rPr>
        <w:t>h</w:t>
      </w:r>
      <w:r w:rsidR="00313BFF">
        <w:rPr>
          <w:b/>
          <w:bCs/>
          <w:color w:val="000000" w:themeColor="text1"/>
          <w:lang w:eastAsia="es-ES"/>
        </w:rPr>
        <w:t>)</w:t>
      </w:r>
      <w:r w:rsidR="008325E3" w:rsidRPr="00D71D68">
        <w:rPr>
          <w:color w:val="000000" w:themeColor="text1"/>
          <w:lang w:eastAsia="es-ES"/>
        </w:rPr>
        <w:t xml:space="preserve"> </w:t>
      </w:r>
      <w:r w:rsidR="003B0C5C" w:rsidRPr="00D71D68">
        <w:rPr>
          <w:b/>
          <w:bCs/>
          <w:color w:val="000000" w:themeColor="text1"/>
          <w:lang w:eastAsia="es-ES"/>
        </w:rPr>
        <w:t xml:space="preserve">Equipo </w:t>
      </w:r>
      <w:r w:rsidR="00E34E7D" w:rsidRPr="00D71D68">
        <w:rPr>
          <w:b/>
          <w:bCs/>
          <w:color w:val="000000" w:themeColor="text1"/>
          <w:lang w:eastAsia="es-ES"/>
        </w:rPr>
        <w:t>médico i</w:t>
      </w:r>
      <w:r w:rsidR="003B0C5C" w:rsidRPr="00D71D68">
        <w:rPr>
          <w:b/>
          <w:bCs/>
          <w:color w:val="000000" w:themeColor="text1"/>
          <w:lang w:eastAsia="es-ES"/>
        </w:rPr>
        <w:t>mplantable</w:t>
      </w:r>
      <w:r w:rsidR="003B0C5C" w:rsidRPr="00D71D68">
        <w:rPr>
          <w:color w:val="000000" w:themeColor="text1"/>
          <w:lang w:eastAsia="es-ES"/>
        </w:rPr>
        <w:t xml:space="preserve">: Cualquier </w:t>
      </w:r>
      <w:r w:rsidR="008615C9" w:rsidRPr="00D71D68">
        <w:rPr>
          <w:color w:val="000000" w:themeColor="text1"/>
          <w:lang w:eastAsia="es-ES"/>
        </w:rPr>
        <w:t>e</w:t>
      </w:r>
      <w:r w:rsidR="003B0C5C" w:rsidRPr="00D71D68">
        <w:rPr>
          <w:color w:val="000000" w:themeColor="text1"/>
          <w:lang w:eastAsia="es-ES"/>
        </w:rPr>
        <w:t xml:space="preserve">quipo y </w:t>
      </w:r>
      <w:r w:rsidR="008615C9" w:rsidRPr="00D71D68">
        <w:rPr>
          <w:color w:val="000000" w:themeColor="text1"/>
          <w:lang w:eastAsia="es-ES"/>
        </w:rPr>
        <w:t>m</w:t>
      </w:r>
      <w:r w:rsidR="003B0C5C" w:rsidRPr="00D71D68">
        <w:rPr>
          <w:color w:val="000000" w:themeColor="text1"/>
          <w:lang w:eastAsia="es-ES"/>
        </w:rPr>
        <w:t xml:space="preserve">aterial biomédico diseñado para ser implantado </w:t>
      </w:r>
      <w:proofErr w:type="gramStart"/>
      <w:r w:rsidR="003B0C5C" w:rsidRPr="00D71D68">
        <w:rPr>
          <w:color w:val="000000" w:themeColor="text1"/>
          <w:lang w:eastAsia="es-ES"/>
        </w:rPr>
        <w:t>totalmente o parcialmente</w:t>
      </w:r>
      <w:proofErr w:type="gramEnd"/>
      <w:r w:rsidR="003B0C5C" w:rsidRPr="00D71D68">
        <w:rPr>
          <w:color w:val="000000" w:themeColor="text1"/>
          <w:lang w:eastAsia="es-ES"/>
        </w:rPr>
        <w:t xml:space="preserve"> en el cuerpo humano o para sustituir una superficie epitelial o la superficie ocular mediante la intervención quirúrgica.</w:t>
      </w:r>
    </w:p>
    <w:p w14:paraId="6BE83942" w14:textId="77777777" w:rsidR="00FF50EE" w:rsidRDefault="00FF50EE" w:rsidP="00FF50EE">
      <w:pPr>
        <w:spacing w:line="360" w:lineRule="auto"/>
        <w:jc w:val="both"/>
        <w:rPr>
          <w:b/>
          <w:bCs/>
          <w:color w:val="000000" w:themeColor="text1"/>
        </w:rPr>
      </w:pPr>
    </w:p>
    <w:p w14:paraId="242AE1C2" w14:textId="11D92A6A" w:rsidR="008B1683" w:rsidRPr="00D71D68" w:rsidRDefault="001523D2" w:rsidP="00FF50EE">
      <w:pPr>
        <w:spacing w:line="360" w:lineRule="auto"/>
        <w:jc w:val="both"/>
        <w:rPr>
          <w:color w:val="000000" w:themeColor="text1"/>
          <w:lang w:eastAsia="es-ES"/>
        </w:rPr>
      </w:pPr>
      <w:r>
        <w:rPr>
          <w:b/>
          <w:bCs/>
          <w:color w:val="000000" w:themeColor="text1"/>
        </w:rPr>
        <w:t>i</w:t>
      </w:r>
      <w:r w:rsidR="00313BFF">
        <w:rPr>
          <w:b/>
          <w:bCs/>
          <w:color w:val="000000" w:themeColor="text1"/>
        </w:rPr>
        <w:t>)</w:t>
      </w:r>
      <w:r w:rsidR="00B46C83" w:rsidRPr="00D71D68">
        <w:rPr>
          <w:b/>
          <w:bCs/>
          <w:color w:val="000000" w:themeColor="text1"/>
        </w:rPr>
        <w:t xml:space="preserve"> </w:t>
      </w:r>
      <w:r w:rsidR="00D5422B" w:rsidRPr="00D71D68">
        <w:rPr>
          <w:b/>
          <w:bCs/>
          <w:color w:val="000000" w:themeColor="text1"/>
        </w:rPr>
        <w:t>Error de uso</w:t>
      </w:r>
      <w:r w:rsidR="005D4781" w:rsidRPr="00D71D68">
        <w:rPr>
          <w:color w:val="000000" w:themeColor="text1"/>
        </w:rPr>
        <w:t xml:space="preserve">: </w:t>
      </w:r>
      <w:r w:rsidR="005D4781" w:rsidRPr="00D71D68">
        <w:rPr>
          <w:color w:val="000000" w:themeColor="text1"/>
          <w:lang w:eastAsia="es-ES"/>
        </w:rPr>
        <w:t>A</w:t>
      </w:r>
      <w:r w:rsidR="00D5422B" w:rsidRPr="00D71D68">
        <w:rPr>
          <w:color w:val="000000" w:themeColor="text1"/>
          <w:lang w:eastAsia="es-ES"/>
        </w:rPr>
        <w:t>cción u omisión que conduce a un resultado diferente del previsto por el fabricante o al esperado por el usuario. El error de uso incluye descuidos, equivocaciones y todo uso indebido que se pueda prever.</w:t>
      </w:r>
    </w:p>
    <w:p w14:paraId="0AC02A39" w14:textId="77777777" w:rsidR="00FF50EE" w:rsidRDefault="00FF50EE" w:rsidP="00FF50EE">
      <w:pPr>
        <w:spacing w:line="360" w:lineRule="auto"/>
        <w:jc w:val="both"/>
        <w:rPr>
          <w:b/>
          <w:bCs/>
          <w:color w:val="000000" w:themeColor="text1"/>
          <w:lang w:eastAsia="es-CR"/>
        </w:rPr>
      </w:pPr>
    </w:p>
    <w:p w14:paraId="60DF5DA6" w14:textId="6128255B" w:rsidR="003353EE" w:rsidRPr="00D71D68" w:rsidRDefault="001523D2" w:rsidP="00FF50EE">
      <w:pPr>
        <w:spacing w:line="360" w:lineRule="auto"/>
        <w:jc w:val="both"/>
        <w:rPr>
          <w:color w:val="000000" w:themeColor="text1"/>
          <w:lang w:eastAsia="es-ES"/>
        </w:rPr>
      </w:pPr>
      <w:r>
        <w:rPr>
          <w:b/>
          <w:bCs/>
          <w:color w:val="000000" w:themeColor="text1"/>
          <w:lang w:eastAsia="es-CR"/>
        </w:rPr>
        <w:t>j</w:t>
      </w:r>
      <w:r w:rsidR="00313BFF">
        <w:rPr>
          <w:b/>
          <w:bCs/>
          <w:color w:val="000000" w:themeColor="text1"/>
          <w:lang w:eastAsia="es-CR"/>
        </w:rPr>
        <w:t>)</w:t>
      </w:r>
      <w:r w:rsidR="003353EE" w:rsidRPr="00D71D68">
        <w:rPr>
          <w:b/>
          <w:bCs/>
          <w:color w:val="000000" w:themeColor="text1"/>
          <w:lang w:eastAsia="es-CR"/>
        </w:rPr>
        <w:t xml:space="preserve"> </w:t>
      </w:r>
      <w:r w:rsidR="004B7859" w:rsidRPr="00D71D68">
        <w:rPr>
          <w:b/>
          <w:bCs/>
          <w:color w:val="000000" w:themeColor="text1"/>
        </w:rPr>
        <w:t>Establecimiento:</w:t>
      </w:r>
      <w:r w:rsidR="004B7859" w:rsidRPr="00D71D68">
        <w:rPr>
          <w:color w:val="000000" w:themeColor="text1"/>
        </w:rPr>
        <w:t xml:space="preserve"> </w:t>
      </w:r>
      <w:r w:rsidR="003353EE" w:rsidRPr="00D71D68">
        <w:rPr>
          <w:color w:val="000000" w:themeColor="text1"/>
          <w:lang w:eastAsia="es-ES"/>
        </w:rPr>
        <w:t>Local con infraestructura definida abierta o cerrada, destinada a desarrollar una o varias actividades de servicios de salud; de manera permanente o temporal.</w:t>
      </w:r>
    </w:p>
    <w:p w14:paraId="3F01FB53" w14:textId="77777777" w:rsidR="00FF50EE" w:rsidRDefault="00FF50EE" w:rsidP="00FF50EE">
      <w:pPr>
        <w:spacing w:line="360" w:lineRule="auto"/>
        <w:jc w:val="both"/>
        <w:rPr>
          <w:b/>
          <w:bCs/>
          <w:color w:val="000000" w:themeColor="text1"/>
          <w:lang w:eastAsia="es-ES"/>
        </w:rPr>
      </w:pPr>
    </w:p>
    <w:p w14:paraId="0FA886E4" w14:textId="68D8A48D" w:rsidR="008615C9" w:rsidRPr="00D71D68" w:rsidRDefault="001523D2" w:rsidP="00FF50EE">
      <w:pPr>
        <w:spacing w:line="360" w:lineRule="auto"/>
        <w:jc w:val="both"/>
        <w:rPr>
          <w:color w:val="000000" w:themeColor="text1"/>
        </w:rPr>
      </w:pPr>
      <w:r>
        <w:rPr>
          <w:b/>
          <w:bCs/>
          <w:color w:val="000000" w:themeColor="text1"/>
          <w:lang w:eastAsia="es-ES"/>
        </w:rPr>
        <w:t>k</w:t>
      </w:r>
      <w:r w:rsidR="00313BFF">
        <w:rPr>
          <w:b/>
          <w:bCs/>
          <w:color w:val="000000" w:themeColor="text1"/>
          <w:lang w:eastAsia="es-ES"/>
        </w:rPr>
        <w:t>)</w:t>
      </w:r>
      <w:r w:rsidR="008325E3" w:rsidRPr="00D71D68">
        <w:rPr>
          <w:color w:val="000000" w:themeColor="text1"/>
          <w:lang w:eastAsia="es-ES"/>
        </w:rPr>
        <w:t xml:space="preserve"> </w:t>
      </w:r>
      <w:r w:rsidR="003B0C5C" w:rsidRPr="00D71D68">
        <w:rPr>
          <w:b/>
          <w:bCs/>
          <w:color w:val="000000" w:themeColor="text1"/>
          <w:lang w:eastAsia="es-ES"/>
        </w:rPr>
        <w:t>Evento adverso: </w:t>
      </w:r>
      <w:r w:rsidR="000B2F86" w:rsidRPr="00D71D68">
        <w:rPr>
          <w:color w:val="000000" w:themeColor="text1"/>
        </w:rPr>
        <w:t xml:space="preserve">Daño no intencionado al paciente, operador o medio ambiente que ocurre como consecuencia de la utilización de </w:t>
      </w:r>
      <w:r w:rsidR="003B0C5C" w:rsidRPr="00D71D68">
        <w:rPr>
          <w:color w:val="000000" w:themeColor="text1"/>
          <w:lang w:eastAsia="es-ES"/>
        </w:rPr>
        <w:t>un equipo y material biomédico</w:t>
      </w:r>
      <w:r w:rsidR="000B2F86" w:rsidRPr="00D71D68">
        <w:rPr>
          <w:color w:val="000000" w:themeColor="text1"/>
          <w:lang w:eastAsia="es-ES"/>
        </w:rPr>
        <w:t>.</w:t>
      </w:r>
    </w:p>
    <w:p w14:paraId="66F8E6BF" w14:textId="77777777" w:rsidR="00FF50EE" w:rsidRDefault="00FF50EE" w:rsidP="00FF50EE">
      <w:pPr>
        <w:spacing w:line="360" w:lineRule="auto"/>
        <w:jc w:val="both"/>
        <w:rPr>
          <w:b/>
          <w:bCs/>
          <w:color w:val="000000" w:themeColor="text1"/>
          <w:lang w:eastAsia="es-ES"/>
        </w:rPr>
      </w:pPr>
    </w:p>
    <w:p w14:paraId="50131D5E" w14:textId="2622ED72" w:rsidR="00EF25E8" w:rsidRPr="00D71D68" w:rsidRDefault="001523D2" w:rsidP="00FF50EE">
      <w:pPr>
        <w:spacing w:line="360" w:lineRule="auto"/>
        <w:jc w:val="both"/>
        <w:rPr>
          <w:color w:val="000000" w:themeColor="text1"/>
        </w:rPr>
      </w:pPr>
      <w:r>
        <w:rPr>
          <w:b/>
          <w:bCs/>
          <w:color w:val="000000" w:themeColor="text1"/>
          <w:lang w:eastAsia="es-ES"/>
        </w:rPr>
        <w:t>l</w:t>
      </w:r>
      <w:r w:rsidR="00313BFF">
        <w:rPr>
          <w:b/>
          <w:bCs/>
          <w:color w:val="000000" w:themeColor="text1"/>
          <w:lang w:eastAsia="es-ES"/>
        </w:rPr>
        <w:t>)</w:t>
      </w:r>
      <w:r w:rsidR="005D4781" w:rsidRPr="00D71D68">
        <w:rPr>
          <w:b/>
          <w:bCs/>
          <w:color w:val="000000" w:themeColor="text1"/>
          <w:lang w:eastAsia="es-ES"/>
        </w:rPr>
        <w:t xml:space="preserve"> </w:t>
      </w:r>
      <w:r w:rsidR="003B0C5C" w:rsidRPr="00D71D68">
        <w:rPr>
          <w:b/>
          <w:bCs/>
          <w:color w:val="000000" w:themeColor="text1"/>
          <w:lang w:eastAsia="es-ES"/>
        </w:rPr>
        <w:t>Evento adverso no serio: </w:t>
      </w:r>
      <w:r w:rsidR="000B2F86" w:rsidRPr="00D71D68">
        <w:rPr>
          <w:color w:val="000000" w:themeColor="text1"/>
        </w:rPr>
        <w:t xml:space="preserve">Evento no intencionado, diferente a los que pudieron haber llevado a la muerte o al deterioro serio de la salud del paciente, operador o todo aquel que </w:t>
      </w:r>
      <w:r w:rsidR="000B2F86" w:rsidRPr="00D71D68">
        <w:rPr>
          <w:color w:val="000000" w:themeColor="text1"/>
        </w:rPr>
        <w:lastRenderedPageBreak/>
        <w:t>se vea implicado directa o indirectamente, como consecuencia de la utilización de un</w:t>
      </w:r>
      <w:r w:rsidR="000B2F86" w:rsidRPr="00D71D68">
        <w:rPr>
          <w:color w:val="000000" w:themeColor="text1"/>
          <w:lang w:eastAsia="es-ES"/>
        </w:rPr>
        <w:t xml:space="preserve"> equipo y material biomédico.</w:t>
      </w:r>
    </w:p>
    <w:p w14:paraId="59EC047C" w14:textId="77777777" w:rsidR="00FF50EE" w:rsidRDefault="00FF50EE" w:rsidP="00FF50EE">
      <w:pPr>
        <w:spacing w:line="360" w:lineRule="auto"/>
        <w:jc w:val="both"/>
        <w:rPr>
          <w:b/>
          <w:bCs/>
          <w:color w:val="000000" w:themeColor="text1"/>
          <w:lang w:eastAsia="es-ES"/>
        </w:rPr>
      </w:pPr>
    </w:p>
    <w:p w14:paraId="23185E11" w14:textId="180482BC" w:rsidR="008615C9" w:rsidRDefault="001523D2" w:rsidP="00FF50EE">
      <w:pPr>
        <w:spacing w:line="360" w:lineRule="auto"/>
        <w:jc w:val="both"/>
        <w:rPr>
          <w:color w:val="000000" w:themeColor="text1"/>
        </w:rPr>
      </w:pPr>
      <w:r>
        <w:rPr>
          <w:b/>
          <w:bCs/>
          <w:color w:val="000000" w:themeColor="text1"/>
          <w:lang w:eastAsia="es-ES"/>
        </w:rPr>
        <w:t>m</w:t>
      </w:r>
      <w:r w:rsidR="00313BFF">
        <w:rPr>
          <w:b/>
          <w:bCs/>
          <w:color w:val="000000" w:themeColor="text1"/>
          <w:lang w:eastAsia="es-ES"/>
        </w:rPr>
        <w:t>)</w:t>
      </w:r>
      <w:r w:rsidR="008325E3" w:rsidRPr="00D71D68">
        <w:rPr>
          <w:color w:val="000000" w:themeColor="text1"/>
          <w:lang w:eastAsia="es-ES"/>
        </w:rPr>
        <w:t xml:space="preserve"> </w:t>
      </w:r>
      <w:r w:rsidR="003B0C5C" w:rsidRPr="00D71D68">
        <w:rPr>
          <w:b/>
          <w:bCs/>
          <w:color w:val="000000" w:themeColor="text1"/>
          <w:lang w:eastAsia="es-ES"/>
        </w:rPr>
        <w:t>Evento adverso serio</w:t>
      </w:r>
      <w:r w:rsidR="003B0C5C" w:rsidRPr="00D71D68">
        <w:rPr>
          <w:color w:val="000000" w:themeColor="text1"/>
          <w:lang w:eastAsia="es-ES"/>
        </w:rPr>
        <w:t xml:space="preserve">: </w:t>
      </w:r>
      <w:r w:rsidR="000B2F86" w:rsidRPr="00D71D68">
        <w:rPr>
          <w:color w:val="000000" w:themeColor="text1"/>
        </w:rPr>
        <w:t xml:space="preserve">Evento no intencionado que pudo haber llevado a la muerte o al deterioro serio de la salud del paciente, operador o todo aquel que se vea implicado directa o indirectamente, como consecuencia de la utilización de un </w:t>
      </w:r>
      <w:r w:rsidR="00123F63" w:rsidRPr="00D71D68">
        <w:rPr>
          <w:color w:val="000000" w:themeColor="text1"/>
        </w:rPr>
        <w:t>equipo y material biomédico</w:t>
      </w:r>
      <w:r w:rsidR="000B2F86" w:rsidRPr="00D71D68">
        <w:rPr>
          <w:color w:val="000000" w:themeColor="text1"/>
        </w:rPr>
        <w:t xml:space="preserve">. Se considera como deterioro serio de la salud: </w:t>
      </w:r>
    </w:p>
    <w:p w14:paraId="4192615D" w14:textId="77777777" w:rsidR="00FF50EE" w:rsidRPr="00D71D68" w:rsidRDefault="00FF50EE" w:rsidP="00FF50EE">
      <w:pPr>
        <w:spacing w:line="360" w:lineRule="auto"/>
        <w:jc w:val="both"/>
        <w:rPr>
          <w:color w:val="000000" w:themeColor="text1"/>
          <w:lang w:eastAsia="es-ES"/>
        </w:rPr>
      </w:pPr>
    </w:p>
    <w:p w14:paraId="7D7D2113" w14:textId="2C8BAEF5" w:rsidR="00633553" w:rsidRDefault="00633553" w:rsidP="00633553">
      <w:pPr>
        <w:spacing w:line="360" w:lineRule="auto"/>
        <w:jc w:val="both"/>
        <w:rPr>
          <w:color w:val="000000" w:themeColor="text1"/>
          <w:lang w:eastAsia="es-ES"/>
        </w:rPr>
      </w:pPr>
      <w:r>
        <w:rPr>
          <w:color w:val="000000" w:themeColor="text1"/>
          <w:lang w:eastAsia="es-ES"/>
        </w:rPr>
        <w:t xml:space="preserve">1) </w:t>
      </w:r>
      <w:r w:rsidR="003B0C5C" w:rsidRPr="00633553">
        <w:rPr>
          <w:color w:val="000000" w:themeColor="text1"/>
          <w:lang w:eastAsia="es-ES"/>
        </w:rPr>
        <w:t>Enfermedad o daño que amenace la vida.</w:t>
      </w:r>
    </w:p>
    <w:p w14:paraId="0E7420FF" w14:textId="05C3C400" w:rsidR="00633553" w:rsidRPr="00633553" w:rsidRDefault="00633553" w:rsidP="00633553">
      <w:pPr>
        <w:spacing w:line="360" w:lineRule="auto"/>
        <w:jc w:val="both"/>
        <w:rPr>
          <w:color w:val="000000" w:themeColor="text1"/>
          <w:lang w:eastAsia="es-ES"/>
        </w:rPr>
      </w:pPr>
      <w:r>
        <w:rPr>
          <w:color w:val="000000" w:themeColor="text1"/>
          <w:lang w:eastAsia="es-ES"/>
        </w:rPr>
        <w:t xml:space="preserve">2) </w:t>
      </w:r>
      <w:r w:rsidR="003B0C5C" w:rsidRPr="00633553">
        <w:rPr>
          <w:color w:val="000000" w:themeColor="text1"/>
          <w:lang w:eastAsia="es-ES"/>
        </w:rPr>
        <w:t>Daño de una función o estructura corporal.</w:t>
      </w:r>
    </w:p>
    <w:p w14:paraId="778623CA" w14:textId="4242E30E" w:rsidR="00633553" w:rsidRPr="00633553" w:rsidRDefault="00633553" w:rsidP="00633553">
      <w:pPr>
        <w:spacing w:line="360" w:lineRule="auto"/>
        <w:jc w:val="both"/>
        <w:rPr>
          <w:color w:val="000000" w:themeColor="text1"/>
          <w:lang w:eastAsia="es-ES"/>
        </w:rPr>
      </w:pPr>
      <w:r>
        <w:rPr>
          <w:color w:val="000000" w:themeColor="text1"/>
          <w:lang w:eastAsia="es-ES"/>
        </w:rPr>
        <w:t xml:space="preserve">3) </w:t>
      </w:r>
      <w:r w:rsidR="003B0C5C" w:rsidRPr="00633553">
        <w:rPr>
          <w:color w:val="000000" w:themeColor="text1"/>
          <w:lang w:eastAsia="es-ES"/>
        </w:rPr>
        <w:t xml:space="preserve">Condición que requiera una intervención médica o quirúrgica </w:t>
      </w:r>
      <w:r w:rsidR="00E9272A" w:rsidRPr="00633553">
        <w:rPr>
          <w:color w:val="000000" w:themeColor="text1"/>
          <w:lang w:eastAsia="es-ES"/>
        </w:rPr>
        <w:t xml:space="preserve">de un </w:t>
      </w:r>
      <w:r w:rsidR="00E9272A" w:rsidRPr="00633553">
        <w:rPr>
          <w:color w:val="000000" w:themeColor="text1"/>
        </w:rPr>
        <w:t xml:space="preserve">profesional de la salud </w:t>
      </w:r>
      <w:r w:rsidR="003B0C5C" w:rsidRPr="00633553">
        <w:rPr>
          <w:color w:val="000000" w:themeColor="text1"/>
          <w:lang w:eastAsia="es-ES"/>
        </w:rPr>
        <w:t>para prevenir un daño permanente de una estructura o función corporal.</w:t>
      </w:r>
    </w:p>
    <w:p w14:paraId="39EF698B" w14:textId="1B0D6CA0" w:rsidR="00633553" w:rsidRPr="00633553" w:rsidRDefault="00633553" w:rsidP="00633553">
      <w:pPr>
        <w:spacing w:line="360" w:lineRule="auto"/>
        <w:jc w:val="both"/>
        <w:rPr>
          <w:color w:val="000000" w:themeColor="text1"/>
          <w:lang w:eastAsia="es-ES"/>
        </w:rPr>
      </w:pPr>
      <w:r>
        <w:rPr>
          <w:color w:val="000000" w:themeColor="text1"/>
          <w:lang w:eastAsia="es-ES"/>
        </w:rPr>
        <w:t xml:space="preserve">4) </w:t>
      </w:r>
      <w:r w:rsidR="003B0C5C" w:rsidRPr="00633553">
        <w:rPr>
          <w:color w:val="000000" w:themeColor="text1"/>
          <w:lang w:eastAsia="es-ES"/>
        </w:rPr>
        <w:t xml:space="preserve">Evento que lleve a una </w:t>
      </w:r>
      <w:r w:rsidR="00E9272A" w:rsidRPr="00633553">
        <w:rPr>
          <w:color w:val="000000" w:themeColor="text1"/>
          <w:lang w:eastAsia="es-ES"/>
        </w:rPr>
        <w:t>discapacidad</w:t>
      </w:r>
      <w:r w:rsidR="003B0C5C" w:rsidRPr="00633553">
        <w:rPr>
          <w:color w:val="000000" w:themeColor="text1"/>
          <w:lang w:eastAsia="es-ES"/>
        </w:rPr>
        <w:t>.</w:t>
      </w:r>
    </w:p>
    <w:p w14:paraId="30D3DFA2" w14:textId="6D0CF61D" w:rsidR="00633553" w:rsidRPr="00633553" w:rsidRDefault="00633553" w:rsidP="00633553">
      <w:pPr>
        <w:spacing w:line="360" w:lineRule="auto"/>
        <w:jc w:val="both"/>
        <w:rPr>
          <w:color w:val="000000" w:themeColor="text1"/>
          <w:lang w:eastAsia="es-ES"/>
        </w:rPr>
      </w:pPr>
      <w:r>
        <w:rPr>
          <w:color w:val="000000" w:themeColor="text1"/>
          <w:lang w:eastAsia="es-ES"/>
        </w:rPr>
        <w:t xml:space="preserve">5) </w:t>
      </w:r>
      <w:r w:rsidR="003B0C5C" w:rsidRPr="00633553">
        <w:rPr>
          <w:color w:val="000000" w:themeColor="text1"/>
          <w:lang w:eastAsia="es-ES"/>
        </w:rPr>
        <w:t>Evento que necesite una hospitalización o una prolongación en la hospitalización.</w:t>
      </w:r>
    </w:p>
    <w:p w14:paraId="331BAB8F" w14:textId="254A9506" w:rsidR="00633553" w:rsidRPr="00633553" w:rsidRDefault="00633553" w:rsidP="00633553">
      <w:pPr>
        <w:spacing w:line="360" w:lineRule="auto"/>
        <w:jc w:val="both"/>
        <w:rPr>
          <w:color w:val="000000" w:themeColor="text1"/>
          <w:lang w:eastAsia="es-ES"/>
        </w:rPr>
      </w:pPr>
      <w:r>
        <w:rPr>
          <w:color w:val="000000" w:themeColor="text1"/>
          <w:lang w:eastAsia="es-ES"/>
        </w:rPr>
        <w:t xml:space="preserve">6) </w:t>
      </w:r>
      <w:r w:rsidR="003B0C5C" w:rsidRPr="00633553">
        <w:rPr>
          <w:color w:val="000000" w:themeColor="text1"/>
          <w:lang w:eastAsia="es-ES"/>
        </w:rPr>
        <w:t>Evento que sea el origen de una malformación congénita.</w:t>
      </w:r>
    </w:p>
    <w:p w14:paraId="67A4B3BB" w14:textId="46F8C81E" w:rsidR="008325E3" w:rsidRPr="00633553" w:rsidRDefault="00633553" w:rsidP="00633553">
      <w:pPr>
        <w:spacing w:line="360" w:lineRule="auto"/>
        <w:jc w:val="both"/>
        <w:rPr>
          <w:color w:val="000000" w:themeColor="text1"/>
          <w:lang w:eastAsia="es-ES"/>
        </w:rPr>
      </w:pPr>
      <w:r>
        <w:rPr>
          <w:color w:val="000000" w:themeColor="text1"/>
          <w:lang w:eastAsia="es-ES"/>
        </w:rPr>
        <w:t xml:space="preserve">7) </w:t>
      </w:r>
      <w:r w:rsidR="00E9272A" w:rsidRPr="00633553">
        <w:rPr>
          <w:color w:val="000000" w:themeColor="text1"/>
          <w:lang w:eastAsia="es-ES"/>
        </w:rPr>
        <w:t>A</w:t>
      </w:r>
      <w:r w:rsidR="000B2F86" w:rsidRPr="00633553">
        <w:rPr>
          <w:color w:val="000000" w:themeColor="text1"/>
          <w:lang w:eastAsia="es-ES"/>
        </w:rPr>
        <w:t xml:space="preserve">quellos eventos adversos que se consideren importantes desde el punto de vista </w:t>
      </w:r>
      <w:r w:rsidR="00E9272A" w:rsidRPr="00633553">
        <w:rPr>
          <w:color w:val="000000" w:themeColor="text1"/>
          <w:lang w:eastAsia="es-ES"/>
        </w:rPr>
        <w:t>clínico</w:t>
      </w:r>
      <w:r w:rsidR="000B2F86" w:rsidRPr="00633553">
        <w:rPr>
          <w:color w:val="000000" w:themeColor="text1"/>
          <w:lang w:eastAsia="es-ES"/>
        </w:rPr>
        <w:t>, aunque no cumplan los criterios anteriores.</w:t>
      </w:r>
    </w:p>
    <w:p w14:paraId="79588048" w14:textId="77777777" w:rsidR="00FF50EE" w:rsidRDefault="00FF50EE" w:rsidP="00FF50EE">
      <w:pPr>
        <w:spacing w:line="360" w:lineRule="auto"/>
        <w:jc w:val="both"/>
        <w:rPr>
          <w:b/>
          <w:bCs/>
          <w:color w:val="000000" w:themeColor="text1"/>
          <w:lang w:eastAsia="es-ES"/>
        </w:rPr>
      </w:pPr>
    </w:p>
    <w:p w14:paraId="1462DA76" w14:textId="308B3E44" w:rsidR="00EF25E8" w:rsidRDefault="001523D2" w:rsidP="00FF50EE">
      <w:pPr>
        <w:spacing w:line="360" w:lineRule="auto"/>
        <w:jc w:val="both"/>
        <w:rPr>
          <w:color w:val="000000" w:themeColor="text1"/>
          <w:lang w:eastAsia="es-ES"/>
        </w:rPr>
      </w:pPr>
      <w:r>
        <w:rPr>
          <w:b/>
          <w:bCs/>
          <w:color w:val="000000" w:themeColor="text1"/>
          <w:lang w:eastAsia="es-ES"/>
        </w:rPr>
        <w:t>n</w:t>
      </w:r>
      <w:r w:rsidR="00313BFF">
        <w:rPr>
          <w:b/>
          <w:bCs/>
          <w:color w:val="000000" w:themeColor="text1"/>
          <w:lang w:eastAsia="es-ES"/>
        </w:rPr>
        <w:t>)</w:t>
      </w:r>
      <w:r w:rsidR="008325E3" w:rsidRPr="00D71D68">
        <w:rPr>
          <w:color w:val="000000" w:themeColor="text1"/>
          <w:lang w:eastAsia="es-ES"/>
        </w:rPr>
        <w:t xml:space="preserve"> </w:t>
      </w:r>
      <w:r w:rsidR="003B0C5C" w:rsidRPr="00D71D68">
        <w:rPr>
          <w:b/>
          <w:bCs/>
          <w:color w:val="000000" w:themeColor="text1"/>
          <w:lang w:eastAsia="es-ES"/>
        </w:rPr>
        <w:t>Fallas de Funcionamiento: </w:t>
      </w:r>
      <w:r w:rsidR="003B0C5C" w:rsidRPr="00D71D68">
        <w:rPr>
          <w:color w:val="000000" w:themeColor="text1"/>
          <w:lang w:eastAsia="es-ES"/>
        </w:rPr>
        <w:t>Mal funcionamiento o deterioro en las características y/o desempeño de un equipo y material biomédico</w:t>
      </w:r>
      <w:r w:rsidR="004B7859" w:rsidRPr="00D71D68">
        <w:rPr>
          <w:color w:val="000000" w:themeColor="text1"/>
          <w:lang w:eastAsia="es-ES"/>
        </w:rPr>
        <w:t>.</w:t>
      </w:r>
    </w:p>
    <w:p w14:paraId="7EEEC8FF" w14:textId="77777777" w:rsidR="008C6364" w:rsidRPr="00D71D68" w:rsidRDefault="008C6364" w:rsidP="00FF50EE">
      <w:pPr>
        <w:spacing w:line="360" w:lineRule="auto"/>
        <w:jc w:val="both"/>
        <w:rPr>
          <w:color w:val="000000" w:themeColor="text1"/>
          <w:lang w:eastAsia="es-ES"/>
        </w:rPr>
      </w:pPr>
    </w:p>
    <w:p w14:paraId="6087B6A9" w14:textId="779A041D" w:rsidR="00F5582A" w:rsidRPr="00D71D68" w:rsidRDefault="001523D2" w:rsidP="00FF50EE">
      <w:pPr>
        <w:spacing w:line="360" w:lineRule="auto"/>
        <w:jc w:val="both"/>
        <w:rPr>
          <w:color w:val="000000" w:themeColor="text1"/>
        </w:rPr>
      </w:pPr>
      <w:r>
        <w:rPr>
          <w:b/>
          <w:bCs/>
          <w:color w:val="000000" w:themeColor="text1"/>
          <w:lang w:eastAsia="es-ES"/>
        </w:rPr>
        <w:t>ñ</w:t>
      </w:r>
      <w:r w:rsidR="00313BFF">
        <w:rPr>
          <w:b/>
          <w:bCs/>
          <w:color w:val="000000" w:themeColor="text1"/>
          <w:lang w:eastAsia="es-ES"/>
        </w:rPr>
        <w:t>)</w:t>
      </w:r>
      <w:r w:rsidR="008325E3" w:rsidRPr="00D71D68">
        <w:rPr>
          <w:color w:val="000000" w:themeColor="text1"/>
          <w:lang w:eastAsia="es-ES"/>
        </w:rPr>
        <w:t xml:space="preserve"> </w:t>
      </w:r>
      <w:r w:rsidR="007A6ECA" w:rsidRPr="00D71D68">
        <w:rPr>
          <w:b/>
          <w:color w:val="000000" w:themeColor="text1"/>
          <w:lang w:eastAsia="es-CR"/>
        </w:rPr>
        <w:t>Formulario de reporte de Tecnovigilancia:</w:t>
      </w:r>
      <w:r w:rsidR="007A6ECA" w:rsidRPr="00D71D68">
        <w:rPr>
          <w:color w:val="000000" w:themeColor="text1"/>
          <w:lang w:eastAsia="es-CR"/>
        </w:rPr>
        <w:t> </w:t>
      </w:r>
      <w:r w:rsidR="007A6ECA" w:rsidRPr="00D71D68">
        <w:rPr>
          <w:color w:val="000000" w:themeColor="text1"/>
        </w:rPr>
        <w:t>Formato oficial para la notificación de un evento o incidente adverso</w:t>
      </w:r>
      <w:r w:rsidR="007D1C1F" w:rsidRPr="00D71D68">
        <w:rPr>
          <w:color w:val="000000" w:themeColor="text1"/>
        </w:rPr>
        <w:t xml:space="preserve"> asociado al uso de los equipos y materiales biomédicos al Centro Nacional de Tecnovigilancia</w:t>
      </w:r>
      <w:r w:rsidR="00DC2A40" w:rsidRPr="00D71D68">
        <w:rPr>
          <w:color w:val="000000" w:themeColor="text1"/>
        </w:rPr>
        <w:t>.</w:t>
      </w:r>
    </w:p>
    <w:p w14:paraId="5B468E07" w14:textId="77777777" w:rsidR="00FF50EE" w:rsidRDefault="00FF50EE" w:rsidP="00FF50EE">
      <w:pPr>
        <w:spacing w:line="360" w:lineRule="auto"/>
        <w:jc w:val="both"/>
        <w:rPr>
          <w:b/>
          <w:bCs/>
          <w:color w:val="000000" w:themeColor="text1"/>
          <w:lang w:eastAsia="es-ES"/>
        </w:rPr>
      </w:pPr>
    </w:p>
    <w:p w14:paraId="452DC664" w14:textId="1B1CAF35" w:rsidR="008325E3" w:rsidRPr="00D71D68" w:rsidRDefault="001523D2" w:rsidP="00FF50EE">
      <w:pPr>
        <w:spacing w:line="360" w:lineRule="auto"/>
        <w:jc w:val="both"/>
        <w:rPr>
          <w:color w:val="000000" w:themeColor="text1"/>
          <w:lang w:eastAsia="es-ES"/>
        </w:rPr>
      </w:pPr>
      <w:r>
        <w:rPr>
          <w:b/>
          <w:bCs/>
          <w:color w:val="000000" w:themeColor="text1"/>
          <w:lang w:eastAsia="es-ES"/>
        </w:rPr>
        <w:t>o</w:t>
      </w:r>
      <w:r w:rsidR="00313BFF">
        <w:rPr>
          <w:b/>
          <w:bCs/>
          <w:color w:val="000000" w:themeColor="text1"/>
          <w:lang w:eastAsia="es-ES"/>
        </w:rPr>
        <w:t>)</w:t>
      </w:r>
      <w:r w:rsidR="008325E3" w:rsidRPr="00D71D68">
        <w:rPr>
          <w:b/>
          <w:bCs/>
          <w:color w:val="000000" w:themeColor="text1"/>
          <w:lang w:eastAsia="es-ES"/>
        </w:rPr>
        <w:t xml:space="preserve"> </w:t>
      </w:r>
      <w:r w:rsidR="003B0C5C" w:rsidRPr="00D71D68">
        <w:rPr>
          <w:b/>
          <w:bCs/>
          <w:color w:val="000000" w:themeColor="text1"/>
          <w:lang w:eastAsia="es-ES"/>
        </w:rPr>
        <w:t>Gestión del riesgo: </w:t>
      </w:r>
      <w:r w:rsidR="003B0C5C" w:rsidRPr="00D71D68">
        <w:rPr>
          <w:color w:val="000000" w:themeColor="text1"/>
          <w:lang w:eastAsia="es-ES"/>
        </w:rPr>
        <w:t xml:space="preserve">Son las acciones para la identificación, el control, la mitigación o eliminación de las fuentes de riesgo </w:t>
      </w:r>
      <w:r w:rsidR="007A6ECA" w:rsidRPr="00D71D68">
        <w:rPr>
          <w:color w:val="000000" w:themeColor="text1"/>
          <w:lang w:eastAsia="es-ES"/>
        </w:rPr>
        <w:t>asociadas al uso</w:t>
      </w:r>
      <w:r w:rsidR="003B0C5C" w:rsidRPr="00D71D68">
        <w:rPr>
          <w:color w:val="000000" w:themeColor="text1"/>
          <w:lang w:eastAsia="es-ES"/>
        </w:rPr>
        <w:t xml:space="preserve"> de los </w:t>
      </w:r>
      <w:r w:rsidR="00621CE3" w:rsidRPr="00D71D68">
        <w:rPr>
          <w:color w:val="000000" w:themeColor="text1"/>
          <w:lang w:eastAsia="es-ES"/>
        </w:rPr>
        <w:t>e</w:t>
      </w:r>
      <w:r w:rsidR="003B0C5C" w:rsidRPr="00D71D68">
        <w:rPr>
          <w:color w:val="000000" w:themeColor="text1"/>
          <w:lang w:eastAsia="es-ES"/>
        </w:rPr>
        <w:t xml:space="preserve">quipos y </w:t>
      </w:r>
      <w:r w:rsidR="00621CE3" w:rsidRPr="00D71D68">
        <w:rPr>
          <w:color w:val="000000" w:themeColor="text1"/>
          <w:lang w:eastAsia="es-ES"/>
        </w:rPr>
        <w:t>m</w:t>
      </w:r>
      <w:r w:rsidR="003B0C5C" w:rsidRPr="00D71D68">
        <w:rPr>
          <w:color w:val="000000" w:themeColor="text1"/>
          <w:lang w:eastAsia="es-ES"/>
        </w:rPr>
        <w:t xml:space="preserve">ateriales </w:t>
      </w:r>
      <w:r w:rsidR="00621CE3" w:rsidRPr="00D71D68">
        <w:rPr>
          <w:color w:val="000000" w:themeColor="text1"/>
          <w:lang w:eastAsia="es-ES"/>
        </w:rPr>
        <w:t>b</w:t>
      </w:r>
      <w:r w:rsidR="003B0C5C" w:rsidRPr="00D71D68">
        <w:rPr>
          <w:color w:val="000000" w:themeColor="text1"/>
          <w:lang w:eastAsia="es-ES"/>
        </w:rPr>
        <w:t>iomédicos.</w:t>
      </w:r>
    </w:p>
    <w:p w14:paraId="33C0DF2E" w14:textId="77777777" w:rsidR="00FF50EE" w:rsidRDefault="00FF50EE" w:rsidP="00FF50EE">
      <w:pPr>
        <w:spacing w:line="360" w:lineRule="auto"/>
        <w:jc w:val="both"/>
        <w:rPr>
          <w:b/>
          <w:bCs/>
          <w:color w:val="000000" w:themeColor="text1"/>
          <w:lang w:eastAsia="es-ES"/>
        </w:rPr>
      </w:pPr>
    </w:p>
    <w:p w14:paraId="17EA30D6" w14:textId="2B5B4504" w:rsidR="00C403FF" w:rsidRPr="00D71D68" w:rsidRDefault="001523D2" w:rsidP="00FF50EE">
      <w:pPr>
        <w:spacing w:line="360" w:lineRule="auto"/>
        <w:jc w:val="both"/>
        <w:rPr>
          <w:color w:val="000000" w:themeColor="text1"/>
          <w:lang w:eastAsia="es-ES"/>
        </w:rPr>
      </w:pPr>
      <w:r>
        <w:rPr>
          <w:b/>
          <w:bCs/>
          <w:color w:val="000000" w:themeColor="text1"/>
          <w:lang w:eastAsia="es-ES"/>
        </w:rPr>
        <w:t>p</w:t>
      </w:r>
      <w:r w:rsidR="00313BFF">
        <w:rPr>
          <w:b/>
          <w:bCs/>
          <w:color w:val="000000" w:themeColor="text1"/>
          <w:lang w:eastAsia="es-ES"/>
        </w:rPr>
        <w:t>)</w:t>
      </w:r>
      <w:r w:rsidR="008325E3" w:rsidRPr="00D71D68">
        <w:rPr>
          <w:b/>
          <w:bCs/>
          <w:color w:val="000000" w:themeColor="text1"/>
          <w:lang w:eastAsia="es-ES"/>
        </w:rPr>
        <w:t xml:space="preserve"> </w:t>
      </w:r>
      <w:r w:rsidR="003B0C5C" w:rsidRPr="00D71D68">
        <w:rPr>
          <w:b/>
          <w:bCs/>
          <w:color w:val="000000" w:themeColor="text1"/>
          <w:lang w:eastAsia="es-ES"/>
        </w:rPr>
        <w:t>Incidente adverso. </w:t>
      </w:r>
      <w:r w:rsidR="007D1C1F" w:rsidRPr="00D71D68">
        <w:rPr>
          <w:color w:val="000000" w:themeColor="text1"/>
        </w:rPr>
        <w:t xml:space="preserve">Potencial daño no intencionado al paciente, operador o medio ambiente que ocurre como consecuencia de la utilización de un </w:t>
      </w:r>
      <w:r w:rsidR="00123F63" w:rsidRPr="00D71D68">
        <w:rPr>
          <w:color w:val="000000" w:themeColor="text1"/>
        </w:rPr>
        <w:t>equipo y material biomédico</w:t>
      </w:r>
      <w:r w:rsidR="00621CE3" w:rsidRPr="00D71D68">
        <w:rPr>
          <w:color w:val="000000" w:themeColor="text1"/>
        </w:rPr>
        <w:t>.</w:t>
      </w:r>
    </w:p>
    <w:p w14:paraId="436F5F9E" w14:textId="77777777" w:rsidR="00FF50EE" w:rsidRDefault="00FF50EE" w:rsidP="00FF50EE">
      <w:pPr>
        <w:spacing w:line="360" w:lineRule="auto"/>
        <w:jc w:val="both"/>
        <w:rPr>
          <w:b/>
          <w:bCs/>
          <w:color w:val="000000" w:themeColor="text1"/>
          <w:lang w:eastAsia="es-ES"/>
        </w:rPr>
      </w:pPr>
    </w:p>
    <w:p w14:paraId="3B378A9D" w14:textId="54A72E6D" w:rsidR="00C403FF" w:rsidRPr="00D71D68" w:rsidRDefault="001523D2" w:rsidP="00FF50EE">
      <w:pPr>
        <w:spacing w:line="360" w:lineRule="auto"/>
        <w:jc w:val="both"/>
        <w:rPr>
          <w:color w:val="000000" w:themeColor="text1"/>
        </w:rPr>
      </w:pPr>
      <w:r>
        <w:rPr>
          <w:b/>
          <w:bCs/>
          <w:color w:val="000000" w:themeColor="text1"/>
          <w:lang w:eastAsia="es-ES"/>
        </w:rPr>
        <w:lastRenderedPageBreak/>
        <w:t>q</w:t>
      </w:r>
      <w:r w:rsidR="00313BFF">
        <w:rPr>
          <w:b/>
          <w:bCs/>
          <w:color w:val="000000" w:themeColor="text1"/>
          <w:lang w:eastAsia="es-ES"/>
        </w:rPr>
        <w:t>)</w:t>
      </w:r>
      <w:r w:rsidR="00F20DFE" w:rsidRPr="00D71D68">
        <w:rPr>
          <w:b/>
          <w:bCs/>
          <w:color w:val="000000" w:themeColor="text1"/>
          <w:lang w:eastAsia="es-ES"/>
        </w:rPr>
        <w:t xml:space="preserve"> </w:t>
      </w:r>
      <w:r w:rsidR="003B0C5C" w:rsidRPr="00D71D68">
        <w:rPr>
          <w:b/>
          <w:bCs/>
          <w:color w:val="000000" w:themeColor="text1"/>
          <w:lang w:eastAsia="es-ES"/>
        </w:rPr>
        <w:t>Incidente adverso no serio: </w:t>
      </w:r>
      <w:r w:rsidR="00C403FF" w:rsidRPr="00D71D68">
        <w:rPr>
          <w:color w:val="000000" w:themeColor="text1"/>
        </w:rPr>
        <w:t xml:space="preserve">Potencial riesgo de daño no intencionado diferente a los que pudieron haber llevado a la muerte o al deterioro serio de la salud del paciente, pero </w:t>
      </w:r>
      <w:r w:rsidR="00CE5FED" w:rsidRPr="00D71D68">
        <w:rPr>
          <w:color w:val="000000" w:themeColor="text1"/>
        </w:rPr>
        <w:t>que,</w:t>
      </w:r>
      <w:r w:rsidR="00C403FF" w:rsidRPr="00D71D68">
        <w:rPr>
          <w:color w:val="000000" w:themeColor="text1"/>
        </w:rPr>
        <w:t xml:space="preserve"> por causa del azar o la intervención de un profesional de la salud u otra persona, o una barrera de seguridad, no generó un evento adverso.</w:t>
      </w:r>
    </w:p>
    <w:p w14:paraId="6DD49088" w14:textId="77777777" w:rsidR="00FF50EE" w:rsidRDefault="00FF50EE" w:rsidP="00FF50EE">
      <w:pPr>
        <w:spacing w:line="360" w:lineRule="auto"/>
        <w:jc w:val="both"/>
        <w:rPr>
          <w:b/>
          <w:bCs/>
          <w:color w:val="000000" w:themeColor="text1"/>
          <w:lang w:eastAsia="es-ES"/>
        </w:rPr>
      </w:pPr>
    </w:p>
    <w:p w14:paraId="1ABF1D1D" w14:textId="03128706" w:rsidR="003B0C5C" w:rsidRPr="00D71D68" w:rsidRDefault="001523D2" w:rsidP="00FF50EE">
      <w:pPr>
        <w:spacing w:line="360" w:lineRule="auto"/>
        <w:jc w:val="both"/>
        <w:rPr>
          <w:color w:val="000000" w:themeColor="text1"/>
        </w:rPr>
      </w:pPr>
      <w:r>
        <w:rPr>
          <w:b/>
          <w:bCs/>
          <w:color w:val="000000" w:themeColor="text1"/>
          <w:lang w:eastAsia="es-ES"/>
        </w:rPr>
        <w:t>r</w:t>
      </w:r>
      <w:r w:rsidR="00313BFF">
        <w:rPr>
          <w:b/>
          <w:bCs/>
          <w:color w:val="000000" w:themeColor="text1"/>
          <w:lang w:eastAsia="es-ES"/>
        </w:rPr>
        <w:t>)</w:t>
      </w:r>
      <w:r w:rsidR="008325E3" w:rsidRPr="00D71D68">
        <w:rPr>
          <w:color w:val="000000" w:themeColor="text1"/>
          <w:lang w:eastAsia="es-ES"/>
        </w:rPr>
        <w:t xml:space="preserve"> </w:t>
      </w:r>
      <w:r w:rsidR="003B0C5C" w:rsidRPr="00D71D68">
        <w:rPr>
          <w:b/>
          <w:bCs/>
          <w:color w:val="000000" w:themeColor="text1"/>
          <w:lang w:eastAsia="es-ES"/>
        </w:rPr>
        <w:t>Incidente adverso serio</w:t>
      </w:r>
      <w:r w:rsidR="003B0C5C" w:rsidRPr="00D71D68">
        <w:rPr>
          <w:color w:val="000000" w:themeColor="text1"/>
          <w:lang w:eastAsia="es-ES"/>
        </w:rPr>
        <w:t xml:space="preserve">: </w:t>
      </w:r>
      <w:r w:rsidR="00C403FF" w:rsidRPr="00D71D68">
        <w:rPr>
          <w:color w:val="000000" w:themeColor="text1"/>
        </w:rPr>
        <w:t xml:space="preserve">Potencial riesgo de daño no intencionado que pudo haber llevado a la muerte o al deterioro serio de la salud del paciente, pero </w:t>
      </w:r>
      <w:r w:rsidR="0031118B" w:rsidRPr="00D71D68">
        <w:rPr>
          <w:color w:val="000000" w:themeColor="text1"/>
        </w:rPr>
        <w:t>que,</w:t>
      </w:r>
      <w:r w:rsidR="00C403FF" w:rsidRPr="00D71D68">
        <w:rPr>
          <w:color w:val="000000" w:themeColor="text1"/>
        </w:rPr>
        <w:t xml:space="preserve"> por causa del azar o la intervención de un profesional de la salud u otra persona, o una barrera de seguridad, no generó un evento adverso.</w:t>
      </w:r>
    </w:p>
    <w:p w14:paraId="02084038" w14:textId="77777777" w:rsidR="00FF50EE" w:rsidRDefault="00FF50EE" w:rsidP="00FF50EE">
      <w:pPr>
        <w:spacing w:line="360" w:lineRule="auto"/>
        <w:jc w:val="both"/>
        <w:rPr>
          <w:b/>
          <w:bCs/>
          <w:color w:val="000000" w:themeColor="text1"/>
          <w:lang w:eastAsia="es-ES"/>
        </w:rPr>
      </w:pPr>
    </w:p>
    <w:p w14:paraId="71193184" w14:textId="42E13FC4" w:rsidR="00883505" w:rsidRPr="00D71D68" w:rsidRDefault="001523D2" w:rsidP="00FF50EE">
      <w:pPr>
        <w:spacing w:line="360" w:lineRule="auto"/>
        <w:jc w:val="both"/>
        <w:rPr>
          <w:color w:val="000000" w:themeColor="text1"/>
        </w:rPr>
      </w:pPr>
      <w:r>
        <w:rPr>
          <w:b/>
          <w:bCs/>
          <w:color w:val="000000" w:themeColor="text1"/>
          <w:lang w:eastAsia="es-ES"/>
        </w:rPr>
        <w:t>s</w:t>
      </w:r>
      <w:r w:rsidR="00313BFF">
        <w:rPr>
          <w:b/>
          <w:bCs/>
          <w:color w:val="000000" w:themeColor="text1"/>
          <w:lang w:eastAsia="es-ES"/>
        </w:rPr>
        <w:t>)</w:t>
      </w:r>
      <w:r w:rsidR="008325E3" w:rsidRPr="00D71D68">
        <w:rPr>
          <w:color w:val="000000" w:themeColor="text1"/>
          <w:lang w:eastAsia="es-ES"/>
        </w:rPr>
        <w:t xml:space="preserve"> </w:t>
      </w:r>
      <w:r w:rsidR="003B0C5C" w:rsidRPr="00D71D68">
        <w:rPr>
          <w:b/>
          <w:bCs/>
          <w:color w:val="000000" w:themeColor="text1"/>
          <w:lang w:eastAsia="es-ES"/>
        </w:rPr>
        <w:t>Informe</w:t>
      </w:r>
      <w:r w:rsidR="002E418B" w:rsidRPr="00D71D68">
        <w:rPr>
          <w:b/>
          <w:bCs/>
          <w:color w:val="000000" w:themeColor="text1"/>
          <w:lang w:eastAsia="es-ES"/>
        </w:rPr>
        <w:t xml:space="preserve"> </w:t>
      </w:r>
      <w:r w:rsidR="003B0C5C" w:rsidRPr="00D71D68">
        <w:rPr>
          <w:b/>
          <w:bCs/>
          <w:color w:val="000000" w:themeColor="text1"/>
          <w:lang w:eastAsia="es-ES"/>
        </w:rPr>
        <w:t>de seguridad</w:t>
      </w:r>
      <w:r w:rsidR="0031118B" w:rsidRPr="00D71D68">
        <w:rPr>
          <w:b/>
          <w:bCs/>
          <w:color w:val="000000" w:themeColor="text1"/>
          <w:lang w:eastAsia="es-ES"/>
        </w:rPr>
        <w:t>, eficacia</w:t>
      </w:r>
      <w:r w:rsidR="00C97B08" w:rsidRPr="00D71D68">
        <w:rPr>
          <w:b/>
          <w:bCs/>
          <w:color w:val="000000" w:themeColor="text1"/>
          <w:lang w:eastAsia="es-ES"/>
        </w:rPr>
        <w:t xml:space="preserve"> y calidad</w:t>
      </w:r>
      <w:r w:rsidR="003B0C5C" w:rsidRPr="00D71D68">
        <w:rPr>
          <w:b/>
          <w:bCs/>
          <w:color w:val="000000" w:themeColor="text1"/>
          <w:lang w:eastAsia="es-ES"/>
        </w:rPr>
        <w:t xml:space="preserve"> de equipo y material biomédico</w:t>
      </w:r>
      <w:r w:rsidR="00807D08" w:rsidRPr="00D71D68">
        <w:rPr>
          <w:b/>
          <w:bCs/>
          <w:color w:val="000000" w:themeColor="text1"/>
          <w:lang w:eastAsia="es-ES"/>
        </w:rPr>
        <w:t>:</w:t>
      </w:r>
      <w:r w:rsidR="003B0C5C" w:rsidRPr="00D71D68">
        <w:rPr>
          <w:b/>
          <w:bCs/>
          <w:color w:val="000000" w:themeColor="text1"/>
          <w:lang w:eastAsia="es-ES"/>
        </w:rPr>
        <w:t> </w:t>
      </w:r>
      <w:r w:rsidR="007A6ECA" w:rsidRPr="00D71D68">
        <w:rPr>
          <w:bCs/>
          <w:color w:val="000000" w:themeColor="text1"/>
          <w:lang w:eastAsia="es-CR"/>
        </w:rPr>
        <w:t>Documento preparado por el titular del equipo y material biomédico, cuya finalidad es actualizar la información de seguridad</w:t>
      </w:r>
      <w:r w:rsidR="0031118B" w:rsidRPr="00D71D68">
        <w:rPr>
          <w:bCs/>
          <w:color w:val="000000" w:themeColor="text1"/>
          <w:lang w:eastAsia="es-CR"/>
        </w:rPr>
        <w:t>, eficacia</w:t>
      </w:r>
      <w:r w:rsidR="00807D08" w:rsidRPr="00D71D68">
        <w:rPr>
          <w:bCs/>
          <w:color w:val="000000" w:themeColor="text1"/>
          <w:lang w:eastAsia="es-CR"/>
        </w:rPr>
        <w:t xml:space="preserve"> </w:t>
      </w:r>
      <w:r w:rsidR="00C97B08" w:rsidRPr="00D71D68">
        <w:rPr>
          <w:bCs/>
          <w:color w:val="000000" w:themeColor="text1"/>
          <w:lang w:eastAsia="es-CR"/>
        </w:rPr>
        <w:t xml:space="preserve">y calidad </w:t>
      </w:r>
      <w:r w:rsidR="007A6ECA" w:rsidRPr="00D71D68">
        <w:rPr>
          <w:bCs/>
          <w:color w:val="000000" w:themeColor="text1"/>
          <w:lang w:eastAsia="es-CR"/>
        </w:rPr>
        <w:t>del mismo</w:t>
      </w:r>
      <w:r w:rsidR="00807D08" w:rsidRPr="00D71D68">
        <w:rPr>
          <w:bCs/>
          <w:color w:val="000000" w:themeColor="text1"/>
          <w:lang w:eastAsia="es-CR"/>
        </w:rPr>
        <w:t xml:space="preserve">, el cual debe incluir al menos </w:t>
      </w:r>
      <w:r w:rsidR="007A6ECA" w:rsidRPr="00D71D68">
        <w:rPr>
          <w:bCs/>
          <w:color w:val="000000" w:themeColor="text1"/>
          <w:lang w:eastAsia="es-CR"/>
        </w:rPr>
        <w:t xml:space="preserve">el </w:t>
      </w:r>
      <w:r w:rsidR="007A6ECA" w:rsidRPr="00D71D68">
        <w:rPr>
          <w:color w:val="000000" w:themeColor="text1"/>
          <w:lang w:eastAsia="es-CR"/>
        </w:rPr>
        <w:t>conjunto de reportes de incidentes y eventos adversos, de los que haya tenido conocimiento</w:t>
      </w:r>
      <w:r w:rsidR="00807D08" w:rsidRPr="00D71D68">
        <w:rPr>
          <w:color w:val="000000" w:themeColor="text1"/>
          <w:lang w:eastAsia="es-CR"/>
        </w:rPr>
        <w:t xml:space="preserve"> tanto a nivel nacional como</w:t>
      </w:r>
      <w:r w:rsidR="007A6ECA" w:rsidRPr="00D71D68">
        <w:rPr>
          <w:color w:val="000000" w:themeColor="text1"/>
          <w:lang w:eastAsia="es-CR"/>
        </w:rPr>
        <w:t xml:space="preserve"> </w:t>
      </w:r>
      <w:r w:rsidR="00807D08" w:rsidRPr="00D71D68">
        <w:rPr>
          <w:color w:val="000000" w:themeColor="text1"/>
          <w:lang w:eastAsia="es-CR"/>
        </w:rPr>
        <w:t xml:space="preserve">a nivel internacional </w:t>
      </w:r>
      <w:r w:rsidR="007A6ECA" w:rsidRPr="00D71D68">
        <w:rPr>
          <w:color w:val="000000" w:themeColor="text1"/>
          <w:lang w:eastAsia="es-CR"/>
        </w:rPr>
        <w:t>en un período definido</w:t>
      </w:r>
      <w:r w:rsidR="00807D08" w:rsidRPr="00D71D68">
        <w:rPr>
          <w:color w:val="000000" w:themeColor="text1"/>
          <w:lang w:eastAsia="es-CR"/>
        </w:rPr>
        <w:t xml:space="preserve">, </w:t>
      </w:r>
      <w:r w:rsidR="00807D08" w:rsidRPr="00D71D68">
        <w:rPr>
          <w:color w:val="000000" w:themeColor="text1"/>
        </w:rPr>
        <w:t>así como una evaluación científica del balance beneficio</w:t>
      </w:r>
      <w:r w:rsidR="00C97B08" w:rsidRPr="00D71D68">
        <w:rPr>
          <w:color w:val="000000" w:themeColor="text1"/>
        </w:rPr>
        <w:t xml:space="preserve"> - </w:t>
      </w:r>
      <w:r w:rsidR="00807D08" w:rsidRPr="00D71D68">
        <w:rPr>
          <w:color w:val="000000" w:themeColor="text1"/>
        </w:rPr>
        <w:t>riesgo del EMB.</w:t>
      </w:r>
      <w:r w:rsidR="00883505" w:rsidRPr="00D71D68">
        <w:rPr>
          <w:color w:val="000000" w:themeColor="text1"/>
        </w:rPr>
        <w:t xml:space="preserve"> </w:t>
      </w:r>
    </w:p>
    <w:p w14:paraId="00452423" w14:textId="77777777" w:rsidR="00FF50EE" w:rsidRDefault="00FF50EE" w:rsidP="00FF50EE">
      <w:pPr>
        <w:spacing w:line="360" w:lineRule="auto"/>
        <w:jc w:val="both"/>
        <w:rPr>
          <w:b/>
          <w:bCs/>
          <w:color w:val="000000" w:themeColor="text1"/>
        </w:rPr>
      </w:pPr>
    </w:p>
    <w:p w14:paraId="322629A6" w14:textId="0FBC86B4" w:rsidR="00883505" w:rsidRDefault="001523D2" w:rsidP="00FF50EE">
      <w:pPr>
        <w:spacing w:line="360" w:lineRule="auto"/>
        <w:jc w:val="both"/>
        <w:rPr>
          <w:color w:val="000000" w:themeColor="text1"/>
          <w:lang w:eastAsia="es-ES"/>
        </w:rPr>
      </w:pPr>
      <w:r>
        <w:rPr>
          <w:b/>
          <w:bCs/>
          <w:color w:val="000000" w:themeColor="text1"/>
        </w:rPr>
        <w:t>t</w:t>
      </w:r>
      <w:r w:rsidR="00313BFF">
        <w:rPr>
          <w:b/>
          <w:bCs/>
          <w:color w:val="000000" w:themeColor="text1"/>
        </w:rPr>
        <w:t>)</w:t>
      </w:r>
      <w:r w:rsidR="00883505" w:rsidRPr="00D71D68">
        <w:rPr>
          <w:color w:val="000000" w:themeColor="text1"/>
        </w:rPr>
        <w:t xml:space="preserve"> </w:t>
      </w:r>
      <w:r w:rsidR="003B0C5C" w:rsidRPr="00D71D68">
        <w:rPr>
          <w:b/>
          <w:bCs/>
          <w:color w:val="000000" w:themeColor="text1"/>
          <w:lang w:eastAsia="es-ES"/>
        </w:rPr>
        <w:t>Notificación espontánea</w:t>
      </w:r>
      <w:r w:rsidR="003B0C5C" w:rsidRPr="00D71D68">
        <w:rPr>
          <w:color w:val="000000" w:themeColor="text1"/>
          <w:lang w:eastAsia="es-ES"/>
        </w:rPr>
        <w:t xml:space="preserve">: </w:t>
      </w:r>
      <w:r w:rsidR="00621CE3" w:rsidRPr="00D71D68">
        <w:rPr>
          <w:color w:val="000000" w:themeColor="text1"/>
          <w:lang w:eastAsia="es-ES"/>
        </w:rPr>
        <w:t xml:space="preserve">Método de tecnovigilancia basado en la identificación, comunicación y </w:t>
      </w:r>
      <w:r w:rsidR="00FF50EE" w:rsidRPr="00D71D68">
        <w:rPr>
          <w:color w:val="000000" w:themeColor="text1"/>
          <w:lang w:eastAsia="es-ES"/>
        </w:rPr>
        <w:t>recolección de</w:t>
      </w:r>
      <w:r w:rsidR="00621CE3" w:rsidRPr="00D71D68">
        <w:rPr>
          <w:color w:val="000000" w:themeColor="text1"/>
          <w:lang w:eastAsia="es-ES"/>
        </w:rPr>
        <w:t xml:space="preserve"> eventos o incidentes adversos, realizados por</w:t>
      </w:r>
      <w:r w:rsidR="0019579D" w:rsidRPr="00D71D68">
        <w:rPr>
          <w:color w:val="000000" w:themeColor="text1"/>
          <w:lang w:eastAsia="es-ES"/>
        </w:rPr>
        <w:t xml:space="preserve"> los agentes del Sistema Nacional de Tecnovigilancia </w:t>
      </w:r>
      <w:r w:rsidR="003B0C5C" w:rsidRPr="00D71D68">
        <w:rPr>
          <w:color w:val="000000" w:themeColor="text1"/>
          <w:lang w:eastAsia="es-ES"/>
        </w:rPr>
        <w:t>al Centro Nacional de Tecnovigilancia (CNTV), a través de</w:t>
      </w:r>
      <w:r w:rsidR="00E11F31" w:rsidRPr="00D71D68">
        <w:rPr>
          <w:color w:val="000000" w:themeColor="text1"/>
          <w:lang w:eastAsia="es-ES"/>
        </w:rPr>
        <w:t xml:space="preserve"> los</w:t>
      </w:r>
      <w:r w:rsidR="003B0C5C" w:rsidRPr="00D71D68">
        <w:rPr>
          <w:color w:val="000000" w:themeColor="text1"/>
          <w:lang w:eastAsia="es-ES"/>
        </w:rPr>
        <w:t xml:space="preserve"> </w:t>
      </w:r>
      <w:r w:rsidR="00621CE3" w:rsidRPr="00D71D68">
        <w:rPr>
          <w:color w:val="000000" w:themeColor="text1"/>
          <w:lang w:eastAsia="es-ES"/>
        </w:rPr>
        <w:t>formulario</w:t>
      </w:r>
      <w:r w:rsidR="00E11F31" w:rsidRPr="00D71D68">
        <w:rPr>
          <w:color w:val="000000" w:themeColor="text1"/>
          <w:lang w:eastAsia="es-ES"/>
        </w:rPr>
        <w:t>s</w:t>
      </w:r>
      <w:r w:rsidR="00621CE3" w:rsidRPr="00D71D68">
        <w:rPr>
          <w:color w:val="000000" w:themeColor="text1"/>
          <w:lang w:eastAsia="es-ES"/>
        </w:rPr>
        <w:t xml:space="preserve"> de reporte de tecnovigilancia</w:t>
      </w:r>
      <w:r w:rsidR="00E11F31" w:rsidRPr="00D71D68">
        <w:rPr>
          <w:color w:val="000000" w:themeColor="text1"/>
          <w:lang w:eastAsia="es-ES"/>
        </w:rPr>
        <w:t xml:space="preserve"> definidos para cada agente. </w:t>
      </w:r>
      <w:r w:rsidR="0019579D" w:rsidRPr="00D71D68">
        <w:rPr>
          <w:color w:val="000000" w:themeColor="text1"/>
          <w:lang w:eastAsia="es-ES"/>
        </w:rPr>
        <w:t xml:space="preserve"> </w:t>
      </w:r>
    </w:p>
    <w:p w14:paraId="4AC12DFE" w14:textId="77777777" w:rsidR="00313BFF" w:rsidRPr="00D71D68" w:rsidRDefault="00313BFF" w:rsidP="00FF50EE">
      <w:pPr>
        <w:spacing w:line="360" w:lineRule="auto"/>
        <w:jc w:val="both"/>
        <w:rPr>
          <w:color w:val="000000" w:themeColor="text1"/>
          <w:lang w:eastAsia="es-ES"/>
        </w:rPr>
      </w:pPr>
    </w:p>
    <w:p w14:paraId="16AF6062" w14:textId="5FA58D3C" w:rsidR="0019579D" w:rsidRPr="00D71D68" w:rsidRDefault="001523D2" w:rsidP="00FF50EE">
      <w:pPr>
        <w:spacing w:line="360" w:lineRule="auto"/>
        <w:jc w:val="both"/>
        <w:rPr>
          <w:color w:val="000000" w:themeColor="text1"/>
          <w:lang w:eastAsia="es-ES"/>
        </w:rPr>
      </w:pPr>
      <w:r>
        <w:rPr>
          <w:b/>
          <w:bCs/>
          <w:color w:val="000000" w:themeColor="text1"/>
          <w:lang w:eastAsia="es-ES"/>
        </w:rPr>
        <w:t>u</w:t>
      </w:r>
      <w:r w:rsidR="00313BFF">
        <w:rPr>
          <w:b/>
          <w:bCs/>
          <w:color w:val="000000" w:themeColor="text1"/>
          <w:lang w:eastAsia="es-ES"/>
        </w:rPr>
        <w:t>)</w:t>
      </w:r>
      <w:r w:rsidR="008325E3" w:rsidRPr="00D71D68">
        <w:rPr>
          <w:b/>
          <w:bCs/>
          <w:color w:val="000000" w:themeColor="text1"/>
          <w:lang w:eastAsia="es-ES"/>
        </w:rPr>
        <w:t xml:space="preserve"> </w:t>
      </w:r>
      <w:r w:rsidR="002E418B" w:rsidRPr="00D71D68">
        <w:rPr>
          <w:b/>
          <w:bCs/>
          <w:color w:val="000000" w:themeColor="text1"/>
          <w:lang w:eastAsia="es-ES"/>
        </w:rPr>
        <w:t>Sistema Nacional de Tecnovigilancia:</w:t>
      </w:r>
      <w:r w:rsidR="0019579D" w:rsidRPr="00D71D68">
        <w:rPr>
          <w:color w:val="000000" w:themeColor="text1"/>
          <w:lang w:eastAsia="es-ES"/>
        </w:rPr>
        <w:t xml:space="preserve"> </w:t>
      </w:r>
      <w:r w:rsidR="00C53702" w:rsidRPr="00D71D68">
        <w:rPr>
          <w:color w:val="000000" w:themeColor="text1"/>
          <w:lang w:eastAsia="es-ES"/>
        </w:rPr>
        <w:t xml:space="preserve">Es </w:t>
      </w:r>
      <w:r w:rsidR="00C352FA" w:rsidRPr="00D71D68">
        <w:rPr>
          <w:color w:val="000000" w:themeColor="text1"/>
          <w:lang w:eastAsia="es-ES"/>
        </w:rPr>
        <w:t xml:space="preserve">el conjunto </w:t>
      </w:r>
      <w:r w:rsidR="00ED4E10" w:rsidRPr="00D71D68">
        <w:rPr>
          <w:color w:val="000000" w:themeColor="text1"/>
          <w:lang w:eastAsia="es-ES"/>
        </w:rPr>
        <w:t xml:space="preserve">de procesos </w:t>
      </w:r>
      <w:r w:rsidR="00C53702" w:rsidRPr="00D71D68">
        <w:rPr>
          <w:color w:val="000000" w:themeColor="text1"/>
          <w:lang w:eastAsia="es-ES"/>
        </w:rPr>
        <w:t>de vigilancia postcomercialización</w:t>
      </w:r>
      <w:r w:rsidR="00ED4E10" w:rsidRPr="00D71D68">
        <w:rPr>
          <w:color w:val="000000" w:themeColor="text1"/>
          <w:lang w:eastAsia="es-ES"/>
        </w:rPr>
        <w:t xml:space="preserve">, que deben llevar a cabo </w:t>
      </w:r>
      <w:r w:rsidR="00633553">
        <w:rPr>
          <w:color w:val="000000" w:themeColor="text1"/>
          <w:lang w:eastAsia="es-ES"/>
        </w:rPr>
        <w:t>e</w:t>
      </w:r>
      <w:r w:rsidR="00633553" w:rsidRPr="00ED6BA3">
        <w:rPr>
          <w:color w:val="000000" w:themeColor="text1"/>
          <w:lang w:eastAsia="es-ES"/>
        </w:rPr>
        <w:t>l Centro Nacional de Tecnovigilancia, la Comisión Nacional de Tecnovigilancia</w:t>
      </w:r>
      <w:r w:rsidR="00633553">
        <w:rPr>
          <w:color w:val="000000" w:themeColor="text1"/>
          <w:lang w:eastAsia="es-ES"/>
        </w:rPr>
        <w:t>, las Direcciones del nivel regional y local del Ministerio de Salud, l</w:t>
      </w:r>
      <w:r w:rsidR="00633553" w:rsidRPr="00D71D68">
        <w:rPr>
          <w:color w:val="000000" w:themeColor="text1"/>
          <w:lang w:eastAsia="es-ES"/>
        </w:rPr>
        <w:t>os fabricantes nacionales o extranjeros, distribuidores, importadores y titulares de registro o sus representantes legales en el país</w:t>
      </w:r>
      <w:r w:rsidR="00633553">
        <w:rPr>
          <w:color w:val="000000" w:themeColor="text1"/>
          <w:lang w:eastAsia="es-ES"/>
        </w:rPr>
        <w:t xml:space="preserve">, </w:t>
      </w:r>
      <w:r w:rsidR="00633553">
        <w:rPr>
          <w:color w:val="000000" w:themeColor="text1"/>
        </w:rPr>
        <w:t>l</w:t>
      </w:r>
      <w:r w:rsidR="00633553" w:rsidRPr="00D71D68">
        <w:rPr>
          <w:color w:val="000000" w:themeColor="text1"/>
        </w:rPr>
        <w:t>os</w:t>
      </w:r>
      <w:r w:rsidR="00633553" w:rsidRPr="00D71D68">
        <w:rPr>
          <w:color w:val="000000" w:themeColor="text1"/>
          <w:lang w:eastAsia="zh-CN"/>
        </w:rPr>
        <w:t xml:space="preserve"> profesionales de la salud y afines que se desempeñen a nivel público, privado o mixto</w:t>
      </w:r>
      <w:r w:rsidR="00633553">
        <w:rPr>
          <w:color w:val="000000" w:themeColor="text1"/>
          <w:lang w:eastAsia="zh-CN"/>
        </w:rPr>
        <w:t xml:space="preserve">, </w:t>
      </w:r>
      <w:r w:rsidR="00633553">
        <w:rPr>
          <w:color w:val="000000" w:themeColor="text1"/>
        </w:rPr>
        <w:t>l</w:t>
      </w:r>
      <w:r w:rsidR="00633553" w:rsidRPr="00D71D68">
        <w:rPr>
          <w:color w:val="000000" w:themeColor="text1"/>
        </w:rPr>
        <w:t>os pacientes o usuarios de equipos y materiales biomédicos en general</w:t>
      </w:r>
      <w:r w:rsidR="00633553">
        <w:rPr>
          <w:color w:val="000000" w:themeColor="text1"/>
        </w:rPr>
        <w:t xml:space="preserve"> y los </w:t>
      </w:r>
      <w:r w:rsidR="00633553" w:rsidRPr="00D71D68">
        <w:rPr>
          <w:color w:val="000000" w:themeColor="text1"/>
        </w:rPr>
        <w:t>centros prestadores de servicios de salud tanto públicos como privados</w:t>
      </w:r>
      <w:r w:rsidR="00633553">
        <w:rPr>
          <w:color w:val="000000" w:themeColor="text1"/>
        </w:rPr>
        <w:t xml:space="preserve"> </w:t>
      </w:r>
      <w:r w:rsidR="00ED4E10" w:rsidRPr="00D71D68">
        <w:rPr>
          <w:color w:val="000000" w:themeColor="text1"/>
          <w:lang w:eastAsia="es-ES"/>
        </w:rPr>
        <w:t>con el fin de</w:t>
      </w:r>
      <w:r w:rsidR="00C53702" w:rsidRPr="00D71D68">
        <w:rPr>
          <w:color w:val="000000" w:themeColor="text1"/>
          <w:lang w:eastAsia="es-ES"/>
        </w:rPr>
        <w:t xml:space="preserve"> recopilar información respecto a eventos e incidentes adversos que pueden ocurrir antes, durante o después del uso de los equipos y materiales biomédicos que se importen, fabriquen, almacenen, distribuyan</w:t>
      </w:r>
      <w:r w:rsidR="0031118B" w:rsidRPr="00D71D68">
        <w:rPr>
          <w:color w:val="000000" w:themeColor="text1"/>
          <w:lang w:eastAsia="es-ES"/>
        </w:rPr>
        <w:t>,</w:t>
      </w:r>
      <w:r w:rsidR="00C53702" w:rsidRPr="00D71D68">
        <w:rPr>
          <w:color w:val="000000" w:themeColor="text1"/>
          <w:lang w:eastAsia="es-ES"/>
        </w:rPr>
        <w:t xml:space="preserve"> comercialicen</w:t>
      </w:r>
      <w:r w:rsidR="0031118B" w:rsidRPr="00D71D68">
        <w:rPr>
          <w:color w:val="000000" w:themeColor="text1"/>
          <w:lang w:eastAsia="es-ES"/>
        </w:rPr>
        <w:t xml:space="preserve"> y utilicen</w:t>
      </w:r>
      <w:r w:rsidR="00C53702" w:rsidRPr="00D71D68">
        <w:rPr>
          <w:color w:val="000000" w:themeColor="text1"/>
          <w:lang w:eastAsia="es-ES"/>
        </w:rPr>
        <w:t xml:space="preserve"> en el país, </w:t>
      </w:r>
      <w:r w:rsidR="00C53702" w:rsidRPr="00D71D68">
        <w:rPr>
          <w:color w:val="000000" w:themeColor="text1"/>
        </w:rPr>
        <w:t>una vez que cuenten con el registro sanitario o con la autorización sanitaria correspondiente.</w:t>
      </w:r>
    </w:p>
    <w:p w14:paraId="65529362" w14:textId="77777777" w:rsidR="00FF50EE" w:rsidRDefault="00FF50EE" w:rsidP="00FF50EE">
      <w:pPr>
        <w:spacing w:line="360" w:lineRule="auto"/>
        <w:jc w:val="both"/>
        <w:rPr>
          <w:b/>
          <w:bCs/>
          <w:color w:val="000000" w:themeColor="text1"/>
          <w:lang w:eastAsia="es-ES"/>
        </w:rPr>
      </w:pPr>
    </w:p>
    <w:p w14:paraId="29CB6018" w14:textId="7DD902E0" w:rsidR="009D06D5" w:rsidRPr="00D71D68" w:rsidRDefault="001523D2" w:rsidP="00FF50EE">
      <w:pPr>
        <w:spacing w:line="360" w:lineRule="auto"/>
        <w:jc w:val="both"/>
        <w:rPr>
          <w:color w:val="000000" w:themeColor="text1"/>
          <w:lang w:eastAsia="es-ES"/>
        </w:rPr>
      </w:pPr>
      <w:r w:rsidRPr="001523D2">
        <w:rPr>
          <w:b/>
          <w:bCs/>
          <w:color w:val="000000" w:themeColor="text1"/>
          <w:lang w:eastAsia="es-ES"/>
        </w:rPr>
        <w:t>v</w:t>
      </w:r>
      <w:r w:rsidR="00313BFF" w:rsidRPr="001523D2">
        <w:rPr>
          <w:b/>
          <w:bCs/>
          <w:color w:val="000000" w:themeColor="text1"/>
          <w:lang w:eastAsia="es-ES"/>
        </w:rPr>
        <w:t>)</w:t>
      </w:r>
      <w:r w:rsidRPr="001523D2">
        <w:rPr>
          <w:b/>
          <w:bCs/>
          <w:color w:val="000000" w:themeColor="text1"/>
          <w:lang w:eastAsia="es-ES"/>
        </w:rPr>
        <w:t xml:space="preserve"> </w:t>
      </w:r>
      <w:r w:rsidR="003B0C5C" w:rsidRPr="00D71D68">
        <w:rPr>
          <w:b/>
          <w:bCs/>
          <w:color w:val="000000" w:themeColor="text1"/>
          <w:lang w:eastAsia="es-ES"/>
        </w:rPr>
        <w:t>Programa de Tecnovigilancia</w:t>
      </w:r>
      <w:r>
        <w:rPr>
          <w:b/>
          <w:bCs/>
          <w:color w:val="000000" w:themeColor="text1"/>
          <w:lang w:eastAsia="es-ES"/>
        </w:rPr>
        <w:t>:</w:t>
      </w:r>
      <w:r w:rsidR="003B0C5C" w:rsidRPr="00D71D68">
        <w:rPr>
          <w:b/>
          <w:bCs/>
          <w:color w:val="000000" w:themeColor="text1"/>
          <w:lang w:eastAsia="es-ES"/>
        </w:rPr>
        <w:t xml:space="preserve"> </w:t>
      </w:r>
      <w:r w:rsidR="009D06D5" w:rsidRPr="00D71D68">
        <w:rPr>
          <w:color w:val="000000" w:themeColor="text1"/>
          <w:lang w:eastAsia="es-ES"/>
        </w:rPr>
        <w:t xml:space="preserve">Conjunto de </w:t>
      </w:r>
      <w:r w:rsidR="00ED4E10" w:rsidRPr="00D71D68">
        <w:rPr>
          <w:color w:val="000000" w:themeColor="text1"/>
          <w:lang w:eastAsia="es-ES"/>
        </w:rPr>
        <w:t xml:space="preserve">actividades, </w:t>
      </w:r>
      <w:r w:rsidR="009D06D5" w:rsidRPr="00D71D68">
        <w:rPr>
          <w:color w:val="000000" w:themeColor="text1"/>
          <w:lang w:eastAsia="es-ES"/>
        </w:rPr>
        <w:t>acciones</w:t>
      </w:r>
      <w:r w:rsidR="00ED4E10" w:rsidRPr="00D71D68">
        <w:rPr>
          <w:color w:val="000000" w:themeColor="text1"/>
          <w:lang w:eastAsia="es-ES"/>
        </w:rPr>
        <w:t xml:space="preserve"> o procedimientos</w:t>
      </w:r>
      <w:r w:rsidR="009D06D5" w:rsidRPr="00D71D68">
        <w:rPr>
          <w:color w:val="000000" w:themeColor="text1"/>
          <w:lang w:eastAsia="es-ES"/>
        </w:rPr>
        <w:t xml:space="preserve"> que </w:t>
      </w:r>
      <w:r w:rsidR="00633553">
        <w:rPr>
          <w:color w:val="000000" w:themeColor="text1"/>
          <w:lang w:eastAsia="es-ES"/>
        </w:rPr>
        <w:t xml:space="preserve">los agentes del Sistema Nacional de Tecnovigilancia </w:t>
      </w:r>
      <w:r w:rsidR="009D06D5" w:rsidRPr="00D71D68">
        <w:rPr>
          <w:color w:val="000000" w:themeColor="text1"/>
          <w:lang w:eastAsia="es-ES"/>
        </w:rPr>
        <w:t>debe</w:t>
      </w:r>
      <w:r w:rsidR="00633553">
        <w:rPr>
          <w:color w:val="000000" w:themeColor="text1"/>
          <w:lang w:eastAsia="es-ES"/>
        </w:rPr>
        <w:t>n</w:t>
      </w:r>
      <w:r w:rsidR="009D06D5" w:rsidRPr="00D71D68">
        <w:rPr>
          <w:color w:val="000000" w:themeColor="text1"/>
          <w:lang w:eastAsia="es-ES"/>
        </w:rPr>
        <w:t xml:space="preserve"> implementar con el fin de asegurar un permanente seguimiento de los eventos e incidentes adversos que puedan causar los equipos y materiales biomédicos durante su uso.</w:t>
      </w:r>
    </w:p>
    <w:p w14:paraId="3F51C860" w14:textId="77777777" w:rsidR="00FF50EE" w:rsidRDefault="00FF50EE" w:rsidP="00FF50EE">
      <w:pPr>
        <w:spacing w:line="360" w:lineRule="auto"/>
        <w:jc w:val="both"/>
        <w:rPr>
          <w:b/>
          <w:bCs/>
          <w:color w:val="000000" w:themeColor="text1"/>
          <w:lang w:eastAsia="es-ES"/>
        </w:rPr>
      </w:pPr>
    </w:p>
    <w:p w14:paraId="01696FDB" w14:textId="2814943E" w:rsidR="009D06D5" w:rsidRPr="00D71D68" w:rsidRDefault="001523D2" w:rsidP="00FF50EE">
      <w:pPr>
        <w:spacing w:line="360" w:lineRule="auto"/>
        <w:jc w:val="both"/>
        <w:rPr>
          <w:color w:val="000000" w:themeColor="text1"/>
          <w:lang w:eastAsia="es-ES"/>
        </w:rPr>
      </w:pPr>
      <w:r>
        <w:rPr>
          <w:b/>
          <w:bCs/>
          <w:color w:val="000000" w:themeColor="text1"/>
          <w:lang w:eastAsia="es-ES"/>
        </w:rPr>
        <w:t>w</w:t>
      </w:r>
      <w:r w:rsidR="00313BFF">
        <w:rPr>
          <w:b/>
          <w:bCs/>
          <w:color w:val="000000" w:themeColor="text1"/>
          <w:lang w:eastAsia="es-ES"/>
        </w:rPr>
        <w:t>)</w:t>
      </w:r>
      <w:r w:rsidR="008325E3" w:rsidRPr="00D71D68">
        <w:rPr>
          <w:b/>
          <w:bCs/>
          <w:color w:val="000000" w:themeColor="text1"/>
          <w:lang w:eastAsia="es-ES"/>
        </w:rPr>
        <w:t xml:space="preserve"> </w:t>
      </w:r>
      <w:r w:rsidR="003B0C5C" w:rsidRPr="00D71D68">
        <w:rPr>
          <w:b/>
          <w:bCs/>
          <w:color w:val="000000" w:themeColor="text1"/>
          <w:lang w:eastAsia="es-ES"/>
        </w:rPr>
        <w:t>Riesgo: </w:t>
      </w:r>
      <w:r w:rsidR="009D06D5" w:rsidRPr="00D71D68">
        <w:rPr>
          <w:color w:val="000000" w:themeColor="text1"/>
          <w:lang w:eastAsia="es-ES"/>
        </w:rPr>
        <w:t xml:space="preserve">Probabilidad de ocasionar un perjuicio o daño a la salud como resultado del uso de un equipo y material biomédico, asociado a la magnitud </w:t>
      </w:r>
      <w:proofErr w:type="gramStart"/>
      <w:r w:rsidR="009D06D5" w:rsidRPr="00D71D68">
        <w:rPr>
          <w:color w:val="000000" w:themeColor="text1"/>
          <w:lang w:eastAsia="es-ES"/>
        </w:rPr>
        <w:t>del mismo</w:t>
      </w:r>
      <w:proofErr w:type="gramEnd"/>
      <w:r w:rsidR="009D06D5" w:rsidRPr="00D71D68">
        <w:rPr>
          <w:color w:val="000000" w:themeColor="text1"/>
          <w:lang w:eastAsia="es-ES"/>
        </w:rPr>
        <w:t>.</w:t>
      </w:r>
    </w:p>
    <w:p w14:paraId="4BCAF512" w14:textId="77777777" w:rsidR="00FF50EE" w:rsidRDefault="00FF50EE" w:rsidP="00FF50EE">
      <w:pPr>
        <w:spacing w:line="360" w:lineRule="auto"/>
        <w:jc w:val="both"/>
        <w:rPr>
          <w:b/>
          <w:bCs/>
          <w:color w:val="000000" w:themeColor="text1"/>
          <w:lang w:eastAsia="es-ES"/>
        </w:rPr>
      </w:pPr>
    </w:p>
    <w:p w14:paraId="6A6784DB" w14:textId="50D02A9F" w:rsidR="009D06D5" w:rsidRPr="00D71D68" w:rsidRDefault="001523D2" w:rsidP="00FF50EE">
      <w:pPr>
        <w:spacing w:line="360" w:lineRule="auto"/>
        <w:jc w:val="both"/>
        <w:rPr>
          <w:color w:val="000000" w:themeColor="text1"/>
          <w:lang w:eastAsia="es-ES"/>
        </w:rPr>
      </w:pPr>
      <w:r>
        <w:rPr>
          <w:b/>
          <w:bCs/>
          <w:color w:val="000000" w:themeColor="text1"/>
          <w:lang w:eastAsia="es-ES"/>
        </w:rPr>
        <w:t>x</w:t>
      </w:r>
      <w:r w:rsidR="003E6F71">
        <w:rPr>
          <w:b/>
          <w:bCs/>
          <w:color w:val="000000" w:themeColor="text1"/>
          <w:lang w:eastAsia="es-ES"/>
        </w:rPr>
        <w:t>)</w:t>
      </w:r>
      <w:r w:rsidR="005D4781" w:rsidRPr="00D71D68">
        <w:rPr>
          <w:b/>
          <w:bCs/>
          <w:color w:val="000000" w:themeColor="text1"/>
          <w:lang w:eastAsia="es-ES"/>
        </w:rPr>
        <w:t xml:space="preserve"> Servicios de Salud:</w:t>
      </w:r>
      <w:r w:rsidR="005D4781" w:rsidRPr="00D71D68">
        <w:rPr>
          <w:color w:val="000000" w:themeColor="text1"/>
          <w:lang w:eastAsia="es-ES"/>
        </w:rPr>
        <w:t> Servicios en los que profesionales en ciencias de la salud debidamente autorizados, realizan actividades generales o especializadas de promoción de la salud, prevención, recuperación o rehabilitación de la enfermedad, ya sea en establecimientos, unidades móviles o lugares autorizados temporalmente para dicho fin. Se incluyen dentro de estos servicios los procedimientos estéticos realizados por profesionales de la salud</w:t>
      </w:r>
      <w:r w:rsidR="009D06D5" w:rsidRPr="00D71D68">
        <w:rPr>
          <w:color w:val="000000" w:themeColor="text1"/>
          <w:lang w:eastAsia="es-ES"/>
        </w:rPr>
        <w:t xml:space="preserve">. </w:t>
      </w:r>
      <w:r w:rsidR="005D4781" w:rsidRPr="00D71D68">
        <w:rPr>
          <w:color w:val="000000" w:themeColor="text1"/>
          <w:lang w:eastAsia="es-ES"/>
        </w:rPr>
        <w:t>La atención puede ser ofrecida de forma ambulatoria o con internamiento</w:t>
      </w:r>
      <w:r w:rsidR="009D06D5" w:rsidRPr="00D71D68">
        <w:rPr>
          <w:color w:val="000000" w:themeColor="text1"/>
          <w:lang w:eastAsia="es-ES"/>
        </w:rPr>
        <w:t>.</w:t>
      </w:r>
    </w:p>
    <w:p w14:paraId="71518378" w14:textId="77777777" w:rsidR="00FF50EE" w:rsidRDefault="00FF50EE" w:rsidP="00FF50EE">
      <w:pPr>
        <w:spacing w:line="360" w:lineRule="auto"/>
        <w:jc w:val="both"/>
        <w:rPr>
          <w:b/>
          <w:bCs/>
          <w:color w:val="000000" w:themeColor="text1"/>
          <w:lang w:eastAsia="es-ES"/>
        </w:rPr>
      </w:pPr>
    </w:p>
    <w:p w14:paraId="260A27D9" w14:textId="61559B97" w:rsidR="00807646" w:rsidRPr="00D71D68" w:rsidRDefault="001523D2" w:rsidP="00FF50EE">
      <w:pPr>
        <w:spacing w:line="360" w:lineRule="auto"/>
        <w:jc w:val="both"/>
        <w:rPr>
          <w:color w:val="000000" w:themeColor="text1"/>
        </w:rPr>
      </w:pPr>
      <w:r>
        <w:rPr>
          <w:b/>
          <w:bCs/>
          <w:color w:val="000000" w:themeColor="text1"/>
          <w:lang w:eastAsia="es-ES"/>
        </w:rPr>
        <w:t>y</w:t>
      </w:r>
      <w:r w:rsidR="003E6F71">
        <w:rPr>
          <w:b/>
          <w:bCs/>
          <w:color w:val="000000" w:themeColor="text1"/>
          <w:lang w:eastAsia="es-ES"/>
        </w:rPr>
        <w:t>)</w:t>
      </w:r>
      <w:r w:rsidR="008325E3" w:rsidRPr="00D71D68">
        <w:rPr>
          <w:color w:val="000000" w:themeColor="text1"/>
          <w:lang w:eastAsia="es-ES"/>
        </w:rPr>
        <w:t xml:space="preserve"> </w:t>
      </w:r>
      <w:r w:rsidR="003B0C5C" w:rsidRPr="00D71D68">
        <w:rPr>
          <w:b/>
          <w:bCs/>
          <w:color w:val="000000" w:themeColor="text1"/>
          <w:lang w:eastAsia="es-ES"/>
        </w:rPr>
        <w:t>Tecnovigilancia</w:t>
      </w:r>
      <w:r w:rsidR="003B0C5C" w:rsidRPr="00D71D68">
        <w:rPr>
          <w:color w:val="000000" w:themeColor="text1"/>
          <w:lang w:eastAsia="es-ES"/>
        </w:rPr>
        <w:t>: </w:t>
      </w:r>
      <w:r w:rsidR="007A6ECA" w:rsidRPr="00D71D68" w:rsidDel="007A6ECA">
        <w:rPr>
          <w:b/>
          <w:bCs/>
          <w:color w:val="000000" w:themeColor="text1"/>
          <w:lang w:eastAsia="es-ES"/>
        </w:rPr>
        <w:t xml:space="preserve"> </w:t>
      </w:r>
      <w:r w:rsidR="00FA57EA" w:rsidRPr="00D71D68">
        <w:rPr>
          <w:color w:val="000000" w:themeColor="text1"/>
        </w:rPr>
        <w:t>Actividad de salud pública destinada a la identificación, cuantificación, evaluación y prevención de los</w:t>
      </w:r>
      <w:r w:rsidR="007164BA" w:rsidRPr="00D71D68">
        <w:rPr>
          <w:color w:val="000000" w:themeColor="text1"/>
        </w:rPr>
        <w:t xml:space="preserve"> incidentes y eventos adversos </w:t>
      </w:r>
      <w:r w:rsidR="00FA57EA" w:rsidRPr="00D71D68">
        <w:rPr>
          <w:color w:val="000000" w:themeColor="text1"/>
        </w:rPr>
        <w:t xml:space="preserve">asociados </w:t>
      </w:r>
      <w:r w:rsidR="007164BA" w:rsidRPr="00D71D68">
        <w:rPr>
          <w:color w:val="000000" w:themeColor="text1"/>
        </w:rPr>
        <w:t>a</w:t>
      </w:r>
      <w:r w:rsidR="00FA57EA" w:rsidRPr="00D71D68">
        <w:rPr>
          <w:color w:val="000000" w:themeColor="text1"/>
        </w:rPr>
        <w:t>l uso de los equipos y materiales biomédicos</w:t>
      </w:r>
      <w:r w:rsidR="007164BA" w:rsidRPr="00D71D68">
        <w:rPr>
          <w:color w:val="000000" w:themeColor="text1"/>
        </w:rPr>
        <w:t xml:space="preserve">, </w:t>
      </w:r>
      <w:r w:rsidR="00FA57EA" w:rsidRPr="00D71D68">
        <w:rPr>
          <w:color w:val="000000" w:themeColor="text1"/>
        </w:rPr>
        <w:t>una vez comercializados.</w:t>
      </w:r>
      <w:r w:rsidR="00110C76" w:rsidRPr="00D71D68">
        <w:rPr>
          <w:color w:val="000000" w:themeColor="text1"/>
        </w:rPr>
        <w:t xml:space="preserve"> Incluye las actividades de </w:t>
      </w:r>
      <w:r w:rsidR="00052B9E" w:rsidRPr="00D71D68">
        <w:rPr>
          <w:color w:val="000000" w:themeColor="text1"/>
        </w:rPr>
        <w:t>g</w:t>
      </w:r>
      <w:r w:rsidR="00110C76" w:rsidRPr="00D71D68">
        <w:rPr>
          <w:color w:val="000000" w:themeColor="text1"/>
        </w:rPr>
        <w:t xml:space="preserve">estión del riesgo para vigilar que el balance beneficio </w:t>
      </w:r>
      <w:r w:rsidR="00052B9E" w:rsidRPr="00D71D68">
        <w:rPr>
          <w:color w:val="000000" w:themeColor="text1"/>
        </w:rPr>
        <w:t xml:space="preserve">riesgo </w:t>
      </w:r>
      <w:r w:rsidR="00110C76" w:rsidRPr="00D71D68">
        <w:rPr>
          <w:color w:val="000000" w:themeColor="text1"/>
        </w:rPr>
        <w:t>del EMB se mantenga favorable.</w:t>
      </w:r>
    </w:p>
    <w:p w14:paraId="706E6469" w14:textId="77777777" w:rsidR="00FF50EE" w:rsidRDefault="00FF50EE" w:rsidP="00FF50EE">
      <w:pPr>
        <w:spacing w:line="360" w:lineRule="auto"/>
        <w:jc w:val="both"/>
        <w:rPr>
          <w:b/>
          <w:bCs/>
          <w:color w:val="000000" w:themeColor="text1"/>
          <w:lang w:eastAsia="es-ES"/>
        </w:rPr>
      </w:pPr>
    </w:p>
    <w:p w14:paraId="2C5EFF9C" w14:textId="027004F3" w:rsidR="00C7391B" w:rsidRPr="00D71D68" w:rsidRDefault="001523D2" w:rsidP="00FF50EE">
      <w:pPr>
        <w:spacing w:line="360" w:lineRule="auto"/>
        <w:jc w:val="both"/>
        <w:rPr>
          <w:color w:val="000000" w:themeColor="text1"/>
          <w:lang w:eastAsia="es-ES"/>
        </w:rPr>
      </w:pPr>
      <w:r>
        <w:rPr>
          <w:b/>
          <w:bCs/>
          <w:color w:val="000000" w:themeColor="text1"/>
          <w:lang w:eastAsia="es-ES"/>
        </w:rPr>
        <w:t>z</w:t>
      </w:r>
      <w:r w:rsidR="003E6F71">
        <w:rPr>
          <w:b/>
          <w:bCs/>
          <w:color w:val="000000" w:themeColor="text1"/>
          <w:lang w:eastAsia="es-ES"/>
        </w:rPr>
        <w:t>)</w:t>
      </w:r>
      <w:r w:rsidR="008325E3" w:rsidRPr="00D71D68">
        <w:rPr>
          <w:color w:val="000000" w:themeColor="text1"/>
          <w:lang w:eastAsia="es-ES"/>
        </w:rPr>
        <w:t xml:space="preserve"> </w:t>
      </w:r>
      <w:r w:rsidR="003B0C5C" w:rsidRPr="00D71D68">
        <w:rPr>
          <w:b/>
          <w:bCs/>
          <w:color w:val="000000" w:themeColor="text1"/>
          <w:lang w:eastAsia="es-ES"/>
        </w:rPr>
        <w:t>Trazabilidad</w:t>
      </w:r>
      <w:r w:rsidR="00110C76" w:rsidRPr="00D71D68">
        <w:rPr>
          <w:b/>
          <w:bCs/>
          <w:color w:val="000000" w:themeColor="text1"/>
          <w:lang w:eastAsia="es-ES"/>
        </w:rPr>
        <w:t>; r</w:t>
      </w:r>
      <w:r w:rsidR="00807646" w:rsidRPr="00D71D68">
        <w:rPr>
          <w:b/>
          <w:bCs/>
          <w:color w:val="000000" w:themeColor="text1"/>
          <w:lang w:eastAsia="es-ES"/>
        </w:rPr>
        <w:t>astreabilidad:</w:t>
      </w:r>
      <w:r w:rsidR="003B0C5C" w:rsidRPr="00D71D68">
        <w:rPr>
          <w:b/>
          <w:bCs/>
          <w:color w:val="000000" w:themeColor="text1"/>
          <w:lang w:eastAsia="es-ES"/>
        </w:rPr>
        <w:t xml:space="preserve"> </w:t>
      </w:r>
      <w:r w:rsidR="00C7391B" w:rsidRPr="00D71D68">
        <w:rPr>
          <w:color w:val="000000" w:themeColor="text1"/>
          <w:lang w:eastAsia="es-ES"/>
        </w:rPr>
        <w:t xml:space="preserve">Capacidad de seguir y documentar el recorrido de un EMB desde su fabricación, su uso en el paciente y su disposición final y en caso de ser necesario, hasta su retiro del mercado o la gestión de eventos o incidentes adversos. </w:t>
      </w:r>
    </w:p>
    <w:p w14:paraId="19B9A641" w14:textId="77777777" w:rsidR="00FF50EE" w:rsidRDefault="00FF50EE" w:rsidP="00FF50EE">
      <w:pPr>
        <w:spacing w:line="360" w:lineRule="auto"/>
        <w:jc w:val="both"/>
        <w:rPr>
          <w:b/>
          <w:bCs/>
          <w:color w:val="000000" w:themeColor="text1"/>
          <w:lang w:eastAsia="es-ES"/>
        </w:rPr>
      </w:pPr>
    </w:p>
    <w:p w14:paraId="4984BB32" w14:textId="57A361BC" w:rsidR="00E11F31" w:rsidRPr="00D71D68" w:rsidRDefault="001523D2" w:rsidP="00FF50EE">
      <w:pPr>
        <w:spacing w:line="360" w:lineRule="auto"/>
        <w:jc w:val="both"/>
        <w:rPr>
          <w:rFonts w:ascii="Helvetica Neue" w:eastAsiaTheme="minorHAnsi" w:hAnsi="Helvetica Neue" w:cs="Helvetica Neue"/>
          <w:color w:val="000000" w:themeColor="text1"/>
          <w:sz w:val="26"/>
          <w:szCs w:val="26"/>
          <w:lang w:val="es-MX" w:eastAsia="en-US"/>
        </w:rPr>
      </w:pPr>
      <w:proofErr w:type="spellStart"/>
      <w:r>
        <w:rPr>
          <w:b/>
          <w:bCs/>
          <w:color w:val="000000" w:themeColor="text1"/>
          <w:lang w:eastAsia="es-ES"/>
        </w:rPr>
        <w:t>aa</w:t>
      </w:r>
      <w:proofErr w:type="spellEnd"/>
      <w:r w:rsidR="003E6F71">
        <w:rPr>
          <w:b/>
          <w:bCs/>
          <w:color w:val="000000" w:themeColor="text1"/>
          <w:lang w:eastAsia="es-ES"/>
        </w:rPr>
        <w:t>)</w:t>
      </w:r>
      <w:r w:rsidR="00E11F31" w:rsidRPr="00D71D68">
        <w:rPr>
          <w:color w:val="000000" w:themeColor="text1"/>
          <w:lang w:eastAsia="es-ES"/>
        </w:rPr>
        <w:t xml:space="preserve"> </w:t>
      </w:r>
      <w:r w:rsidR="00E11F31" w:rsidRPr="00D71D68">
        <w:rPr>
          <w:b/>
          <w:bCs/>
          <w:color w:val="000000" w:themeColor="text1"/>
          <w:lang w:eastAsia="es-ES"/>
        </w:rPr>
        <w:t>Unidad móvil para evento temporal:</w:t>
      </w:r>
      <w:r w:rsidR="00E11F31" w:rsidRPr="00D71D68">
        <w:rPr>
          <w:rFonts w:ascii="Helvetica Neue" w:eastAsiaTheme="minorHAnsi" w:hAnsi="Helvetica Neue" w:cs="Helvetica Neue"/>
          <w:b/>
          <w:bCs/>
          <w:color w:val="000000" w:themeColor="text1"/>
          <w:sz w:val="26"/>
          <w:szCs w:val="26"/>
          <w:lang w:val="es-MX" w:eastAsia="en-US"/>
        </w:rPr>
        <w:t xml:space="preserve"> </w:t>
      </w:r>
      <w:r w:rsidR="00E11F31" w:rsidRPr="00D71D68">
        <w:rPr>
          <w:color w:val="000000" w:themeColor="text1"/>
          <w:lang w:eastAsia="es-ES"/>
        </w:rPr>
        <w:t>Vehículo debidamente equipado y diseñado para brindar un servicio en un evento temporal.</w:t>
      </w:r>
    </w:p>
    <w:p w14:paraId="60157096" w14:textId="77777777" w:rsidR="001523D2" w:rsidRDefault="001523D2" w:rsidP="00FF50EE">
      <w:pPr>
        <w:spacing w:line="360" w:lineRule="auto"/>
        <w:jc w:val="both"/>
        <w:rPr>
          <w:b/>
          <w:bCs/>
          <w:color w:val="000000" w:themeColor="text1"/>
          <w:lang w:eastAsia="es-ES"/>
        </w:rPr>
      </w:pPr>
    </w:p>
    <w:p w14:paraId="68BE7B84" w14:textId="38C10624" w:rsidR="00E11F31" w:rsidRPr="00D71D68" w:rsidRDefault="001523D2" w:rsidP="00FF50EE">
      <w:pPr>
        <w:spacing w:line="360" w:lineRule="auto"/>
        <w:jc w:val="both"/>
        <w:rPr>
          <w:color w:val="000000" w:themeColor="text1"/>
          <w:lang w:eastAsia="es-ES"/>
        </w:rPr>
      </w:pPr>
      <w:proofErr w:type="spellStart"/>
      <w:r>
        <w:rPr>
          <w:b/>
          <w:bCs/>
          <w:color w:val="000000" w:themeColor="text1"/>
          <w:lang w:eastAsia="es-ES"/>
        </w:rPr>
        <w:t>bb</w:t>
      </w:r>
      <w:proofErr w:type="spellEnd"/>
      <w:r w:rsidR="003E6F71">
        <w:rPr>
          <w:b/>
          <w:bCs/>
          <w:color w:val="000000" w:themeColor="text1"/>
          <w:lang w:eastAsia="es-ES"/>
        </w:rPr>
        <w:t>)</w:t>
      </w:r>
      <w:r w:rsidR="00E11F31" w:rsidRPr="00D71D68">
        <w:rPr>
          <w:b/>
          <w:bCs/>
          <w:color w:val="000000" w:themeColor="text1"/>
          <w:lang w:eastAsia="es-ES"/>
        </w:rPr>
        <w:t xml:space="preserve"> Unidad móvil para servicios de salud:</w:t>
      </w:r>
      <w:r w:rsidR="00E11F31" w:rsidRPr="00D71D68">
        <w:rPr>
          <w:rFonts w:ascii="Helvetica Neue" w:eastAsiaTheme="minorHAnsi" w:hAnsi="Helvetica Neue" w:cs="Helvetica Neue"/>
          <w:b/>
          <w:bCs/>
          <w:color w:val="000000" w:themeColor="text1"/>
          <w:sz w:val="26"/>
          <w:szCs w:val="26"/>
          <w:lang w:val="es-MX" w:eastAsia="en-US"/>
        </w:rPr>
        <w:t xml:space="preserve"> </w:t>
      </w:r>
      <w:r w:rsidR="00E11F31" w:rsidRPr="00D71D68">
        <w:rPr>
          <w:color w:val="000000" w:themeColor="text1"/>
          <w:lang w:eastAsia="es-ES"/>
        </w:rPr>
        <w:t>Vehículo o remolque, debidamente equipado y acondicionado para brindar un servicio de salud en su interior y el cual requiere un permiso. Esta unidad móvil puede desplazarse a distintas zonas del país.</w:t>
      </w:r>
    </w:p>
    <w:p w14:paraId="0884BC58" w14:textId="77777777" w:rsidR="00FF50EE" w:rsidRDefault="00FF50EE" w:rsidP="00FF50EE">
      <w:pPr>
        <w:spacing w:line="360" w:lineRule="auto"/>
        <w:jc w:val="both"/>
        <w:rPr>
          <w:b/>
          <w:bCs/>
          <w:color w:val="000000" w:themeColor="text1"/>
          <w:lang w:eastAsia="es-ES"/>
        </w:rPr>
      </w:pPr>
    </w:p>
    <w:p w14:paraId="26428CFC" w14:textId="104E00A3" w:rsidR="00D5422B" w:rsidRPr="00D71D68" w:rsidRDefault="001523D2" w:rsidP="00FF50EE">
      <w:pPr>
        <w:spacing w:line="360" w:lineRule="auto"/>
        <w:jc w:val="both"/>
        <w:rPr>
          <w:strike/>
          <w:color w:val="000000" w:themeColor="text1"/>
          <w:lang w:eastAsia="es-ES"/>
        </w:rPr>
      </w:pPr>
      <w:proofErr w:type="spellStart"/>
      <w:r>
        <w:rPr>
          <w:b/>
          <w:bCs/>
          <w:color w:val="000000" w:themeColor="text1"/>
          <w:lang w:eastAsia="es-ES"/>
        </w:rPr>
        <w:lastRenderedPageBreak/>
        <w:t>cc</w:t>
      </w:r>
      <w:proofErr w:type="spellEnd"/>
      <w:r w:rsidR="00C225ED">
        <w:rPr>
          <w:b/>
          <w:bCs/>
          <w:color w:val="000000" w:themeColor="text1"/>
          <w:lang w:eastAsia="es-ES"/>
        </w:rPr>
        <w:t>)</w:t>
      </w:r>
      <w:r w:rsidR="00D5422B" w:rsidRPr="00D71D68">
        <w:rPr>
          <w:b/>
          <w:bCs/>
          <w:color w:val="000000" w:themeColor="text1"/>
          <w:lang w:eastAsia="es-ES"/>
        </w:rPr>
        <w:t xml:space="preserve"> Uso </w:t>
      </w:r>
      <w:r w:rsidR="00ED4E10" w:rsidRPr="00D71D68">
        <w:rPr>
          <w:b/>
          <w:bCs/>
          <w:color w:val="000000" w:themeColor="text1"/>
          <w:lang w:eastAsia="es-ES"/>
        </w:rPr>
        <w:t>fuera de la indicación aprobada</w:t>
      </w:r>
      <w:r w:rsidR="005D4781" w:rsidRPr="00D71D68">
        <w:rPr>
          <w:b/>
          <w:bCs/>
          <w:color w:val="000000" w:themeColor="text1"/>
          <w:lang w:eastAsia="es-ES"/>
        </w:rPr>
        <w:t>:</w:t>
      </w:r>
      <w:r w:rsidR="00D5422B" w:rsidRPr="00D71D68">
        <w:rPr>
          <w:color w:val="000000" w:themeColor="text1"/>
          <w:lang w:eastAsia="es-ES"/>
        </w:rPr>
        <w:t xml:space="preserve"> </w:t>
      </w:r>
      <w:r w:rsidR="005D4781" w:rsidRPr="00D71D68">
        <w:rPr>
          <w:color w:val="000000" w:themeColor="text1"/>
          <w:lang w:eastAsia="es-ES"/>
        </w:rPr>
        <w:t>U</w:t>
      </w:r>
      <w:r w:rsidR="00D5422B" w:rsidRPr="00D71D68">
        <w:rPr>
          <w:color w:val="000000" w:themeColor="text1"/>
          <w:lang w:eastAsia="es-ES"/>
        </w:rPr>
        <w:t xml:space="preserve">so fuera del fin previsto como consecuencia de actos u omisiones por parte del </w:t>
      </w:r>
      <w:r w:rsidR="009E1E58" w:rsidRPr="00D71D68">
        <w:rPr>
          <w:color w:val="000000" w:themeColor="text1"/>
          <w:lang w:eastAsia="es-ES"/>
        </w:rPr>
        <w:t xml:space="preserve">profesional de la salud o el </w:t>
      </w:r>
      <w:r w:rsidR="00D5422B" w:rsidRPr="00D71D68">
        <w:rPr>
          <w:color w:val="000000" w:themeColor="text1"/>
          <w:lang w:eastAsia="es-ES"/>
        </w:rPr>
        <w:t xml:space="preserve">usuario de un </w:t>
      </w:r>
      <w:r w:rsidR="00123F63" w:rsidRPr="00D71D68">
        <w:rPr>
          <w:color w:val="000000" w:themeColor="text1"/>
          <w:lang w:eastAsia="es-ES"/>
        </w:rPr>
        <w:t>equipo y material biomédico</w:t>
      </w:r>
      <w:r w:rsidR="00D5422B" w:rsidRPr="00D71D68">
        <w:rPr>
          <w:color w:val="000000" w:themeColor="text1"/>
          <w:lang w:eastAsia="es-ES"/>
        </w:rPr>
        <w:t xml:space="preserve"> como resultado de una conducta </w:t>
      </w:r>
      <w:r w:rsidR="009E1E58" w:rsidRPr="00D71D68">
        <w:rPr>
          <w:color w:val="000000" w:themeColor="text1"/>
          <w:lang w:eastAsia="es-ES"/>
        </w:rPr>
        <w:t xml:space="preserve">distinta a la establecida por el fabricante. </w:t>
      </w:r>
    </w:p>
    <w:p w14:paraId="3BA5D7D5" w14:textId="77777777" w:rsidR="00FF50EE" w:rsidRDefault="00FF50EE" w:rsidP="00FF50EE">
      <w:pPr>
        <w:spacing w:line="360" w:lineRule="auto"/>
        <w:jc w:val="both"/>
        <w:rPr>
          <w:b/>
          <w:bCs/>
          <w:color w:val="000000" w:themeColor="text1"/>
          <w:lang w:eastAsia="es-ES"/>
        </w:rPr>
      </w:pPr>
    </w:p>
    <w:p w14:paraId="78F0E56F" w14:textId="6BE5884F" w:rsidR="00807646" w:rsidRDefault="001523D2" w:rsidP="00FF50EE">
      <w:pPr>
        <w:spacing w:line="360" w:lineRule="auto"/>
        <w:jc w:val="both"/>
        <w:rPr>
          <w:color w:val="000000" w:themeColor="text1"/>
          <w:lang w:eastAsia="es-ES"/>
        </w:rPr>
      </w:pPr>
      <w:proofErr w:type="spellStart"/>
      <w:r>
        <w:rPr>
          <w:b/>
          <w:bCs/>
          <w:color w:val="000000" w:themeColor="text1"/>
          <w:lang w:eastAsia="es-ES"/>
        </w:rPr>
        <w:t>dd</w:t>
      </w:r>
      <w:proofErr w:type="spellEnd"/>
      <w:r w:rsidR="00C225ED">
        <w:rPr>
          <w:b/>
          <w:bCs/>
          <w:color w:val="000000" w:themeColor="text1"/>
          <w:lang w:eastAsia="es-ES"/>
        </w:rPr>
        <w:t>)</w:t>
      </w:r>
      <w:r w:rsidR="003B0C5C" w:rsidRPr="00D71D68">
        <w:rPr>
          <w:color w:val="000000" w:themeColor="text1"/>
          <w:lang w:eastAsia="es-ES"/>
        </w:rPr>
        <w:t> </w:t>
      </w:r>
      <w:r w:rsidR="003B0C5C" w:rsidRPr="00D71D68">
        <w:rPr>
          <w:b/>
          <w:bCs/>
          <w:color w:val="000000" w:themeColor="text1"/>
          <w:lang w:eastAsia="es-ES"/>
        </w:rPr>
        <w:t>Vida útil: </w:t>
      </w:r>
      <w:r w:rsidR="003B0C5C" w:rsidRPr="00D71D68">
        <w:rPr>
          <w:color w:val="000000" w:themeColor="text1"/>
          <w:lang w:eastAsia="es-ES"/>
        </w:rPr>
        <w:t xml:space="preserve">Duración estimada para que un </w:t>
      </w:r>
      <w:r w:rsidR="00807646" w:rsidRPr="00D71D68">
        <w:rPr>
          <w:color w:val="000000" w:themeColor="text1"/>
          <w:lang w:eastAsia="es-ES"/>
        </w:rPr>
        <w:t>e</w:t>
      </w:r>
      <w:r w:rsidR="003B0C5C" w:rsidRPr="00D71D68">
        <w:rPr>
          <w:color w:val="000000" w:themeColor="text1"/>
          <w:lang w:eastAsia="es-ES"/>
        </w:rPr>
        <w:t xml:space="preserve">quipo y </w:t>
      </w:r>
      <w:r w:rsidR="00807646" w:rsidRPr="00D71D68">
        <w:rPr>
          <w:color w:val="000000" w:themeColor="text1"/>
          <w:lang w:eastAsia="es-ES"/>
        </w:rPr>
        <w:t>m</w:t>
      </w:r>
      <w:r w:rsidR="003B0C5C" w:rsidRPr="00D71D68">
        <w:rPr>
          <w:color w:val="000000" w:themeColor="text1"/>
          <w:lang w:eastAsia="es-ES"/>
        </w:rPr>
        <w:t xml:space="preserve">aterial </w:t>
      </w:r>
      <w:r w:rsidR="00807646" w:rsidRPr="00D71D68">
        <w:rPr>
          <w:color w:val="000000" w:themeColor="text1"/>
          <w:lang w:eastAsia="es-ES"/>
        </w:rPr>
        <w:t>b</w:t>
      </w:r>
      <w:r w:rsidR="003B0C5C" w:rsidRPr="00D71D68">
        <w:rPr>
          <w:color w:val="000000" w:themeColor="text1"/>
          <w:lang w:eastAsia="es-ES"/>
        </w:rPr>
        <w:t xml:space="preserve">iomédico conserve sus propiedades de calidad y funcionalidad, para cumplir de forma correcta con la función para la cual fue </w:t>
      </w:r>
      <w:r w:rsidR="00110C76" w:rsidRPr="00D71D68">
        <w:rPr>
          <w:color w:val="000000" w:themeColor="text1"/>
          <w:lang w:eastAsia="es-ES"/>
        </w:rPr>
        <w:t>autorizado</w:t>
      </w:r>
      <w:r w:rsidR="007164BA" w:rsidRPr="00D71D68">
        <w:rPr>
          <w:color w:val="000000" w:themeColor="text1"/>
          <w:lang w:eastAsia="es-ES"/>
        </w:rPr>
        <w:t>.</w:t>
      </w:r>
    </w:p>
    <w:p w14:paraId="4EAD7D10" w14:textId="77777777" w:rsidR="00FF50EE" w:rsidRDefault="00FF50EE" w:rsidP="00FF50EE">
      <w:pPr>
        <w:spacing w:line="360" w:lineRule="auto"/>
        <w:jc w:val="center"/>
        <w:rPr>
          <w:b/>
          <w:bCs/>
          <w:color w:val="000000" w:themeColor="text1"/>
          <w:lang w:eastAsia="es-ES"/>
        </w:rPr>
      </w:pPr>
    </w:p>
    <w:p w14:paraId="4BCA6379" w14:textId="32AA69E6" w:rsidR="003B0C5C" w:rsidRPr="00D71D68" w:rsidRDefault="003B0C5C" w:rsidP="00FF50EE">
      <w:pPr>
        <w:spacing w:line="360" w:lineRule="auto"/>
        <w:jc w:val="center"/>
        <w:rPr>
          <w:b/>
          <w:bCs/>
          <w:color w:val="000000" w:themeColor="text1"/>
          <w:lang w:eastAsia="es-ES"/>
        </w:rPr>
      </w:pPr>
      <w:r w:rsidRPr="00D71D68">
        <w:rPr>
          <w:b/>
          <w:bCs/>
          <w:color w:val="000000" w:themeColor="text1"/>
          <w:lang w:eastAsia="es-ES"/>
        </w:rPr>
        <w:t>CAPÍTULO II</w:t>
      </w:r>
    </w:p>
    <w:p w14:paraId="5B81AD31" w14:textId="261B007E" w:rsidR="003B0C5C" w:rsidRPr="00D71D68" w:rsidRDefault="003B0C5C" w:rsidP="00FF50EE">
      <w:pPr>
        <w:spacing w:line="360" w:lineRule="auto"/>
        <w:jc w:val="center"/>
        <w:rPr>
          <w:color w:val="000000" w:themeColor="text1"/>
          <w:lang w:eastAsia="es-ES"/>
        </w:rPr>
      </w:pPr>
      <w:r w:rsidRPr="00D71D68">
        <w:rPr>
          <w:b/>
          <w:bCs/>
          <w:color w:val="000000" w:themeColor="text1"/>
          <w:lang w:eastAsia="es-ES"/>
        </w:rPr>
        <w:t>SISTEMA NACIONAL DE TECNOVIGILANCIA</w:t>
      </w:r>
    </w:p>
    <w:p w14:paraId="4BC72A31" w14:textId="77777777" w:rsidR="00FF50EE" w:rsidRDefault="00FF50EE" w:rsidP="00FF50EE">
      <w:pPr>
        <w:spacing w:line="360" w:lineRule="auto"/>
        <w:jc w:val="both"/>
        <w:rPr>
          <w:b/>
          <w:bCs/>
          <w:color w:val="000000" w:themeColor="text1"/>
          <w:lang w:eastAsia="es-ES"/>
        </w:rPr>
      </w:pPr>
    </w:p>
    <w:p w14:paraId="21D88485" w14:textId="2A276D90" w:rsidR="00C53702" w:rsidRPr="00D71D68" w:rsidRDefault="003B0C5C" w:rsidP="00FF50EE">
      <w:pPr>
        <w:spacing w:line="360" w:lineRule="auto"/>
        <w:jc w:val="both"/>
        <w:rPr>
          <w:color w:val="000000" w:themeColor="text1"/>
          <w:lang w:eastAsia="es-ES"/>
        </w:rPr>
      </w:pPr>
      <w:r w:rsidRPr="00D71D68">
        <w:rPr>
          <w:b/>
          <w:bCs/>
          <w:color w:val="000000" w:themeColor="text1"/>
          <w:lang w:eastAsia="es-ES"/>
        </w:rPr>
        <w:t>Artículo 4</w:t>
      </w:r>
      <w:r w:rsidR="008C6364">
        <w:rPr>
          <w:b/>
          <w:bCs/>
          <w:color w:val="000000" w:themeColor="text1"/>
          <w:lang w:eastAsia="es-ES"/>
        </w:rPr>
        <w:t>.</w:t>
      </w:r>
      <w:r w:rsidRPr="00D71D68">
        <w:rPr>
          <w:b/>
          <w:bCs/>
          <w:color w:val="000000" w:themeColor="text1"/>
          <w:lang w:eastAsia="es-ES"/>
        </w:rPr>
        <w:t>- Sistema</w:t>
      </w:r>
      <w:r w:rsidR="005861DF" w:rsidRPr="00D71D68">
        <w:rPr>
          <w:b/>
          <w:bCs/>
          <w:color w:val="000000" w:themeColor="text1"/>
          <w:lang w:eastAsia="es-ES"/>
        </w:rPr>
        <w:t xml:space="preserve"> Nacional de Tecnovigilancia</w:t>
      </w:r>
      <w:r w:rsidR="007164BA" w:rsidRPr="00D71D68">
        <w:rPr>
          <w:b/>
          <w:bCs/>
          <w:color w:val="000000" w:themeColor="text1"/>
          <w:lang w:eastAsia="es-ES"/>
        </w:rPr>
        <w:t xml:space="preserve"> y su objetivo</w:t>
      </w:r>
      <w:r w:rsidRPr="00D71D68">
        <w:rPr>
          <w:b/>
          <w:bCs/>
          <w:color w:val="000000" w:themeColor="text1"/>
          <w:lang w:eastAsia="es-ES"/>
        </w:rPr>
        <w:t>. </w:t>
      </w:r>
      <w:r w:rsidR="00ED4E10" w:rsidRPr="00D71D68">
        <w:rPr>
          <w:color w:val="000000" w:themeColor="text1"/>
        </w:rPr>
        <w:t xml:space="preserve"> </w:t>
      </w:r>
      <w:r w:rsidR="00ED4E10" w:rsidRPr="00D71D68">
        <w:rPr>
          <w:color w:val="000000" w:themeColor="text1"/>
          <w:lang w:eastAsia="es-ES"/>
        </w:rPr>
        <w:t xml:space="preserve">Es el conjunto de procesos de vigilancia postcomercialización, que deben llevar a cabo los agentes que lo integran, con el fin de recopilar información respecto a eventos e incidentes adversos que pueden ocurrir antes, durante o después del uso de los equipos y materiales biomédicos que se importen, fabriquen, almacenen, </w:t>
      </w:r>
      <w:r w:rsidR="003A4B7A" w:rsidRPr="00D71D68">
        <w:rPr>
          <w:color w:val="000000" w:themeColor="text1"/>
          <w:lang w:eastAsia="es-ES"/>
        </w:rPr>
        <w:t>distribuyan, comercialicen</w:t>
      </w:r>
      <w:r w:rsidR="00ED4E10" w:rsidRPr="00D71D68">
        <w:rPr>
          <w:color w:val="000000" w:themeColor="text1"/>
          <w:lang w:eastAsia="es-ES"/>
        </w:rPr>
        <w:t xml:space="preserve"> </w:t>
      </w:r>
      <w:r w:rsidR="009447BB" w:rsidRPr="00D71D68">
        <w:rPr>
          <w:color w:val="000000" w:themeColor="text1"/>
          <w:lang w:eastAsia="es-ES"/>
        </w:rPr>
        <w:t xml:space="preserve">y utilicen </w:t>
      </w:r>
      <w:r w:rsidR="00ED4E10" w:rsidRPr="00D71D68">
        <w:rPr>
          <w:color w:val="000000" w:themeColor="text1"/>
          <w:lang w:eastAsia="es-ES"/>
        </w:rPr>
        <w:t xml:space="preserve">en el país, </w:t>
      </w:r>
      <w:r w:rsidR="00ED4E10" w:rsidRPr="00D71D68">
        <w:rPr>
          <w:color w:val="000000" w:themeColor="text1"/>
        </w:rPr>
        <w:t>una vez que cuenten con el registro sanitario o con la autorización sanitaria correspondiente.</w:t>
      </w:r>
    </w:p>
    <w:p w14:paraId="5144E371" w14:textId="77777777" w:rsidR="00FF50EE" w:rsidRDefault="00FF50EE" w:rsidP="00FF50EE">
      <w:pPr>
        <w:spacing w:line="360" w:lineRule="auto"/>
        <w:jc w:val="both"/>
        <w:rPr>
          <w:color w:val="000000" w:themeColor="text1"/>
          <w:lang w:eastAsia="es-ES"/>
        </w:rPr>
      </w:pPr>
    </w:p>
    <w:p w14:paraId="2CBD33D4" w14:textId="70A3A6DA" w:rsidR="0019579D" w:rsidRPr="00D71D68" w:rsidRDefault="00C53702" w:rsidP="00FF50EE">
      <w:pPr>
        <w:spacing w:line="360" w:lineRule="auto"/>
        <w:jc w:val="both"/>
        <w:rPr>
          <w:color w:val="000000" w:themeColor="text1"/>
          <w:lang w:eastAsia="es-ES"/>
        </w:rPr>
      </w:pPr>
      <w:r w:rsidRPr="00D71D68">
        <w:rPr>
          <w:color w:val="000000" w:themeColor="text1"/>
          <w:lang w:eastAsia="es-ES"/>
        </w:rPr>
        <w:t>Dentro de es</w:t>
      </w:r>
      <w:r w:rsidR="00ED4E10" w:rsidRPr="00D71D68">
        <w:rPr>
          <w:color w:val="000000" w:themeColor="text1"/>
          <w:lang w:eastAsia="es-ES"/>
        </w:rPr>
        <w:t xml:space="preserve">tos procesos </w:t>
      </w:r>
      <w:r w:rsidRPr="00D71D68">
        <w:rPr>
          <w:color w:val="000000" w:themeColor="text1"/>
          <w:lang w:eastAsia="es-ES"/>
        </w:rPr>
        <w:t xml:space="preserve">se establece el </w:t>
      </w:r>
      <w:r w:rsidR="009E1E58" w:rsidRPr="00D71D68">
        <w:rPr>
          <w:color w:val="000000" w:themeColor="text1"/>
          <w:lang w:eastAsia="es-ES"/>
        </w:rPr>
        <w:t>P</w:t>
      </w:r>
      <w:r w:rsidR="005861DF" w:rsidRPr="00D71D68">
        <w:rPr>
          <w:color w:val="000000" w:themeColor="text1"/>
          <w:lang w:eastAsia="es-ES"/>
        </w:rPr>
        <w:t xml:space="preserve">rograma </w:t>
      </w:r>
      <w:r w:rsidR="009E1E58" w:rsidRPr="00D71D68">
        <w:rPr>
          <w:color w:val="000000" w:themeColor="text1"/>
          <w:lang w:eastAsia="es-ES"/>
        </w:rPr>
        <w:t>O</w:t>
      </w:r>
      <w:r w:rsidR="005861DF" w:rsidRPr="00D71D68">
        <w:rPr>
          <w:color w:val="000000" w:themeColor="text1"/>
          <w:lang w:eastAsia="es-ES"/>
        </w:rPr>
        <w:t xml:space="preserve">ficial de Tecnovigilancia cuyo </w:t>
      </w:r>
      <w:r w:rsidR="003B0C5C" w:rsidRPr="00D71D68">
        <w:rPr>
          <w:color w:val="000000" w:themeColor="text1"/>
          <w:lang w:eastAsia="es-ES"/>
        </w:rPr>
        <w:t xml:space="preserve">objetivo es mantener </w:t>
      </w:r>
      <w:r w:rsidR="007164BA" w:rsidRPr="00D71D68">
        <w:rPr>
          <w:color w:val="000000" w:themeColor="text1"/>
          <w:lang w:eastAsia="es-ES"/>
        </w:rPr>
        <w:t xml:space="preserve">una </w:t>
      </w:r>
      <w:r w:rsidR="003B0C5C" w:rsidRPr="00D71D68">
        <w:rPr>
          <w:color w:val="000000" w:themeColor="text1"/>
          <w:lang w:eastAsia="es-ES"/>
        </w:rPr>
        <w:t>vigilancia permanente sobre la seguridad</w:t>
      </w:r>
      <w:r w:rsidR="007164BA" w:rsidRPr="00D71D68">
        <w:rPr>
          <w:color w:val="000000" w:themeColor="text1"/>
          <w:lang w:eastAsia="es-ES"/>
        </w:rPr>
        <w:t>, calidad y</w:t>
      </w:r>
      <w:r w:rsidR="003B0C5C" w:rsidRPr="00D71D68">
        <w:rPr>
          <w:color w:val="000000" w:themeColor="text1"/>
          <w:lang w:eastAsia="es-ES"/>
        </w:rPr>
        <w:t xml:space="preserve"> eficacia de los equipos y materiales biomédicos para uso en humanos</w:t>
      </w:r>
      <w:r w:rsidRPr="00D71D68">
        <w:rPr>
          <w:color w:val="000000" w:themeColor="text1"/>
          <w:lang w:eastAsia="es-ES"/>
        </w:rPr>
        <w:t xml:space="preserve">, </w:t>
      </w:r>
      <w:r w:rsidR="007164BA" w:rsidRPr="00D71D68">
        <w:rPr>
          <w:color w:val="000000" w:themeColor="text1"/>
        </w:rPr>
        <w:t>para la toma oportuna de decisiones</w:t>
      </w:r>
      <w:r w:rsidR="005861DF" w:rsidRPr="00D71D68">
        <w:rPr>
          <w:color w:val="000000" w:themeColor="text1"/>
        </w:rPr>
        <w:t>,</w:t>
      </w:r>
      <w:r w:rsidR="007164BA" w:rsidRPr="00D71D68">
        <w:rPr>
          <w:color w:val="000000" w:themeColor="text1"/>
        </w:rPr>
        <w:t xml:space="preserve"> con el fin de prevenir riesgos a la salud de la población. </w:t>
      </w:r>
    </w:p>
    <w:p w14:paraId="6BA539BC" w14:textId="77777777" w:rsidR="00FF50EE" w:rsidRDefault="00FF50EE" w:rsidP="00FF50EE">
      <w:pPr>
        <w:spacing w:line="360" w:lineRule="auto"/>
        <w:jc w:val="both"/>
        <w:rPr>
          <w:b/>
          <w:bCs/>
          <w:color w:val="000000" w:themeColor="text1"/>
          <w:lang w:eastAsia="es-ES"/>
        </w:rPr>
      </w:pPr>
    </w:p>
    <w:p w14:paraId="062A3290" w14:textId="4A98C8A0" w:rsidR="004F42B5" w:rsidRDefault="008B2008" w:rsidP="00FF50EE">
      <w:pPr>
        <w:spacing w:line="360" w:lineRule="auto"/>
        <w:jc w:val="both"/>
        <w:rPr>
          <w:color w:val="000000" w:themeColor="text1"/>
          <w:lang w:val="es-ES"/>
        </w:rPr>
      </w:pPr>
      <w:r w:rsidRPr="00D71D68">
        <w:rPr>
          <w:b/>
          <w:bCs/>
          <w:color w:val="000000" w:themeColor="text1"/>
          <w:lang w:eastAsia="es-ES"/>
        </w:rPr>
        <w:t xml:space="preserve">Artículo </w:t>
      </w:r>
      <w:r w:rsidR="005861DF" w:rsidRPr="00D71D68">
        <w:rPr>
          <w:b/>
          <w:bCs/>
          <w:color w:val="000000" w:themeColor="text1"/>
          <w:lang w:eastAsia="es-ES"/>
        </w:rPr>
        <w:t>5</w:t>
      </w:r>
      <w:r w:rsidR="008C6364">
        <w:rPr>
          <w:b/>
          <w:bCs/>
          <w:color w:val="000000" w:themeColor="text1"/>
          <w:lang w:eastAsia="es-ES"/>
        </w:rPr>
        <w:t>.</w:t>
      </w:r>
      <w:r w:rsidRPr="00D71D68">
        <w:rPr>
          <w:b/>
          <w:bCs/>
          <w:color w:val="000000" w:themeColor="text1"/>
          <w:lang w:eastAsia="es-ES"/>
        </w:rPr>
        <w:t xml:space="preserve">- </w:t>
      </w:r>
      <w:r w:rsidR="003B0C5C" w:rsidRPr="00D71D68">
        <w:rPr>
          <w:b/>
          <w:bCs/>
          <w:color w:val="000000" w:themeColor="text1"/>
          <w:lang w:eastAsia="es-ES"/>
        </w:rPr>
        <w:t>Agentes del Sistema Nacional de Tecnovigilancia. </w:t>
      </w:r>
      <w:r w:rsidR="004F42B5" w:rsidRPr="00D71D68">
        <w:rPr>
          <w:color w:val="000000" w:themeColor="text1"/>
          <w:lang w:val="es-ES"/>
        </w:rPr>
        <w:t xml:space="preserve">Son los actores que conforman el Sistema Nacional de </w:t>
      </w:r>
      <w:r w:rsidR="009447BB" w:rsidRPr="00D71D68">
        <w:rPr>
          <w:color w:val="000000" w:themeColor="text1"/>
          <w:lang w:val="es-ES"/>
        </w:rPr>
        <w:t>Tecnovigilancia</w:t>
      </w:r>
      <w:r w:rsidR="004F42B5" w:rsidRPr="00D71D68">
        <w:rPr>
          <w:color w:val="000000" w:themeColor="text1"/>
          <w:lang w:val="es-ES"/>
        </w:rPr>
        <w:t>, el cual está integrado por:</w:t>
      </w:r>
      <w:r w:rsidR="004F42B5" w:rsidRPr="00D71D68">
        <w:rPr>
          <w:color w:val="000000" w:themeColor="text1"/>
          <w:lang w:val="es-ES"/>
        </w:rPr>
        <w:tab/>
      </w:r>
    </w:p>
    <w:p w14:paraId="1E9D7B59" w14:textId="77777777" w:rsidR="008C6364" w:rsidRPr="00D71D68" w:rsidRDefault="008C6364" w:rsidP="00FF50EE">
      <w:pPr>
        <w:spacing w:line="360" w:lineRule="auto"/>
        <w:jc w:val="both"/>
        <w:rPr>
          <w:color w:val="000000" w:themeColor="text1"/>
          <w:lang w:eastAsia="es-ES"/>
        </w:rPr>
      </w:pPr>
    </w:p>
    <w:p w14:paraId="33FFA517" w14:textId="17E15ECC" w:rsidR="003B0C5C" w:rsidRPr="00D71D68" w:rsidRDefault="003B0C5C" w:rsidP="00FF50EE">
      <w:pPr>
        <w:spacing w:line="360" w:lineRule="auto"/>
        <w:jc w:val="both"/>
        <w:rPr>
          <w:color w:val="000000" w:themeColor="text1"/>
          <w:lang w:eastAsia="es-ES"/>
        </w:rPr>
      </w:pPr>
      <w:r w:rsidRPr="00D71D68">
        <w:rPr>
          <w:color w:val="000000" w:themeColor="text1"/>
          <w:lang w:eastAsia="es-ES"/>
        </w:rPr>
        <w:t xml:space="preserve">a) </w:t>
      </w:r>
      <w:r w:rsidR="007E7A27" w:rsidRPr="00D71D68">
        <w:rPr>
          <w:color w:val="000000" w:themeColor="text1"/>
          <w:lang w:eastAsia="es-ES"/>
        </w:rPr>
        <w:t xml:space="preserve">El </w:t>
      </w:r>
      <w:r w:rsidRPr="00D71D68">
        <w:rPr>
          <w:color w:val="000000" w:themeColor="text1"/>
          <w:lang w:eastAsia="es-ES"/>
        </w:rPr>
        <w:t>Centro Nacional de Tecnovigilancia (CNTV)</w:t>
      </w:r>
      <w:r w:rsidR="00237F8C">
        <w:rPr>
          <w:color w:val="000000" w:themeColor="text1"/>
          <w:lang w:eastAsia="es-ES"/>
        </w:rPr>
        <w:t xml:space="preserve"> </w:t>
      </w:r>
      <w:r w:rsidR="003D736A">
        <w:rPr>
          <w:color w:val="000000" w:themeColor="text1"/>
          <w:lang w:eastAsia="es-ES"/>
        </w:rPr>
        <w:t xml:space="preserve">de la Dirección de Regulación de Productos de Interés y Riesgo Sanitario </w:t>
      </w:r>
      <w:r w:rsidR="00237F8C">
        <w:rPr>
          <w:color w:val="000000" w:themeColor="text1"/>
          <w:lang w:eastAsia="es-ES"/>
        </w:rPr>
        <w:t>del Ministerio de Salud</w:t>
      </w:r>
      <w:r w:rsidRPr="00D71D68">
        <w:rPr>
          <w:color w:val="000000" w:themeColor="text1"/>
          <w:lang w:eastAsia="es-ES"/>
        </w:rPr>
        <w:t xml:space="preserve">, que coordina el </w:t>
      </w:r>
      <w:r w:rsidR="00F7092E" w:rsidRPr="00D71D68">
        <w:rPr>
          <w:color w:val="000000" w:themeColor="text1"/>
          <w:lang w:eastAsia="es-ES"/>
        </w:rPr>
        <w:t>S</w:t>
      </w:r>
      <w:r w:rsidRPr="00D71D68">
        <w:rPr>
          <w:color w:val="000000" w:themeColor="text1"/>
          <w:lang w:eastAsia="es-ES"/>
        </w:rPr>
        <w:t xml:space="preserve">istema </w:t>
      </w:r>
      <w:r w:rsidR="00F7092E" w:rsidRPr="00D71D68">
        <w:rPr>
          <w:color w:val="000000" w:themeColor="text1"/>
          <w:lang w:eastAsia="es-ES"/>
        </w:rPr>
        <w:t>N</w:t>
      </w:r>
      <w:r w:rsidRPr="00D71D68">
        <w:rPr>
          <w:color w:val="000000" w:themeColor="text1"/>
          <w:lang w:eastAsia="es-ES"/>
        </w:rPr>
        <w:t xml:space="preserve">acional de </w:t>
      </w:r>
      <w:r w:rsidR="00F7092E" w:rsidRPr="00D71D68">
        <w:rPr>
          <w:color w:val="000000" w:themeColor="text1"/>
          <w:lang w:eastAsia="es-ES"/>
        </w:rPr>
        <w:t>T</w:t>
      </w:r>
      <w:r w:rsidRPr="00D71D68">
        <w:rPr>
          <w:color w:val="000000" w:themeColor="text1"/>
          <w:lang w:eastAsia="es-ES"/>
        </w:rPr>
        <w:t>ecnovigilancia.</w:t>
      </w:r>
    </w:p>
    <w:p w14:paraId="208345A8" w14:textId="77777777" w:rsidR="00FF50EE" w:rsidRDefault="00FF50EE" w:rsidP="00FF50EE">
      <w:pPr>
        <w:spacing w:line="360" w:lineRule="auto"/>
        <w:jc w:val="both"/>
        <w:rPr>
          <w:color w:val="000000" w:themeColor="text1"/>
          <w:lang w:eastAsia="es-ES"/>
        </w:rPr>
      </w:pPr>
    </w:p>
    <w:p w14:paraId="716D44C2" w14:textId="5F9D5456" w:rsidR="003B0C5C" w:rsidRPr="00D71D68" w:rsidRDefault="003B0C5C" w:rsidP="00FF50EE">
      <w:pPr>
        <w:spacing w:line="360" w:lineRule="auto"/>
        <w:jc w:val="both"/>
        <w:rPr>
          <w:color w:val="000000" w:themeColor="text1"/>
          <w:lang w:eastAsia="es-ES"/>
        </w:rPr>
      </w:pPr>
      <w:r w:rsidRPr="00D71D68">
        <w:rPr>
          <w:color w:val="000000" w:themeColor="text1"/>
          <w:lang w:eastAsia="es-ES"/>
        </w:rPr>
        <w:t>b) La Comisión Nacional de Tecnovigilancia</w:t>
      </w:r>
      <w:r w:rsidR="003D736A">
        <w:rPr>
          <w:color w:val="000000" w:themeColor="text1"/>
          <w:lang w:eastAsia="es-ES"/>
        </w:rPr>
        <w:t>, órgano de asesoramiento técnico y científico al CNTV</w:t>
      </w:r>
      <w:r w:rsidR="001523D2">
        <w:rPr>
          <w:color w:val="000000" w:themeColor="text1"/>
          <w:lang w:eastAsia="es-ES"/>
        </w:rPr>
        <w:t xml:space="preserve">, coordinada por el </w:t>
      </w:r>
      <w:r w:rsidR="001523D2" w:rsidRPr="00D71D68">
        <w:rPr>
          <w:color w:val="000000" w:themeColor="text1"/>
          <w:lang w:eastAsia="es-ES"/>
        </w:rPr>
        <w:t>Centro Nacional de Tecnovigilancia</w:t>
      </w:r>
      <w:r w:rsidR="001523D2">
        <w:rPr>
          <w:color w:val="000000" w:themeColor="text1"/>
          <w:lang w:eastAsia="es-ES"/>
        </w:rPr>
        <w:t>.</w:t>
      </w:r>
    </w:p>
    <w:p w14:paraId="05BCDC07" w14:textId="77777777" w:rsidR="00FF50EE" w:rsidRDefault="00FF50EE" w:rsidP="00FF50EE">
      <w:pPr>
        <w:spacing w:line="360" w:lineRule="auto"/>
        <w:jc w:val="both"/>
        <w:rPr>
          <w:color w:val="000000" w:themeColor="text1"/>
          <w:lang w:eastAsia="es-ES"/>
        </w:rPr>
      </w:pPr>
    </w:p>
    <w:p w14:paraId="07F3CBC7" w14:textId="671402D0" w:rsidR="003B0C5C" w:rsidRPr="00D71D68" w:rsidRDefault="00CD708A" w:rsidP="00FF50EE">
      <w:pPr>
        <w:spacing w:line="360" w:lineRule="auto"/>
        <w:jc w:val="both"/>
        <w:rPr>
          <w:color w:val="000000" w:themeColor="text1"/>
          <w:lang w:eastAsia="es-ES"/>
        </w:rPr>
      </w:pPr>
      <w:r w:rsidRPr="00D71D68">
        <w:rPr>
          <w:color w:val="000000" w:themeColor="text1"/>
          <w:lang w:eastAsia="es-ES"/>
        </w:rPr>
        <w:t>c</w:t>
      </w:r>
      <w:r w:rsidR="003B0C5C" w:rsidRPr="00D71D68">
        <w:rPr>
          <w:color w:val="000000" w:themeColor="text1"/>
          <w:lang w:eastAsia="es-ES"/>
        </w:rPr>
        <w:t>) Las Direcciones del nivel regional y local del Ministerio de Salud</w:t>
      </w:r>
      <w:r w:rsidR="009E022F" w:rsidRPr="00D71D68">
        <w:rPr>
          <w:color w:val="000000" w:themeColor="text1"/>
          <w:lang w:eastAsia="es-ES"/>
        </w:rPr>
        <w:t>.</w:t>
      </w:r>
    </w:p>
    <w:p w14:paraId="0E40E1FB" w14:textId="77777777" w:rsidR="00FF50EE" w:rsidRDefault="00FF50EE" w:rsidP="00FF50EE">
      <w:pPr>
        <w:spacing w:line="360" w:lineRule="auto"/>
        <w:jc w:val="both"/>
        <w:rPr>
          <w:color w:val="000000" w:themeColor="text1"/>
          <w:lang w:eastAsia="es-ES"/>
        </w:rPr>
      </w:pPr>
    </w:p>
    <w:p w14:paraId="2EDD4A2A" w14:textId="3951B2B0" w:rsidR="003B0C5C" w:rsidRPr="00D71D68" w:rsidRDefault="00CD708A" w:rsidP="00FF50EE">
      <w:pPr>
        <w:spacing w:line="360" w:lineRule="auto"/>
        <w:jc w:val="both"/>
        <w:rPr>
          <w:color w:val="000000" w:themeColor="text1"/>
          <w:lang w:eastAsia="es-ES"/>
        </w:rPr>
      </w:pPr>
      <w:r w:rsidRPr="00D71D68">
        <w:rPr>
          <w:color w:val="000000" w:themeColor="text1"/>
          <w:lang w:eastAsia="es-ES"/>
        </w:rPr>
        <w:t>d</w:t>
      </w:r>
      <w:r w:rsidR="003B0C5C" w:rsidRPr="00D71D68">
        <w:rPr>
          <w:color w:val="000000" w:themeColor="text1"/>
          <w:lang w:eastAsia="es-ES"/>
        </w:rPr>
        <w:t>) Los fabricantes nacionales o extranjeros, distribuidores</w:t>
      </w:r>
      <w:r w:rsidR="00AE3EC8" w:rsidRPr="00D71D68">
        <w:rPr>
          <w:color w:val="000000" w:themeColor="text1"/>
          <w:lang w:eastAsia="es-ES"/>
        </w:rPr>
        <w:t xml:space="preserve">, </w:t>
      </w:r>
      <w:r w:rsidR="003B0C5C" w:rsidRPr="00D71D68">
        <w:rPr>
          <w:color w:val="000000" w:themeColor="text1"/>
          <w:lang w:eastAsia="es-ES"/>
        </w:rPr>
        <w:t>importadores</w:t>
      </w:r>
      <w:r w:rsidR="00AE3EC8" w:rsidRPr="00D71D68">
        <w:rPr>
          <w:color w:val="000000" w:themeColor="text1"/>
          <w:lang w:eastAsia="es-ES"/>
        </w:rPr>
        <w:t xml:space="preserve"> y</w:t>
      </w:r>
      <w:r w:rsidR="003B0C5C" w:rsidRPr="00D71D68">
        <w:rPr>
          <w:color w:val="000000" w:themeColor="text1"/>
          <w:lang w:eastAsia="es-ES"/>
        </w:rPr>
        <w:t xml:space="preserve"> </w:t>
      </w:r>
      <w:r w:rsidR="00C74190" w:rsidRPr="00D71D68">
        <w:rPr>
          <w:color w:val="000000" w:themeColor="text1"/>
          <w:lang w:eastAsia="es-ES"/>
        </w:rPr>
        <w:t>titulares de registro</w:t>
      </w:r>
      <w:r w:rsidR="00AE3EC8" w:rsidRPr="00D71D68">
        <w:rPr>
          <w:color w:val="000000" w:themeColor="text1"/>
          <w:lang w:eastAsia="es-ES"/>
        </w:rPr>
        <w:t xml:space="preserve"> o sus representantes legales en el país. </w:t>
      </w:r>
    </w:p>
    <w:p w14:paraId="6CD061BE" w14:textId="77777777" w:rsidR="00FF50EE" w:rsidRDefault="00FF50EE" w:rsidP="00FF50EE">
      <w:pPr>
        <w:pStyle w:val="default"/>
        <w:spacing w:before="0" w:beforeAutospacing="0" w:after="0" w:afterAutospacing="0" w:line="360" w:lineRule="auto"/>
        <w:jc w:val="both"/>
        <w:rPr>
          <w:color w:val="000000" w:themeColor="text1"/>
        </w:rPr>
      </w:pPr>
    </w:p>
    <w:p w14:paraId="48030D50" w14:textId="6A2A1E11" w:rsidR="00EF25E8" w:rsidRPr="00D71D68" w:rsidRDefault="00CD708A" w:rsidP="00FF50EE">
      <w:pPr>
        <w:pStyle w:val="default"/>
        <w:spacing w:before="0" w:beforeAutospacing="0" w:after="0" w:afterAutospacing="0" w:line="360" w:lineRule="auto"/>
        <w:jc w:val="both"/>
        <w:rPr>
          <w:color w:val="000000" w:themeColor="text1"/>
          <w:lang w:eastAsia="zh-CN"/>
        </w:rPr>
      </w:pPr>
      <w:r w:rsidRPr="00D71D68">
        <w:rPr>
          <w:color w:val="000000" w:themeColor="text1"/>
        </w:rPr>
        <w:t>e</w:t>
      </w:r>
      <w:r w:rsidR="003B0C5C" w:rsidRPr="00D71D68">
        <w:rPr>
          <w:color w:val="000000" w:themeColor="text1"/>
        </w:rPr>
        <w:t>) Los</w:t>
      </w:r>
      <w:r w:rsidR="00F7092E" w:rsidRPr="00D71D68">
        <w:rPr>
          <w:color w:val="000000" w:themeColor="text1"/>
          <w:lang w:eastAsia="zh-CN"/>
        </w:rPr>
        <w:t xml:space="preserve"> profesionales de la salud y afines</w:t>
      </w:r>
      <w:r w:rsidR="00915FB2" w:rsidRPr="00D71D68">
        <w:rPr>
          <w:color w:val="000000" w:themeColor="text1"/>
          <w:lang w:eastAsia="zh-CN"/>
        </w:rPr>
        <w:t xml:space="preserve"> que se desempeñen a nivel público</w:t>
      </w:r>
      <w:r w:rsidR="00AE3EC8" w:rsidRPr="00D71D68">
        <w:rPr>
          <w:color w:val="000000" w:themeColor="text1"/>
          <w:lang w:eastAsia="zh-CN"/>
        </w:rPr>
        <w:t xml:space="preserve">, </w:t>
      </w:r>
      <w:r w:rsidR="00915FB2" w:rsidRPr="00D71D68">
        <w:rPr>
          <w:color w:val="000000" w:themeColor="text1"/>
          <w:lang w:eastAsia="zh-CN"/>
        </w:rPr>
        <w:t>privado</w:t>
      </w:r>
      <w:r w:rsidR="00AE3EC8" w:rsidRPr="00D71D68">
        <w:rPr>
          <w:color w:val="000000" w:themeColor="text1"/>
          <w:lang w:eastAsia="zh-CN"/>
        </w:rPr>
        <w:t xml:space="preserve"> o mixto. </w:t>
      </w:r>
    </w:p>
    <w:p w14:paraId="443F244F" w14:textId="77777777" w:rsidR="00FF50EE" w:rsidRDefault="00FF50EE" w:rsidP="00FF50EE">
      <w:pPr>
        <w:pStyle w:val="default"/>
        <w:spacing w:before="0" w:beforeAutospacing="0" w:after="0" w:afterAutospacing="0" w:line="360" w:lineRule="auto"/>
        <w:jc w:val="both"/>
        <w:rPr>
          <w:color w:val="000000" w:themeColor="text1"/>
        </w:rPr>
      </w:pPr>
    </w:p>
    <w:p w14:paraId="3A0428F8" w14:textId="1142A1A0" w:rsidR="00F7092E" w:rsidRPr="00D71D68" w:rsidRDefault="00CD708A" w:rsidP="00FF50EE">
      <w:pPr>
        <w:pStyle w:val="default"/>
        <w:spacing w:before="0" w:beforeAutospacing="0" w:after="0" w:afterAutospacing="0" w:line="360" w:lineRule="auto"/>
        <w:jc w:val="both"/>
        <w:rPr>
          <w:color w:val="000000" w:themeColor="text1"/>
        </w:rPr>
      </w:pPr>
      <w:r w:rsidRPr="00D71D68">
        <w:rPr>
          <w:color w:val="000000" w:themeColor="text1"/>
        </w:rPr>
        <w:t>f</w:t>
      </w:r>
      <w:r w:rsidR="003B0C5C" w:rsidRPr="00D71D68">
        <w:rPr>
          <w:color w:val="000000" w:themeColor="text1"/>
        </w:rPr>
        <w:t xml:space="preserve">) Los </w:t>
      </w:r>
      <w:r w:rsidR="00AE3EC8" w:rsidRPr="00D71D68">
        <w:rPr>
          <w:color w:val="000000" w:themeColor="text1"/>
        </w:rPr>
        <w:t xml:space="preserve">pacientes o </w:t>
      </w:r>
      <w:r w:rsidR="003B0C5C" w:rsidRPr="00D71D68">
        <w:rPr>
          <w:color w:val="000000" w:themeColor="text1"/>
        </w:rPr>
        <w:t>usuarios de equipos y materiales biomédicos en general.</w:t>
      </w:r>
    </w:p>
    <w:p w14:paraId="29ABF2F9" w14:textId="77777777" w:rsidR="00FF50EE" w:rsidRDefault="00FF50EE" w:rsidP="00FF50EE">
      <w:pPr>
        <w:pStyle w:val="default"/>
        <w:spacing w:before="0" w:beforeAutospacing="0" w:after="0" w:afterAutospacing="0" w:line="360" w:lineRule="auto"/>
        <w:jc w:val="both"/>
        <w:rPr>
          <w:color w:val="000000" w:themeColor="text1"/>
        </w:rPr>
      </w:pPr>
    </w:p>
    <w:p w14:paraId="092613B8" w14:textId="4560B27B" w:rsidR="004F42B5" w:rsidRPr="00D71D68" w:rsidRDefault="00CD708A" w:rsidP="00FF50EE">
      <w:pPr>
        <w:pStyle w:val="default"/>
        <w:spacing w:before="0" w:beforeAutospacing="0" w:after="0" w:afterAutospacing="0" w:line="360" w:lineRule="auto"/>
        <w:jc w:val="both"/>
        <w:rPr>
          <w:color w:val="000000" w:themeColor="text1"/>
        </w:rPr>
      </w:pPr>
      <w:r w:rsidRPr="00D71D68">
        <w:rPr>
          <w:color w:val="000000" w:themeColor="text1"/>
        </w:rPr>
        <w:t>g</w:t>
      </w:r>
      <w:r w:rsidR="00FF4762" w:rsidRPr="00D71D68">
        <w:rPr>
          <w:color w:val="000000" w:themeColor="text1"/>
        </w:rPr>
        <w:t xml:space="preserve">) </w:t>
      </w:r>
      <w:r w:rsidR="007E7A27" w:rsidRPr="00D71D68">
        <w:rPr>
          <w:color w:val="000000" w:themeColor="text1"/>
        </w:rPr>
        <w:t xml:space="preserve">Los </w:t>
      </w:r>
      <w:r w:rsidR="00AE3EC8" w:rsidRPr="00D71D68">
        <w:rPr>
          <w:color w:val="000000" w:themeColor="text1"/>
        </w:rPr>
        <w:t>c</w:t>
      </w:r>
      <w:r w:rsidR="00FF4762" w:rsidRPr="00D71D68">
        <w:rPr>
          <w:color w:val="000000" w:themeColor="text1"/>
        </w:rPr>
        <w:t>entro</w:t>
      </w:r>
      <w:r w:rsidR="00884B4D" w:rsidRPr="00D71D68">
        <w:rPr>
          <w:color w:val="000000" w:themeColor="text1"/>
        </w:rPr>
        <w:t>s</w:t>
      </w:r>
      <w:r w:rsidR="00FF4762" w:rsidRPr="00D71D68">
        <w:rPr>
          <w:color w:val="000000" w:themeColor="text1"/>
        </w:rPr>
        <w:t xml:space="preserve"> </w:t>
      </w:r>
      <w:r w:rsidR="00AE3EC8" w:rsidRPr="00D71D68">
        <w:rPr>
          <w:color w:val="000000" w:themeColor="text1"/>
        </w:rPr>
        <w:t>p</w:t>
      </w:r>
      <w:r w:rsidR="00FF4762" w:rsidRPr="00D71D68">
        <w:rPr>
          <w:color w:val="000000" w:themeColor="text1"/>
        </w:rPr>
        <w:t xml:space="preserve">restadores de </w:t>
      </w:r>
      <w:r w:rsidR="00AE3EC8" w:rsidRPr="00D71D68">
        <w:rPr>
          <w:color w:val="000000" w:themeColor="text1"/>
        </w:rPr>
        <w:t>s</w:t>
      </w:r>
      <w:r w:rsidR="00FF4762" w:rsidRPr="00D71D68">
        <w:rPr>
          <w:color w:val="000000" w:themeColor="text1"/>
        </w:rPr>
        <w:t xml:space="preserve">ervicios de </w:t>
      </w:r>
      <w:r w:rsidR="00AE3EC8" w:rsidRPr="00D71D68">
        <w:rPr>
          <w:color w:val="000000" w:themeColor="text1"/>
        </w:rPr>
        <w:t>s</w:t>
      </w:r>
      <w:r w:rsidR="00FF4762" w:rsidRPr="00D71D68">
        <w:rPr>
          <w:color w:val="000000" w:themeColor="text1"/>
        </w:rPr>
        <w:t>alud</w:t>
      </w:r>
      <w:r w:rsidR="00F472B9" w:rsidRPr="00D71D68">
        <w:rPr>
          <w:color w:val="000000" w:themeColor="text1"/>
        </w:rPr>
        <w:t xml:space="preserve"> tanto públicos como privados. </w:t>
      </w:r>
    </w:p>
    <w:p w14:paraId="1A3E1657" w14:textId="77777777" w:rsidR="00FF50EE" w:rsidRDefault="00FF50EE" w:rsidP="00FF50EE">
      <w:pPr>
        <w:spacing w:line="360" w:lineRule="auto"/>
        <w:jc w:val="both"/>
        <w:rPr>
          <w:b/>
          <w:bCs/>
          <w:color w:val="000000" w:themeColor="text1"/>
          <w:lang w:val="es-ES"/>
        </w:rPr>
      </w:pPr>
    </w:p>
    <w:p w14:paraId="008D9B9B" w14:textId="13591BF8" w:rsidR="004F42B5" w:rsidRPr="00D71D68" w:rsidRDefault="004F42B5" w:rsidP="00FF50EE">
      <w:pPr>
        <w:spacing w:line="360" w:lineRule="auto"/>
        <w:jc w:val="both"/>
        <w:rPr>
          <w:color w:val="000000" w:themeColor="text1"/>
          <w:lang w:val="es-ES"/>
        </w:rPr>
      </w:pPr>
      <w:r w:rsidRPr="00D71D68">
        <w:rPr>
          <w:b/>
          <w:bCs/>
          <w:color w:val="000000" w:themeColor="text1"/>
          <w:lang w:val="es-ES"/>
        </w:rPr>
        <w:t xml:space="preserve">Artículo </w:t>
      </w:r>
      <w:r w:rsidR="00883505" w:rsidRPr="00D71D68">
        <w:rPr>
          <w:b/>
          <w:bCs/>
          <w:color w:val="000000" w:themeColor="text1"/>
          <w:lang w:val="es-ES"/>
        </w:rPr>
        <w:t>6</w:t>
      </w:r>
      <w:r w:rsidRPr="00D71D68">
        <w:rPr>
          <w:b/>
          <w:bCs/>
          <w:color w:val="000000" w:themeColor="text1"/>
          <w:lang w:val="es-ES"/>
        </w:rPr>
        <w:t xml:space="preserve">.- </w:t>
      </w:r>
      <w:r w:rsidRPr="00D71D68">
        <w:rPr>
          <w:b/>
          <w:color w:val="000000" w:themeColor="text1"/>
          <w:lang w:val="es-ES"/>
        </w:rPr>
        <w:t xml:space="preserve">Objetivos del Sistema Nacional de </w:t>
      </w:r>
      <w:r w:rsidR="00915FB2" w:rsidRPr="00D71D68">
        <w:rPr>
          <w:b/>
          <w:color w:val="000000" w:themeColor="text1"/>
          <w:lang w:val="es-ES"/>
        </w:rPr>
        <w:t>Tecnovigilancia</w:t>
      </w:r>
      <w:r w:rsidRPr="00D71D68">
        <w:rPr>
          <w:color w:val="000000" w:themeColor="text1"/>
          <w:lang w:val="es-ES"/>
        </w:rPr>
        <w:t xml:space="preserve">. </w:t>
      </w:r>
      <w:r w:rsidR="00D86646" w:rsidRPr="00D71D68">
        <w:rPr>
          <w:color w:val="000000" w:themeColor="text1"/>
          <w:lang w:val="es-ES"/>
        </w:rPr>
        <w:t>El</w:t>
      </w:r>
      <w:r w:rsidRPr="00D71D68">
        <w:rPr>
          <w:color w:val="000000" w:themeColor="text1"/>
          <w:lang w:val="es-ES"/>
        </w:rPr>
        <w:t xml:space="preserve"> Sistema Nacional de </w:t>
      </w:r>
      <w:r w:rsidR="00883505" w:rsidRPr="00D71D68">
        <w:rPr>
          <w:color w:val="000000" w:themeColor="text1"/>
          <w:lang w:val="es-ES"/>
        </w:rPr>
        <w:t>Tecno</w:t>
      </w:r>
      <w:r w:rsidRPr="00D71D68">
        <w:rPr>
          <w:color w:val="000000" w:themeColor="text1"/>
          <w:lang w:val="es-ES"/>
        </w:rPr>
        <w:t xml:space="preserve">vigilancia </w:t>
      </w:r>
      <w:r w:rsidR="00D86646" w:rsidRPr="00D71D68">
        <w:rPr>
          <w:color w:val="000000" w:themeColor="text1"/>
          <w:lang w:val="es-ES"/>
        </w:rPr>
        <w:t>tiene por objetivo obtener la información necesaria sobre seguridad</w:t>
      </w:r>
      <w:r w:rsidR="009447BB" w:rsidRPr="00D71D68">
        <w:rPr>
          <w:color w:val="000000" w:themeColor="text1"/>
          <w:lang w:val="es-ES"/>
        </w:rPr>
        <w:t>, eficacia</w:t>
      </w:r>
      <w:r w:rsidR="00D86646" w:rsidRPr="00D71D68">
        <w:rPr>
          <w:color w:val="000000" w:themeColor="text1"/>
          <w:lang w:val="es-ES"/>
        </w:rPr>
        <w:t xml:space="preserve"> y calidad de equipos y materiales biomédicos de uso humano, para la toma oportuna de decisiones con el fin de prevenir riesgos a la salud de la población.</w:t>
      </w:r>
    </w:p>
    <w:p w14:paraId="2583616E" w14:textId="77777777" w:rsidR="00FF50EE" w:rsidRDefault="00FF50EE" w:rsidP="00FF50EE">
      <w:pPr>
        <w:spacing w:line="360" w:lineRule="auto"/>
        <w:jc w:val="both"/>
        <w:rPr>
          <w:b/>
          <w:bCs/>
          <w:color w:val="000000" w:themeColor="text1"/>
          <w:lang w:eastAsia="es-ES"/>
        </w:rPr>
      </w:pPr>
    </w:p>
    <w:p w14:paraId="7DB65EF1" w14:textId="0039CBDF" w:rsidR="009036D7" w:rsidRPr="00D71D68" w:rsidRDefault="003B0C5C" w:rsidP="00FF50EE">
      <w:pPr>
        <w:spacing w:line="360" w:lineRule="auto"/>
        <w:jc w:val="both"/>
        <w:rPr>
          <w:color w:val="000000" w:themeColor="text1"/>
          <w:lang w:eastAsia="es-ES"/>
        </w:rPr>
      </w:pPr>
      <w:r w:rsidRPr="00D71D68">
        <w:rPr>
          <w:b/>
          <w:bCs/>
          <w:color w:val="000000" w:themeColor="text1"/>
          <w:lang w:eastAsia="es-ES"/>
        </w:rPr>
        <w:t xml:space="preserve">Artículo </w:t>
      </w:r>
      <w:r w:rsidR="00883505" w:rsidRPr="00D71D68">
        <w:rPr>
          <w:b/>
          <w:bCs/>
          <w:color w:val="000000" w:themeColor="text1"/>
          <w:lang w:eastAsia="es-ES"/>
        </w:rPr>
        <w:t>7</w:t>
      </w:r>
      <w:r w:rsidR="008C6364">
        <w:rPr>
          <w:b/>
          <w:bCs/>
          <w:color w:val="000000" w:themeColor="text1"/>
          <w:lang w:eastAsia="es-ES"/>
        </w:rPr>
        <w:t>.</w:t>
      </w:r>
      <w:r w:rsidRPr="00D71D68">
        <w:rPr>
          <w:b/>
          <w:bCs/>
          <w:color w:val="000000" w:themeColor="text1"/>
          <w:lang w:eastAsia="es-ES"/>
        </w:rPr>
        <w:t>-</w:t>
      </w:r>
      <w:r w:rsidR="00D67CF0" w:rsidRPr="00D71D68">
        <w:rPr>
          <w:b/>
          <w:bCs/>
          <w:color w:val="000000" w:themeColor="text1"/>
          <w:lang w:eastAsia="es-ES"/>
        </w:rPr>
        <w:t xml:space="preserve"> </w:t>
      </w:r>
      <w:r w:rsidRPr="00D71D68">
        <w:rPr>
          <w:b/>
          <w:bCs/>
          <w:color w:val="000000" w:themeColor="text1"/>
          <w:lang w:eastAsia="es-ES"/>
        </w:rPr>
        <w:t>Fuentes de Información. </w:t>
      </w:r>
      <w:r w:rsidRPr="00D71D68">
        <w:rPr>
          <w:color w:val="000000" w:themeColor="text1"/>
          <w:lang w:eastAsia="es-ES"/>
        </w:rPr>
        <w:t>La información sobre los riesgos asociados al equipo y material biomédico de uso humano puede proceder de las siguientes fuentes:</w:t>
      </w:r>
    </w:p>
    <w:p w14:paraId="1FCE4450" w14:textId="77777777" w:rsidR="00FF50EE" w:rsidRDefault="00FF50EE" w:rsidP="00FF50EE">
      <w:pPr>
        <w:spacing w:line="360" w:lineRule="auto"/>
        <w:jc w:val="both"/>
        <w:rPr>
          <w:b/>
          <w:bCs/>
          <w:color w:val="000000" w:themeColor="text1"/>
          <w:lang w:eastAsia="es-ES"/>
        </w:rPr>
      </w:pPr>
    </w:p>
    <w:p w14:paraId="7676BDB3" w14:textId="20B374AA" w:rsidR="00D67CF0" w:rsidRDefault="008C6364" w:rsidP="00FF50EE">
      <w:pPr>
        <w:spacing w:line="360" w:lineRule="auto"/>
        <w:jc w:val="both"/>
        <w:rPr>
          <w:color w:val="000000" w:themeColor="text1"/>
          <w:lang w:eastAsia="es-ES"/>
        </w:rPr>
      </w:pPr>
      <w:r>
        <w:rPr>
          <w:b/>
          <w:bCs/>
          <w:color w:val="000000" w:themeColor="text1"/>
          <w:lang w:eastAsia="es-ES"/>
        </w:rPr>
        <w:t>a</w:t>
      </w:r>
      <w:r w:rsidR="00C225ED">
        <w:rPr>
          <w:b/>
          <w:bCs/>
          <w:color w:val="000000" w:themeColor="text1"/>
          <w:lang w:eastAsia="es-ES"/>
        </w:rPr>
        <w:t>)</w:t>
      </w:r>
      <w:r w:rsidR="00D67CF0" w:rsidRPr="00D71D68">
        <w:rPr>
          <w:color w:val="000000" w:themeColor="text1"/>
          <w:lang w:eastAsia="es-ES"/>
        </w:rPr>
        <w:t xml:space="preserve"> </w:t>
      </w:r>
      <w:r w:rsidR="003B0C5C" w:rsidRPr="00D71D68">
        <w:rPr>
          <w:color w:val="000000" w:themeColor="text1"/>
          <w:lang w:eastAsia="es-ES"/>
        </w:rPr>
        <w:t xml:space="preserve">Notificación espontánea de casos individuales de </w:t>
      </w:r>
      <w:r w:rsidR="00AE3EC8" w:rsidRPr="00D71D68">
        <w:rPr>
          <w:color w:val="000000" w:themeColor="text1"/>
          <w:lang w:eastAsia="es-ES"/>
        </w:rPr>
        <w:t xml:space="preserve">eventos o incidentes </w:t>
      </w:r>
      <w:r w:rsidR="003B0C5C" w:rsidRPr="00D71D68">
        <w:rPr>
          <w:color w:val="000000" w:themeColor="text1"/>
          <w:lang w:eastAsia="es-ES"/>
        </w:rPr>
        <w:t xml:space="preserve">adversos asociados al equipo </w:t>
      </w:r>
      <w:r w:rsidR="003B0C5C" w:rsidRPr="00B50006">
        <w:rPr>
          <w:color w:val="000000" w:themeColor="text1"/>
          <w:lang w:eastAsia="es-ES"/>
        </w:rPr>
        <w:t>y material biomédico de uso en humanos</w:t>
      </w:r>
      <w:r w:rsidR="005861DF" w:rsidRPr="00B50006">
        <w:rPr>
          <w:color w:val="000000" w:themeColor="text1"/>
          <w:lang w:eastAsia="es-ES"/>
        </w:rPr>
        <w:t>.</w:t>
      </w:r>
    </w:p>
    <w:p w14:paraId="1CC51843" w14:textId="77777777" w:rsidR="00FF50EE" w:rsidRDefault="00FF50EE" w:rsidP="00FF50EE">
      <w:pPr>
        <w:spacing w:line="360" w:lineRule="auto"/>
        <w:jc w:val="both"/>
        <w:rPr>
          <w:b/>
          <w:bCs/>
          <w:color w:val="000000" w:themeColor="text1"/>
          <w:lang w:eastAsia="es-ES"/>
        </w:rPr>
      </w:pPr>
    </w:p>
    <w:p w14:paraId="6B5DA60C" w14:textId="59379071" w:rsidR="00D67CF0" w:rsidRDefault="008C6364" w:rsidP="00FF50EE">
      <w:pPr>
        <w:spacing w:line="360" w:lineRule="auto"/>
        <w:jc w:val="both"/>
        <w:rPr>
          <w:color w:val="000000" w:themeColor="text1"/>
          <w:lang w:eastAsia="es-ES"/>
        </w:rPr>
      </w:pPr>
      <w:r>
        <w:rPr>
          <w:b/>
          <w:bCs/>
          <w:color w:val="000000" w:themeColor="text1"/>
          <w:lang w:eastAsia="es-ES"/>
        </w:rPr>
        <w:t>b</w:t>
      </w:r>
      <w:r w:rsidR="00C225ED">
        <w:rPr>
          <w:b/>
          <w:bCs/>
          <w:color w:val="000000" w:themeColor="text1"/>
          <w:lang w:eastAsia="es-ES"/>
        </w:rPr>
        <w:t>)</w:t>
      </w:r>
      <w:r w:rsidR="00D67CF0">
        <w:rPr>
          <w:color w:val="000000" w:themeColor="text1"/>
          <w:lang w:eastAsia="es-ES"/>
        </w:rPr>
        <w:t xml:space="preserve"> </w:t>
      </w:r>
      <w:r w:rsidR="003B0C5C" w:rsidRPr="00B50006">
        <w:rPr>
          <w:color w:val="000000" w:themeColor="text1"/>
          <w:lang w:eastAsia="es-ES"/>
        </w:rPr>
        <w:t>Estudios post-comercialización de la seguridad</w:t>
      </w:r>
      <w:r w:rsidR="00C308F3" w:rsidRPr="00B50006">
        <w:rPr>
          <w:color w:val="000000" w:themeColor="text1"/>
          <w:lang w:eastAsia="es-ES"/>
        </w:rPr>
        <w:t xml:space="preserve">, calidad y </w:t>
      </w:r>
      <w:r w:rsidR="003B0C5C" w:rsidRPr="00B50006">
        <w:rPr>
          <w:color w:val="000000" w:themeColor="text1"/>
          <w:lang w:eastAsia="es-ES"/>
        </w:rPr>
        <w:t>eficacia de los equipos y materiales biomédicos.</w:t>
      </w:r>
    </w:p>
    <w:p w14:paraId="5492BD7C" w14:textId="77777777" w:rsidR="00FF50EE" w:rsidRDefault="00FF50EE" w:rsidP="00FF50EE">
      <w:pPr>
        <w:spacing w:line="360" w:lineRule="auto"/>
        <w:jc w:val="both"/>
        <w:rPr>
          <w:b/>
          <w:bCs/>
          <w:color w:val="000000" w:themeColor="text1"/>
          <w:lang w:eastAsia="es-ES"/>
        </w:rPr>
      </w:pPr>
    </w:p>
    <w:p w14:paraId="6634D6D8" w14:textId="31B954B7" w:rsidR="00D67CF0" w:rsidRDefault="008C6364" w:rsidP="00FF50EE">
      <w:pPr>
        <w:spacing w:line="360" w:lineRule="auto"/>
        <w:jc w:val="both"/>
        <w:rPr>
          <w:color w:val="000000" w:themeColor="text1"/>
          <w:lang w:eastAsia="es-ES"/>
        </w:rPr>
      </w:pPr>
      <w:r>
        <w:rPr>
          <w:b/>
          <w:bCs/>
          <w:color w:val="000000" w:themeColor="text1"/>
          <w:lang w:eastAsia="es-ES"/>
        </w:rPr>
        <w:t>c</w:t>
      </w:r>
      <w:r w:rsidR="00C225ED">
        <w:rPr>
          <w:color w:val="000000" w:themeColor="text1"/>
          <w:lang w:eastAsia="es-ES"/>
        </w:rPr>
        <w:t>)</w:t>
      </w:r>
      <w:r w:rsidR="001523D2">
        <w:rPr>
          <w:color w:val="000000" w:themeColor="text1"/>
          <w:lang w:eastAsia="es-ES"/>
        </w:rPr>
        <w:t xml:space="preserve"> </w:t>
      </w:r>
      <w:r w:rsidR="003B0C5C" w:rsidRPr="00CD708A">
        <w:rPr>
          <w:color w:val="000000" w:themeColor="text1"/>
          <w:lang w:eastAsia="es-ES"/>
        </w:rPr>
        <w:t>Informes de seguridad</w:t>
      </w:r>
      <w:r w:rsidR="009447BB">
        <w:rPr>
          <w:color w:val="000000" w:themeColor="text1"/>
          <w:lang w:eastAsia="es-ES"/>
        </w:rPr>
        <w:t>, eficacia</w:t>
      </w:r>
      <w:r w:rsidR="003B0C5C" w:rsidRPr="00CD708A">
        <w:rPr>
          <w:color w:val="000000" w:themeColor="text1"/>
          <w:lang w:eastAsia="es-ES"/>
        </w:rPr>
        <w:t xml:space="preserve"> </w:t>
      </w:r>
      <w:r w:rsidR="00CD708A" w:rsidRPr="00CD708A">
        <w:rPr>
          <w:color w:val="000000" w:themeColor="text1"/>
          <w:lang w:eastAsia="es-ES"/>
        </w:rPr>
        <w:t xml:space="preserve">y calidad </w:t>
      </w:r>
      <w:r w:rsidR="00C308F3" w:rsidRPr="00CD708A">
        <w:rPr>
          <w:color w:val="000000" w:themeColor="text1"/>
          <w:lang w:eastAsia="es-ES"/>
        </w:rPr>
        <w:t>de los equipos y materiales biomédicos.</w:t>
      </w:r>
      <w:r w:rsidR="00C308F3" w:rsidRPr="00B50006" w:rsidDel="00C308F3">
        <w:rPr>
          <w:color w:val="000000" w:themeColor="text1"/>
          <w:lang w:eastAsia="es-ES"/>
        </w:rPr>
        <w:t xml:space="preserve"> </w:t>
      </w:r>
    </w:p>
    <w:p w14:paraId="60230BD5" w14:textId="77777777" w:rsidR="00FF50EE" w:rsidRDefault="00FF50EE" w:rsidP="00FF50EE">
      <w:pPr>
        <w:spacing w:line="360" w:lineRule="auto"/>
        <w:jc w:val="both"/>
        <w:rPr>
          <w:b/>
          <w:bCs/>
          <w:color w:val="000000" w:themeColor="text1"/>
          <w:lang w:eastAsia="es-ES"/>
        </w:rPr>
      </w:pPr>
    </w:p>
    <w:p w14:paraId="282B25BE" w14:textId="6D888578" w:rsidR="00D67CF0" w:rsidRDefault="008C6364" w:rsidP="00FF50EE">
      <w:pPr>
        <w:spacing w:line="360" w:lineRule="auto"/>
        <w:jc w:val="both"/>
        <w:rPr>
          <w:color w:val="000000"/>
        </w:rPr>
      </w:pPr>
      <w:r>
        <w:rPr>
          <w:b/>
          <w:bCs/>
          <w:color w:val="000000" w:themeColor="text1"/>
          <w:lang w:eastAsia="es-ES"/>
        </w:rPr>
        <w:t>d</w:t>
      </w:r>
      <w:r w:rsidR="00C225ED">
        <w:rPr>
          <w:b/>
          <w:bCs/>
          <w:color w:val="000000" w:themeColor="text1"/>
          <w:lang w:eastAsia="es-ES"/>
        </w:rPr>
        <w:t>)</w:t>
      </w:r>
      <w:r w:rsidR="00D67CF0">
        <w:rPr>
          <w:b/>
          <w:bCs/>
          <w:color w:val="000000" w:themeColor="text1"/>
          <w:lang w:eastAsia="es-ES"/>
        </w:rPr>
        <w:t xml:space="preserve"> </w:t>
      </w:r>
      <w:r w:rsidR="003B0C5C" w:rsidRPr="00B50006">
        <w:rPr>
          <w:color w:val="000000" w:themeColor="text1"/>
          <w:lang w:eastAsia="es-ES"/>
        </w:rPr>
        <w:t xml:space="preserve">Información emitida </w:t>
      </w:r>
      <w:r w:rsidR="00614B65" w:rsidRPr="00FF4762">
        <w:rPr>
          <w:color w:val="000000"/>
        </w:rPr>
        <w:t>por organismos sanitarios nacionales e internacionales.</w:t>
      </w:r>
    </w:p>
    <w:p w14:paraId="03DA5816" w14:textId="77777777" w:rsidR="00CB4FE0" w:rsidRPr="00DC2A40" w:rsidRDefault="00CB4FE0" w:rsidP="00FF50EE">
      <w:pPr>
        <w:spacing w:line="360" w:lineRule="auto"/>
        <w:jc w:val="both"/>
      </w:pPr>
    </w:p>
    <w:p w14:paraId="7CA4CF58" w14:textId="130B5288" w:rsidR="00123F63" w:rsidRPr="00C80530" w:rsidRDefault="003E6F71" w:rsidP="00FF50EE">
      <w:pPr>
        <w:tabs>
          <w:tab w:val="left" w:pos="1042"/>
        </w:tabs>
        <w:spacing w:line="360" w:lineRule="auto"/>
        <w:jc w:val="both"/>
        <w:rPr>
          <w:color w:val="000000" w:themeColor="text1"/>
          <w:lang w:eastAsia="es-ES"/>
        </w:rPr>
      </w:pPr>
      <w:r>
        <w:rPr>
          <w:b/>
          <w:bCs/>
          <w:color w:val="000000" w:themeColor="text1"/>
          <w:lang w:eastAsia="es-ES"/>
        </w:rPr>
        <w:t>e</w:t>
      </w:r>
      <w:r w:rsidR="00CB4FE0">
        <w:rPr>
          <w:b/>
          <w:bCs/>
          <w:color w:val="000000" w:themeColor="text1"/>
          <w:lang w:eastAsia="es-ES"/>
        </w:rPr>
        <w:t>)</w:t>
      </w:r>
      <w:r w:rsidR="00D67CF0">
        <w:rPr>
          <w:b/>
          <w:bCs/>
          <w:color w:val="000000" w:themeColor="text1"/>
          <w:lang w:eastAsia="es-ES"/>
        </w:rPr>
        <w:t xml:space="preserve"> </w:t>
      </w:r>
      <w:r w:rsidR="003B0C5C" w:rsidRPr="00B50006">
        <w:rPr>
          <w:color w:val="000000" w:themeColor="text1"/>
          <w:lang w:eastAsia="es-ES"/>
        </w:rPr>
        <w:t>Publicaciones de literatura científica.</w:t>
      </w:r>
    </w:p>
    <w:p w14:paraId="3294E359" w14:textId="77777777" w:rsidR="00FF50EE" w:rsidRDefault="00FF50EE" w:rsidP="00FF50EE">
      <w:pPr>
        <w:spacing w:line="360" w:lineRule="auto"/>
        <w:jc w:val="both"/>
        <w:rPr>
          <w:b/>
          <w:bCs/>
          <w:color w:val="000000" w:themeColor="text1"/>
          <w:lang w:eastAsia="es-ES"/>
        </w:rPr>
      </w:pPr>
    </w:p>
    <w:p w14:paraId="078E7973" w14:textId="5E336347" w:rsidR="007153B7" w:rsidRDefault="003E6F71" w:rsidP="00FF50EE">
      <w:pPr>
        <w:spacing w:line="360" w:lineRule="auto"/>
        <w:jc w:val="both"/>
        <w:rPr>
          <w:color w:val="000000" w:themeColor="text1"/>
          <w:lang w:eastAsia="es-ES"/>
        </w:rPr>
      </w:pPr>
      <w:r>
        <w:rPr>
          <w:b/>
          <w:bCs/>
          <w:color w:val="000000" w:themeColor="text1"/>
          <w:lang w:eastAsia="es-ES"/>
        </w:rPr>
        <w:t>f</w:t>
      </w:r>
      <w:r w:rsidR="00C225ED">
        <w:rPr>
          <w:b/>
          <w:bCs/>
          <w:color w:val="000000" w:themeColor="text1"/>
          <w:lang w:eastAsia="es-ES"/>
        </w:rPr>
        <w:t>)</w:t>
      </w:r>
      <w:r w:rsidR="007153B7" w:rsidRPr="00C80530">
        <w:rPr>
          <w:color w:val="000000" w:themeColor="text1"/>
          <w:lang w:eastAsia="es-ES"/>
        </w:rPr>
        <w:t xml:space="preserve"> Información de los estudios clínicos del </w:t>
      </w:r>
      <w:r w:rsidR="00123F63">
        <w:rPr>
          <w:color w:val="000000" w:themeColor="text1"/>
          <w:lang w:eastAsia="es-ES"/>
        </w:rPr>
        <w:t>equipo y material biomédico</w:t>
      </w:r>
      <w:r w:rsidR="007153B7" w:rsidRPr="00C80530">
        <w:rPr>
          <w:color w:val="000000" w:themeColor="text1"/>
          <w:lang w:eastAsia="es-ES"/>
        </w:rPr>
        <w:t>.</w:t>
      </w:r>
    </w:p>
    <w:p w14:paraId="1129DAAD" w14:textId="77777777" w:rsidR="00123F63" w:rsidRPr="00D4793B" w:rsidRDefault="00123F63" w:rsidP="00FF50EE">
      <w:pPr>
        <w:spacing w:line="360" w:lineRule="auto"/>
        <w:jc w:val="both"/>
        <w:rPr>
          <w:color w:val="000000" w:themeColor="text1"/>
          <w:lang w:eastAsia="es-ES"/>
        </w:rPr>
      </w:pPr>
    </w:p>
    <w:p w14:paraId="3BBAFDD0" w14:textId="3645F303" w:rsidR="00294795" w:rsidRPr="00294795" w:rsidRDefault="003E6F71" w:rsidP="00FF50EE">
      <w:pPr>
        <w:tabs>
          <w:tab w:val="center" w:pos="432"/>
          <w:tab w:val="center" w:pos="4977"/>
        </w:tabs>
        <w:spacing w:line="360" w:lineRule="auto"/>
        <w:jc w:val="both"/>
        <w:rPr>
          <w:b/>
          <w:bCs/>
          <w:color w:val="000000" w:themeColor="text1"/>
          <w:lang w:eastAsia="es-ES"/>
        </w:rPr>
      </w:pPr>
      <w:r>
        <w:rPr>
          <w:b/>
          <w:bCs/>
          <w:color w:val="000000" w:themeColor="text1"/>
          <w:lang w:eastAsia="es-ES"/>
        </w:rPr>
        <w:t>g</w:t>
      </w:r>
      <w:r w:rsidR="00C225ED">
        <w:rPr>
          <w:b/>
          <w:bCs/>
          <w:color w:val="000000" w:themeColor="text1"/>
          <w:lang w:eastAsia="es-ES"/>
        </w:rPr>
        <w:t>)</w:t>
      </w:r>
      <w:r w:rsidR="007153B7" w:rsidRPr="00130909">
        <w:rPr>
          <w:color w:val="000000" w:themeColor="text1"/>
          <w:lang w:eastAsia="es-ES"/>
        </w:rPr>
        <w:t xml:space="preserve"> Análisis de tendencias </w:t>
      </w:r>
      <w:r w:rsidR="00242C9C">
        <w:rPr>
          <w:color w:val="000000" w:themeColor="text1"/>
          <w:lang w:eastAsia="es-ES"/>
        </w:rPr>
        <w:t>con base en</w:t>
      </w:r>
      <w:r w:rsidR="00242C9C" w:rsidRPr="00130909">
        <w:rPr>
          <w:color w:val="000000" w:themeColor="text1"/>
          <w:lang w:eastAsia="es-ES"/>
        </w:rPr>
        <w:t xml:space="preserve"> </w:t>
      </w:r>
      <w:r w:rsidR="00D167CC" w:rsidRPr="00130909">
        <w:rPr>
          <w:color w:val="000000" w:themeColor="text1"/>
          <w:lang w:eastAsia="es-ES"/>
        </w:rPr>
        <w:t>guías emitidas por organismos internacionales en materia de equipo y material biomédico, incluyendo la guía</w:t>
      </w:r>
      <w:r w:rsidR="00294795" w:rsidRPr="00130909">
        <w:rPr>
          <w:color w:val="000000" w:themeColor="text1"/>
          <w:lang w:eastAsia="es-ES"/>
        </w:rPr>
        <w:t xml:space="preserve"> </w:t>
      </w:r>
      <w:r w:rsidR="00D167CC" w:rsidRPr="00130909">
        <w:rPr>
          <w:color w:val="000000" w:themeColor="text1"/>
          <w:lang w:eastAsia="es-ES"/>
        </w:rPr>
        <w:t>“Vigilancia posterior a la comercialización de dispositivos médicos: Guía global para Reporte de Eventos Adversos para Dispositivos Médicos”</w:t>
      </w:r>
      <w:r w:rsidR="00294795" w:rsidRPr="00130909">
        <w:rPr>
          <w:color w:val="000000" w:themeColor="text1"/>
          <w:lang w:eastAsia="es-ES"/>
        </w:rPr>
        <w:t xml:space="preserve"> vigente</w:t>
      </w:r>
      <w:r w:rsidR="00D167CC" w:rsidRPr="00130909">
        <w:rPr>
          <w:color w:val="000000" w:themeColor="text1"/>
          <w:lang w:eastAsia="es-ES"/>
        </w:rPr>
        <w:t xml:space="preserve"> de la IMDRF publicada en </w:t>
      </w:r>
      <w:hyperlink r:id="rId11" w:tgtFrame="_blank" w:tooltip="https://www.imdrf.org/documents/ghtf-final-documents/ghtf-study-group-2-post-market-surveillancevigilance" w:history="1">
        <w:r w:rsidR="00130909" w:rsidRPr="00130909">
          <w:rPr>
            <w:rStyle w:val="Hipervnculo"/>
          </w:rPr>
          <w:t>https://www.imdrf.org/documents/ghtf-final-documents/ghtf-study-group-2-post-market-surveillancevigilance</w:t>
        </w:r>
      </w:hyperlink>
      <w:r w:rsidR="00242C9C">
        <w:t>.</w:t>
      </w:r>
      <w:r w:rsidR="00D167CC" w:rsidRPr="00130909">
        <w:rPr>
          <w:color w:val="000000" w:themeColor="text1"/>
          <w:lang w:eastAsia="es-ES"/>
        </w:rPr>
        <w:t xml:space="preserve"> </w:t>
      </w:r>
      <w:r w:rsidR="00242C9C">
        <w:rPr>
          <w:color w:val="000000" w:themeColor="text1"/>
          <w:lang w:eastAsia="es-ES"/>
        </w:rPr>
        <w:t>Dichas</w:t>
      </w:r>
      <w:r w:rsidR="00242C9C" w:rsidRPr="00130909">
        <w:rPr>
          <w:color w:val="000000" w:themeColor="text1"/>
          <w:lang w:eastAsia="es-ES"/>
        </w:rPr>
        <w:t xml:space="preserve"> </w:t>
      </w:r>
      <w:r w:rsidR="00294795" w:rsidRPr="00130909">
        <w:rPr>
          <w:color w:val="000000" w:themeColor="text1"/>
          <w:lang w:eastAsia="es-ES"/>
        </w:rPr>
        <w:t xml:space="preserve">referencias se deben utilizar para determinar las </w:t>
      </w:r>
      <w:r w:rsidR="00294795" w:rsidRPr="00130909">
        <w:rPr>
          <w:color w:val="000000" w:themeColor="text1"/>
        </w:rPr>
        <w:t>situaciones que no deben notificarse al CNTV.</w:t>
      </w:r>
      <w:r w:rsidR="00294795">
        <w:rPr>
          <w:b/>
          <w:bCs/>
          <w:color w:val="000000" w:themeColor="text1"/>
        </w:rPr>
        <w:t xml:space="preserve"> </w:t>
      </w:r>
    </w:p>
    <w:p w14:paraId="7F098DC7" w14:textId="77777777" w:rsidR="00123F63" w:rsidRPr="00D4793B" w:rsidRDefault="00123F63" w:rsidP="00FF50EE">
      <w:pPr>
        <w:spacing w:line="360" w:lineRule="auto"/>
        <w:jc w:val="both"/>
        <w:rPr>
          <w:color w:val="000000" w:themeColor="text1"/>
          <w:lang w:eastAsia="es-ES"/>
        </w:rPr>
      </w:pPr>
    </w:p>
    <w:p w14:paraId="367DB5AF" w14:textId="7F68E7A0" w:rsidR="007153B7" w:rsidRDefault="003E6F71" w:rsidP="00FF50EE">
      <w:pPr>
        <w:spacing w:line="360" w:lineRule="auto"/>
        <w:jc w:val="both"/>
        <w:rPr>
          <w:color w:val="000000" w:themeColor="text1"/>
          <w:lang w:eastAsia="es-ES"/>
        </w:rPr>
      </w:pPr>
      <w:r>
        <w:rPr>
          <w:b/>
          <w:bCs/>
          <w:color w:val="000000" w:themeColor="text1"/>
          <w:lang w:eastAsia="es-ES"/>
        </w:rPr>
        <w:t>h</w:t>
      </w:r>
      <w:r w:rsidR="00C225ED">
        <w:rPr>
          <w:b/>
          <w:bCs/>
          <w:color w:val="000000" w:themeColor="text1"/>
          <w:lang w:eastAsia="es-ES"/>
        </w:rPr>
        <w:t>)</w:t>
      </w:r>
      <w:r w:rsidR="007153B7" w:rsidRPr="0090789C">
        <w:rPr>
          <w:color w:val="000000" w:themeColor="text1"/>
          <w:lang w:eastAsia="es-ES"/>
        </w:rPr>
        <w:t xml:space="preserve"> </w:t>
      </w:r>
      <w:r w:rsidR="00CD708A">
        <w:rPr>
          <w:color w:val="000000" w:themeColor="text1"/>
          <w:lang w:eastAsia="es-ES"/>
        </w:rPr>
        <w:t>La investigación obtenida del análisis de la m</w:t>
      </w:r>
      <w:r w:rsidR="000A7AD3">
        <w:rPr>
          <w:color w:val="000000" w:themeColor="text1"/>
          <w:lang w:eastAsia="es-ES"/>
        </w:rPr>
        <w:t xml:space="preserve">uestra o ejemplar del </w:t>
      </w:r>
      <w:r w:rsidR="00123F63">
        <w:rPr>
          <w:color w:val="000000" w:themeColor="text1"/>
          <w:lang w:eastAsia="es-ES"/>
        </w:rPr>
        <w:t>equipo y material biomédico</w:t>
      </w:r>
      <w:r w:rsidR="007153B7" w:rsidRPr="0090789C">
        <w:rPr>
          <w:color w:val="000000" w:themeColor="text1"/>
          <w:lang w:eastAsia="es-ES"/>
        </w:rPr>
        <w:t xml:space="preserve"> implicado en un</w:t>
      </w:r>
      <w:r w:rsidR="007153B7" w:rsidRPr="007153B7">
        <w:rPr>
          <w:color w:val="000000" w:themeColor="text1"/>
          <w:lang w:eastAsia="es-ES"/>
        </w:rPr>
        <w:t xml:space="preserve"> evento o</w:t>
      </w:r>
      <w:r w:rsidR="007153B7" w:rsidRPr="0090789C">
        <w:rPr>
          <w:color w:val="000000" w:themeColor="text1"/>
          <w:lang w:eastAsia="es-ES"/>
        </w:rPr>
        <w:t xml:space="preserve"> incidente adverso</w:t>
      </w:r>
      <w:r w:rsidR="000A7AD3">
        <w:rPr>
          <w:color w:val="000000" w:themeColor="text1"/>
          <w:lang w:eastAsia="es-ES"/>
        </w:rPr>
        <w:t>.</w:t>
      </w:r>
    </w:p>
    <w:p w14:paraId="74221B1D" w14:textId="77777777" w:rsidR="00123F63" w:rsidRDefault="00123F63" w:rsidP="00FF50EE">
      <w:pPr>
        <w:spacing w:line="360" w:lineRule="auto"/>
        <w:jc w:val="both"/>
        <w:rPr>
          <w:color w:val="000000" w:themeColor="text1"/>
          <w:lang w:eastAsia="es-ES"/>
        </w:rPr>
      </w:pPr>
    </w:p>
    <w:p w14:paraId="6446E292" w14:textId="3BDF6885" w:rsidR="009E022F" w:rsidRDefault="003E6F71" w:rsidP="00FF50EE">
      <w:pPr>
        <w:spacing w:line="360" w:lineRule="auto"/>
        <w:jc w:val="both"/>
        <w:rPr>
          <w:color w:val="000000" w:themeColor="text1"/>
          <w:lang w:eastAsia="es-ES"/>
        </w:rPr>
      </w:pPr>
      <w:r>
        <w:rPr>
          <w:b/>
          <w:bCs/>
          <w:color w:val="000000" w:themeColor="text1"/>
          <w:lang w:eastAsia="es-ES"/>
        </w:rPr>
        <w:t>i</w:t>
      </w:r>
      <w:r w:rsidR="00C225ED">
        <w:rPr>
          <w:color w:val="000000" w:themeColor="text1"/>
          <w:lang w:eastAsia="es-ES"/>
        </w:rPr>
        <w:t xml:space="preserve">) </w:t>
      </w:r>
      <w:r w:rsidR="004F42B5" w:rsidRPr="003C39F9">
        <w:rPr>
          <w:color w:val="000000"/>
          <w:lang w:val="es-ES"/>
        </w:rPr>
        <w:t xml:space="preserve">Bases de datos sanitarias nacionales e </w:t>
      </w:r>
      <w:r w:rsidR="00D94A2E">
        <w:rPr>
          <w:color w:val="000000"/>
          <w:lang w:val="es-ES"/>
        </w:rPr>
        <w:t>internacionales.</w:t>
      </w:r>
    </w:p>
    <w:p w14:paraId="209C32B9" w14:textId="77777777" w:rsidR="00144D79" w:rsidRDefault="00144D79" w:rsidP="00FF50EE">
      <w:pPr>
        <w:spacing w:line="360" w:lineRule="auto"/>
        <w:jc w:val="both"/>
        <w:rPr>
          <w:color w:val="000000"/>
          <w:lang w:val="es-ES"/>
        </w:rPr>
      </w:pPr>
    </w:p>
    <w:p w14:paraId="66CE904C" w14:textId="53CAE1B4" w:rsidR="00883505" w:rsidRDefault="001523D2" w:rsidP="00FF50EE">
      <w:pPr>
        <w:spacing w:line="360" w:lineRule="auto"/>
        <w:jc w:val="both"/>
        <w:rPr>
          <w:color w:val="000000" w:themeColor="text1"/>
          <w:lang w:eastAsia="es-ES"/>
        </w:rPr>
      </w:pPr>
      <w:r>
        <w:rPr>
          <w:b/>
          <w:bCs/>
          <w:color w:val="000000" w:themeColor="text1"/>
          <w:lang w:eastAsia="es-ES"/>
        </w:rPr>
        <w:t>j</w:t>
      </w:r>
      <w:r w:rsidR="00C225ED">
        <w:rPr>
          <w:b/>
          <w:bCs/>
          <w:color w:val="000000" w:themeColor="text1"/>
          <w:lang w:eastAsia="es-ES"/>
        </w:rPr>
        <w:t>)</w:t>
      </w:r>
      <w:r w:rsidR="00144D79">
        <w:rPr>
          <w:color w:val="000000" w:themeColor="text1"/>
          <w:lang w:eastAsia="es-ES"/>
        </w:rPr>
        <w:t xml:space="preserve"> </w:t>
      </w:r>
      <w:r w:rsidR="00144D79" w:rsidRPr="00B50006">
        <w:rPr>
          <w:color w:val="000000" w:themeColor="text1"/>
          <w:lang w:eastAsia="es-ES"/>
        </w:rPr>
        <w:t>Otras fuentes de información relacionadas con la fabricación, conservación, venta, calibración, mantenimiento, instalación, programación, distribución, dispensación, hábitos de utilización y prescripción a los usuarios del equipo y material biomédico, así como cualquier otra que pueda repercutir sobre la evaluación de los beneficios y riesgos del equipo y material biomédico.</w:t>
      </w:r>
    </w:p>
    <w:p w14:paraId="575B36DB" w14:textId="77777777" w:rsidR="00144D79" w:rsidRDefault="00144D79" w:rsidP="00FF50EE">
      <w:pPr>
        <w:spacing w:line="360" w:lineRule="auto"/>
        <w:jc w:val="both"/>
        <w:rPr>
          <w:rFonts w:eastAsia="Calibri"/>
          <w:color w:val="000000"/>
          <w:lang w:val="es-ES"/>
        </w:rPr>
      </w:pPr>
    </w:p>
    <w:p w14:paraId="07CBFAE3" w14:textId="2BAEC8E5" w:rsidR="004F42B5" w:rsidRPr="00B50006" w:rsidRDefault="004F42B5" w:rsidP="00FF50EE">
      <w:pPr>
        <w:spacing w:line="360" w:lineRule="auto"/>
        <w:jc w:val="both"/>
        <w:rPr>
          <w:color w:val="000000" w:themeColor="text1"/>
          <w:lang w:eastAsia="es-ES"/>
        </w:rPr>
      </w:pPr>
      <w:r>
        <w:rPr>
          <w:rFonts w:eastAsia="Calibri"/>
          <w:color w:val="000000"/>
          <w:lang w:val="es-ES"/>
        </w:rPr>
        <w:t xml:space="preserve">El Centro Nacional de </w:t>
      </w:r>
      <w:r w:rsidR="00883505">
        <w:rPr>
          <w:rFonts w:eastAsia="Calibri"/>
          <w:color w:val="000000"/>
          <w:lang w:val="es-ES"/>
        </w:rPr>
        <w:t>Tecno</w:t>
      </w:r>
      <w:r>
        <w:rPr>
          <w:rFonts w:eastAsia="Calibri"/>
          <w:color w:val="000000"/>
          <w:lang w:val="es-ES"/>
        </w:rPr>
        <w:t>vigilancia establecerá los convenios necesarios con las instituciones y entidades competentes</w:t>
      </w:r>
      <w:r w:rsidR="000A7AD3">
        <w:rPr>
          <w:rFonts w:eastAsia="Calibri"/>
          <w:color w:val="000000"/>
          <w:lang w:val="es-ES"/>
        </w:rPr>
        <w:t xml:space="preserve"> nacionales </w:t>
      </w:r>
      <w:r w:rsidR="009447BB">
        <w:rPr>
          <w:rFonts w:eastAsia="Calibri"/>
          <w:color w:val="000000"/>
          <w:lang w:val="es-ES"/>
        </w:rPr>
        <w:t xml:space="preserve">e </w:t>
      </w:r>
      <w:r w:rsidR="000A7AD3">
        <w:rPr>
          <w:rFonts w:eastAsia="Calibri"/>
          <w:color w:val="000000"/>
          <w:lang w:val="es-ES"/>
        </w:rPr>
        <w:t>internacionales</w:t>
      </w:r>
      <w:r>
        <w:rPr>
          <w:rFonts w:eastAsia="Calibri"/>
          <w:color w:val="000000"/>
          <w:lang w:val="es-ES"/>
        </w:rPr>
        <w:t>, para facilitar el uso compartido de las fuentes de información señaladas en los incisos anteriores</w:t>
      </w:r>
      <w:r w:rsidR="000A7AD3">
        <w:rPr>
          <w:rFonts w:eastAsia="Calibri"/>
          <w:color w:val="000000"/>
          <w:lang w:val="es-ES"/>
        </w:rPr>
        <w:t>.</w:t>
      </w:r>
    </w:p>
    <w:p w14:paraId="55737D52" w14:textId="77777777" w:rsidR="00FF50EE" w:rsidRDefault="00FF50EE" w:rsidP="00FF50EE">
      <w:pPr>
        <w:spacing w:line="360" w:lineRule="auto"/>
        <w:jc w:val="both"/>
        <w:rPr>
          <w:b/>
          <w:bCs/>
          <w:color w:val="000000" w:themeColor="text1"/>
        </w:rPr>
      </w:pPr>
    </w:p>
    <w:p w14:paraId="1E456EFD" w14:textId="3C71147F" w:rsidR="00C72AD2" w:rsidRPr="00B50006" w:rsidRDefault="003B0C5C" w:rsidP="00FF50EE">
      <w:pPr>
        <w:spacing w:line="360" w:lineRule="auto"/>
        <w:jc w:val="both"/>
        <w:rPr>
          <w:color w:val="000000" w:themeColor="text1"/>
        </w:rPr>
      </w:pPr>
      <w:r w:rsidRPr="00C72AD2">
        <w:rPr>
          <w:b/>
          <w:bCs/>
          <w:color w:val="000000" w:themeColor="text1"/>
        </w:rPr>
        <w:t xml:space="preserve">Artículo </w:t>
      </w:r>
      <w:r w:rsidR="00883505">
        <w:rPr>
          <w:b/>
          <w:bCs/>
          <w:color w:val="000000" w:themeColor="text1"/>
        </w:rPr>
        <w:t>8</w:t>
      </w:r>
      <w:r w:rsidR="00DA472D">
        <w:rPr>
          <w:b/>
          <w:bCs/>
          <w:color w:val="000000" w:themeColor="text1"/>
        </w:rPr>
        <w:t>.</w:t>
      </w:r>
      <w:r w:rsidRPr="00C72AD2">
        <w:rPr>
          <w:b/>
          <w:bCs/>
          <w:color w:val="000000" w:themeColor="text1"/>
        </w:rPr>
        <w:t>-</w:t>
      </w:r>
      <w:r w:rsidR="00D67CF0" w:rsidRPr="00C72AD2">
        <w:rPr>
          <w:b/>
          <w:bCs/>
          <w:color w:val="000000" w:themeColor="text1"/>
        </w:rPr>
        <w:t xml:space="preserve"> </w:t>
      </w:r>
      <w:r w:rsidR="005749C7">
        <w:rPr>
          <w:b/>
          <w:bCs/>
          <w:color w:val="000000" w:themeColor="text1"/>
        </w:rPr>
        <w:t>I</w:t>
      </w:r>
      <w:r w:rsidRPr="00C72AD2">
        <w:rPr>
          <w:b/>
          <w:bCs/>
          <w:color w:val="000000" w:themeColor="text1"/>
        </w:rPr>
        <w:t>nformación.</w:t>
      </w:r>
      <w:r w:rsidR="00C72AD2">
        <w:rPr>
          <w:b/>
          <w:bCs/>
          <w:color w:val="000000" w:themeColor="text1"/>
        </w:rPr>
        <w:t xml:space="preserve"> </w:t>
      </w:r>
      <w:r w:rsidR="005749C7">
        <w:rPr>
          <w:color w:val="000000"/>
          <w:lang w:val="es-ES"/>
        </w:rPr>
        <w:t>La</w:t>
      </w:r>
      <w:r w:rsidR="005749C7">
        <w:rPr>
          <w:b/>
          <w:color w:val="000000"/>
          <w:lang w:val="es-ES"/>
        </w:rPr>
        <w:t xml:space="preserve"> </w:t>
      </w:r>
      <w:r w:rsidR="005749C7">
        <w:rPr>
          <w:color w:val="000000"/>
          <w:lang w:val="es-ES"/>
        </w:rPr>
        <w:t xml:space="preserve">información enviada al Centro Nacional de Tecnovigilancia será de carácter oficial y confidencial y su uso se limitará exclusivamente al análisis y gestión del riesgo de los </w:t>
      </w:r>
      <w:r w:rsidR="000A7AD3">
        <w:rPr>
          <w:color w:val="000000"/>
          <w:lang w:val="es-ES"/>
        </w:rPr>
        <w:t xml:space="preserve">equipos y materiales biomédicos </w:t>
      </w:r>
      <w:r w:rsidR="005749C7">
        <w:rPr>
          <w:color w:val="000000"/>
          <w:lang w:val="es-ES"/>
        </w:rPr>
        <w:t>de uso humano por parte de</w:t>
      </w:r>
      <w:r w:rsidR="000A7AD3">
        <w:rPr>
          <w:color w:val="000000"/>
          <w:lang w:val="es-ES"/>
        </w:rPr>
        <w:t xml:space="preserve">l Ministerio de Salud. </w:t>
      </w:r>
    </w:p>
    <w:p w14:paraId="4D7FE1E0" w14:textId="77777777" w:rsidR="00FF50EE" w:rsidRDefault="00FF50EE" w:rsidP="00FF50EE">
      <w:pPr>
        <w:spacing w:line="360" w:lineRule="auto"/>
        <w:jc w:val="both"/>
        <w:rPr>
          <w:b/>
          <w:bCs/>
          <w:color w:val="000000" w:themeColor="text1"/>
          <w:lang w:eastAsia="es-ES"/>
        </w:rPr>
      </w:pPr>
    </w:p>
    <w:p w14:paraId="2692B7F3" w14:textId="592C2DB1" w:rsidR="00EF25E8" w:rsidRDefault="003B0C5C" w:rsidP="00FF50EE">
      <w:pPr>
        <w:spacing w:line="360" w:lineRule="auto"/>
        <w:jc w:val="both"/>
        <w:rPr>
          <w:color w:val="000000" w:themeColor="text1"/>
          <w:lang w:eastAsia="es-ES"/>
        </w:rPr>
      </w:pPr>
      <w:r w:rsidRPr="00E506B6">
        <w:rPr>
          <w:b/>
          <w:bCs/>
          <w:color w:val="000000" w:themeColor="text1"/>
          <w:lang w:eastAsia="es-ES"/>
        </w:rPr>
        <w:t xml:space="preserve">Artículo </w:t>
      </w:r>
      <w:r w:rsidR="00883505">
        <w:rPr>
          <w:b/>
          <w:bCs/>
          <w:color w:val="000000" w:themeColor="text1"/>
          <w:lang w:eastAsia="es-ES"/>
        </w:rPr>
        <w:t>9</w:t>
      </w:r>
      <w:r w:rsidR="00DA472D">
        <w:rPr>
          <w:b/>
          <w:bCs/>
          <w:color w:val="000000" w:themeColor="text1"/>
        </w:rPr>
        <w:t>.</w:t>
      </w:r>
      <w:r w:rsidR="00940866" w:rsidRPr="00E506B6">
        <w:rPr>
          <w:b/>
          <w:bCs/>
          <w:color w:val="000000" w:themeColor="text1"/>
        </w:rPr>
        <w:t>-</w:t>
      </w:r>
      <w:r w:rsidR="00D67CF0">
        <w:rPr>
          <w:b/>
          <w:bCs/>
          <w:color w:val="000000" w:themeColor="text1"/>
        </w:rPr>
        <w:t xml:space="preserve"> </w:t>
      </w:r>
      <w:r w:rsidRPr="00B50006">
        <w:rPr>
          <w:b/>
          <w:bCs/>
          <w:color w:val="000000" w:themeColor="text1"/>
          <w:lang w:eastAsia="es-ES"/>
        </w:rPr>
        <w:t>Centro Nacional del Tecnovigilancia. </w:t>
      </w:r>
      <w:r w:rsidRPr="00B50006">
        <w:rPr>
          <w:color w:val="000000" w:themeColor="text1"/>
          <w:lang w:eastAsia="es-ES"/>
        </w:rPr>
        <w:t xml:space="preserve">Se crea el Centro Nacional de Tecnovigilancia (CNTV) </w:t>
      </w:r>
      <w:r w:rsidR="00C24F91" w:rsidRPr="00B50006">
        <w:rPr>
          <w:color w:val="000000" w:themeColor="text1"/>
          <w:lang w:eastAsia="es-ES"/>
        </w:rPr>
        <w:t>en el</w:t>
      </w:r>
      <w:r w:rsidRPr="00B50006">
        <w:rPr>
          <w:color w:val="000000" w:themeColor="text1"/>
          <w:lang w:eastAsia="es-ES"/>
        </w:rPr>
        <w:t xml:space="preserve"> Ministerio de Salud, cuyo principal objetivo es organizar e integrar las actividades que los agentes del Sistema Nacional de Tecnovigilancia realizan para reportar, recolectar, procesar y emitir la información sobre </w:t>
      </w:r>
      <w:r w:rsidR="00940866" w:rsidRPr="00B50006">
        <w:rPr>
          <w:color w:val="000000" w:themeColor="text1"/>
          <w:lang w:eastAsia="es-ES"/>
        </w:rPr>
        <w:t xml:space="preserve">eventos o </w:t>
      </w:r>
      <w:r w:rsidR="00940866" w:rsidRPr="00B50006">
        <w:rPr>
          <w:color w:val="000000" w:themeColor="text1"/>
          <w:lang w:eastAsia="es-ES"/>
        </w:rPr>
        <w:lastRenderedPageBreak/>
        <w:t>incidentes adversos</w:t>
      </w:r>
      <w:r w:rsidRPr="00B50006">
        <w:rPr>
          <w:color w:val="000000" w:themeColor="text1"/>
          <w:lang w:eastAsia="es-ES"/>
        </w:rPr>
        <w:t xml:space="preserve"> asociados al uso de los equipos y materiales biomédico</w:t>
      </w:r>
      <w:r w:rsidR="009447BB">
        <w:rPr>
          <w:color w:val="000000" w:themeColor="text1"/>
          <w:lang w:eastAsia="es-ES"/>
        </w:rPr>
        <w:t>s</w:t>
      </w:r>
      <w:r w:rsidRPr="00B50006">
        <w:rPr>
          <w:color w:val="000000" w:themeColor="text1"/>
          <w:lang w:eastAsia="es-ES"/>
        </w:rPr>
        <w:t xml:space="preserve"> para uso humano; así como velar por </w:t>
      </w:r>
      <w:r w:rsidR="00874E25">
        <w:rPr>
          <w:color w:val="000000" w:themeColor="text1"/>
          <w:lang w:eastAsia="es-ES"/>
        </w:rPr>
        <w:t>el cumplimiento</w:t>
      </w:r>
      <w:r w:rsidRPr="00B50006">
        <w:rPr>
          <w:color w:val="000000" w:themeColor="text1"/>
          <w:lang w:eastAsia="es-ES"/>
        </w:rPr>
        <w:t xml:space="preserve"> de medidas correctivas y preventivas.</w:t>
      </w:r>
    </w:p>
    <w:p w14:paraId="7F043650" w14:textId="77777777" w:rsidR="00FF50EE" w:rsidRDefault="00FF50EE" w:rsidP="00FF50EE">
      <w:pPr>
        <w:pStyle w:val="Textoindependiente"/>
        <w:spacing w:after="0" w:line="360" w:lineRule="auto"/>
        <w:ind w:right="15"/>
        <w:jc w:val="both"/>
        <w:rPr>
          <w:rFonts w:ascii="Times New Roman" w:eastAsia="Calibri" w:hAnsi="Times New Roman" w:cs="Times New Roman"/>
          <w:color w:val="000000"/>
          <w:lang w:val="es-ES"/>
        </w:rPr>
      </w:pPr>
    </w:p>
    <w:p w14:paraId="34650AD7" w14:textId="1136D132" w:rsidR="004F42B5" w:rsidRPr="00883505" w:rsidRDefault="004F42B5" w:rsidP="00FF50EE">
      <w:pPr>
        <w:pStyle w:val="Textoindependiente"/>
        <w:spacing w:after="0" w:line="360" w:lineRule="auto"/>
        <w:ind w:right="15"/>
        <w:jc w:val="both"/>
        <w:rPr>
          <w:rFonts w:hint="eastAsia"/>
        </w:rPr>
      </w:pPr>
      <w:r>
        <w:rPr>
          <w:rFonts w:ascii="Times New Roman" w:eastAsia="Calibri" w:hAnsi="Times New Roman" w:cs="Times New Roman"/>
          <w:color w:val="000000"/>
          <w:lang w:val="es-ES"/>
        </w:rPr>
        <w:t xml:space="preserve">Los reportes de </w:t>
      </w:r>
      <w:r w:rsidR="00421E6F">
        <w:rPr>
          <w:rFonts w:ascii="Times New Roman" w:eastAsia="Calibri" w:hAnsi="Times New Roman" w:cs="Times New Roman"/>
          <w:color w:val="000000"/>
          <w:lang w:val="es-ES"/>
        </w:rPr>
        <w:t xml:space="preserve">tecnovigilancia </w:t>
      </w:r>
      <w:r>
        <w:rPr>
          <w:rFonts w:ascii="Times New Roman" w:eastAsia="Calibri" w:hAnsi="Times New Roman" w:cs="Times New Roman"/>
          <w:color w:val="000000"/>
          <w:lang w:val="es-ES"/>
        </w:rPr>
        <w:t>serán utilizados como información para vigilar la seguridad</w:t>
      </w:r>
      <w:r w:rsidR="00421E6F">
        <w:rPr>
          <w:rFonts w:ascii="Times New Roman" w:eastAsia="Calibri" w:hAnsi="Times New Roman" w:cs="Times New Roman"/>
          <w:color w:val="000000"/>
          <w:lang w:val="es-ES"/>
        </w:rPr>
        <w:t>, eficacia</w:t>
      </w:r>
      <w:r w:rsidR="00883505">
        <w:rPr>
          <w:rFonts w:ascii="Times New Roman" w:eastAsia="Calibri" w:hAnsi="Times New Roman" w:cs="Times New Roman"/>
          <w:color w:val="000000"/>
          <w:lang w:val="es-ES"/>
        </w:rPr>
        <w:t xml:space="preserve"> y calidad</w:t>
      </w:r>
      <w:r>
        <w:rPr>
          <w:rFonts w:ascii="Times New Roman" w:eastAsia="Calibri" w:hAnsi="Times New Roman" w:cs="Times New Roman"/>
          <w:color w:val="000000"/>
          <w:lang w:val="es-ES"/>
        </w:rPr>
        <w:t xml:space="preserve"> de los </w:t>
      </w:r>
      <w:r w:rsidR="00883505">
        <w:rPr>
          <w:rFonts w:ascii="Times New Roman" w:eastAsia="Calibri" w:hAnsi="Times New Roman" w:cs="Times New Roman"/>
          <w:color w:val="000000"/>
          <w:lang w:val="es-ES"/>
        </w:rPr>
        <w:t>equipos y materiales biomédicos</w:t>
      </w:r>
      <w:r>
        <w:rPr>
          <w:rFonts w:ascii="Times New Roman" w:eastAsia="Calibri" w:hAnsi="Times New Roman" w:cs="Times New Roman"/>
          <w:color w:val="000000"/>
          <w:lang w:val="es-ES"/>
        </w:rPr>
        <w:t xml:space="preserve">, con la finalidad de disminuir los riesgos probables en la población que </w:t>
      </w:r>
      <w:r w:rsidR="00883505">
        <w:rPr>
          <w:rFonts w:ascii="Times New Roman" w:eastAsia="Calibri" w:hAnsi="Times New Roman" w:cs="Times New Roman"/>
          <w:color w:val="000000"/>
          <w:lang w:val="es-ES"/>
        </w:rPr>
        <w:t>utiliza</w:t>
      </w:r>
      <w:r>
        <w:rPr>
          <w:rFonts w:ascii="Times New Roman" w:eastAsia="Calibri" w:hAnsi="Times New Roman" w:cs="Times New Roman"/>
          <w:color w:val="000000"/>
          <w:lang w:val="es-ES"/>
        </w:rPr>
        <w:t xml:space="preserve"> </w:t>
      </w:r>
      <w:r w:rsidR="00883505">
        <w:rPr>
          <w:rFonts w:ascii="Times New Roman" w:eastAsia="Calibri" w:hAnsi="Times New Roman" w:cs="Times New Roman"/>
          <w:color w:val="000000"/>
          <w:lang w:val="es-ES"/>
        </w:rPr>
        <w:t xml:space="preserve">los EMB </w:t>
      </w:r>
      <w:r>
        <w:rPr>
          <w:rFonts w:ascii="Times New Roman" w:eastAsia="Calibri" w:hAnsi="Times New Roman" w:cs="Times New Roman"/>
          <w:color w:val="000000"/>
          <w:lang w:val="es-ES"/>
        </w:rPr>
        <w:t>una vez comercializados.</w:t>
      </w:r>
    </w:p>
    <w:p w14:paraId="7F198601" w14:textId="77777777" w:rsidR="00FF50EE" w:rsidRDefault="00FF50EE" w:rsidP="00FF50EE">
      <w:pPr>
        <w:spacing w:line="360" w:lineRule="auto"/>
        <w:jc w:val="both"/>
        <w:rPr>
          <w:b/>
          <w:bCs/>
          <w:color w:val="000000" w:themeColor="text1"/>
          <w:lang w:eastAsia="es-ES"/>
        </w:rPr>
      </w:pPr>
    </w:p>
    <w:p w14:paraId="207F4A14" w14:textId="3511D97F" w:rsidR="003B0C5C" w:rsidRPr="00B50006" w:rsidRDefault="005C4821" w:rsidP="00FF50EE">
      <w:pPr>
        <w:spacing w:line="360" w:lineRule="auto"/>
        <w:jc w:val="both"/>
        <w:rPr>
          <w:color w:val="000000" w:themeColor="text1"/>
          <w:lang w:eastAsia="es-ES"/>
        </w:rPr>
      </w:pPr>
      <w:r w:rsidRPr="00E506B6">
        <w:rPr>
          <w:b/>
          <w:bCs/>
          <w:color w:val="000000" w:themeColor="text1"/>
          <w:lang w:eastAsia="es-ES"/>
        </w:rPr>
        <w:t>Artículo</w:t>
      </w:r>
      <w:r w:rsidRPr="00593F27">
        <w:rPr>
          <w:b/>
          <w:bCs/>
          <w:color w:val="000000" w:themeColor="text1"/>
          <w:lang w:eastAsia="es-ES"/>
        </w:rPr>
        <w:t xml:space="preserve"> </w:t>
      </w:r>
      <w:r w:rsidR="00883505">
        <w:rPr>
          <w:b/>
          <w:bCs/>
          <w:color w:val="000000" w:themeColor="text1"/>
          <w:lang w:eastAsia="es-ES"/>
        </w:rPr>
        <w:t>10</w:t>
      </w:r>
      <w:r w:rsidR="00DA472D">
        <w:rPr>
          <w:b/>
          <w:bCs/>
          <w:color w:val="000000" w:themeColor="text1"/>
        </w:rPr>
        <w:t>.</w:t>
      </w:r>
      <w:r w:rsidR="00940866" w:rsidRPr="00E506B6">
        <w:rPr>
          <w:b/>
          <w:bCs/>
          <w:color w:val="000000" w:themeColor="text1"/>
        </w:rPr>
        <w:t>-</w:t>
      </w:r>
      <w:r w:rsidR="00D67CF0">
        <w:rPr>
          <w:b/>
          <w:bCs/>
          <w:color w:val="000000" w:themeColor="text1"/>
        </w:rPr>
        <w:t xml:space="preserve"> </w:t>
      </w:r>
      <w:r w:rsidR="003B0C5C" w:rsidRPr="00B50006">
        <w:rPr>
          <w:b/>
          <w:bCs/>
          <w:color w:val="000000" w:themeColor="text1"/>
          <w:lang w:eastAsia="es-ES"/>
        </w:rPr>
        <w:t>Funciones del Centro Nacional de Tecnovigilancia. </w:t>
      </w:r>
      <w:r w:rsidR="003B0C5C" w:rsidRPr="00B50006">
        <w:rPr>
          <w:color w:val="000000" w:themeColor="text1"/>
          <w:lang w:eastAsia="es-ES"/>
        </w:rPr>
        <w:t>Al Centro Nacional de Tecnovigilancia le corresponde:</w:t>
      </w:r>
    </w:p>
    <w:p w14:paraId="49F6653D" w14:textId="77777777" w:rsidR="00FF50EE" w:rsidRDefault="00FF50EE" w:rsidP="00FF50EE">
      <w:pPr>
        <w:spacing w:line="360" w:lineRule="auto"/>
        <w:jc w:val="both"/>
        <w:rPr>
          <w:b/>
          <w:bCs/>
          <w:color w:val="000000" w:themeColor="text1"/>
          <w:lang w:eastAsia="es-ES"/>
        </w:rPr>
      </w:pPr>
    </w:p>
    <w:p w14:paraId="7A4EB280" w14:textId="6EFE16A8" w:rsidR="003B0C5C" w:rsidRPr="00B50006" w:rsidRDefault="00DA472D" w:rsidP="00FF50EE">
      <w:pPr>
        <w:spacing w:line="360" w:lineRule="auto"/>
        <w:jc w:val="both"/>
        <w:rPr>
          <w:color w:val="000000" w:themeColor="text1"/>
          <w:lang w:eastAsia="es-ES"/>
        </w:rPr>
      </w:pPr>
      <w:r>
        <w:rPr>
          <w:b/>
          <w:bCs/>
          <w:color w:val="000000" w:themeColor="text1"/>
          <w:lang w:eastAsia="es-ES"/>
        </w:rPr>
        <w:t>a</w:t>
      </w:r>
      <w:r w:rsidR="00C225ED">
        <w:rPr>
          <w:b/>
          <w:bCs/>
          <w:color w:val="000000" w:themeColor="text1"/>
          <w:lang w:eastAsia="es-ES"/>
        </w:rPr>
        <w:t>)</w:t>
      </w:r>
      <w:r w:rsidR="003B0C5C" w:rsidRPr="00B50006">
        <w:rPr>
          <w:color w:val="000000" w:themeColor="text1"/>
          <w:lang w:eastAsia="es-ES"/>
        </w:rPr>
        <w:t xml:space="preserve"> Coordinar el Sistema Nacional de Tecnovigilancia.</w:t>
      </w:r>
    </w:p>
    <w:p w14:paraId="0C9BFAFA" w14:textId="77777777" w:rsidR="00FF50EE" w:rsidRDefault="00FF50EE" w:rsidP="00FF50EE">
      <w:pPr>
        <w:spacing w:line="360" w:lineRule="auto"/>
        <w:jc w:val="both"/>
        <w:rPr>
          <w:b/>
          <w:bCs/>
          <w:color w:val="000000" w:themeColor="text1"/>
          <w:lang w:eastAsia="es-ES"/>
        </w:rPr>
      </w:pPr>
    </w:p>
    <w:p w14:paraId="03FAD657" w14:textId="4503F523" w:rsidR="00E506B6" w:rsidRPr="00DC2A40" w:rsidRDefault="00DA472D" w:rsidP="00FF50EE">
      <w:pPr>
        <w:spacing w:line="360" w:lineRule="auto"/>
        <w:jc w:val="both"/>
        <w:rPr>
          <w:color w:val="000000" w:themeColor="text1"/>
          <w:lang w:eastAsia="es-ES"/>
        </w:rPr>
      </w:pPr>
      <w:r>
        <w:rPr>
          <w:b/>
          <w:bCs/>
          <w:color w:val="000000" w:themeColor="text1"/>
          <w:lang w:eastAsia="es-ES"/>
        </w:rPr>
        <w:t>b</w:t>
      </w:r>
      <w:r w:rsidR="00C225ED">
        <w:rPr>
          <w:b/>
          <w:bCs/>
          <w:color w:val="000000" w:themeColor="text1"/>
          <w:lang w:eastAsia="es-ES"/>
        </w:rPr>
        <w:t>)</w:t>
      </w:r>
      <w:r w:rsidR="00593F27">
        <w:rPr>
          <w:color w:val="000000" w:themeColor="text1"/>
          <w:lang w:eastAsia="es-ES"/>
        </w:rPr>
        <w:t xml:space="preserve"> </w:t>
      </w:r>
      <w:r w:rsidR="005749C7">
        <w:rPr>
          <w:color w:val="000000" w:themeColor="text1"/>
          <w:lang w:eastAsia="es-ES"/>
        </w:rPr>
        <w:t>I</w:t>
      </w:r>
      <w:r w:rsidR="003B0C5C" w:rsidRPr="00B50006">
        <w:rPr>
          <w:color w:val="000000" w:themeColor="text1"/>
          <w:lang w:eastAsia="es-ES"/>
        </w:rPr>
        <w:t>dentificar, recolectar, evaluar y gestionar información sobre eventos e incidentes adversos asociados a los equipos y materiales biomédicos, remitidos por los diferentes a</w:t>
      </w:r>
      <w:r w:rsidR="0083678B" w:rsidRPr="00B50006">
        <w:rPr>
          <w:color w:val="000000" w:themeColor="text1"/>
          <w:lang w:eastAsia="es-ES"/>
        </w:rPr>
        <w:t>gentes</w:t>
      </w:r>
      <w:r w:rsidR="003B0C5C" w:rsidRPr="00B50006">
        <w:rPr>
          <w:color w:val="000000" w:themeColor="text1"/>
          <w:lang w:eastAsia="es-ES"/>
        </w:rPr>
        <w:t xml:space="preserve"> del Sistema Nacional de Tecnovigilancia.</w:t>
      </w:r>
    </w:p>
    <w:p w14:paraId="023225D0" w14:textId="77777777" w:rsidR="00FF50EE" w:rsidRDefault="00FF50EE" w:rsidP="00FF50EE">
      <w:pPr>
        <w:spacing w:line="360" w:lineRule="auto"/>
        <w:jc w:val="both"/>
        <w:rPr>
          <w:b/>
          <w:bCs/>
          <w:color w:val="000000" w:themeColor="text1"/>
          <w:lang w:eastAsia="es-ES"/>
        </w:rPr>
      </w:pPr>
    </w:p>
    <w:p w14:paraId="4D359466" w14:textId="07DF4726" w:rsidR="003B0C5C" w:rsidRPr="00B50006" w:rsidRDefault="00DA472D" w:rsidP="00FF50EE">
      <w:pPr>
        <w:spacing w:line="360" w:lineRule="auto"/>
        <w:jc w:val="both"/>
        <w:rPr>
          <w:color w:val="000000" w:themeColor="text1"/>
          <w:lang w:eastAsia="es-ES"/>
        </w:rPr>
      </w:pPr>
      <w:r>
        <w:rPr>
          <w:b/>
          <w:bCs/>
          <w:color w:val="000000" w:themeColor="text1"/>
          <w:lang w:eastAsia="es-ES"/>
        </w:rPr>
        <w:t>c</w:t>
      </w:r>
      <w:r w:rsidR="00C225ED">
        <w:rPr>
          <w:b/>
          <w:bCs/>
          <w:color w:val="000000" w:themeColor="text1"/>
          <w:lang w:eastAsia="es-ES"/>
        </w:rPr>
        <w:t>)</w:t>
      </w:r>
      <w:r w:rsidR="00593F27">
        <w:rPr>
          <w:color w:val="000000" w:themeColor="text1"/>
          <w:lang w:eastAsia="es-ES"/>
        </w:rPr>
        <w:t xml:space="preserve"> </w:t>
      </w:r>
      <w:r w:rsidR="00F25589">
        <w:rPr>
          <w:color w:val="000000" w:themeColor="text1"/>
          <w:lang w:eastAsia="es-ES"/>
        </w:rPr>
        <w:t xml:space="preserve">Colaborar con la Dirección de Regulación de Productos de Interés </w:t>
      </w:r>
      <w:r w:rsidR="00281772">
        <w:rPr>
          <w:color w:val="000000" w:themeColor="text1"/>
          <w:lang w:eastAsia="es-ES"/>
        </w:rPr>
        <w:t xml:space="preserve">y Riesgo </w:t>
      </w:r>
      <w:r w:rsidR="00F25589">
        <w:rPr>
          <w:color w:val="000000" w:themeColor="text1"/>
          <w:lang w:eastAsia="es-ES"/>
        </w:rPr>
        <w:t xml:space="preserve">Sanitario </w:t>
      </w:r>
      <w:r w:rsidR="00481230" w:rsidRPr="00C311CB">
        <w:rPr>
          <w:rFonts w:eastAsiaTheme="minorHAnsi"/>
          <w:color w:val="000000" w:themeColor="text1"/>
          <w:lang w:val="es-ES" w:eastAsia="en-US"/>
        </w:rPr>
        <w:t>(DRPI</w:t>
      </w:r>
      <w:r w:rsidR="00281772">
        <w:rPr>
          <w:rFonts w:eastAsiaTheme="minorHAnsi"/>
          <w:color w:val="000000" w:themeColor="text1"/>
          <w:lang w:val="es-ES" w:eastAsia="en-US"/>
        </w:rPr>
        <w:t>R</w:t>
      </w:r>
      <w:r w:rsidR="00481230" w:rsidRPr="00C311CB">
        <w:rPr>
          <w:rFonts w:eastAsiaTheme="minorHAnsi"/>
          <w:color w:val="000000" w:themeColor="text1"/>
          <w:lang w:val="es-ES" w:eastAsia="en-US"/>
        </w:rPr>
        <w:t>S)</w:t>
      </w:r>
      <w:r w:rsidR="00481230">
        <w:rPr>
          <w:rFonts w:eastAsiaTheme="minorHAnsi"/>
          <w:color w:val="000000" w:themeColor="text1"/>
          <w:lang w:val="es-ES" w:eastAsia="en-US"/>
        </w:rPr>
        <w:t xml:space="preserve"> </w:t>
      </w:r>
      <w:r w:rsidR="00F25589">
        <w:rPr>
          <w:color w:val="000000" w:themeColor="text1"/>
          <w:lang w:eastAsia="es-ES"/>
        </w:rPr>
        <w:t xml:space="preserve">en verificar </w:t>
      </w:r>
      <w:r w:rsidR="00D47579" w:rsidRPr="00B50006">
        <w:rPr>
          <w:color w:val="000000" w:themeColor="text1"/>
          <w:lang w:eastAsia="es-ES"/>
        </w:rPr>
        <w:t>el cumplimiento de las disposiciones del presente reglamento</w:t>
      </w:r>
      <w:r w:rsidR="003B0C5C" w:rsidRPr="00B50006">
        <w:rPr>
          <w:color w:val="000000" w:themeColor="text1"/>
          <w:lang w:eastAsia="es-ES"/>
        </w:rPr>
        <w:t xml:space="preserve"> por parte de los agentes del Sistema Nacional de Tecnovigilancia.</w:t>
      </w:r>
    </w:p>
    <w:p w14:paraId="555591FD" w14:textId="77777777" w:rsidR="00FF50EE" w:rsidRDefault="00FF50EE" w:rsidP="00FF50EE">
      <w:pPr>
        <w:spacing w:line="360" w:lineRule="auto"/>
        <w:jc w:val="both"/>
        <w:rPr>
          <w:b/>
          <w:bCs/>
          <w:color w:val="000000" w:themeColor="text1"/>
          <w:lang w:eastAsia="es-ES"/>
        </w:rPr>
      </w:pPr>
    </w:p>
    <w:p w14:paraId="39DA1B99" w14:textId="2AF3E687" w:rsidR="003B0C5C" w:rsidRPr="00B50006" w:rsidRDefault="00DA472D" w:rsidP="00FF50EE">
      <w:pPr>
        <w:spacing w:line="360" w:lineRule="auto"/>
        <w:jc w:val="both"/>
        <w:rPr>
          <w:color w:val="000000" w:themeColor="text1"/>
          <w:lang w:eastAsia="es-ES"/>
        </w:rPr>
      </w:pPr>
      <w:r>
        <w:rPr>
          <w:b/>
          <w:bCs/>
          <w:color w:val="000000" w:themeColor="text1"/>
          <w:lang w:eastAsia="es-ES"/>
        </w:rPr>
        <w:t>d</w:t>
      </w:r>
      <w:r w:rsidR="00C225ED">
        <w:rPr>
          <w:b/>
          <w:bCs/>
          <w:color w:val="000000" w:themeColor="text1"/>
          <w:lang w:eastAsia="es-ES"/>
        </w:rPr>
        <w:t>)</w:t>
      </w:r>
      <w:r w:rsidR="00593F27">
        <w:rPr>
          <w:color w:val="000000" w:themeColor="text1"/>
          <w:lang w:eastAsia="es-ES"/>
        </w:rPr>
        <w:t xml:space="preserve"> </w:t>
      </w:r>
      <w:r w:rsidR="003B0C5C" w:rsidRPr="00B50006">
        <w:rPr>
          <w:color w:val="000000" w:themeColor="text1"/>
          <w:lang w:eastAsia="es-ES"/>
        </w:rPr>
        <w:t xml:space="preserve">Establecer la vía oficial de comunicación para la notificación de </w:t>
      </w:r>
      <w:r w:rsidR="00F25589">
        <w:rPr>
          <w:color w:val="000000" w:themeColor="text1"/>
          <w:lang w:eastAsia="es-ES"/>
        </w:rPr>
        <w:t xml:space="preserve">eventos o </w:t>
      </w:r>
      <w:r w:rsidR="003B0C5C" w:rsidRPr="00B50006">
        <w:rPr>
          <w:color w:val="000000" w:themeColor="text1"/>
          <w:lang w:eastAsia="es-ES"/>
        </w:rPr>
        <w:t xml:space="preserve">incidentes adversos asociados al uso de equipo y material biomédico </w:t>
      </w:r>
      <w:r w:rsidR="005A5CC9">
        <w:rPr>
          <w:color w:val="000000" w:themeColor="text1"/>
          <w:lang w:eastAsia="es-ES"/>
        </w:rPr>
        <w:t xml:space="preserve">de uso </w:t>
      </w:r>
      <w:r w:rsidR="003B0C5C" w:rsidRPr="00B50006">
        <w:rPr>
          <w:color w:val="000000" w:themeColor="text1"/>
          <w:lang w:eastAsia="es-ES"/>
        </w:rPr>
        <w:t>en humanos.</w:t>
      </w:r>
    </w:p>
    <w:p w14:paraId="6357A9EF" w14:textId="77777777" w:rsidR="00FF50EE" w:rsidRDefault="00FF50EE" w:rsidP="00FF50EE">
      <w:pPr>
        <w:spacing w:line="360" w:lineRule="auto"/>
        <w:jc w:val="both"/>
        <w:rPr>
          <w:b/>
          <w:bCs/>
          <w:color w:val="000000" w:themeColor="text1"/>
          <w:lang w:eastAsia="es-ES"/>
        </w:rPr>
      </w:pPr>
    </w:p>
    <w:p w14:paraId="5D47A53E" w14:textId="41144552" w:rsidR="003B0C5C" w:rsidRPr="00B50006" w:rsidRDefault="00DA472D" w:rsidP="00FF50EE">
      <w:pPr>
        <w:spacing w:line="360" w:lineRule="auto"/>
        <w:jc w:val="both"/>
        <w:rPr>
          <w:color w:val="000000" w:themeColor="text1"/>
          <w:lang w:eastAsia="es-ES"/>
        </w:rPr>
      </w:pPr>
      <w:r>
        <w:rPr>
          <w:b/>
          <w:bCs/>
          <w:color w:val="000000" w:themeColor="text1"/>
          <w:lang w:eastAsia="es-ES"/>
        </w:rPr>
        <w:t>e</w:t>
      </w:r>
      <w:r w:rsidR="00C225ED">
        <w:rPr>
          <w:b/>
          <w:bCs/>
          <w:color w:val="000000" w:themeColor="text1"/>
          <w:lang w:eastAsia="es-ES"/>
        </w:rPr>
        <w:t>)</w:t>
      </w:r>
      <w:r w:rsidR="00593F27">
        <w:rPr>
          <w:color w:val="000000" w:themeColor="text1"/>
          <w:lang w:eastAsia="es-ES"/>
        </w:rPr>
        <w:t xml:space="preserve"> </w:t>
      </w:r>
      <w:r w:rsidR="00D47579" w:rsidRPr="00B50006">
        <w:rPr>
          <w:color w:val="000000" w:themeColor="text1"/>
        </w:rPr>
        <w:t xml:space="preserve">Recibir, organizar y analizar la información de los eventos e incidentes adversos que hayan sido reportados con el uso de los equipos y materiales biomédicos. </w:t>
      </w:r>
    </w:p>
    <w:p w14:paraId="0682DD96" w14:textId="77777777" w:rsidR="00FF50EE" w:rsidRDefault="00FF50EE" w:rsidP="00FF50EE">
      <w:pPr>
        <w:spacing w:line="360" w:lineRule="auto"/>
        <w:jc w:val="both"/>
        <w:rPr>
          <w:b/>
          <w:bCs/>
          <w:color w:val="000000" w:themeColor="text1"/>
          <w:lang w:eastAsia="es-ES"/>
        </w:rPr>
      </w:pPr>
    </w:p>
    <w:p w14:paraId="19962495" w14:textId="38933ED3" w:rsidR="00C24F91" w:rsidRPr="00B50006" w:rsidRDefault="00DA472D" w:rsidP="00FF50EE">
      <w:pPr>
        <w:spacing w:line="360" w:lineRule="auto"/>
        <w:jc w:val="both"/>
        <w:rPr>
          <w:color w:val="000000" w:themeColor="text1"/>
        </w:rPr>
      </w:pPr>
      <w:r>
        <w:rPr>
          <w:b/>
          <w:bCs/>
          <w:color w:val="000000" w:themeColor="text1"/>
          <w:lang w:eastAsia="es-ES"/>
        </w:rPr>
        <w:t>f</w:t>
      </w:r>
      <w:r w:rsidR="00C225ED">
        <w:rPr>
          <w:b/>
          <w:bCs/>
          <w:color w:val="000000" w:themeColor="text1"/>
          <w:lang w:eastAsia="es-ES"/>
        </w:rPr>
        <w:t>)</w:t>
      </w:r>
      <w:r w:rsidR="00593F27">
        <w:rPr>
          <w:color w:val="000000" w:themeColor="text1"/>
          <w:lang w:eastAsia="es-ES"/>
        </w:rPr>
        <w:t xml:space="preserve"> </w:t>
      </w:r>
      <w:r w:rsidR="00D47579" w:rsidRPr="00B50006">
        <w:rPr>
          <w:color w:val="000000" w:themeColor="text1"/>
        </w:rPr>
        <w:t>Administrar la base de</w:t>
      </w:r>
      <w:r w:rsidR="00C311CB">
        <w:rPr>
          <w:color w:val="000000" w:themeColor="text1"/>
        </w:rPr>
        <w:t xml:space="preserve"> reportes de </w:t>
      </w:r>
      <w:r w:rsidR="00F25589">
        <w:rPr>
          <w:color w:val="000000" w:themeColor="text1"/>
        </w:rPr>
        <w:t>t</w:t>
      </w:r>
      <w:r w:rsidR="00C311CB">
        <w:rPr>
          <w:color w:val="000000" w:themeColor="text1"/>
        </w:rPr>
        <w:t xml:space="preserve">ecnovigilancia </w:t>
      </w:r>
      <w:r w:rsidR="00D47579" w:rsidRPr="00B50006">
        <w:rPr>
          <w:color w:val="000000" w:themeColor="text1"/>
        </w:rPr>
        <w:t xml:space="preserve">garantizando la confidencialidad de </w:t>
      </w:r>
      <w:r w:rsidR="00FF50EE" w:rsidRPr="00B50006">
        <w:rPr>
          <w:color w:val="000000" w:themeColor="text1"/>
        </w:rPr>
        <w:t>estos</w:t>
      </w:r>
      <w:r w:rsidR="00D47579" w:rsidRPr="00B50006">
        <w:rPr>
          <w:color w:val="000000" w:themeColor="text1"/>
        </w:rPr>
        <w:t>.</w:t>
      </w:r>
    </w:p>
    <w:p w14:paraId="4ADAED6C" w14:textId="77777777" w:rsidR="00FF50EE" w:rsidRDefault="00FF50EE" w:rsidP="00FF50EE">
      <w:pPr>
        <w:spacing w:line="360" w:lineRule="auto"/>
        <w:jc w:val="both"/>
        <w:rPr>
          <w:b/>
          <w:bCs/>
          <w:color w:val="000000" w:themeColor="text1"/>
          <w:lang w:eastAsia="es-ES"/>
        </w:rPr>
      </w:pPr>
    </w:p>
    <w:p w14:paraId="4739905C" w14:textId="778A0D28" w:rsidR="00EF25E8" w:rsidRPr="00B50006" w:rsidRDefault="00DA472D" w:rsidP="00FF50EE">
      <w:pPr>
        <w:spacing w:line="360" w:lineRule="auto"/>
        <w:jc w:val="both"/>
        <w:rPr>
          <w:color w:val="000000" w:themeColor="text1"/>
          <w:lang w:eastAsia="es-ES"/>
        </w:rPr>
      </w:pPr>
      <w:r>
        <w:rPr>
          <w:b/>
          <w:bCs/>
          <w:color w:val="000000" w:themeColor="text1"/>
          <w:lang w:eastAsia="es-ES"/>
        </w:rPr>
        <w:t>g</w:t>
      </w:r>
      <w:r w:rsidR="00C225ED">
        <w:rPr>
          <w:b/>
          <w:bCs/>
          <w:color w:val="000000" w:themeColor="text1"/>
          <w:lang w:eastAsia="es-ES"/>
        </w:rPr>
        <w:t>)</w:t>
      </w:r>
      <w:r w:rsidR="00593F27">
        <w:rPr>
          <w:color w:val="000000" w:themeColor="text1"/>
          <w:lang w:eastAsia="es-ES"/>
        </w:rPr>
        <w:t xml:space="preserve"> </w:t>
      </w:r>
      <w:r w:rsidR="003B0C5C" w:rsidRPr="00B50006">
        <w:rPr>
          <w:color w:val="000000" w:themeColor="text1"/>
          <w:lang w:eastAsia="es-ES"/>
        </w:rPr>
        <w:t>Coordinar con los fabricantes, importadores</w:t>
      </w:r>
      <w:r w:rsidR="00F25589">
        <w:rPr>
          <w:color w:val="000000" w:themeColor="text1"/>
          <w:lang w:eastAsia="es-ES"/>
        </w:rPr>
        <w:t>,</w:t>
      </w:r>
      <w:r w:rsidR="003B0C5C" w:rsidRPr="00B50006">
        <w:rPr>
          <w:color w:val="000000" w:themeColor="text1"/>
          <w:lang w:eastAsia="es-ES"/>
        </w:rPr>
        <w:t xml:space="preserve"> distribuidores</w:t>
      </w:r>
      <w:r w:rsidR="00F25589">
        <w:rPr>
          <w:color w:val="000000" w:themeColor="text1"/>
          <w:lang w:eastAsia="es-ES"/>
        </w:rPr>
        <w:t>, titulares de registro y sus representantes legales</w:t>
      </w:r>
      <w:r w:rsidR="003B0C5C" w:rsidRPr="00B50006">
        <w:rPr>
          <w:color w:val="000000" w:themeColor="text1"/>
          <w:lang w:eastAsia="es-ES"/>
        </w:rPr>
        <w:t xml:space="preserve">, así como con los laboratorios de las diferentes universidades, centros e institutos de investigación o metrológicos, quienes servirán como apoyo para </w:t>
      </w:r>
      <w:r w:rsidR="003B0C5C" w:rsidRPr="00B50006">
        <w:rPr>
          <w:color w:val="000000" w:themeColor="text1"/>
          <w:lang w:eastAsia="es-ES"/>
        </w:rPr>
        <w:lastRenderedPageBreak/>
        <w:t>los ensayos y análisis que se requieran para la investigación de los eventos o incidentes adversos reportados</w:t>
      </w:r>
      <w:r w:rsidR="00D47579" w:rsidRPr="00B50006">
        <w:rPr>
          <w:color w:val="000000" w:themeColor="text1"/>
          <w:lang w:eastAsia="es-ES"/>
        </w:rPr>
        <w:t>.</w:t>
      </w:r>
    </w:p>
    <w:p w14:paraId="53DF7EE5" w14:textId="77777777" w:rsidR="00FF50EE" w:rsidRDefault="00FF50EE" w:rsidP="00FF50EE">
      <w:pPr>
        <w:spacing w:line="360" w:lineRule="auto"/>
        <w:jc w:val="both"/>
        <w:rPr>
          <w:b/>
          <w:bCs/>
          <w:color w:val="000000" w:themeColor="text1"/>
          <w:lang w:eastAsia="es-ES"/>
        </w:rPr>
      </w:pPr>
    </w:p>
    <w:p w14:paraId="14596877" w14:textId="148809CE" w:rsidR="003B0C5C" w:rsidRPr="00B50006" w:rsidRDefault="00DA472D" w:rsidP="00FF50EE">
      <w:pPr>
        <w:spacing w:line="360" w:lineRule="auto"/>
        <w:jc w:val="both"/>
        <w:rPr>
          <w:color w:val="000000" w:themeColor="text1"/>
          <w:lang w:eastAsia="es-ES"/>
        </w:rPr>
      </w:pPr>
      <w:r>
        <w:rPr>
          <w:b/>
          <w:bCs/>
          <w:color w:val="000000" w:themeColor="text1"/>
          <w:lang w:eastAsia="es-ES"/>
        </w:rPr>
        <w:t>h</w:t>
      </w:r>
      <w:r w:rsidR="00C225ED">
        <w:rPr>
          <w:b/>
          <w:bCs/>
          <w:color w:val="000000" w:themeColor="text1"/>
          <w:lang w:eastAsia="es-ES"/>
        </w:rPr>
        <w:t>)</w:t>
      </w:r>
      <w:r w:rsidR="00593F27">
        <w:rPr>
          <w:color w:val="000000" w:themeColor="text1"/>
          <w:lang w:eastAsia="es-ES"/>
        </w:rPr>
        <w:t xml:space="preserve"> </w:t>
      </w:r>
      <w:r w:rsidR="003B0C5C" w:rsidRPr="00B50006">
        <w:rPr>
          <w:color w:val="000000" w:themeColor="text1"/>
          <w:lang w:eastAsia="es-ES"/>
        </w:rPr>
        <w:t xml:space="preserve">Desarrollar actividades de promoción y formación con todos los </w:t>
      </w:r>
      <w:r w:rsidR="0083678B" w:rsidRPr="00B50006">
        <w:rPr>
          <w:color w:val="000000" w:themeColor="text1"/>
          <w:lang w:eastAsia="es-ES"/>
        </w:rPr>
        <w:t xml:space="preserve">agentes </w:t>
      </w:r>
      <w:r w:rsidR="003B0C5C" w:rsidRPr="00B50006">
        <w:rPr>
          <w:color w:val="000000" w:themeColor="text1"/>
          <w:lang w:eastAsia="es-ES"/>
        </w:rPr>
        <w:t xml:space="preserve">del Sistema Nacional de Tecnovigilancia </w:t>
      </w:r>
      <w:r w:rsidR="002F0494" w:rsidRPr="00B50006">
        <w:rPr>
          <w:color w:val="000000" w:themeColor="text1"/>
          <w:lang w:eastAsia="es-ES"/>
        </w:rPr>
        <w:t xml:space="preserve">en </w:t>
      </w:r>
      <w:r w:rsidR="00960B28" w:rsidRPr="00B50006">
        <w:rPr>
          <w:color w:val="000000" w:themeColor="text1"/>
          <w:lang w:eastAsia="es-ES"/>
        </w:rPr>
        <w:t>relación</w:t>
      </w:r>
      <w:r w:rsidR="002F0494" w:rsidRPr="00B50006">
        <w:rPr>
          <w:color w:val="000000" w:themeColor="text1"/>
          <w:lang w:eastAsia="es-ES"/>
        </w:rPr>
        <w:t xml:space="preserve"> con</w:t>
      </w:r>
      <w:r w:rsidR="00960B28" w:rsidRPr="00B50006">
        <w:rPr>
          <w:color w:val="000000" w:themeColor="text1"/>
          <w:lang w:eastAsia="es-ES"/>
        </w:rPr>
        <w:t xml:space="preserve"> </w:t>
      </w:r>
      <w:r w:rsidR="003B0C5C" w:rsidRPr="00B50006">
        <w:rPr>
          <w:color w:val="000000" w:themeColor="text1"/>
          <w:lang w:eastAsia="es-ES"/>
        </w:rPr>
        <w:t>la identificación y reporte de los</w:t>
      </w:r>
      <w:r w:rsidR="00F25589">
        <w:rPr>
          <w:color w:val="000000" w:themeColor="text1"/>
          <w:lang w:eastAsia="es-ES"/>
        </w:rPr>
        <w:t xml:space="preserve"> eventos o</w:t>
      </w:r>
      <w:r w:rsidR="003B0C5C" w:rsidRPr="00B50006">
        <w:rPr>
          <w:color w:val="000000" w:themeColor="text1"/>
          <w:lang w:eastAsia="es-ES"/>
        </w:rPr>
        <w:t xml:space="preserve"> incidentes adversos </w:t>
      </w:r>
      <w:r w:rsidR="002F0494" w:rsidRPr="00B50006">
        <w:rPr>
          <w:color w:val="000000" w:themeColor="text1"/>
          <w:lang w:eastAsia="es-ES"/>
        </w:rPr>
        <w:t>asociados a</w:t>
      </w:r>
      <w:r w:rsidR="003B0C5C" w:rsidRPr="00B50006">
        <w:rPr>
          <w:color w:val="000000" w:themeColor="text1"/>
          <w:lang w:eastAsia="es-ES"/>
        </w:rPr>
        <w:t>l uso de los equipos y materiales biomédicos.</w:t>
      </w:r>
    </w:p>
    <w:p w14:paraId="57BF3554" w14:textId="77777777" w:rsidR="00FF50EE" w:rsidRDefault="00FF50EE" w:rsidP="00FF50EE">
      <w:pPr>
        <w:spacing w:line="360" w:lineRule="auto"/>
        <w:jc w:val="both"/>
        <w:rPr>
          <w:b/>
          <w:bCs/>
          <w:color w:val="000000" w:themeColor="text1"/>
        </w:rPr>
      </w:pPr>
    </w:p>
    <w:p w14:paraId="04F8910C" w14:textId="36DBE06C" w:rsidR="00D47579" w:rsidRPr="00B50006" w:rsidRDefault="00DA472D" w:rsidP="00FF50EE">
      <w:pPr>
        <w:spacing w:line="360" w:lineRule="auto"/>
        <w:jc w:val="both"/>
        <w:rPr>
          <w:color w:val="000000" w:themeColor="text1"/>
          <w:lang w:eastAsia="es-ES"/>
        </w:rPr>
      </w:pPr>
      <w:r>
        <w:rPr>
          <w:b/>
          <w:bCs/>
          <w:color w:val="000000" w:themeColor="text1"/>
        </w:rPr>
        <w:t>i</w:t>
      </w:r>
      <w:r w:rsidR="00C225ED">
        <w:rPr>
          <w:b/>
          <w:bCs/>
          <w:color w:val="000000" w:themeColor="text1"/>
        </w:rPr>
        <w:t>)</w:t>
      </w:r>
      <w:r w:rsidR="00593F27">
        <w:rPr>
          <w:color w:val="000000" w:themeColor="text1"/>
        </w:rPr>
        <w:t xml:space="preserve"> </w:t>
      </w:r>
      <w:r w:rsidR="00D47579" w:rsidRPr="00B50006">
        <w:rPr>
          <w:color w:val="000000" w:themeColor="text1"/>
        </w:rPr>
        <w:t xml:space="preserve">Realizar </w:t>
      </w:r>
      <w:r w:rsidR="00530AFF" w:rsidRPr="00B50006">
        <w:rPr>
          <w:color w:val="000000" w:themeColor="text1"/>
        </w:rPr>
        <w:t xml:space="preserve">el </w:t>
      </w:r>
      <w:r w:rsidR="00D47579" w:rsidRPr="00B50006">
        <w:rPr>
          <w:color w:val="000000" w:themeColor="text1"/>
        </w:rPr>
        <w:t xml:space="preserve">seguimiento de los reportes </w:t>
      </w:r>
      <w:r w:rsidR="0083678B" w:rsidRPr="00B50006">
        <w:rPr>
          <w:color w:val="000000" w:themeColor="text1"/>
        </w:rPr>
        <w:t xml:space="preserve">de eventos o incidentes adversos </w:t>
      </w:r>
      <w:r w:rsidR="00D47579" w:rsidRPr="00B50006">
        <w:rPr>
          <w:color w:val="000000" w:themeColor="text1"/>
        </w:rPr>
        <w:t xml:space="preserve">y </w:t>
      </w:r>
      <w:r w:rsidR="0083678B" w:rsidRPr="00B50006">
        <w:rPr>
          <w:color w:val="000000" w:themeColor="text1"/>
        </w:rPr>
        <w:t>los</w:t>
      </w:r>
      <w:r w:rsidR="00530AFF" w:rsidRPr="00B50006">
        <w:rPr>
          <w:color w:val="000000" w:themeColor="text1"/>
        </w:rPr>
        <w:t xml:space="preserve"> reportes</w:t>
      </w:r>
      <w:r w:rsidR="0083678B" w:rsidRPr="00B50006">
        <w:rPr>
          <w:color w:val="000000" w:themeColor="text1"/>
        </w:rPr>
        <w:t xml:space="preserve"> </w:t>
      </w:r>
      <w:r w:rsidR="00940866" w:rsidRPr="00B50006">
        <w:rPr>
          <w:color w:val="000000" w:themeColor="text1"/>
        </w:rPr>
        <w:t>trimestrales</w:t>
      </w:r>
      <w:r w:rsidR="0083678B" w:rsidRPr="00B50006">
        <w:rPr>
          <w:color w:val="000000" w:themeColor="text1"/>
        </w:rPr>
        <w:t xml:space="preserve"> de los fabricantes, importadores</w:t>
      </w:r>
      <w:r w:rsidR="00481230">
        <w:rPr>
          <w:color w:val="000000" w:themeColor="text1"/>
        </w:rPr>
        <w:t xml:space="preserve">, </w:t>
      </w:r>
      <w:r w:rsidR="0083678B" w:rsidRPr="00B50006">
        <w:rPr>
          <w:color w:val="000000" w:themeColor="text1"/>
        </w:rPr>
        <w:t>distribuidores</w:t>
      </w:r>
      <w:r w:rsidR="00481230">
        <w:rPr>
          <w:color w:val="000000" w:themeColor="text1"/>
          <w:lang w:eastAsia="es-ES"/>
        </w:rPr>
        <w:t>, titulares de registro y sus representantes legales</w:t>
      </w:r>
      <w:r w:rsidR="00940866" w:rsidRPr="00B50006">
        <w:rPr>
          <w:color w:val="000000" w:themeColor="text1"/>
        </w:rPr>
        <w:t>,</w:t>
      </w:r>
      <w:r w:rsidR="00D47579" w:rsidRPr="00B50006">
        <w:rPr>
          <w:color w:val="000000" w:themeColor="text1"/>
        </w:rPr>
        <w:t xml:space="preserve"> así como </w:t>
      </w:r>
      <w:r w:rsidR="00530AFF" w:rsidRPr="00B50006">
        <w:rPr>
          <w:color w:val="000000" w:themeColor="text1"/>
        </w:rPr>
        <w:t>la información emitida por</w:t>
      </w:r>
      <w:r w:rsidR="00D47579" w:rsidRPr="00B50006">
        <w:rPr>
          <w:color w:val="000000" w:themeColor="text1"/>
        </w:rPr>
        <w:t xml:space="preserve"> </w:t>
      </w:r>
      <w:r w:rsidR="00530AFF" w:rsidRPr="00B50006">
        <w:rPr>
          <w:color w:val="000000" w:themeColor="text1"/>
        </w:rPr>
        <w:t xml:space="preserve">los </w:t>
      </w:r>
      <w:r w:rsidR="00530AFF" w:rsidRPr="00B50006">
        <w:rPr>
          <w:color w:val="000000"/>
        </w:rPr>
        <w:t>organismos sanitarios nacionales e internacionales</w:t>
      </w:r>
      <w:r w:rsidR="00530AFF" w:rsidRPr="00B50006" w:rsidDel="00530AFF">
        <w:rPr>
          <w:color w:val="000000" w:themeColor="text1"/>
        </w:rPr>
        <w:t xml:space="preserve"> </w:t>
      </w:r>
      <w:r w:rsidR="00D47579" w:rsidRPr="00B50006">
        <w:rPr>
          <w:color w:val="000000" w:themeColor="text1"/>
        </w:rPr>
        <w:t>en relación con los equipos y materiales biomédicos</w:t>
      </w:r>
      <w:r w:rsidR="00421E6F">
        <w:rPr>
          <w:color w:val="000000" w:themeColor="text1"/>
        </w:rPr>
        <w:t xml:space="preserve"> de uso humano</w:t>
      </w:r>
      <w:r w:rsidR="00D47579" w:rsidRPr="00B50006">
        <w:rPr>
          <w:color w:val="000000" w:themeColor="text1"/>
        </w:rPr>
        <w:t xml:space="preserve"> que se </w:t>
      </w:r>
      <w:r w:rsidR="00481230">
        <w:rPr>
          <w:color w:val="000000" w:themeColor="text1"/>
        </w:rPr>
        <w:t>comercializan</w:t>
      </w:r>
      <w:r w:rsidR="00481230" w:rsidRPr="00B50006">
        <w:rPr>
          <w:color w:val="000000" w:themeColor="text1"/>
        </w:rPr>
        <w:t xml:space="preserve"> </w:t>
      </w:r>
      <w:r w:rsidR="00D47579" w:rsidRPr="00B50006">
        <w:rPr>
          <w:color w:val="000000" w:themeColor="text1"/>
        </w:rPr>
        <w:t>en el país.</w:t>
      </w:r>
      <w:r w:rsidR="00481230" w:rsidRPr="00B50006" w:rsidDel="00481230">
        <w:rPr>
          <w:color w:val="000000" w:themeColor="text1"/>
          <w:lang w:eastAsia="es-ES"/>
        </w:rPr>
        <w:t xml:space="preserve"> </w:t>
      </w:r>
    </w:p>
    <w:p w14:paraId="54D21AE0" w14:textId="77777777" w:rsidR="00FF50EE" w:rsidRDefault="00FF50EE" w:rsidP="00FF50EE">
      <w:pPr>
        <w:spacing w:line="360" w:lineRule="auto"/>
        <w:jc w:val="both"/>
        <w:rPr>
          <w:b/>
          <w:bCs/>
          <w:color w:val="000000" w:themeColor="text1"/>
          <w:lang w:eastAsia="es-CR"/>
        </w:rPr>
      </w:pPr>
    </w:p>
    <w:p w14:paraId="5E3FF026" w14:textId="4C6A7EC3" w:rsidR="00C24F91" w:rsidRPr="00B50006" w:rsidRDefault="00DA472D" w:rsidP="00FF50EE">
      <w:pPr>
        <w:spacing w:line="360" w:lineRule="auto"/>
        <w:jc w:val="both"/>
        <w:rPr>
          <w:color w:val="000000" w:themeColor="text1"/>
          <w:lang w:eastAsia="es-CR"/>
        </w:rPr>
      </w:pPr>
      <w:r>
        <w:rPr>
          <w:b/>
          <w:bCs/>
          <w:color w:val="000000" w:themeColor="text1"/>
          <w:lang w:eastAsia="es-CR"/>
        </w:rPr>
        <w:t>j</w:t>
      </w:r>
      <w:r w:rsidR="00C225ED">
        <w:rPr>
          <w:b/>
          <w:bCs/>
          <w:color w:val="000000" w:themeColor="text1"/>
          <w:lang w:eastAsia="es-CR"/>
        </w:rPr>
        <w:t>)</w:t>
      </w:r>
      <w:r w:rsidR="00593F27">
        <w:rPr>
          <w:color w:val="000000" w:themeColor="text1"/>
          <w:lang w:eastAsia="es-CR"/>
        </w:rPr>
        <w:t xml:space="preserve"> </w:t>
      </w:r>
      <w:r w:rsidR="00481230">
        <w:rPr>
          <w:color w:val="000000" w:themeColor="text1"/>
          <w:lang w:eastAsia="es-CR"/>
        </w:rPr>
        <w:t>Colaborar con la Dirección de Regulación de Productos de Interés</w:t>
      </w:r>
      <w:r w:rsidR="00E127A9">
        <w:rPr>
          <w:color w:val="000000" w:themeColor="text1"/>
          <w:lang w:eastAsia="es-CR"/>
        </w:rPr>
        <w:t xml:space="preserve"> y Riesgo</w:t>
      </w:r>
      <w:r w:rsidR="00481230">
        <w:rPr>
          <w:color w:val="000000" w:themeColor="text1"/>
          <w:lang w:eastAsia="es-CR"/>
        </w:rPr>
        <w:t xml:space="preserve"> Sanitario en la </w:t>
      </w:r>
      <w:r w:rsidR="00481230">
        <w:rPr>
          <w:color w:val="000000" w:themeColor="text1"/>
        </w:rPr>
        <w:t>g</w:t>
      </w:r>
      <w:r w:rsidR="00D47579" w:rsidRPr="00B50006">
        <w:rPr>
          <w:color w:val="000000" w:themeColor="text1"/>
        </w:rPr>
        <w:t>esti</w:t>
      </w:r>
      <w:r w:rsidR="00481230">
        <w:rPr>
          <w:color w:val="000000" w:themeColor="text1"/>
        </w:rPr>
        <w:t>ón</w:t>
      </w:r>
      <w:r w:rsidR="00D47579" w:rsidRPr="00B50006">
        <w:rPr>
          <w:color w:val="000000" w:themeColor="text1"/>
        </w:rPr>
        <w:t xml:space="preserve"> y aplica</w:t>
      </w:r>
      <w:r w:rsidR="00481230">
        <w:rPr>
          <w:color w:val="000000" w:themeColor="text1"/>
        </w:rPr>
        <w:t>ción de</w:t>
      </w:r>
      <w:r w:rsidR="00D47579" w:rsidRPr="00B50006">
        <w:rPr>
          <w:color w:val="000000" w:themeColor="text1"/>
        </w:rPr>
        <w:t xml:space="preserve"> las medidas especiales establecidas en la Ley General de</w:t>
      </w:r>
      <w:r w:rsidR="00EF25E8" w:rsidRPr="00B50006">
        <w:rPr>
          <w:color w:val="000000" w:themeColor="text1"/>
        </w:rPr>
        <w:t xml:space="preserve"> </w:t>
      </w:r>
      <w:r w:rsidR="00D47579" w:rsidRPr="00B50006">
        <w:rPr>
          <w:color w:val="000000" w:themeColor="text1"/>
        </w:rPr>
        <w:t>Salud, así como cualquier otra medida aplicable.</w:t>
      </w:r>
    </w:p>
    <w:p w14:paraId="7CAE651F" w14:textId="77777777" w:rsidR="00FF50EE" w:rsidRDefault="00FF50EE" w:rsidP="00FF50EE">
      <w:pPr>
        <w:spacing w:line="360" w:lineRule="auto"/>
        <w:jc w:val="both"/>
        <w:rPr>
          <w:b/>
          <w:bCs/>
          <w:color w:val="000000" w:themeColor="text1"/>
        </w:rPr>
      </w:pPr>
    </w:p>
    <w:p w14:paraId="7F0B3533" w14:textId="7A0EDE32" w:rsidR="002F0494" w:rsidRPr="0028195B" w:rsidRDefault="00DA472D" w:rsidP="00FF50EE">
      <w:pPr>
        <w:spacing w:line="360" w:lineRule="auto"/>
        <w:jc w:val="both"/>
        <w:rPr>
          <w:color w:val="000000"/>
        </w:rPr>
      </w:pPr>
      <w:r>
        <w:rPr>
          <w:b/>
          <w:bCs/>
          <w:color w:val="000000" w:themeColor="text1"/>
        </w:rPr>
        <w:t>k</w:t>
      </w:r>
      <w:r w:rsidR="00C225ED">
        <w:rPr>
          <w:b/>
          <w:bCs/>
          <w:color w:val="000000" w:themeColor="text1"/>
        </w:rPr>
        <w:t>)</w:t>
      </w:r>
      <w:r w:rsidR="00593F27">
        <w:rPr>
          <w:color w:val="000000" w:themeColor="text1"/>
        </w:rPr>
        <w:t xml:space="preserve"> </w:t>
      </w:r>
      <w:r w:rsidR="00D47579" w:rsidRPr="00B50006">
        <w:rPr>
          <w:color w:val="000000" w:themeColor="text1"/>
        </w:rPr>
        <w:t xml:space="preserve">Emitir recomendaciones </w:t>
      </w:r>
      <w:r w:rsidR="002F0494" w:rsidRPr="0028195B">
        <w:t>para prevenir y minimizar los riesgos asociados a</w:t>
      </w:r>
      <w:r w:rsidR="002F0494" w:rsidRPr="00B91774">
        <w:t xml:space="preserve"> la utilización de</w:t>
      </w:r>
      <w:r w:rsidR="002F0494" w:rsidRPr="0028195B">
        <w:t xml:space="preserve"> los EMB.</w:t>
      </w:r>
    </w:p>
    <w:p w14:paraId="0E2DD44C" w14:textId="77777777" w:rsidR="00FF50EE" w:rsidRDefault="00FF50EE" w:rsidP="00FF50EE">
      <w:pPr>
        <w:spacing w:line="360" w:lineRule="auto"/>
        <w:jc w:val="both"/>
        <w:rPr>
          <w:b/>
          <w:bCs/>
          <w:color w:val="000000" w:themeColor="text1"/>
          <w:lang w:val="es-ES"/>
        </w:rPr>
      </w:pPr>
    </w:p>
    <w:p w14:paraId="776009AB" w14:textId="50ABF0EA" w:rsidR="00C24F91" w:rsidRPr="00DC2A40" w:rsidRDefault="00DA472D" w:rsidP="00FF50EE">
      <w:pPr>
        <w:spacing w:line="360" w:lineRule="auto"/>
        <w:jc w:val="both"/>
        <w:rPr>
          <w:rFonts w:eastAsiaTheme="minorHAnsi"/>
          <w:color w:val="000000" w:themeColor="text1"/>
          <w:lang w:val="es-ES" w:eastAsia="en-US"/>
        </w:rPr>
      </w:pPr>
      <w:r>
        <w:rPr>
          <w:b/>
          <w:bCs/>
          <w:color w:val="000000" w:themeColor="text1"/>
          <w:lang w:val="es-ES"/>
        </w:rPr>
        <w:t>l</w:t>
      </w:r>
      <w:r w:rsidR="00C225ED">
        <w:rPr>
          <w:b/>
          <w:bCs/>
          <w:color w:val="000000" w:themeColor="text1"/>
          <w:lang w:val="es-ES"/>
        </w:rPr>
        <w:t>)</w:t>
      </w:r>
      <w:r w:rsidR="00593F27" w:rsidRPr="00C311CB">
        <w:rPr>
          <w:color w:val="000000" w:themeColor="text1"/>
          <w:lang w:val="es-ES"/>
        </w:rPr>
        <w:t xml:space="preserve"> </w:t>
      </w:r>
      <w:r w:rsidR="002F0494" w:rsidRPr="00C311CB">
        <w:rPr>
          <w:rFonts w:eastAsiaTheme="minorHAnsi"/>
          <w:color w:val="000000" w:themeColor="text1"/>
          <w:lang w:val="es-ES" w:eastAsia="en-US"/>
        </w:rPr>
        <w:t>Comunicar a la D</w:t>
      </w:r>
      <w:r w:rsidR="00C311CB" w:rsidRPr="00C311CB">
        <w:rPr>
          <w:rFonts w:eastAsiaTheme="minorHAnsi"/>
          <w:color w:val="000000" w:themeColor="text1"/>
          <w:lang w:val="es-ES" w:eastAsia="en-US"/>
        </w:rPr>
        <w:t xml:space="preserve">irección de </w:t>
      </w:r>
      <w:r w:rsidR="002F0494" w:rsidRPr="00C311CB">
        <w:rPr>
          <w:rFonts w:eastAsiaTheme="minorHAnsi"/>
          <w:color w:val="000000" w:themeColor="text1"/>
          <w:lang w:val="es-ES" w:eastAsia="en-US"/>
        </w:rPr>
        <w:t>R</w:t>
      </w:r>
      <w:r w:rsidR="00C311CB" w:rsidRPr="00C311CB">
        <w:rPr>
          <w:rFonts w:eastAsiaTheme="minorHAnsi"/>
          <w:color w:val="000000" w:themeColor="text1"/>
          <w:lang w:val="es-ES" w:eastAsia="en-US"/>
        </w:rPr>
        <w:t xml:space="preserve">egulación de </w:t>
      </w:r>
      <w:r w:rsidR="002F0494" w:rsidRPr="00C311CB">
        <w:rPr>
          <w:rFonts w:eastAsiaTheme="minorHAnsi"/>
          <w:color w:val="000000" w:themeColor="text1"/>
          <w:lang w:val="es-ES" w:eastAsia="en-US"/>
        </w:rPr>
        <w:t>P</w:t>
      </w:r>
      <w:r w:rsidR="00C311CB" w:rsidRPr="00C311CB">
        <w:rPr>
          <w:rFonts w:eastAsiaTheme="minorHAnsi"/>
          <w:color w:val="000000" w:themeColor="text1"/>
          <w:lang w:val="es-ES" w:eastAsia="en-US"/>
        </w:rPr>
        <w:t xml:space="preserve">roductos de Interés </w:t>
      </w:r>
      <w:r w:rsidR="00E127A9">
        <w:rPr>
          <w:rFonts w:eastAsiaTheme="minorHAnsi"/>
          <w:color w:val="000000" w:themeColor="text1"/>
          <w:lang w:val="es-ES" w:eastAsia="en-US"/>
        </w:rPr>
        <w:t xml:space="preserve">y Riesgo </w:t>
      </w:r>
      <w:r w:rsidR="00C311CB" w:rsidRPr="00C311CB">
        <w:rPr>
          <w:rFonts w:eastAsiaTheme="minorHAnsi"/>
          <w:color w:val="000000" w:themeColor="text1"/>
          <w:lang w:val="es-ES" w:eastAsia="en-US"/>
        </w:rPr>
        <w:t xml:space="preserve">Sanitario </w:t>
      </w:r>
      <w:r w:rsidR="002F0494" w:rsidRPr="00C311CB">
        <w:rPr>
          <w:rFonts w:eastAsiaTheme="minorHAnsi"/>
          <w:color w:val="000000" w:themeColor="text1"/>
          <w:lang w:val="es-ES" w:eastAsia="en-US"/>
        </w:rPr>
        <w:t>toda información de seguridad</w:t>
      </w:r>
      <w:r w:rsidR="00A64F18" w:rsidRPr="00C311CB">
        <w:rPr>
          <w:color w:val="000000" w:themeColor="text1"/>
        </w:rPr>
        <w:t>, calidad y eficacia</w:t>
      </w:r>
      <w:r w:rsidR="002F0494" w:rsidRPr="00C311CB">
        <w:rPr>
          <w:rFonts w:eastAsiaTheme="minorHAnsi"/>
          <w:color w:val="000000" w:themeColor="text1"/>
          <w:lang w:val="es-ES" w:eastAsia="en-US"/>
        </w:rPr>
        <w:t xml:space="preserve"> de los EMB detectada durante los análisis realizados.</w:t>
      </w:r>
    </w:p>
    <w:p w14:paraId="28699BCC" w14:textId="77777777" w:rsidR="00FF50EE" w:rsidRDefault="00FF50EE" w:rsidP="00FF50EE">
      <w:pPr>
        <w:spacing w:line="360" w:lineRule="auto"/>
        <w:jc w:val="both"/>
        <w:rPr>
          <w:b/>
          <w:bCs/>
          <w:color w:val="000000" w:themeColor="text1"/>
        </w:rPr>
      </w:pPr>
    </w:p>
    <w:p w14:paraId="298718BF" w14:textId="643D2317" w:rsidR="00C24F91" w:rsidRPr="00B50006" w:rsidRDefault="00DA472D" w:rsidP="00FF50EE">
      <w:pPr>
        <w:spacing w:line="360" w:lineRule="auto"/>
        <w:jc w:val="both"/>
        <w:rPr>
          <w:color w:val="000000" w:themeColor="text1"/>
        </w:rPr>
      </w:pPr>
      <w:r>
        <w:rPr>
          <w:b/>
          <w:bCs/>
          <w:color w:val="000000" w:themeColor="text1"/>
        </w:rPr>
        <w:t>m</w:t>
      </w:r>
      <w:r w:rsidR="00C225ED">
        <w:rPr>
          <w:b/>
          <w:bCs/>
          <w:color w:val="000000" w:themeColor="text1"/>
        </w:rPr>
        <w:t>)</w:t>
      </w:r>
      <w:r w:rsidR="00D47579" w:rsidRPr="00B50006">
        <w:rPr>
          <w:color w:val="000000" w:themeColor="text1"/>
        </w:rPr>
        <w:t xml:space="preserve"> </w:t>
      </w:r>
      <w:r w:rsidR="00481230">
        <w:rPr>
          <w:color w:val="000000" w:themeColor="text1"/>
        </w:rPr>
        <w:t xml:space="preserve">Generar y </w:t>
      </w:r>
      <w:r w:rsidR="00481230">
        <w:rPr>
          <w:color w:val="000000"/>
        </w:rPr>
        <w:t>d</w:t>
      </w:r>
      <w:r w:rsidR="00A64F18" w:rsidRPr="0028195B">
        <w:rPr>
          <w:color w:val="000000"/>
        </w:rPr>
        <w:t xml:space="preserve">ivulgar información sobre </w:t>
      </w:r>
      <w:r w:rsidR="00481230">
        <w:rPr>
          <w:color w:val="000000"/>
        </w:rPr>
        <w:t>t</w:t>
      </w:r>
      <w:r w:rsidR="00A64F18" w:rsidRPr="0028195B">
        <w:rPr>
          <w:color w:val="000000"/>
        </w:rPr>
        <w:t xml:space="preserve">ecnovigilancia a los usuarios y a los profesionales de la salud </w:t>
      </w:r>
      <w:r w:rsidR="00A64F18" w:rsidRPr="00B50006">
        <w:rPr>
          <w:color w:val="000000" w:themeColor="text1"/>
        </w:rPr>
        <w:t xml:space="preserve">a través de alertas </w:t>
      </w:r>
      <w:r w:rsidR="00E50BF0">
        <w:rPr>
          <w:color w:val="000000" w:themeColor="text1"/>
        </w:rPr>
        <w:t xml:space="preserve">o advertencias </w:t>
      </w:r>
      <w:r w:rsidR="00A64F18" w:rsidRPr="00B50006">
        <w:rPr>
          <w:color w:val="000000" w:themeColor="text1"/>
        </w:rPr>
        <w:t>sanitarias nacionales, notas informativas, boletines u otras formas de comunicación</w:t>
      </w:r>
      <w:r w:rsidR="00DC2A40">
        <w:rPr>
          <w:color w:val="000000" w:themeColor="text1"/>
        </w:rPr>
        <w:t>.</w:t>
      </w:r>
    </w:p>
    <w:p w14:paraId="40A64B4E" w14:textId="77777777" w:rsidR="00FF50EE" w:rsidRDefault="00FF50EE" w:rsidP="00FF50EE">
      <w:pPr>
        <w:spacing w:line="360" w:lineRule="auto"/>
        <w:jc w:val="both"/>
        <w:rPr>
          <w:b/>
          <w:bCs/>
          <w:color w:val="000000" w:themeColor="text1"/>
        </w:rPr>
      </w:pPr>
    </w:p>
    <w:p w14:paraId="5F8A7C9A" w14:textId="163A5633" w:rsidR="00593F27" w:rsidRDefault="00DA472D" w:rsidP="00FF50EE">
      <w:pPr>
        <w:spacing w:line="360" w:lineRule="auto"/>
        <w:jc w:val="both"/>
        <w:rPr>
          <w:color w:val="000000" w:themeColor="text1"/>
        </w:rPr>
      </w:pPr>
      <w:r>
        <w:rPr>
          <w:b/>
          <w:bCs/>
          <w:color w:val="000000" w:themeColor="text1"/>
        </w:rPr>
        <w:t>n</w:t>
      </w:r>
      <w:r w:rsidR="00C225ED">
        <w:rPr>
          <w:b/>
          <w:bCs/>
          <w:color w:val="000000" w:themeColor="text1"/>
        </w:rPr>
        <w:t>)</w:t>
      </w:r>
      <w:r w:rsidR="00593F27">
        <w:rPr>
          <w:color w:val="000000" w:themeColor="text1"/>
        </w:rPr>
        <w:t xml:space="preserve"> </w:t>
      </w:r>
      <w:r w:rsidR="00481230">
        <w:rPr>
          <w:color w:val="000000" w:themeColor="text1"/>
        </w:rPr>
        <w:t xml:space="preserve">Establecer </w:t>
      </w:r>
      <w:r w:rsidR="00D47579" w:rsidRPr="00B50006">
        <w:rPr>
          <w:color w:val="000000" w:themeColor="text1"/>
        </w:rPr>
        <w:t xml:space="preserve">relaciones con organismos nacionales e internacionales en materia de </w:t>
      </w:r>
      <w:r w:rsidR="00481230">
        <w:rPr>
          <w:color w:val="000000" w:themeColor="text1"/>
        </w:rPr>
        <w:t>t</w:t>
      </w:r>
      <w:r w:rsidR="00D47579" w:rsidRPr="00B50006">
        <w:rPr>
          <w:color w:val="000000" w:themeColor="text1"/>
        </w:rPr>
        <w:t>ecnovigilancia.</w:t>
      </w:r>
    </w:p>
    <w:p w14:paraId="16917C31" w14:textId="77777777" w:rsidR="00FF50EE" w:rsidRDefault="00FF50EE" w:rsidP="00FF50EE">
      <w:pPr>
        <w:spacing w:line="360" w:lineRule="auto"/>
        <w:jc w:val="both"/>
        <w:rPr>
          <w:b/>
          <w:bCs/>
          <w:color w:val="000000" w:themeColor="text1"/>
        </w:rPr>
      </w:pPr>
    </w:p>
    <w:p w14:paraId="72F7B180" w14:textId="42CC7C52" w:rsidR="003B0C5C" w:rsidRDefault="00DA472D" w:rsidP="00FF50EE">
      <w:pPr>
        <w:spacing w:line="360" w:lineRule="auto"/>
        <w:jc w:val="both"/>
        <w:rPr>
          <w:color w:val="000000" w:themeColor="text1"/>
        </w:rPr>
      </w:pPr>
      <w:r>
        <w:rPr>
          <w:b/>
          <w:bCs/>
          <w:color w:val="000000" w:themeColor="text1"/>
        </w:rPr>
        <w:t>ñ</w:t>
      </w:r>
      <w:r w:rsidR="00C225ED">
        <w:rPr>
          <w:b/>
          <w:bCs/>
          <w:color w:val="000000" w:themeColor="text1"/>
        </w:rPr>
        <w:t>)</w:t>
      </w:r>
      <w:r w:rsidR="005E792D">
        <w:rPr>
          <w:color w:val="000000" w:themeColor="text1"/>
        </w:rPr>
        <w:t xml:space="preserve"> Efectuar las acciones de </w:t>
      </w:r>
      <w:r w:rsidR="00D94A2E">
        <w:rPr>
          <w:color w:val="000000" w:themeColor="text1"/>
        </w:rPr>
        <w:t xml:space="preserve">capacitación </w:t>
      </w:r>
      <w:r w:rsidR="005E792D">
        <w:rPr>
          <w:color w:val="000000" w:themeColor="text1"/>
        </w:rPr>
        <w:t xml:space="preserve">y coordinación necesarias con los niveles de gestión </w:t>
      </w:r>
      <w:r w:rsidR="00481230">
        <w:rPr>
          <w:color w:val="000000" w:themeColor="text1"/>
        </w:rPr>
        <w:t>r</w:t>
      </w:r>
      <w:r w:rsidR="005E792D">
        <w:rPr>
          <w:color w:val="000000" w:themeColor="text1"/>
        </w:rPr>
        <w:t xml:space="preserve">egionales y </w:t>
      </w:r>
      <w:r w:rsidR="00481230">
        <w:rPr>
          <w:color w:val="000000" w:themeColor="text1"/>
        </w:rPr>
        <w:t>l</w:t>
      </w:r>
      <w:r w:rsidR="005E792D">
        <w:rPr>
          <w:color w:val="000000" w:themeColor="text1"/>
        </w:rPr>
        <w:t xml:space="preserve">ocales del Ministerio de Salud </w:t>
      </w:r>
      <w:r w:rsidR="00E127A9">
        <w:rPr>
          <w:color w:val="000000" w:themeColor="text1"/>
        </w:rPr>
        <w:t xml:space="preserve">de acuerdo </w:t>
      </w:r>
      <w:r w:rsidR="003D736A">
        <w:rPr>
          <w:color w:val="000000" w:themeColor="text1"/>
        </w:rPr>
        <w:t>con</w:t>
      </w:r>
      <w:r w:rsidR="005E792D">
        <w:rPr>
          <w:color w:val="000000" w:themeColor="text1"/>
        </w:rPr>
        <w:t xml:space="preserve"> los mecanismos de comunicación institucional establecidos. </w:t>
      </w:r>
    </w:p>
    <w:p w14:paraId="11DE786A" w14:textId="77777777" w:rsidR="00FF50EE" w:rsidRDefault="00FF50EE" w:rsidP="00FF50EE">
      <w:pPr>
        <w:spacing w:line="360" w:lineRule="auto"/>
        <w:jc w:val="both"/>
        <w:rPr>
          <w:b/>
          <w:bCs/>
          <w:color w:val="000000" w:themeColor="text1"/>
        </w:rPr>
      </w:pPr>
    </w:p>
    <w:p w14:paraId="5A39842C" w14:textId="525378FB" w:rsidR="00DC2A40" w:rsidRDefault="00DA472D" w:rsidP="00FF50EE">
      <w:pPr>
        <w:spacing w:line="360" w:lineRule="auto"/>
        <w:jc w:val="both"/>
        <w:rPr>
          <w:color w:val="000000" w:themeColor="text1"/>
        </w:rPr>
      </w:pPr>
      <w:r>
        <w:rPr>
          <w:b/>
          <w:bCs/>
          <w:color w:val="000000" w:themeColor="text1"/>
        </w:rPr>
        <w:t>o</w:t>
      </w:r>
      <w:r w:rsidR="00C225ED">
        <w:rPr>
          <w:b/>
          <w:bCs/>
          <w:color w:val="000000" w:themeColor="text1"/>
        </w:rPr>
        <w:t>)</w:t>
      </w:r>
      <w:r w:rsidR="009E3252">
        <w:rPr>
          <w:b/>
          <w:bCs/>
          <w:color w:val="000000" w:themeColor="text1"/>
        </w:rPr>
        <w:t xml:space="preserve"> </w:t>
      </w:r>
      <w:r w:rsidR="009E3252">
        <w:rPr>
          <w:color w:val="000000" w:themeColor="text1"/>
        </w:rPr>
        <w:t>Trabajar en forma articulada con programas de salud pública, de forma tal que las notificaciones de eventos e incidentes adversos detectados a través de esos programas sean notificadas al CN</w:t>
      </w:r>
      <w:r w:rsidR="00C72AD2">
        <w:rPr>
          <w:color w:val="000000" w:themeColor="text1"/>
        </w:rPr>
        <w:t>T</w:t>
      </w:r>
      <w:r w:rsidR="009E3252">
        <w:rPr>
          <w:color w:val="000000" w:themeColor="text1"/>
        </w:rPr>
        <w:t xml:space="preserve">V para su evaluación. </w:t>
      </w:r>
    </w:p>
    <w:p w14:paraId="3D077B7E" w14:textId="77777777" w:rsidR="003D4492" w:rsidRDefault="003D4492" w:rsidP="00FF50EE">
      <w:pPr>
        <w:spacing w:line="360" w:lineRule="auto"/>
        <w:jc w:val="both"/>
        <w:rPr>
          <w:color w:val="000000" w:themeColor="text1"/>
        </w:rPr>
      </w:pPr>
    </w:p>
    <w:p w14:paraId="28184057" w14:textId="51F117FF" w:rsidR="005A5CC9" w:rsidRDefault="00DA472D" w:rsidP="00FF50EE">
      <w:pPr>
        <w:spacing w:line="360" w:lineRule="auto"/>
        <w:jc w:val="both"/>
        <w:rPr>
          <w:color w:val="000000" w:themeColor="text1"/>
        </w:rPr>
      </w:pPr>
      <w:r>
        <w:rPr>
          <w:b/>
          <w:bCs/>
          <w:color w:val="000000" w:themeColor="text1"/>
        </w:rPr>
        <w:t>p</w:t>
      </w:r>
      <w:r w:rsidR="00C225ED">
        <w:rPr>
          <w:b/>
          <w:bCs/>
          <w:color w:val="000000" w:themeColor="text1"/>
        </w:rPr>
        <w:t>)</w:t>
      </w:r>
      <w:r w:rsidR="003D4492">
        <w:rPr>
          <w:color w:val="000000" w:themeColor="text1"/>
        </w:rPr>
        <w:t xml:space="preserve"> </w:t>
      </w:r>
      <w:r w:rsidR="0038131C">
        <w:rPr>
          <w:color w:val="000000" w:themeColor="text1"/>
        </w:rPr>
        <w:t xml:space="preserve">Solicitar </w:t>
      </w:r>
      <w:r w:rsidR="004F42B5">
        <w:rPr>
          <w:color w:val="000000" w:themeColor="text1"/>
        </w:rPr>
        <w:t>el</w:t>
      </w:r>
      <w:r w:rsidR="003D4492">
        <w:rPr>
          <w:color w:val="000000" w:themeColor="text1"/>
        </w:rPr>
        <w:t xml:space="preserve"> </w:t>
      </w:r>
      <w:r w:rsidR="003D4492" w:rsidRPr="00C72AD2">
        <w:rPr>
          <w:color w:val="000000" w:themeColor="text1"/>
          <w:lang w:eastAsia="es-ES"/>
        </w:rPr>
        <w:t>informe de seguridad</w:t>
      </w:r>
      <w:r w:rsidR="00421E6F">
        <w:rPr>
          <w:color w:val="000000" w:themeColor="text1"/>
          <w:lang w:eastAsia="es-ES"/>
        </w:rPr>
        <w:t>, eficacia</w:t>
      </w:r>
      <w:r w:rsidR="003D4492" w:rsidRPr="00C72AD2">
        <w:rPr>
          <w:color w:val="000000" w:themeColor="text1"/>
          <w:lang w:eastAsia="es-ES"/>
        </w:rPr>
        <w:t xml:space="preserve"> </w:t>
      </w:r>
      <w:r w:rsidR="0023439C">
        <w:rPr>
          <w:color w:val="000000" w:themeColor="text1"/>
          <w:lang w:eastAsia="es-ES"/>
        </w:rPr>
        <w:t xml:space="preserve">y calidad </w:t>
      </w:r>
      <w:r w:rsidR="003D4492" w:rsidRPr="00C72AD2">
        <w:rPr>
          <w:color w:val="000000" w:themeColor="text1"/>
          <w:lang w:eastAsia="es-ES"/>
        </w:rPr>
        <w:t>de</w:t>
      </w:r>
      <w:r w:rsidR="00421E6F">
        <w:rPr>
          <w:color w:val="000000" w:themeColor="text1"/>
          <w:lang w:eastAsia="es-ES"/>
        </w:rPr>
        <w:t>l</w:t>
      </w:r>
      <w:r w:rsidR="003D4492" w:rsidRPr="00C72AD2">
        <w:rPr>
          <w:color w:val="000000" w:themeColor="text1"/>
          <w:lang w:eastAsia="es-ES"/>
        </w:rPr>
        <w:t xml:space="preserve"> equipo y material biomédico</w:t>
      </w:r>
      <w:r w:rsidR="003D4492" w:rsidRPr="00C72AD2">
        <w:rPr>
          <w:color w:val="000000" w:themeColor="text1"/>
        </w:rPr>
        <w:t xml:space="preserve"> </w:t>
      </w:r>
      <w:r w:rsidR="0038131C">
        <w:rPr>
          <w:color w:val="000000" w:themeColor="text1"/>
        </w:rPr>
        <w:t xml:space="preserve">en los casos que </w:t>
      </w:r>
      <w:r w:rsidR="00481230">
        <w:rPr>
          <w:color w:val="000000" w:themeColor="text1"/>
        </w:rPr>
        <w:t>el CNTV</w:t>
      </w:r>
      <w:r w:rsidR="0038131C">
        <w:rPr>
          <w:color w:val="000000" w:themeColor="text1"/>
        </w:rPr>
        <w:t xml:space="preserve"> considere, </w:t>
      </w:r>
      <w:r w:rsidR="003D4492" w:rsidRPr="00D33AC6">
        <w:rPr>
          <w:color w:val="000000" w:themeColor="text1"/>
        </w:rPr>
        <w:t>cuando por cuestiones de riesgo, se determine la necesidad de su presentación.</w:t>
      </w:r>
      <w:r w:rsidR="005A5CC9">
        <w:rPr>
          <w:color w:val="000000" w:themeColor="text1"/>
        </w:rPr>
        <w:t xml:space="preserve"> </w:t>
      </w:r>
    </w:p>
    <w:p w14:paraId="277C8EB9" w14:textId="77777777" w:rsidR="00481230" w:rsidRDefault="00481230" w:rsidP="00FF50EE">
      <w:pPr>
        <w:spacing w:line="360" w:lineRule="auto"/>
        <w:jc w:val="both"/>
        <w:rPr>
          <w:color w:val="000000" w:themeColor="text1"/>
        </w:rPr>
      </w:pPr>
    </w:p>
    <w:p w14:paraId="2B970D25" w14:textId="4E1FB3A7" w:rsidR="005A5CC9" w:rsidRPr="00554AC2" w:rsidRDefault="00DA472D" w:rsidP="00FF50EE">
      <w:pPr>
        <w:spacing w:line="360" w:lineRule="auto"/>
        <w:jc w:val="both"/>
        <w:rPr>
          <w:rStyle w:val="Ninguno"/>
          <w:color w:val="000000" w:themeColor="text1"/>
          <w:lang w:val="es-CR"/>
        </w:rPr>
      </w:pPr>
      <w:r>
        <w:rPr>
          <w:b/>
          <w:bCs/>
          <w:color w:val="000000" w:themeColor="text1"/>
        </w:rPr>
        <w:t>q</w:t>
      </w:r>
      <w:r w:rsidR="00C225ED">
        <w:rPr>
          <w:b/>
          <w:bCs/>
          <w:color w:val="000000" w:themeColor="text1"/>
        </w:rPr>
        <w:t>)</w:t>
      </w:r>
      <w:r w:rsidR="005A5CC9" w:rsidRPr="00554AC2">
        <w:rPr>
          <w:rStyle w:val="Ninguno"/>
          <w:color w:val="000000" w:themeColor="text1"/>
        </w:rPr>
        <w:t xml:space="preserve"> Ejercer la coordinación de la Comisión Nacional de Tecnovigilancia</w:t>
      </w:r>
      <w:r w:rsidR="004A3602">
        <w:rPr>
          <w:rStyle w:val="Ninguno"/>
          <w:color w:val="000000" w:themeColor="text1"/>
        </w:rPr>
        <w:t xml:space="preserve"> y gestionar a través de la Dirección de Regulación de Productos de Interés Sanitario las recomendaciones de la Comisión Nacional de </w:t>
      </w:r>
      <w:r w:rsidR="00F10E6C">
        <w:rPr>
          <w:rStyle w:val="Ninguno"/>
          <w:color w:val="000000" w:themeColor="text1"/>
        </w:rPr>
        <w:t>Tecno</w:t>
      </w:r>
      <w:r w:rsidR="004A3602">
        <w:rPr>
          <w:rStyle w:val="Ninguno"/>
          <w:color w:val="000000" w:themeColor="text1"/>
        </w:rPr>
        <w:t xml:space="preserve">vigilancia. </w:t>
      </w:r>
    </w:p>
    <w:p w14:paraId="026878B6" w14:textId="77777777" w:rsidR="005A5CC9" w:rsidRPr="005A5CC9" w:rsidRDefault="005A5CC9" w:rsidP="00FF50EE">
      <w:pPr>
        <w:pStyle w:val="Prrafodelista"/>
        <w:spacing w:line="360" w:lineRule="auto"/>
        <w:ind w:left="540"/>
        <w:jc w:val="both"/>
        <w:rPr>
          <w:rStyle w:val="Ninguno"/>
          <w:color w:val="000000" w:themeColor="text1"/>
          <w:lang w:val="es-CR"/>
        </w:rPr>
      </w:pPr>
    </w:p>
    <w:p w14:paraId="12C25E2A" w14:textId="4FFCE0D4" w:rsidR="005A5CC9" w:rsidRPr="00B50006" w:rsidRDefault="00DA472D" w:rsidP="00FF50EE">
      <w:pPr>
        <w:spacing w:line="360" w:lineRule="auto"/>
        <w:jc w:val="both"/>
        <w:rPr>
          <w:color w:val="000000" w:themeColor="text1"/>
        </w:rPr>
      </w:pPr>
      <w:r>
        <w:rPr>
          <w:b/>
          <w:bCs/>
          <w:color w:val="000000" w:themeColor="text1"/>
          <w:lang w:val="es-ES"/>
        </w:rPr>
        <w:t>r</w:t>
      </w:r>
      <w:r w:rsidR="00C225ED">
        <w:rPr>
          <w:b/>
          <w:bCs/>
          <w:color w:val="000000" w:themeColor="text1"/>
          <w:lang w:val="es-ES"/>
        </w:rPr>
        <w:t>)</w:t>
      </w:r>
      <w:r w:rsidR="005A5CC9">
        <w:rPr>
          <w:color w:val="000000" w:themeColor="text1"/>
          <w:lang w:val="es-ES"/>
        </w:rPr>
        <w:t xml:space="preserve"> </w:t>
      </w:r>
      <w:r w:rsidR="005A5CC9" w:rsidRPr="005A5CC9">
        <w:rPr>
          <w:color w:val="000000" w:themeColor="text1"/>
          <w:lang w:val="es-ES"/>
        </w:rPr>
        <w:t>Toda otra acción necesaria para cumplir con su cometido en el marco jurídico propio de las competencias aquí establecidas.</w:t>
      </w:r>
    </w:p>
    <w:p w14:paraId="01026DB5" w14:textId="77777777" w:rsidR="00FF50EE" w:rsidRDefault="00FF50EE" w:rsidP="00FF50EE">
      <w:pPr>
        <w:spacing w:line="360" w:lineRule="auto"/>
        <w:jc w:val="both"/>
        <w:rPr>
          <w:b/>
          <w:bCs/>
          <w:color w:val="000000" w:themeColor="text1"/>
          <w:lang w:eastAsia="es-ES"/>
        </w:rPr>
      </w:pPr>
    </w:p>
    <w:p w14:paraId="62858DB2" w14:textId="56E38C37" w:rsidR="00DB3A9D" w:rsidRDefault="003B0C5C" w:rsidP="00FF50EE">
      <w:pPr>
        <w:spacing w:line="360" w:lineRule="auto"/>
        <w:jc w:val="both"/>
        <w:rPr>
          <w:color w:val="000000" w:themeColor="text1"/>
          <w:lang w:eastAsia="es-ES"/>
        </w:rPr>
      </w:pPr>
      <w:r w:rsidRPr="00E506B6">
        <w:rPr>
          <w:b/>
          <w:bCs/>
          <w:color w:val="000000" w:themeColor="text1"/>
          <w:lang w:eastAsia="es-ES"/>
        </w:rPr>
        <w:t>Artículo 1</w:t>
      </w:r>
      <w:r w:rsidR="00557B8E">
        <w:rPr>
          <w:b/>
          <w:bCs/>
          <w:color w:val="000000" w:themeColor="text1"/>
          <w:lang w:eastAsia="es-ES"/>
        </w:rPr>
        <w:t>1</w:t>
      </w:r>
      <w:r w:rsidR="00DA472D">
        <w:rPr>
          <w:color w:val="000000" w:themeColor="text1"/>
        </w:rPr>
        <w:t>.</w:t>
      </w:r>
      <w:r w:rsidR="00940866" w:rsidRPr="00B50006">
        <w:rPr>
          <w:color w:val="000000" w:themeColor="text1"/>
        </w:rPr>
        <w:t>-</w:t>
      </w:r>
      <w:r w:rsidR="00D67CF0">
        <w:rPr>
          <w:color w:val="000000" w:themeColor="text1"/>
        </w:rPr>
        <w:t xml:space="preserve"> </w:t>
      </w:r>
      <w:r w:rsidRPr="00B50006">
        <w:rPr>
          <w:b/>
          <w:bCs/>
          <w:color w:val="000000" w:themeColor="text1"/>
          <w:lang w:eastAsia="es-ES"/>
        </w:rPr>
        <w:t>De la Comisión Nacional de Tecnovigilancia</w:t>
      </w:r>
      <w:r w:rsidRPr="00B50006">
        <w:rPr>
          <w:color w:val="000000" w:themeColor="text1"/>
          <w:lang w:eastAsia="es-ES"/>
        </w:rPr>
        <w:t xml:space="preserve">. Créase la Comisión Nacional de Tecnovigilancia </w:t>
      </w:r>
      <w:r w:rsidR="003D7D81" w:rsidRPr="00B334C6">
        <w:rPr>
          <w:color w:val="000000" w:themeColor="text1"/>
          <w:lang w:eastAsia="es-ES"/>
        </w:rPr>
        <w:t>cuyo objetivo es</w:t>
      </w:r>
      <w:r w:rsidR="003D7D81">
        <w:rPr>
          <w:color w:val="000000" w:themeColor="text1"/>
          <w:lang w:eastAsia="es-ES"/>
        </w:rPr>
        <w:t xml:space="preserve"> </w:t>
      </w:r>
      <w:r w:rsidRPr="00B50006">
        <w:rPr>
          <w:color w:val="000000" w:themeColor="text1"/>
          <w:lang w:eastAsia="es-ES"/>
        </w:rPr>
        <w:t xml:space="preserve">asesor </w:t>
      </w:r>
      <w:r w:rsidR="00960B28" w:rsidRPr="00B50006">
        <w:rPr>
          <w:color w:val="000000" w:themeColor="text1"/>
          <w:lang w:eastAsia="es-ES"/>
        </w:rPr>
        <w:t>técnic</w:t>
      </w:r>
      <w:r w:rsidR="003D7D81">
        <w:rPr>
          <w:color w:val="000000" w:themeColor="text1"/>
          <w:lang w:eastAsia="es-ES"/>
        </w:rPr>
        <w:t>amente</w:t>
      </w:r>
      <w:r w:rsidR="00960B28" w:rsidRPr="00B50006">
        <w:rPr>
          <w:color w:val="000000" w:themeColor="text1"/>
          <w:lang w:eastAsia="es-ES"/>
        </w:rPr>
        <w:t xml:space="preserve"> </w:t>
      </w:r>
      <w:r w:rsidR="004A3602">
        <w:rPr>
          <w:color w:val="000000" w:themeColor="text1"/>
          <w:lang w:eastAsia="es-ES"/>
        </w:rPr>
        <w:t>a</w:t>
      </w:r>
      <w:r w:rsidR="004A3602" w:rsidRPr="00B50006">
        <w:rPr>
          <w:color w:val="000000" w:themeColor="text1"/>
          <w:lang w:eastAsia="es-ES"/>
        </w:rPr>
        <w:t xml:space="preserve">l </w:t>
      </w:r>
      <w:r w:rsidRPr="00B50006">
        <w:rPr>
          <w:color w:val="000000" w:themeColor="text1"/>
          <w:lang w:eastAsia="es-ES"/>
        </w:rPr>
        <w:t xml:space="preserve">Centro Nacional de </w:t>
      </w:r>
      <w:proofErr w:type="gramStart"/>
      <w:r w:rsidRPr="00B50006">
        <w:rPr>
          <w:color w:val="000000" w:themeColor="text1"/>
          <w:lang w:eastAsia="es-ES"/>
        </w:rPr>
        <w:t>Tecnovigilancia</w:t>
      </w:r>
      <w:r w:rsidR="001523D2">
        <w:rPr>
          <w:color w:val="000000" w:themeColor="text1"/>
          <w:lang w:eastAsia="es-ES"/>
        </w:rPr>
        <w:t xml:space="preserve"> </w:t>
      </w:r>
      <w:r w:rsidR="00B334C6" w:rsidRPr="001523D2">
        <w:rPr>
          <w:color w:val="000000" w:themeColor="text1"/>
          <w:lang w:eastAsia="es-ES"/>
        </w:rPr>
        <w:t>.Dicha</w:t>
      </w:r>
      <w:proofErr w:type="gramEnd"/>
      <w:r w:rsidR="00B334C6" w:rsidRPr="00B334C6">
        <w:rPr>
          <w:color w:val="000000" w:themeColor="text1"/>
          <w:lang w:eastAsia="es-ES"/>
        </w:rPr>
        <w:t xml:space="preserve"> Comisión, </w:t>
      </w:r>
      <w:r w:rsidR="00187074">
        <w:rPr>
          <w:color w:val="000000" w:themeColor="text1"/>
          <w:lang w:eastAsia="es-ES"/>
        </w:rPr>
        <w:t xml:space="preserve">será coordinada por la </w:t>
      </w:r>
      <w:r w:rsidR="00B334C6" w:rsidRPr="00B334C6">
        <w:rPr>
          <w:color w:val="000000" w:themeColor="text1"/>
          <w:lang w:eastAsia="es-ES"/>
        </w:rPr>
        <w:t>Dirección de</w:t>
      </w:r>
      <w:r w:rsidR="00B334C6">
        <w:rPr>
          <w:color w:val="000000" w:themeColor="text1"/>
          <w:lang w:eastAsia="es-ES"/>
        </w:rPr>
        <w:t xml:space="preserve"> </w:t>
      </w:r>
      <w:r w:rsidR="003D7D81">
        <w:rPr>
          <w:color w:val="000000" w:themeColor="text1"/>
          <w:lang w:eastAsia="es-ES"/>
        </w:rPr>
        <w:t>Regulación de Productos de Interés y de Riesgo Sanitario</w:t>
      </w:r>
      <w:r w:rsidR="00DB3A9D">
        <w:rPr>
          <w:color w:val="000000" w:themeColor="text1"/>
          <w:lang w:eastAsia="es-ES"/>
        </w:rPr>
        <w:t>.</w:t>
      </w:r>
    </w:p>
    <w:p w14:paraId="66F58846" w14:textId="77777777" w:rsidR="00DB3A9D" w:rsidRDefault="00DB3A9D" w:rsidP="00FF50EE">
      <w:pPr>
        <w:spacing w:line="360" w:lineRule="auto"/>
        <w:jc w:val="both"/>
        <w:rPr>
          <w:color w:val="000000" w:themeColor="text1"/>
          <w:lang w:eastAsia="es-ES"/>
        </w:rPr>
      </w:pPr>
    </w:p>
    <w:p w14:paraId="6D43C09A" w14:textId="0E297619" w:rsidR="003B0C5C" w:rsidRPr="00B50006" w:rsidRDefault="00DB3A9D" w:rsidP="00FF50EE">
      <w:pPr>
        <w:spacing w:line="360" w:lineRule="auto"/>
        <w:jc w:val="both"/>
        <w:rPr>
          <w:color w:val="000000" w:themeColor="text1"/>
          <w:lang w:eastAsia="es-ES"/>
        </w:rPr>
      </w:pPr>
      <w:r w:rsidRPr="003D736A">
        <w:rPr>
          <w:b/>
          <w:bCs/>
          <w:color w:val="000000" w:themeColor="text1"/>
          <w:lang w:eastAsia="es-ES"/>
        </w:rPr>
        <w:t xml:space="preserve">Artículo </w:t>
      </w:r>
      <w:r w:rsidR="00F952B6">
        <w:rPr>
          <w:b/>
          <w:bCs/>
          <w:color w:val="000000" w:themeColor="text1"/>
          <w:lang w:eastAsia="es-ES"/>
        </w:rPr>
        <w:t>12</w:t>
      </w:r>
      <w:r w:rsidRPr="003D736A">
        <w:rPr>
          <w:b/>
          <w:bCs/>
          <w:color w:val="000000" w:themeColor="text1"/>
          <w:lang w:eastAsia="es-ES"/>
        </w:rPr>
        <w:t>.- Integración de la Comisión.</w:t>
      </w:r>
      <w:r w:rsidR="00B334C6">
        <w:rPr>
          <w:color w:val="000000" w:themeColor="text1"/>
          <w:lang w:eastAsia="es-ES"/>
        </w:rPr>
        <w:t xml:space="preserve"> </w:t>
      </w:r>
      <w:r w:rsidRPr="00DB3A9D">
        <w:rPr>
          <w:color w:val="000000" w:themeColor="text1"/>
          <w:lang w:eastAsia="es-ES"/>
        </w:rPr>
        <w:t xml:space="preserve"> </w:t>
      </w:r>
      <w:r>
        <w:rPr>
          <w:color w:val="000000" w:themeColor="text1"/>
          <w:lang w:eastAsia="es-ES"/>
        </w:rPr>
        <w:t>L</w:t>
      </w:r>
      <w:r w:rsidRPr="00DB3A9D">
        <w:rPr>
          <w:color w:val="000000" w:themeColor="text1"/>
          <w:lang w:eastAsia="es-ES"/>
        </w:rPr>
        <w:t>a Comisión</w:t>
      </w:r>
      <w:r w:rsidR="003B0C5C" w:rsidRPr="00B50006">
        <w:rPr>
          <w:color w:val="000000" w:themeColor="text1"/>
          <w:lang w:eastAsia="es-ES"/>
        </w:rPr>
        <w:t xml:space="preserve"> estará integrada por </w:t>
      </w:r>
      <w:r w:rsidR="00960B28" w:rsidRPr="00B50006">
        <w:rPr>
          <w:color w:val="000000" w:themeColor="text1"/>
          <w:lang w:eastAsia="es-ES"/>
        </w:rPr>
        <w:t xml:space="preserve">once </w:t>
      </w:r>
      <w:r w:rsidR="003B0C5C" w:rsidRPr="00B50006">
        <w:rPr>
          <w:color w:val="000000" w:themeColor="text1"/>
          <w:lang w:eastAsia="es-ES"/>
        </w:rPr>
        <w:t>titulares y sus respectivos suplentes, profesionales de la salud con experiencia en la evaluación de la relación riesgo-beneficio de los EMB, como a continuación se indica:</w:t>
      </w:r>
    </w:p>
    <w:p w14:paraId="47B64256" w14:textId="77777777" w:rsidR="00FF50EE" w:rsidRDefault="00FF50EE" w:rsidP="00FF50EE">
      <w:pPr>
        <w:spacing w:line="360" w:lineRule="auto"/>
        <w:jc w:val="both"/>
        <w:rPr>
          <w:b/>
          <w:bCs/>
          <w:color w:val="000000" w:themeColor="text1"/>
          <w:lang w:eastAsia="es-ES"/>
        </w:rPr>
      </w:pPr>
    </w:p>
    <w:p w14:paraId="3E624098" w14:textId="55375B4B" w:rsidR="00D67CF0" w:rsidRDefault="007B7722" w:rsidP="00FF50EE">
      <w:pPr>
        <w:spacing w:line="360" w:lineRule="auto"/>
        <w:jc w:val="both"/>
        <w:rPr>
          <w:color w:val="000000" w:themeColor="text1"/>
          <w:lang w:eastAsia="es-ES"/>
        </w:rPr>
      </w:pPr>
      <w:r w:rsidRPr="002E5871">
        <w:rPr>
          <w:b/>
          <w:bCs/>
          <w:color w:val="000000" w:themeColor="text1"/>
          <w:lang w:eastAsia="es-ES"/>
        </w:rPr>
        <w:t>a)</w:t>
      </w:r>
      <w:r>
        <w:rPr>
          <w:color w:val="000000" w:themeColor="text1"/>
          <w:lang w:eastAsia="es-ES"/>
        </w:rPr>
        <w:t xml:space="preserve"> </w:t>
      </w:r>
      <w:r w:rsidR="003B0C5C" w:rsidRPr="00B50006">
        <w:rPr>
          <w:color w:val="000000" w:themeColor="text1"/>
          <w:lang w:eastAsia="es-ES"/>
        </w:rPr>
        <w:t xml:space="preserve">Dos representantes del Centro Nacional de Tecnovigilancia, funcionarios del Ministerio de Salud, uno de los cuales fungirá como coordinador de la Comisión y tendrá la función de presidir las </w:t>
      </w:r>
      <w:r w:rsidR="00E57A47">
        <w:rPr>
          <w:color w:val="000000" w:themeColor="text1"/>
          <w:lang w:eastAsia="es-ES"/>
        </w:rPr>
        <w:t>s</w:t>
      </w:r>
      <w:r w:rsidR="003B0C5C" w:rsidRPr="00B50006">
        <w:rPr>
          <w:color w:val="000000" w:themeColor="text1"/>
          <w:lang w:eastAsia="es-ES"/>
        </w:rPr>
        <w:t xml:space="preserve">esiones. El otro representante estará a cargo de la </w:t>
      </w:r>
      <w:r w:rsidR="00940866" w:rsidRPr="00B50006">
        <w:rPr>
          <w:color w:val="000000" w:themeColor="text1"/>
          <w:lang w:eastAsia="es-ES"/>
        </w:rPr>
        <w:t>secretar</w:t>
      </w:r>
      <w:r w:rsidR="00421E6F">
        <w:rPr>
          <w:color w:val="000000" w:themeColor="text1"/>
          <w:lang w:eastAsia="es-ES"/>
        </w:rPr>
        <w:t>í</w:t>
      </w:r>
      <w:r w:rsidR="00940866" w:rsidRPr="00B50006">
        <w:rPr>
          <w:color w:val="000000" w:themeColor="text1"/>
          <w:lang w:eastAsia="es-ES"/>
        </w:rPr>
        <w:t>a</w:t>
      </w:r>
      <w:r w:rsidR="003B0C5C" w:rsidRPr="00B50006">
        <w:rPr>
          <w:color w:val="000000" w:themeColor="text1"/>
          <w:lang w:eastAsia="es-ES"/>
        </w:rPr>
        <w:t xml:space="preserve"> de dicha Comisión</w:t>
      </w:r>
      <w:r w:rsidR="00D67CF0">
        <w:rPr>
          <w:color w:val="000000" w:themeColor="text1"/>
          <w:lang w:eastAsia="es-ES"/>
        </w:rPr>
        <w:t>.</w:t>
      </w:r>
    </w:p>
    <w:p w14:paraId="5DCA6F24" w14:textId="77777777" w:rsidR="00FF50EE" w:rsidRDefault="00FF50EE" w:rsidP="00FF50EE">
      <w:pPr>
        <w:spacing w:line="360" w:lineRule="auto"/>
        <w:jc w:val="both"/>
        <w:rPr>
          <w:b/>
          <w:bCs/>
          <w:color w:val="000000" w:themeColor="text1"/>
        </w:rPr>
      </w:pPr>
    </w:p>
    <w:p w14:paraId="4673F9D4" w14:textId="361BA660" w:rsidR="00D67CF0" w:rsidRDefault="007B7722" w:rsidP="00FF50EE">
      <w:pPr>
        <w:spacing w:line="360" w:lineRule="auto"/>
        <w:jc w:val="both"/>
        <w:rPr>
          <w:color w:val="000000" w:themeColor="text1"/>
        </w:rPr>
      </w:pPr>
      <w:r>
        <w:rPr>
          <w:b/>
          <w:bCs/>
          <w:color w:val="000000" w:themeColor="text1"/>
        </w:rPr>
        <w:t xml:space="preserve">b) </w:t>
      </w:r>
      <w:r w:rsidR="00D67CF0">
        <w:rPr>
          <w:color w:val="000000" w:themeColor="text1"/>
        </w:rPr>
        <w:t xml:space="preserve"> </w:t>
      </w:r>
      <w:r w:rsidR="00960B28" w:rsidRPr="00B50006">
        <w:rPr>
          <w:color w:val="000000" w:themeColor="text1"/>
        </w:rPr>
        <w:t>Un representante de la Unidad de Registros del Ministerio de Salud, del área de EMB</w:t>
      </w:r>
      <w:r w:rsidR="00D67CF0">
        <w:rPr>
          <w:color w:val="000000" w:themeColor="text1"/>
        </w:rPr>
        <w:t>.</w:t>
      </w:r>
    </w:p>
    <w:p w14:paraId="0E9559CC" w14:textId="77777777" w:rsidR="00FF50EE" w:rsidRDefault="00FF50EE" w:rsidP="00FF50EE">
      <w:pPr>
        <w:spacing w:line="360" w:lineRule="auto"/>
        <w:jc w:val="both"/>
        <w:rPr>
          <w:b/>
          <w:bCs/>
          <w:color w:val="000000" w:themeColor="text1"/>
        </w:rPr>
      </w:pPr>
    </w:p>
    <w:p w14:paraId="550DCCDF" w14:textId="3A168FBF" w:rsidR="00D67CF0" w:rsidRDefault="007B7722" w:rsidP="00FF50EE">
      <w:pPr>
        <w:spacing w:line="360" w:lineRule="auto"/>
        <w:jc w:val="both"/>
        <w:rPr>
          <w:color w:val="000000" w:themeColor="text1"/>
          <w:lang w:eastAsia="es-ES"/>
        </w:rPr>
      </w:pPr>
      <w:r>
        <w:rPr>
          <w:b/>
          <w:bCs/>
          <w:color w:val="000000" w:themeColor="text1"/>
        </w:rPr>
        <w:t>c)</w:t>
      </w:r>
      <w:r w:rsidR="00D67CF0">
        <w:rPr>
          <w:color w:val="000000" w:themeColor="text1"/>
        </w:rPr>
        <w:t xml:space="preserve"> </w:t>
      </w:r>
      <w:r w:rsidR="003B0C5C" w:rsidRPr="00B50006">
        <w:rPr>
          <w:color w:val="000000" w:themeColor="text1"/>
          <w:lang w:eastAsia="es-ES"/>
        </w:rPr>
        <w:t>Un representante de la Caja Costarricense del Seguro Social (CCSS)</w:t>
      </w:r>
      <w:r w:rsidR="00A64F18" w:rsidRPr="00B50006">
        <w:rPr>
          <w:color w:val="000000" w:themeColor="text1"/>
          <w:lang w:eastAsia="es-ES"/>
        </w:rPr>
        <w:t xml:space="preserve"> </w:t>
      </w:r>
      <w:r w:rsidR="003B0C5C" w:rsidRPr="00B50006">
        <w:rPr>
          <w:color w:val="000000" w:themeColor="text1"/>
          <w:lang w:eastAsia="es-ES"/>
        </w:rPr>
        <w:t>del</w:t>
      </w:r>
      <w:r w:rsidR="00FC6E2E">
        <w:rPr>
          <w:color w:val="000000" w:themeColor="text1"/>
          <w:lang w:eastAsia="es-ES"/>
        </w:rPr>
        <w:t xml:space="preserve"> Comité Institucional de Tecnovigilancia. </w:t>
      </w:r>
    </w:p>
    <w:p w14:paraId="73EA2043" w14:textId="77777777" w:rsidR="00183743" w:rsidRDefault="00183743" w:rsidP="00FF50EE">
      <w:pPr>
        <w:spacing w:line="360" w:lineRule="auto"/>
        <w:jc w:val="both"/>
        <w:rPr>
          <w:color w:val="000000" w:themeColor="text1"/>
          <w:lang w:eastAsia="es-ES"/>
        </w:rPr>
      </w:pPr>
    </w:p>
    <w:p w14:paraId="70195438" w14:textId="0FD1F0FF" w:rsidR="00D67CF0" w:rsidRDefault="007B7722" w:rsidP="00FF50EE">
      <w:pPr>
        <w:spacing w:line="360" w:lineRule="auto"/>
        <w:jc w:val="both"/>
        <w:rPr>
          <w:color w:val="000000" w:themeColor="text1"/>
        </w:rPr>
      </w:pPr>
      <w:r>
        <w:rPr>
          <w:b/>
          <w:bCs/>
          <w:color w:val="000000" w:themeColor="text1"/>
          <w:lang w:eastAsia="es-ES"/>
        </w:rPr>
        <w:t>d)</w:t>
      </w:r>
      <w:r w:rsidR="00D67CF0">
        <w:rPr>
          <w:color w:val="000000" w:themeColor="text1"/>
          <w:lang w:eastAsia="es-ES"/>
        </w:rPr>
        <w:t xml:space="preserve"> </w:t>
      </w:r>
      <w:r w:rsidR="00960B28" w:rsidRPr="00B50006">
        <w:rPr>
          <w:color w:val="000000" w:themeColor="text1"/>
        </w:rPr>
        <w:t>Un representante del Instituto Nacional de Seguros (INS) del Área de Gestión de Equipos y Materiales Biomédicos.</w:t>
      </w:r>
    </w:p>
    <w:p w14:paraId="03A99750" w14:textId="77777777" w:rsidR="00FF50EE" w:rsidRDefault="00FF50EE" w:rsidP="00FF50EE">
      <w:pPr>
        <w:spacing w:line="360" w:lineRule="auto"/>
        <w:jc w:val="both"/>
        <w:rPr>
          <w:b/>
          <w:bCs/>
          <w:color w:val="000000" w:themeColor="text1"/>
        </w:rPr>
      </w:pPr>
    </w:p>
    <w:p w14:paraId="1DEA3EE3" w14:textId="12A29E8F" w:rsidR="00B82B3E" w:rsidRDefault="007B7722" w:rsidP="00FF50EE">
      <w:pPr>
        <w:spacing w:line="360" w:lineRule="auto"/>
        <w:jc w:val="both"/>
        <w:rPr>
          <w:color w:val="000000" w:themeColor="text1"/>
          <w:lang w:eastAsia="es-ES"/>
        </w:rPr>
      </w:pPr>
      <w:r>
        <w:rPr>
          <w:b/>
          <w:bCs/>
          <w:color w:val="000000" w:themeColor="text1"/>
        </w:rPr>
        <w:t>e)</w:t>
      </w:r>
      <w:r w:rsidR="00D67CF0">
        <w:rPr>
          <w:color w:val="000000" w:themeColor="text1"/>
        </w:rPr>
        <w:t xml:space="preserve"> </w:t>
      </w:r>
      <w:r w:rsidR="003B0C5C" w:rsidRPr="00B50006">
        <w:rPr>
          <w:color w:val="000000" w:themeColor="text1"/>
          <w:lang w:eastAsia="es-ES"/>
        </w:rPr>
        <w:t>Un representante agremiado de los Colegios Profesionales de Médicos y Cirujanos, Enfermeras, Farmacéuticos, Microbiólogos, Cirujanos Dentistas y</w:t>
      </w:r>
      <w:r w:rsidR="00A64F18" w:rsidRPr="00B50006">
        <w:rPr>
          <w:color w:val="000000" w:themeColor="text1"/>
          <w:lang w:eastAsia="es-ES"/>
        </w:rPr>
        <w:t xml:space="preserve"> de</w:t>
      </w:r>
      <w:r w:rsidR="003B0C5C" w:rsidRPr="00B50006">
        <w:rPr>
          <w:color w:val="000000" w:themeColor="text1"/>
          <w:lang w:eastAsia="es-ES"/>
        </w:rPr>
        <w:t xml:space="preserve"> Terapia </w:t>
      </w:r>
      <w:r w:rsidR="00A64F18" w:rsidRPr="00B50006">
        <w:rPr>
          <w:color w:val="000000" w:themeColor="text1"/>
          <w:lang w:eastAsia="es-ES"/>
        </w:rPr>
        <w:t>F</w:t>
      </w:r>
      <w:r w:rsidR="003B0C5C" w:rsidRPr="00B50006">
        <w:rPr>
          <w:color w:val="000000" w:themeColor="text1"/>
          <w:lang w:eastAsia="es-ES"/>
        </w:rPr>
        <w:t>ísica, nombrados por las juntas directivas de los respectivos colegios profesionales.</w:t>
      </w:r>
    </w:p>
    <w:p w14:paraId="5C8E0B46" w14:textId="77777777" w:rsidR="00FF50EE" w:rsidRDefault="00FF50EE" w:rsidP="00FF50EE">
      <w:pPr>
        <w:spacing w:line="360" w:lineRule="auto"/>
        <w:jc w:val="both"/>
        <w:rPr>
          <w:color w:val="000000" w:themeColor="text1"/>
          <w:lang w:eastAsia="es-ES"/>
        </w:rPr>
      </w:pPr>
    </w:p>
    <w:p w14:paraId="2BB10046" w14:textId="67857EBF" w:rsidR="00190CFF" w:rsidRDefault="009E2407" w:rsidP="00FF50EE">
      <w:pPr>
        <w:spacing w:line="360" w:lineRule="auto"/>
        <w:jc w:val="both"/>
      </w:pPr>
      <w:r>
        <w:rPr>
          <w:color w:val="000000" w:themeColor="text1"/>
          <w:lang w:eastAsia="es-ES"/>
        </w:rPr>
        <w:t xml:space="preserve">Todos los </w:t>
      </w:r>
      <w:r w:rsidR="007C6844">
        <w:rPr>
          <w:color w:val="000000" w:themeColor="text1"/>
          <w:lang w:eastAsia="es-ES"/>
        </w:rPr>
        <w:t xml:space="preserve">miembros </w:t>
      </w:r>
      <w:r>
        <w:rPr>
          <w:color w:val="000000" w:themeColor="text1"/>
          <w:lang w:eastAsia="es-ES"/>
        </w:rPr>
        <w:t xml:space="preserve">titulares y suplentes deben </w:t>
      </w:r>
      <w:r w:rsidR="00447BCA" w:rsidRPr="00D34F24">
        <w:t xml:space="preserve">tener competencia técnica en temas de </w:t>
      </w:r>
      <w:r w:rsidR="00F952B6">
        <w:t>E</w:t>
      </w:r>
      <w:r w:rsidR="003D736A">
        <w:t>quipo y Material Biomédico</w:t>
      </w:r>
      <w:r w:rsidR="00183743">
        <w:t xml:space="preserve"> y tecnovigilancia. </w:t>
      </w:r>
      <w:r w:rsidR="003D736A">
        <w:t xml:space="preserve"> </w:t>
      </w:r>
    </w:p>
    <w:p w14:paraId="0F9C7DCA" w14:textId="77777777" w:rsidR="00190CFF" w:rsidRDefault="00190CFF" w:rsidP="00FF50EE">
      <w:pPr>
        <w:spacing w:line="360" w:lineRule="auto"/>
        <w:jc w:val="both"/>
      </w:pPr>
    </w:p>
    <w:p w14:paraId="4ECB19E7" w14:textId="4EE52C1D" w:rsidR="00190CFF" w:rsidRPr="00D34F24" w:rsidRDefault="00190CFF" w:rsidP="00190CFF">
      <w:pPr>
        <w:spacing w:line="360" w:lineRule="auto"/>
        <w:contextualSpacing/>
        <w:jc w:val="both"/>
      </w:pPr>
      <w:r w:rsidRPr="00D34F24">
        <w:t>La Dirección de</w:t>
      </w:r>
      <w:r w:rsidR="003D736A">
        <w:t xml:space="preserve"> Regulación de Productos de Interés y Riesgo Sanitario </w:t>
      </w:r>
      <w:r w:rsidRPr="00D34F24">
        <w:t xml:space="preserve">deberá proveer un recurso secretarial que apoye dicha comisión. </w:t>
      </w:r>
    </w:p>
    <w:p w14:paraId="301FC8B7" w14:textId="77777777" w:rsidR="00190CFF" w:rsidRDefault="00190CFF" w:rsidP="00FF50EE">
      <w:pPr>
        <w:spacing w:line="360" w:lineRule="auto"/>
        <w:jc w:val="both"/>
      </w:pPr>
    </w:p>
    <w:p w14:paraId="7352A06D" w14:textId="67A458A6" w:rsidR="00190CFF" w:rsidRDefault="00190CFF" w:rsidP="00190CFF">
      <w:pPr>
        <w:spacing w:line="360" w:lineRule="auto"/>
        <w:jc w:val="both"/>
      </w:pPr>
      <w:r w:rsidRPr="00190CFF">
        <w:rPr>
          <w:b/>
          <w:bCs/>
        </w:rPr>
        <w:t xml:space="preserve">Artículo </w:t>
      </w:r>
      <w:r w:rsidR="00F952B6">
        <w:rPr>
          <w:b/>
          <w:bCs/>
        </w:rPr>
        <w:t>13</w:t>
      </w:r>
      <w:r w:rsidRPr="00190CFF">
        <w:rPr>
          <w:b/>
          <w:bCs/>
        </w:rPr>
        <w:t>.- De los miembros</w:t>
      </w:r>
      <w:r w:rsidRPr="00190CFF">
        <w:t xml:space="preserve">: La Comisión será presidida por uno de los miembros representantes de la Dirección </w:t>
      </w:r>
      <w:r w:rsidRPr="00E71725">
        <w:t xml:space="preserve">de </w:t>
      </w:r>
      <w:r w:rsidR="00062D4E" w:rsidRPr="00E71725">
        <w:t>Regulación de Productos de Interés y Riesgo Sanitario.</w:t>
      </w:r>
      <w:r w:rsidRPr="00E71725">
        <w:t xml:space="preserve"> Cada representante tendrá su respectivo</w:t>
      </w:r>
      <w:r w:rsidRPr="00190CFF">
        <w:t xml:space="preserve"> suplente, quien asumirá ante ausencia del representante titular. </w:t>
      </w:r>
    </w:p>
    <w:p w14:paraId="40A035CE" w14:textId="77777777" w:rsidR="001523D2" w:rsidRPr="00190CFF" w:rsidRDefault="001523D2" w:rsidP="00190CFF">
      <w:pPr>
        <w:spacing w:line="360" w:lineRule="auto"/>
        <w:jc w:val="both"/>
      </w:pPr>
    </w:p>
    <w:p w14:paraId="43E15894" w14:textId="7EC3C97F" w:rsidR="00190CFF" w:rsidRPr="00FA700D" w:rsidRDefault="00190CFF" w:rsidP="00190CFF">
      <w:pPr>
        <w:spacing w:line="360" w:lineRule="auto"/>
        <w:jc w:val="both"/>
      </w:pPr>
      <w:r w:rsidRPr="00190CFF">
        <w:t>El Despacho Ministerial conformará la Comisión previa consulta a los directores de las instancias técnicas indicadas en el apartado anterior. Las personas designadas permanecerán en sus cargos por el periodo de</w:t>
      </w:r>
      <w:r w:rsidR="00062D4E">
        <w:t xml:space="preserve"> </w:t>
      </w:r>
      <w:r w:rsidR="00183743">
        <w:t>tres</w:t>
      </w:r>
      <w:r w:rsidRPr="00190CFF">
        <w:t xml:space="preserve"> años, pudiendo ser reelectas o </w:t>
      </w:r>
      <w:r w:rsidRPr="00FA700D">
        <w:t xml:space="preserve">removidas por el Despacho Ministerial. </w:t>
      </w:r>
    </w:p>
    <w:p w14:paraId="370FFDA8" w14:textId="57D27785" w:rsidR="00190CFF" w:rsidRPr="00190CFF" w:rsidRDefault="00190CFF" w:rsidP="00190CFF">
      <w:pPr>
        <w:spacing w:line="360" w:lineRule="auto"/>
        <w:jc w:val="both"/>
      </w:pPr>
      <w:r w:rsidRPr="001523D2">
        <w:t>La Comisión debe tener el apoyo de una secretaria u oficinista para el cabal cumplimiento de la normativa establecida por Archivo Documental y Auditor</w:t>
      </w:r>
      <w:r w:rsidR="00183743" w:rsidRPr="001523D2">
        <w:t>í</w:t>
      </w:r>
      <w:r w:rsidRPr="001523D2">
        <w:t xml:space="preserve">a Institucional, dicho recurso lo brindará la Dirección de </w:t>
      </w:r>
      <w:r w:rsidR="00062D4E" w:rsidRPr="001523D2">
        <w:t>Regulación de Productos de Interés y Riesgo Sanitario.</w:t>
      </w:r>
      <w:r w:rsidRPr="00190CFF">
        <w:t xml:space="preserve"> </w:t>
      </w:r>
    </w:p>
    <w:p w14:paraId="31F61216" w14:textId="77777777" w:rsidR="00190CFF" w:rsidRDefault="00190CFF" w:rsidP="00FF50EE">
      <w:pPr>
        <w:spacing w:line="360" w:lineRule="auto"/>
        <w:jc w:val="both"/>
      </w:pPr>
    </w:p>
    <w:p w14:paraId="0B1382AF" w14:textId="26E9C1A8" w:rsidR="00B334C6" w:rsidRDefault="00013183" w:rsidP="00FF50EE">
      <w:pPr>
        <w:spacing w:line="360" w:lineRule="auto"/>
        <w:jc w:val="both"/>
        <w:rPr>
          <w:color w:val="000000" w:themeColor="text1"/>
          <w:lang w:eastAsia="es-ES"/>
        </w:rPr>
      </w:pPr>
      <w:r w:rsidRPr="00013183">
        <w:rPr>
          <w:b/>
          <w:bCs/>
        </w:rPr>
        <w:t xml:space="preserve">Artículo </w:t>
      </w:r>
      <w:r w:rsidR="00F952B6">
        <w:rPr>
          <w:b/>
          <w:bCs/>
        </w:rPr>
        <w:t>14</w:t>
      </w:r>
      <w:r w:rsidRPr="00013183">
        <w:rPr>
          <w:b/>
          <w:bCs/>
        </w:rPr>
        <w:t>.- Acuerdo de confidencialidad</w:t>
      </w:r>
      <w:r w:rsidRPr="00013183">
        <w:t>: Los miembros de la Comisión deberán firmar un acuerdo de confidencialidad a efectos de garantizar</w:t>
      </w:r>
      <w:r w:rsidR="00183743">
        <w:rPr>
          <w:color w:val="000000" w:themeColor="text1"/>
          <w:lang w:eastAsia="es-ES"/>
        </w:rPr>
        <w:t xml:space="preserve"> </w:t>
      </w:r>
      <w:r w:rsidR="009E2407">
        <w:rPr>
          <w:color w:val="000000" w:themeColor="text1"/>
          <w:lang w:eastAsia="es-ES"/>
        </w:rPr>
        <w:t>mantener la confidencialidad y la no divulgación de los casos a los que tengan acceso por su participación en est</w:t>
      </w:r>
      <w:r w:rsidR="007C6844">
        <w:rPr>
          <w:color w:val="000000" w:themeColor="text1"/>
          <w:lang w:eastAsia="es-ES"/>
        </w:rPr>
        <w:t>a</w:t>
      </w:r>
      <w:r w:rsidR="009E2407">
        <w:rPr>
          <w:color w:val="000000" w:themeColor="text1"/>
          <w:lang w:eastAsia="es-ES"/>
        </w:rPr>
        <w:t xml:space="preserve"> comisión, a través de la firma de un documento legalmente vinculante.</w:t>
      </w:r>
    </w:p>
    <w:p w14:paraId="2C8B13EA" w14:textId="77777777" w:rsidR="00FF50EE" w:rsidRDefault="00FF50EE" w:rsidP="00FF50EE">
      <w:pPr>
        <w:spacing w:line="360" w:lineRule="auto"/>
        <w:jc w:val="both"/>
        <w:rPr>
          <w:b/>
          <w:bCs/>
          <w:color w:val="000000" w:themeColor="text1"/>
          <w:lang w:eastAsia="es-ES"/>
        </w:rPr>
      </w:pPr>
    </w:p>
    <w:p w14:paraId="180F0C50" w14:textId="13A77915" w:rsidR="00D67CF0" w:rsidRPr="00B50006" w:rsidRDefault="00D67CF0" w:rsidP="00FF50EE">
      <w:pPr>
        <w:spacing w:line="360" w:lineRule="auto"/>
        <w:jc w:val="both"/>
        <w:rPr>
          <w:color w:val="000000" w:themeColor="text1"/>
          <w:lang w:eastAsia="es-ES"/>
        </w:rPr>
      </w:pPr>
      <w:r w:rsidRPr="00E506B6">
        <w:rPr>
          <w:b/>
          <w:bCs/>
          <w:color w:val="000000" w:themeColor="text1"/>
          <w:lang w:eastAsia="es-ES"/>
        </w:rPr>
        <w:lastRenderedPageBreak/>
        <w:t xml:space="preserve">Artículo </w:t>
      </w:r>
      <w:r w:rsidR="00F952B6" w:rsidRPr="00E506B6">
        <w:rPr>
          <w:b/>
          <w:bCs/>
          <w:color w:val="000000" w:themeColor="text1"/>
          <w:lang w:eastAsia="es-ES"/>
        </w:rPr>
        <w:t>1</w:t>
      </w:r>
      <w:r w:rsidR="00F952B6">
        <w:rPr>
          <w:b/>
          <w:bCs/>
          <w:color w:val="000000" w:themeColor="text1"/>
          <w:lang w:eastAsia="es-ES"/>
        </w:rPr>
        <w:t>5</w:t>
      </w:r>
      <w:r w:rsidR="00DA472D">
        <w:rPr>
          <w:b/>
          <w:bCs/>
          <w:color w:val="000000" w:themeColor="text1"/>
        </w:rPr>
        <w:t>.</w:t>
      </w:r>
      <w:r w:rsidRPr="00E506B6">
        <w:rPr>
          <w:b/>
          <w:bCs/>
          <w:color w:val="000000" w:themeColor="text1"/>
        </w:rPr>
        <w:t>-</w:t>
      </w:r>
      <w:r w:rsidRPr="00B50006">
        <w:rPr>
          <w:b/>
          <w:bCs/>
          <w:color w:val="000000" w:themeColor="text1"/>
          <w:lang w:eastAsia="es-ES"/>
        </w:rPr>
        <w:t>De las funciones de la Comisión Nacional de Tecnovigilancia. </w:t>
      </w:r>
      <w:r w:rsidRPr="00B50006">
        <w:rPr>
          <w:color w:val="000000" w:themeColor="text1"/>
          <w:lang w:eastAsia="es-ES"/>
        </w:rPr>
        <w:t>Son funciones de la Comisión Nacional de Tecnovigilancia:</w:t>
      </w:r>
    </w:p>
    <w:p w14:paraId="6A39F2A2" w14:textId="77777777" w:rsidR="00FF50EE" w:rsidRDefault="00FF50EE" w:rsidP="00FF50EE">
      <w:pPr>
        <w:spacing w:line="360" w:lineRule="auto"/>
        <w:jc w:val="both"/>
        <w:rPr>
          <w:b/>
          <w:bCs/>
          <w:color w:val="000000" w:themeColor="text1"/>
          <w:lang w:eastAsia="es-ES"/>
        </w:rPr>
      </w:pPr>
    </w:p>
    <w:p w14:paraId="30DD4720" w14:textId="3E2F4F52" w:rsidR="00D67CF0" w:rsidRPr="00B50006" w:rsidRDefault="00DA472D" w:rsidP="00FF50EE">
      <w:pPr>
        <w:spacing w:line="360" w:lineRule="auto"/>
        <w:jc w:val="both"/>
        <w:rPr>
          <w:color w:val="000000" w:themeColor="text1"/>
          <w:lang w:eastAsia="es-ES"/>
        </w:rPr>
      </w:pPr>
      <w:r>
        <w:rPr>
          <w:b/>
          <w:bCs/>
          <w:color w:val="000000" w:themeColor="text1"/>
          <w:lang w:eastAsia="es-ES"/>
        </w:rPr>
        <w:t>a</w:t>
      </w:r>
      <w:r w:rsidR="00E71725">
        <w:rPr>
          <w:b/>
          <w:bCs/>
          <w:color w:val="000000" w:themeColor="text1"/>
          <w:lang w:eastAsia="es-ES"/>
        </w:rPr>
        <w:t>)</w:t>
      </w:r>
      <w:r w:rsidR="00D67CF0">
        <w:rPr>
          <w:color w:val="000000" w:themeColor="text1"/>
          <w:lang w:eastAsia="es-ES"/>
        </w:rPr>
        <w:t xml:space="preserve"> </w:t>
      </w:r>
      <w:r w:rsidR="00D67CF0" w:rsidRPr="00B50006">
        <w:rPr>
          <w:color w:val="000000" w:themeColor="text1"/>
          <w:lang w:eastAsia="es-ES"/>
        </w:rPr>
        <w:t>Analizar la información sobre seguridad, calidad y eficacia de los equipos y materiales biomédicos remitida por el CNTV de manera que se mantenga una adecuada relación beneficio</w:t>
      </w:r>
      <w:r w:rsidR="004A3602">
        <w:rPr>
          <w:color w:val="000000" w:themeColor="text1"/>
          <w:lang w:eastAsia="es-ES"/>
        </w:rPr>
        <w:t>-riesgo</w:t>
      </w:r>
      <w:r w:rsidR="00D67CF0" w:rsidRPr="00B50006">
        <w:rPr>
          <w:color w:val="000000" w:themeColor="text1"/>
          <w:lang w:eastAsia="es-ES"/>
        </w:rPr>
        <w:t xml:space="preserve"> de los equipos y materiales biomédicos.</w:t>
      </w:r>
    </w:p>
    <w:p w14:paraId="3AC314FC" w14:textId="77777777" w:rsidR="00FF50EE" w:rsidRDefault="00FF50EE" w:rsidP="00FF50EE">
      <w:pPr>
        <w:spacing w:line="360" w:lineRule="auto"/>
        <w:jc w:val="both"/>
        <w:rPr>
          <w:b/>
          <w:bCs/>
          <w:color w:val="000000" w:themeColor="text1"/>
          <w:lang w:eastAsia="es-ES"/>
        </w:rPr>
      </w:pPr>
    </w:p>
    <w:p w14:paraId="066B359D" w14:textId="3802E431" w:rsidR="00142ED2" w:rsidRDefault="00DA472D" w:rsidP="00FF50EE">
      <w:pPr>
        <w:spacing w:line="360" w:lineRule="auto"/>
        <w:jc w:val="both"/>
        <w:rPr>
          <w:color w:val="000000" w:themeColor="text1"/>
          <w:lang w:eastAsia="es-ES"/>
        </w:rPr>
      </w:pPr>
      <w:r>
        <w:rPr>
          <w:b/>
          <w:bCs/>
          <w:color w:val="000000" w:themeColor="text1"/>
          <w:lang w:eastAsia="es-ES"/>
        </w:rPr>
        <w:t>b</w:t>
      </w:r>
      <w:r w:rsidR="00E71725">
        <w:rPr>
          <w:b/>
          <w:bCs/>
          <w:color w:val="000000" w:themeColor="text1"/>
          <w:lang w:eastAsia="es-ES"/>
        </w:rPr>
        <w:t>)</w:t>
      </w:r>
      <w:r w:rsidR="00D67CF0">
        <w:rPr>
          <w:b/>
          <w:bCs/>
          <w:color w:val="000000" w:themeColor="text1"/>
          <w:lang w:eastAsia="es-ES"/>
        </w:rPr>
        <w:t xml:space="preserve"> </w:t>
      </w:r>
      <w:r w:rsidR="00D67CF0" w:rsidRPr="00B50006">
        <w:rPr>
          <w:color w:val="000000" w:themeColor="text1"/>
          <w:lang w:eastAsia="es-ES"/>
        </w:rPr>
        <w:t>Proponer a</w:t>
      </w:r>
      <w:r w:rsidR="00B82B3E">
        <w:rPr>
          <w:color w:val="000000" w:themeColor="text1"/>
          <w:lang w:eastAsia="es-ES"/>
        </w:rPr>
        <w:t>l CNTV</w:t>
      </w:r>
      <w:r w:rsidR="00554AC2">
        <w:rPr>
          <w:color w:val="000000" w:themeColor="text1"/>
          <w:lang w:eastAsia="es-ES"/>
        </w:rPr>
        <w:t xml:space="preserve"> </w:t>
      </w:r>
      <w:r w:rsidR="00D67CF0" w:rsidRPr="00B50006">
        <w:rPr>
          <w:color w:val="000000" w:themeColor="text1"/>
          <w:lang w:eastAsia="es-ES"/>
        </w:rPr>
        <w:t>las medidas necesarias para minimizar los riesgos asociados al uso de equipos y materiales biomédicos</w:t>
      </w:r>
      <w:r w:rsidR="00B82B3E">
        <w:rPr>
          <w:color w:val="000000" w:themeColor="text1"/>
          <w:lang w:eastAsia="es-ES"/>
        </w:rPr>
        <w:t xml:space="preserve"> de los casos analizados en las sesiones</w:t>
      </w:r>
      <w:r w:rsidR="00142ED2">
        <w:rPr>
          <w:color w:val="000000" w:themeColor="text1"/>
          <w:lang w:eastAsia="es-ES"/>
        </w:rPr>
        <w:t xml:space="preserve">. </w:t>
      </w:r>
    </w:p>
    <w:p w14:paraId="1642530D" w14:textId="77777777" w:rsidR="00FF50EE" w:rsidRDefault="00FF50EE" w:rsidP="00FF50EE">
      <w:pPr>
        <w:spacing w:line="360" w:lineRule="auto"/>
        <w:jc w:val="both"/>
        <w:rPr>
          <w:b/>
          <w:bCs/>
          <w:color w:val="000000" w:themeColor="text1"/>
          <w:lang w:eastAsia="es-ES"/>
        </w:rPr>
      </w:pPr>
    </w:p>
    <w:p w14:paraId="5C16AE12" w14:textId="61F8F8C0" w:rsidR="00142ED2" w:rsidRDefault="00DA472D" w:rsidP="00FF50EE">
      <w:pPr>
        <w:spacing w:line="360" w:lineRule="auto"/>
        <w:jc w:val="both"/>
        <w:rPr>
          <w:color w:val="000000"/>
          <w:lang w:val="es-ES"/>
        </w:rPr>
      </w:pPr>
      <w:r>
        <w:rPr>
          <w:b/>
          <w:bCs/>
          <w:color w:val="000000" w:themeColor="text1"/>
          <w:lang w:eastAsia="es-ES"/>
        </w:rPr>
        <w:t>c</w:t>
      </w:r>
      <w:r w:rsidR="00E71725">
        <w:rPr>
          <w:b/>
          <w:bCs/>
          <w:color w:val="000000" w:themeColor="text1"/>
          <w:lang w:eastAsia="es-ES"/>
        </w:rPr>
        <w:t>)</w:t>
      </w:r>
      <w:r w:rsidR="001B1383">
        <w:rPr>
          <w:color w:val="000000" w:themeColor="text1"/>
          <w:lang w:eastAsia="es-ES"/>
        </w:rPr>
        <w:t xml:space="preserve"> </w:t>
      </w:r>
      <w:r w:rsidR="00554AC2">
        <w:t>Conformar subcomisiones de expertos para el</w:t>
      </w:r>
      <w:r w:rsidR="00B82B3E">
        <w:t xml:space="preserve"> análisis de la información</w:t>
      </w:r>
      <w:r w:rsidR="00554AC2">
        <w:t xml:space="preserve"> </w:t>
      </w:r>
      <w:r w:rsidR="00B82B3E">
        <w:t xml:space="preserve">sobre seguridad, calidad y eficacia para casos específicos </w:t>
      </w:r>
      <w:r w:rsidR="00142ED2">
        <w:rPr>
          <w:color w:val="000000"/>
          <w:lang w:val="es-ES"/>
        </w:rPr>
        <w:t>de equipos y materiales biomédicos de uso en humano</w:t>
      </w:r>
      <w:r w:rsidR="00B82B3E">
        <w:rPr>
          <w:color w:val="000000"/>
          <w:lang w:val="es-ES"/>
        </w:rPr>
        <w:t>s comercializados en el país</w:t>
      </w:r>
      <w:r w:rsidR="00142ED2">
        <w:rPr>
          <w:color w:val="000000"/>
          <w:lang w:val="es-ES"/>
        </w:rPr>
        <w:t xml:space="preserve">. </w:t>
      </w:r>
    </w:p>
    <w:p w14:paraId="7C92961B" w14:textId="77777777" w:rsidR="00FF50EE" w:rsidRDefault="00FF50EE" w:rsidP="00FF50EE">
      <w:pPr>
        <w:spacing w:line="360" w:lineRule="auto"/>
        <w:jc w:val="both"/>
        <w:rPr>
          <w:b/>
          <w:bCs/>
          <w:color w:val="000000"/>
          <w:lang w:val="es-ES"/>
        </w:rPr>
      </w:pPr>
    </w:p>
    <w:p w14:paraId="53CDA74B" w14:textId="276BCC7F" w:rsidR="00142ED2" w:rsidRPr="00C80530" w:rsidRDefault="00DA472D" w:rsidP="00FF50EE">
      <w:pPr>
        <w:spacing w:line="360" w:lineRule="auto"/>
        <w:jc w:val="both"/>
        <w:rPr>
          <w:color w:val="000000"/>
          <w:lang w:val="es-ES"/>
        </w:rPr>
      </w:pPr>
      <w:r>
        <w:rPr>
          <w:b/>
          <w:bCs/>
          <w:color w:val="000000"/>
          <w:lang w:val="es-ES"/>
        </w:rPr>
        <w:t>d</w:t>
      </w:r>
      <w:r w:rsidR="00E71725">
        <w:rPr>
          <w:b/>
          <w:bCs/>
          <w:color w:val="000000"/>
          <w:lang w:val="es-ES"/>
        </w:rPr>
        <w:t>)</w:t>
      </w:r>
      <w:r w:rsidR="00142ED2" w:rsidRPr="00C80530">
        <w:rPr>
          <w:b/>
          <w:bCs/>
          <w:color w:val="000000"/>
          <w:lang w:val="es-ES"/>
        </w:rPr>
        <w:t xml:space="preserve"> </w:t>
      </w:r>
      <w:r w:rsidR="00554AC2">
        <w:t>Dar seguimiento al trabajo de las subcomisiones de expertos y recomendar a</w:t>
      </w:r>
      <w:r w:rsidR="00B82B3E">
        <w:t>l CNTV</w:t>
      </w:r>
      <w:r w:rsidR="00554AC2">
        <w:t xml:space="preserve">, las medidas que correspondan, conforme al informe rendido por dichas </w:t>
      </w:r>
      <w:r w:rsidR="007C6844">
        <w:t>sub</w:t>
      </w:r>
      <w:r w:rsidR="00554AC2">
        <w:t>comisiones</w:t>
      </w:r>
      <w:r w:rsidR="00B82B3E">
        <w:t>.</w:t>
      </w:r>
    </w:p>
    <w:p w14:paraId="6AB6DD01" w14:textId="77777777" w:rsidR="00FF50EE" w:rsidRDefault="00FF50EE" w:rsidP="00FF50EE">
      <w:pPr>
        <w:spacing w:line="360" w:lineRule="auto"/>
        <w:jc w:val="both"/>
        <w:rPr>
          <w:b/>
          <w:bCs/>
          <w:color w:val="000000"/>
          <w:lang w:val="es-ES"/>
        </w:rPr>
      </w:pPr>
    </w:p>
    <w:p w14:paraId="3F1A1968" w14:textId="014E634F" w:rsidR="00002F6D" w:rsidRPr="001B1383" w:rsidRDefault="00002F6D" w:rsidP="00FF50EE">
      <w:pPr>
        <w:spacing w:line="360" w:lineRule="auto"/>
        <w:jc w:val="both"/>
        <w:rPr>
          <w:color w:val="000000" w:themeColor="text1"/>
          <w:lang w:eastAsia="es-ES"/>
        </w:rPr>
      </w:pPr>
      <w:r>
        <w:rPr>
          <w:b/>
          <w:bCs/>
          <w:color w:val="000000"/>
          <w:lang w:val="es-ES"/>
        </w:rPr>
        <w:t xml:space="preserve">Artículo </w:t>
      </w:r>
      <w:r w:rsidR="00062D4E">
        <w:rPr>
          <w:b/>
          <w:bCs/>
          <w:color w:val="000000"/>
          <w:lang w:val="es-ES"/>
        </w:rPr>
        <w:t>1</w:t>
      </w:r>
      <w:r w:rsidR="00F952B6">
        <w:rPr>
          <w:b/>
          <w:bCs/>
          <w:color w:val="000000"/>
          <w:lang w:val="es-ES"/>
        </w:rPr>
        <w:t>6</w:t>
      </w:r>
      <w:r w:rsidR="00DA472D">
        <w:rPr>
          <w:b/>
          <w:bCs/>
          <w:color w:val="000000"/>
          <w:lang w:val="es-ES"/>
        </w:rPr>
        <w:t>.</w:t>
      </w:r>
      <w:r>
        <w:rPr>
          <w:b/>
          <w:bCs/>
          <w:color w:val="000000"/>
          <w:lang w:val="es-ES"/>
        </w:rPr>
        <w:t>-</w:t>
      </w:r>
      <w:r>
        <w:rPr>
          <w:color w:val="000000"/>
          <w:lang w:val="es-ES"/>
        </w:rPr>
        <w:t xml:space="preserve"> </w:t>
      </w:r>
      <w:r>
        <w:rPr>
          <w:b/>
          <w:bCs/>
          <w:color w:val="000000"/>
          <w:lang w:val="es-ES"/>
        </w:rPr>
        <w:t xml:space="preserve">De los asesores técnicos invitados a la Comisión Nacional de Tecnovigilancia. </w:t>
      </w:r>
      <w:r>
        <w:rPr>
          <w:color w:val="000000"/>
          <w:lang w:val="es-ES"/>
        </w:rPr>
        <w:t>La Comisión Nacional de Tecnovigilancia queda facultada para invitar a las sesiones a los asesores técnicos que se considere pertinentes.</w:t>
      </w:r>
      <w:r w:rsidR="009E2407">
        <w:rPr>
          <w:color w:val="000000"/>
          <w:lang w:val="es-ES"/>
        </w:rPr>
        <w:t xml:space="preserve"> </w:t>
      </w:r>
      <w:r w:rsidR="009E2407">
        <w:rPr>
          <w:color w:val="000000" w:themeColor="text1"/>
          <w:lang w:eastAsia="es-ES"/>
        </w:rPr>
        <w:t>Todos los asesores técnicos invitados deben comprometerse a mantener la confidencialidad y la no divulgación de los casos a los que tengan acceso por su participación en est</w:t>
      </w:r>
      <w:r w:rsidR="007C6844">
        <w:rPr>
          <w:color w:val="000000" w:themeColor="text1"/>
          <w:lang w:eastAsia="es-ES"/>
        </w:rPr>
        <w:t>a</w:t>
      </w:r>
      <w:r w:rsidR="009E2407">
        <w:rPr>
          <w:color w:val="000000" w:themeColor="text1"/>
          <w:lang w:eastAsia="es-ES"/>
        </w:rPr>
        <w:t xml:space="preserve"> comisión, a través de la firma de un documento legalmente vinculante. </w:t>
      </w:r>
    </w:p>
    <w:p w14:paraId="10527EF6" w14:textId="77777777" w:rsidR="00FF50EE" w:rsidRDefault="00FF50EE" w:rsidP="00FF50EE">
      <w:pPr>
        <w:pStyle w:val="Textoindependiente"/>
        <w:spacing w:after="0" w:line="360" w:lineRule="auto"/>
        <w:ind w:left="15" w:right="15"/>
        <w:jc w:val="both"/>
        <w:rPr>
          <w:rFonts w:ascii="Times New Roman" w:hAnsi="Times New Roman" w:cs="Times New Roman"/>
          <w:b/>
          <w:bCs/>
          <w:color w:val="000000"/>
          <w:lang w:val="es-ES"/>
        </w:rPr>
      </w:pPr>
    </w:p>
    <w:p w14:paraId="448EA7AE" w14:textId="075C61EC" w:rsidR="00002F6D" w:rsidRPr="00DC2A40" w:rsidRDefault="00002F6D" w:rsidP="00FF50EE">
      <w:pPr>
        <w:pStyle w:val="Textoindependiente"/>
        <w:spacing w:after="0" w:line="360" w:lineRule="auto"/>
        <w:ind w:left="15" w:right="15"/>
        <w:jc w:val="both"/>
        <w:rPr>
          <w:rFonts w:hint="eastAsia"/>
        </w:rPr>
      </w:pPr>
      <w:r>
        <w:rPr>
          <w:rFonts w:ascii="Times New Roman" w:hAnsi="Times New Roman" w:cs="Times New Roman"/>
          <w:b/>
          <w:bCs/>
          <w:color w:val="000000"/>
          <w:lang w:val="es-ES"/>
        </w:rPr>
        <w:t xml:space="preserve">Artículo </w:t>
      </w:r>
      <w:r w:rsidR="00062D4E">
        <w:rPr>
          <w:rFonts w:ascii="Times New Roman" w:hAnsi="Times New Roman" w:cs="Times New Roman"/>
          <w:b/>
          <w:bCs/>
          <w:color w:val="000000"/>
          <w:lang w:val="es-ES"/>
        </w:rPr>
        <w:t>1</w:t>
      </w:r>
      <w:r w:rsidR="00F952B6">
        <w:rPr>
          <w:rFonts w:ascii="Times New Roman" w:hAnsi="Times New Roman" w:cs="Times New Roman"/>
          <w:b/>
          <w:bCs/>
          <w:color w:val="000000"/>
          <w:lang w:val="es-ES"/>
        </w:rPr>
        <w:t>7</w:t>
      </w:r>
      <w:r w:rsidR="00DA472D">
        <w:rPr>
          <w:rFonts w:ascii="Times New Roman" w:hAnsi="Times New Roman" w:cs="Times New Roman"/>
          <w:b/>
          <w:bCs/>
          <w:color w:val="000000"/>
          <w:lang w:val="es-ES"/>
        </w:rPr>
        <w:t>.</w:t>
      </w:r>
      <w:r>
        <w:rPr>
          <w:rFonts w:ascii="Times New Roman" w:hAnsi="Times New Roman" w:cs="Times New Roman"/>
          <w:b/>
          <w:bCs/>
          <w:color w:val="000000"/>
          <w:lang w:val="es-ES"/>
        </w:rPr>
        <w:t>-</w:t>
      </w:r>
      <w:r>
        <w:rPr>
          <w:rFonts w:ascii="Times New Roman" w:hAnsi="Times New Roman" w:cs="Times New Roman"/>
          <w:color w:val="000000"/>
          <w:lang w:val="es-ES"/>
        </w:rPr>
        <w:t xml:space="preserve"> </w:t>
      </w:r>
      <w:r>
        <w:rPr>
          <w:rFonts w:ascii="Times New Roman" w:hAnsi="Times New Roman" w:cs="Times New Roman"/>
          <w:b/>
          <w:bCs/>
          <w:color w:val="000000"/>
          <w:lang w:val="es-ES"/>
        </w:rPr>
        <w:t xml:space="preserve">De las sesiones de la Comisión Nacional de Tecnovigilancia. </w:t>
      </w:r>
      <w:r>
        <w:rPr>
          <w:rFonts w:ascii="Times New Roman" w:hAnsi="Times New Roman" w:cs="Times New Roman"/>
          <w:color w:val="000000"/>
          <w:lang w:val="es-ES"/>
        </w:rPr>
        <w:t xml:space="preserve">La Comisión Nacional de </w:t>
      </w:r>
      <w:r w:rsidR="0038131C">
        <w:rPr>
          <w:rFonts w:ascii="Times New Roman" w:hAnsi="Times New Roman" w:cs="Times New Roman"/>
          <w:color w:val="000000"/>
          <w:lang w:val="es-ES"/>
        </w:rPr>
        <w:t xml:space="preserve">Tecnovigilancia </w:t>
      </w:r>
      <w:r w:rsidR="00142ED2">
        <w:rPr>
          <w:rFonts w:ascii="Times New Roman" w:hAnsi="Times New Roman" w:cs="Times New Roman"/>
          <w:color w:val="000000"/>
          <w:lang w:val="es-ES"/>
        </w:rPr>
        <w:t xml:space="preserve">sesionará </w:t>
      </w:r>
      <w:r w:rsidR="008F15E6">
        <w:rPr>
          <w:rFonts w:ascii="Times New Roman" w:hAnsi="Times New Roman" w:cs="Times New Roman"/>
          <w:color w:val="000000"/>
          <w:lang w:val="es-ES"/>
        </w:rPr>
        <w:t xml:space="preserve">presencial o virtualmente, según consenso de los miembros, </w:t>
      </w:r>
      <w:r w:rsidR="00142ED2">
        <w:rPr>
          <w:rFonts w:ascii="Times New Roman" w:hAnsi="Times New Roman" w:cs="Times New Roman"/>
          <w:color w:val="000000"/>
          <w:lang w:val="es-ES"/>
        </w:rPr>
        <w:t xml:space="preserve">ordinariamente en forma cuatrimestral y extraordinariamente cada vez que sea convocada por </w:t>
      </w:r>
      <w:r w:rsidR="008F15E6">
        <w:rPr>
          <w:rFonts w:ascii="Times New Roman" w:hAnsi="Times New Roman" w:cs="Times New Roman"/>
          <w:color w:val="000000"/>
          <w:lang w:val="es-ES"/>
        </w:rPr>
        <w:t xml:space="preserve">el </w:t>
      </w:r>
      <w:r w:rsidR="00183743">
        <w:rPr>
          <w:rFonts w:ascii="Times New Roman" w:hAnsi="Times New Roman" w:cs="Times New Roman"/>
          <w:color w:val="000000"/>
          <w:lang w:val="es-ES"/>
        </w:rPr>
        <w:t>coordinador</w:t>
      </w:r>
      <w:r w:rsidRPr="00B50006">
        <w:rPr>
          <w:color w:val="000000" w:themeColor="text1"/>
          <w:lang w:eastAsia="es-ES"/>
        </w:rPr>
        <w:t>.</w:t>
      </w:r>
      <w:r>
        <w:rPr>
          <w:color w:val="000000" w:themeColor="text1"/>
          <w:lang w:eastAsia="es-ES"/>
        </w:rPr>
        <w:t xml:space="preserve"> </w:t>
      </w:r>
      <w:r>
        <w:rPr>
          <w:rFonts w:ascii="Times New Roman" w:hAnsi="Times New Roman" w:cs="Times New Roman"/>
          <w:color w:val="000000"/>
          <w:lang w:val="es-ES"/>
        </w:rPr>
        <w:t xml:space="preserve">El quórum para sesionar válidamente será de la mitad más </w:t>
      </w:r>
      <w:proofErr w:type="gramStart"/>
      <w:r w:rsidR="008A6326">
        <w:rPr>
          <w:rFonts w:ascii="Times New Roman" w:hAnsi="Times New Roman" w:cs="Times New Roman"/>
          <w:color w:val="000000"/>
          <w:lang w:val="es-ES"/>
        </w:rPr>
        <w:t>uno de sus integrantes y los acuerdos será</w:t>
      </w:r>
      <w:r w:rsidR="007C6844">
        <w:rPr>
          <w:rFonts w:ascii="Times New Roman" w:hAnsi="Times New Roman" w:cs="Times New Roman"/>
          <w:color w:val="000000"/>
          <w:lang w:val="es-ES"/>
        </w:rPr>
        <w:t>n</w:t>
      </w:r>
      <w:proofErr w:type="gramEnd"/>
      <w:r>
        <w:rPr>
          <w:rFonts w:ascii="Times New Roman" w:hAnsi="Times New Roman" w:cs="Times New Roman"/>
          <w:color w:val="000000"/>
          <w:lang w:val="es-ES"/>
        </w:rPr>
        <w:t xml:space="preserve"> adoptados por mayoría absoluta de los miembros presentes. </w:t>
      </w:r>
    </w:p>
    <w:p w14:paraId="152DA20B" w14:textId="77777777" w:rsidR="00FF50EE" w:rsidRDefault="00FF50EE" w:rsidP="00FF50EE">
      <w:pPr>
        <w:pStyle w:val="Textoindependiente"/>
        <w:spacing w:after="0" w:line="360" w:lineRule="auto"/>
        <w:ind w:left="15" w:right="15"/>
        <w:jc w:val="both"/>
        <w:rPr>
          <w:rFonts w:ascii="Times New Roman" w:hAnsi="Times New Roman" w:cs="Times New Roman"/>
          <w:color w:val="000000"/>
          <w:lang w:val="es-ES"/>
        </w:rPr>
      </w:pPr>
    </w:p>
    <w:p w14:paraId="730673DB" w14:textId="778F86C9" w:rsidR="00002F6D" w:rsidRDefault="00002F6D" w:rsidP="00FF50EE">
      <w:pPr>
        <w:pStyle w:val="Textoindependiente"/>
        <w:spacing w:after="0" w:line="360" w:lineRule="auto"/>
        <w:ind w:left="15" w:right="15"/>
        <w:jc w:val="both"/>
        <w:rPr>
          <w:rFonts w:ascii="Times New Roman" w:hAnsi="Times New Roman" w:cs="Times New Roman"/>
          <w:color w:val="000000"/>
          <w:lang w:val="es-ES"/>
        </w:rPr>
      </w:pPr>
      <w:r>
        <w:rPr>
          <w:rFonts w:ascii="Times New Roman" w:hAnsi="Times New Roman" w:cs="Times New Roman"/>
          <w:color w:val="000000"/>
          <w:lang w:val="es-ES"/>
        </w:rPr>
        <w:t xml:space="preserve">Si no hubiere quórum, esta comisión podrá sesionar válidamente en segunda convocatoria </w:t>
      </w:r>
      <w:r w:rsidR="00052B9E">
        <w:rPr>
          <w:rFonts w:ascii="Times New Roman" w:hAnsi="Times New Roman" w:cs="Times New Roman"/>
          <w:color w:val="000000"/>
          <w:lang w:val="es-ES"/>
        </w:rPr>
        <w:t xml:space="preserve">una </w:t>
      </w:r>
      <w:r>
        <w:rPr>
          <w:rFonts w:ascii="Times New Roman" w:hAnsi="Times New Roman" w:cs="Times New Roman"/>
          <w:color w:val="000000"/>
          <w:lang w:val="es-ES"/>
        </w:rPr>
        <w:t xml:space="preserve">hora después de la señalada para la primera, salvo casos de urgencia, conforme a la </w:t>
      </w:r>
      <w:r>
        <w:rPr>
          <w:rFonts w:ascii="Times New Roman" w:hAnsi="Times New Roman" w:cs="Times New Roman"/>
          <w:color w:val="000000"/>
          <w:lang w:val="es-ES"/>
        </w:rPr>
        <w:lastRenderedPageBreak/>
        <w:t xml:space="preserve">opinión del </w:t>
      </w:r>
      <w:r w:rsidR="00183743">
        <w:rPr>
          <w:rFonts w:ascii="Times New Roman" w:hAnsi="Times New Roman" w:cs="Times New Roman"/>
          <w:color w:val="000000"/>
          <w:lang w:val="es-ES"/>
        </w:rPr>
        <w:t>coordinador</w:t>
      </w:r>
      <w:r w:rsidR="00062D4E">
        <w:rPr>
          <w:rFonts w:ascii="Times New Roman" w:hAnsi="Times New Roman" w:cs="Times New Roman"/>
          <w:color w:val="000000"/>
          <w:lang w:val="es-ES"/>
        </w:rPr>
        <w:t xml:space="preserve"> </w:t>
      </w:r>
      <w:r>
        <w:rPr>
          <w:rFonts w:ascii="Times New Roman" w:hAnsi="Times New Roman" w:cs="Times New Roman"/>
          <w:color w:val="000000"/>
          <w:lang w:val="es-ES"/>
        </w:rPr>
        <w:t>en que podrá sesionar después de media hora y para ello será suficiente la asistencia de tres de sus miembros.</w:t>
      </w:r>
    </w:p>
    <w:p w14:paraId="420782F6" w14:textId="77777777" w:rsidR="00FF50EE" w:rsidRDefault="00FF50EE" w:rsidP="00FF50EE">
      <w:pPr>
        <w:pStyle w:val="Textoindependiente"/>
        <w:spacing w:after="0" w:line="360" w:lineRule="auto"/>
        <w:ind w:left="15" w:right="15"/>
        <w:jc w:val="both"/>
        <w:rPr>
          <w:rFonts w:hint="eastAsia"/>
          <w:lang w:val="es-ES"/>
        </w:rPr>
      </w:pPr>
    </w:p>
    <w:p w14:paraId="3F0B297D" w14:textId="12AE4130" w:rsidR="00142ED2" w:rsidRDefault="00002F6D" w:rsidP="00FF50EE">
      <w:pPr>
        <w:pStyle w:val="Textoindependiente"/>
        <w:spacing w:after="0" w:line="360" w:lineRule="auto"/>
        <w:ind w:left="15" w:right="15"/>
        <w:jc w:val="both"/>
        <w:rPr>
          <w:rFonts w:ascii="Times New Roman" w:hAnsi="Times New Roman" w:cs="Times New Roman"/>
          <w:color w:val="000000"/>
          <w:lang w:val="es-ES"/>
        </w:rPr>
      </w:pPr>
      <w:r>
        <w:rPr>
          <w:lang w:val="es-ES"/>
        </w:rPr>
        <w:t xml:space="preserve">La Comisión Nacional de </w:t>
      </w:r>
      <w:r w:rsidR="00142ED2">
        <w:rPr>
          <w:lang w:val="es-ES"/>
        </w:rPr>
        <w:t xml:space="preserve">Tecnovigilancia </w:t>
      </w:r>
      <w:r w:rsidR="00552278">
        <w:rPr>
          <w:rFonts w:ascii="Times New Roman" w:hAnsi="Times New Roman" w:cs="Times New Roman"/>
          <w:color w:val="000000"/>
          <w:lang w:val="es-ES"/>
        </w:rPr>
        <w:t xml:space="preserve">podrá sesionar en forma virtual, cuando así lo acuerde, como parte de </w:t>
      </w:r>
      <w:r w:rsidR="00552278" w:rsidRPr="008E4332">
        <w:rPr>
          <w:rFonts w:ascii="Times New Roman" w:hAnsi="Times New Roman" w:cs="Times New Roman"/>
          <w:color w:val="000000"/>
          <w:lang w:val="es-ES"/>
        </w:rPr>
        <w:t>su posibilidad facultativa</w:t>
      </w:r>
      <w:r w:rsidR="00552278">
        <w:rPr>
          <w:rFonts w:ascii="Times New Roman" w:hAnsi="Times New Roman" w:cs="Times New Roman"/>
          <w:color w:val="000000"/>
          <w:lang w:val="es-ES"/>
        </w:rPr>
        <w:t xml:space="preserve"> </w:t>
      </w:r>
      <w:r w:rsidR="00552278" w:rsidRPr="00CF7DEC">
        <w:rPr>
          <w:rFonts w:ascii="Times New Roman" w:hAnsi="Times New Roman" w:cs="Times New Roman"/>
          <w:color w:val="000000"/>
          <w:lang w:val="es-ES"/>
        </w:rPr>
        <w:t>y se realizará conforme a las disposiciones que al efecto establece el artículo 52 de la Ley</w:t>
      </w:r>
      <w:r w:rsidR="00552278" w:rsidRPr="00CF7DEC">
        <w:t xml:space="preserve"> </w:t>
      </w:r>
      <w:r w:rsidR="00552278" w:rsidRPr="00CF7DEC">
        <w:rPr>
          <w:rFonts w:ascii="Times New Roman" w:hAnsi="Times New Roman" w:cs="Times New Roman"/>
          <w:color w:val="000000"/>
          <w:lang w:val="es-ES"/>
        </w:rPr>
        <w:t>Nº 6227 del 2 de mayo de 1978, “Ley General de la Administración Pública”.</w:t>
      </w:r>
      <w:r w:rsidR="00552278">
        <w:rPr>
          <w:rFonts w:ascii="Times New Roman" w:hAnsi="Times New Roman" w:cs="Times New Roman"/>
          <w:color w:val="000000"/>
          <w:lang w:val="es-ES"/>
        </w:rPr>
        <w:t xml:space="preserve"> </w:t>
      </w:r>
    </w:p>
    <w:p w14:paraId="0CC64BE8" w14:textId="77777777" w:rsidR="00FF50EE" w:rsidRDefault="00FF50EE" w:rsidP="00FF50EE">
      <w:pPr>
        <w:pStyle w:val="Textoindependiente"/>
        <w:spacing w:after="0" w:line="360" w:lineRule="auto"/>
        <w:ind w:left="15" w:right="15"/>
        <w:jc w:val="both"/>
        <w:rPr>
          <w:rFonts w:ascii="Times New Roman" w:hAnsi="Times New Roman" w:cs="Times New Roman"/>
          <w:color w:val="000000"/>
          <w:lang w:val="es-ES"/>
        </w:rPr>
      </w:pPr>
    </w:p>
    <w:p w14:paraId="17F26382" w14:textId="3139C6F8" w:rsidR="007B7722" w:rsidRDefault="003175F1" w:rsidP="00FF50EE">
      <w:pPr>
        <w:pStyle w:val="Textoindependiente"/>
        <w:spacing w:after="0" w:line="360" w:lineRule="auto"/>
        <w:ind w:left="15" w:right="15"/>
        <w:jc w:val="both"/>
        <w:rPr>
          <w:rFonts w:ascii="Times New Roman" w:hAnsi="Times New Roman" w:cs="Times New Roman"/>
          <w:color w:val="000000"/>
          <w:lang w:val="es-ES"/>
        </w:rPr>
      </w:pPr>
      <w:r>
        <w:rPr>
          <w:rFonts w:ascii="Times New Roman" w:hAnsi="Times New Roman" w:cs="Times New Roman"/>
          <w:color w:val="000000"/>
          <w:lang w:val="es-ES"/>
        </w:rPr>
        <w:t xml:space="preserve">El </w:t>
      </w:r>
      <w:r w:rsidR="00183743">
        <w:rPr>
          <w:rFonts w:ascii="Times New Roman" w:hAnsi="Times New Roman" w:cs="Times New Roman"/>
          <w:color w:val="000000"/>
          <w:lang w:val="es-ES"/>
        </w:rPr>
        <w:t>coordinador</w:t>
      </w:r>
      <w:r w:rsidR="00FD79CE">
        <w:rPr>
          <w:rFonts w:ascii="Times New Roman" w:hAnsi="Times New Roman" w:cs="Times New Roman"/>
          <w:color w:val="000000"/>
          <w:lang w:val="es-ES"/>
        </w:rPr>
        <w:t xml:space="preserve"> </w:t>
      </w:r>
      <w:r>
        <w:rPr>
          <w:rFonts w:ascii="Times New Roman" w:hAnsi="Times New Roman" w:cs="Times New Roman"/>
          <w:color w:val="000000"/>
          <w:lang w:val="es-ES"/>
        </w:rPr>
        <w:t>de la comisión realizará la convocatoria a sesiones presenciales o virtuales por medio de oficio o correo electrónico con no menos de 24 horas de antelación.</w:t>
      </w:r>
    </w:p>
    <w:p w14:paraId="196EC326" w14:textId="77777777" w:rsidR="00325E42" w:rsidRDefault="00325E42" w:rsidP="00FF50EE">
      <w:pPr>
        <w:pStyle w:val="Textoindependiente"/>
        <w:spacing w:after="0" w:line="360" w:lineRule="auto"/>
        <w:ind w:left="15" w:right="15"/>
        <w:jc w:val="both"/>
        <w:rPr>
          <w:rFonts w:ascii="Times New Roman" w:hAnsi="Times New Roman" w:cs="Times New Roman"/>
          <w:color w:val="000000"/>
          <w:lang w:val="es-ES"/>
        </w:rPr>
      </w:pPr>
    </w:p>
    <w:p w14:paraId="0A161B0D" w14:textId="77777777" w:rsidR="00325E42" w:rsidRPr="00D34F24" w:rsidRDefault="00325E42" w:rsidP="00325E42">
      <w:pPr>
        <w:spacing w:line="360" w:lineRule="auto"/>
        <w:contextualSpacing/>
        <w:jc w:val="both"/>
      </w:pPr>
      <w:r w:rsidRPr="00D34F24">
        <w:t> El registro de la asistencia a sesiones presenciales o virtuales se realizará mediante un formato acordado por la Comisión. En caso de que uno de sus miembros no pueda asistir a alguna sesión debe mediar una justificación la cual deberá ser informada a la Comisión.  </w:t>
      </w:r>
    </w:p>
    <w:p w14:paraId="0D186923" w14:textId="13D16E20" w:rsidR="00325E42" w:rsidRDefault="00325E42" w:rsidP="00325E42">
      <w:pPr>
        <w:spacing w:line="360" w:lineRule="auto"/>
        <w:contextualSpacing/>
        <w:jc w:val="both"/>
      </w:pPr>
      <w:r w:rsidRPr="00D34F24">
        <w:t>Toda sesión presencial o virtual deberá cumplir con lo indicado en la Ley N</w:t>
      </w:r>
      <w:r>
        <w:t>°</w:t>
      </w:r>
      <w:r w:rsidRPr="00D34F24">
        <w:t xml:space="preserve"> 6227 del 2 de mayo de 1978, denominada “Ley General de la Administración Pública”, en lo referente a órgano</w:t>
      </w:r>
      <w:r>
        <w:t>s</w:t>
      </w:r>
      <w:r w:rsidRPr="00D34F24">
        <w:t xml:space="preserve"> colegiados, así como los lineamientos emitidos por el Órgano Rector del Sistema Nacional de Archivo. </w:t>
      </w:r>
    </w:p>
    <w:p w14:paraId="7F869BAA" w14:textId="77777777" w:rsidR="00325E42" w:rsidRPr="00D34F24" w:rsidRDefault="00325E42" w:rsidP="00325E42">
      <w:pPr>
        <w:spacing w:line="360" w:lineRule="auto"/>
        <w:contextualSpacing/>
        <w:jc w:val="both"/>
      </w:pPr>
    </w:p>
    <w:p w14:paraId="7C862C04" w14:textId="7E01AE1A" w:rsidR="00325E42" w:rsidRPr="00D34F24" w:rsidRDefault="00325E42" w:rsidP="00325E42">
      <w:pPr>
        <w:spacing w:line="360" w:lineRule="auto"/>
        <w:contextualSpacing/>
        <w:jc w:val="both"/>
      </w:pPr>
      <w:r w:rsidRPr="00D34F24">
        <w:t>Las sesiones deberán grabarse en audio y video y ser respaldadas en un medio digital que garantice su integridad y archivo de conformidad con la legislación vigente. Será obligación de todos los miembros del cuerpo colegiado verificar que se realice la grabación de la sesión.</w:t>
      </w:r>
    </w:p>
    <w:p w14:paraId="52648DA7" w14:textId="77777777" w:rsidR="00325E42" w:rsidRDefault="00325E42" w:rsidP="00FF50EE">
      <w:pPr>
        <w:pStyle w:val="Textoindependiente"/>
        <w:spacing w:after="0" w:line="360" w:lineRule="auto"/>
        <w:ind w:left="15" w:right="15"/>
        <w:jc w:val="both"/>
        <w:rPr>
          <w:rFonts w:ascii="Times New Roman" w:hAnsi="Times New Roman" w:cs="Times New Roman"/>
          <w:color w:val="000000"/>
        </w:rPr>
      </w:pPr>
    </w:p>
    <w:p w14:paraId="506A0EC9" w14:textId="5D54E1AC" w:rsidR="007F6868" w:rsidRPr="007F6868" w:rsidRDefault="007F6868" w:rsidP="00E71725">
      <w:pPr>
        <w:pStyle w:val="Textoindependiente"/>
        <w:spacing w:line="360" w:lineRule="auto"/>
        <w:ind w:left="15" w:right="15"/>
        <w:jc w:val="both"/>
        <w:rPr>
          <w:rFonts w:hint="eastAsia"/>
          <w:color w:val="000000"/>
        </w:rPr>
      </w:pPr>
      <w:r w:rsidRPr="007F6868">
        <w:rPr>
          <w:b/>
          <w:bCs/>
          <w:color w:val="000000"/>
        </w:rPr>
        <w:t xml:space="preserve">Artículo </w:t>
      </w:r>
      <w:r w:rsidR="00F952B6">
        <w:rPr>
          <w:b/>
          <w:bCs/>
          <w:color w:val="000000"/>
        </w:rPr>
        <w:t>18</w:t>
      </w:r>
      <w:r w:rsidRPr="007F6868">
        <w:rPr>
          <w:b/>
          <w:bCs/>
          <w:color w:val="000000"/>
        </w:rPr>
        <w:t>.- Actas.</w:t>
      </w:r>
      <w:r w:rsidRPr="007F6868">
        <w:rPr>
          <w:color w:val="000000"/>
        </w:rPr>
        <w:t xml:space="preserve"> </w:t>
      </w:r>
      <w:bookmarkStart w:id="2" w:name="_Hlk212730038"/>
      <w:r w:rsidRPr="007F6868">
        <w:rPr>
          <w:color w:val="000000"/>
        </w:rPr>
        <w:t>De cada sesión de la Comisión se levantará un acta, que incluirá el nombre de las personas asistentes, el lugar y el tiempo en que se celebró la reunión, la transcripción literal de todas las intervenciones efectuadas, la forma y el resultado de la votación y el contenido de los acuerdos. </w:t>
      </w:r>
      <w:r w:rsidR="00183743" w:rsidRPr="007F6868" w:rsidDel="00183743">
        <w:rPr>
          <w:color w:val="000000"/>
        </w:rPr>
        <w:t xml:space="preserve"> </w:t>
      </w:r>
    </w:p>
    <w:p w14:paraId="0FC60F9C" w14:textId="77777777" w:rsidR="007F6868" w:rsidRPr="007F6868" w:rsidRDefault="007F6868" w:rsidP="00E71725">
      <w:pPr>
        <w:pStyle w:val="Textoindependiente"/>
        <w:spacing w:line="360" w:lineRule="auto"/>
        <w:ind w:left="15" w:right="15"/>
        <w:jc w:val="both"/>
        <w:rPr>
          <w:rFonts w:hint="eastAsia"/>
          <w:color w:val="000000"/>
        </w:rPr>
      </w:pPr>
      <w:r w:rsidRPr="007F6868">
        <w:rPr>
          <w:color w:val="000000"/>
        </w:rPr>
        <w:t> Las actas se aprobarán en la siguiente sesión ordinaria. Antes de esa aprobación carecerán de firmeza los acuerdos tomados en la respectiva sesión, a menos que los miembros presentes acuerden su firmeza por votación de dos tercios de la totalidad de los miembros de la Comisión. </w:t>
      </w:r>
    </w:p>
    <w:p w14:paraId="3C519E4D" w14:textId="1092F742" w:rsidR="007F6868" w:rsidRPr="007F6868" w:rsidRDefault="007F6868" w:rsidP="00E71725">
      <w:pPr>
        <w:pStyle w:val="Textoindependiente"/>
        <w:spacing w:line="360" w:lineRule="auto"/>
        <w:ind w:left="15" w:right="15"/>
        <w:jc w:val="both"/>
        <w:rPr>
          <w:rFonts w:hint="eastAsia"/>
          <w:b/>
          <w:bCs/>
          <w:color w:val="000000"/>
        </w:rPr>
      </w:pPr>
      <w:r w:rsidRPr="007F6868">
        <w:rPr>
          <w:color w:val="000000"/>
        </w:rPr>
        <w:lastRenderedPageBreak/>
        <w:t xml:space="preserve">Las actas serán firmadas por el </w:t>
      </w:r>
      <w:r w:rsidR="00996120">
        <w:rPr>
          <w:color w:val="000000"/>
        </w:rPr>
        <w:t>coordinador</w:t>
      </w:r>
      <w:r w:rsidRPr="007F6868">
        <w:rPr>
          <w:color w:val="000000"/>
        </w:rPr>
        <w:t>, el secretario y por aquellos miembros que hubieran hecho constar su voto disidente. </w:t>
      </w:r>
    </w:p>
    <w:bookmarkEnd w:id="2"/>
    <w:p w14:paraId="40131A12" w14:textId="77777777" w:rsidR="00FF50EE" w:rsidRDefault="00FF50EE" w:rsidP="00E71725">
      <w:pPr>
        <w:pStyle w:val="Textoindependiente"/>
        <w:spacing w:after="0" w:line="360" w:lineRule="auto"/>
        <w:ind w:right="15"/>
        <w:jc w:val="both"/>
        <w:rPr>
          <w:rFonts w:hint="eastAsia"/>
          <w:b/>
          <w:bCs/>
        </w:rPr>
      </w:pPr>
    </w:p>
    <w:p w14:paraId="79D1DDFF" w14:textId="03FBD949" w:rsidR="00DC2A40" w:rsidRDefault="003B0C5C" w:rsidP="00FF50EE">
      <w:pPr>
        <w:pStyle w:val="Textoindependiente"/>
        <w:spacing w:after="0" w:line="360" w:lineRule="auto"/>
        <w:ind w:left="15" w:right="15"/>
        <w:jc w:val="both"/>
        <w:rPr>
          <w:rFonts w:hint="eastAsia"/>
        </w:rPr>
      </w:pPr>
      <w:r w:rsidRPr="00E506B6">
        <w:rPr>
          <w:b/>
          <w:bCs/>
        </w:rPr>
        <w:t xml:space="preserve">Artículo </w:t>
      </w:r>
      <w:r w:rsidR="00F952B6" w:rsidRPr="00E506B6">
        <w:rPr>
          <w:b/>
          <w:bCs/>
        </w:rPr>
        <w:t>1</w:t>
      </w:r>
      <w:r w:rsidR="00F952B6">
        <w:rPr>
          <w:b/>
          <w:bCs/>
        </w:rPr>
        <w:t>9</w:t>
      </w:r>
      <w:r w:rsidR="00DA472D">
        <w:rPr>
          <w:b/>
          <w:bCs/>
        </w:rPr>
        <w:t>.</w:t>
      </w:r>
      <w:r w:rsidR="00940866" w:rsidRPr="00E506B6">
        <w:rPr>
          <w:b/>
          <w:bCs/>
        </w:rPr>
        <w:t>-</w:t>
      </w:r>
      <w:r w:rsidRPr="00B50006">
        <w:rPr>
          <w:b/>
          <w:bCs/>
        </w:rPr>
        <w:t>Per</w:t>
      </w:r>
      <w:r w:rsidR="00960B28" w:rsidRPr="00B50006">
        <w:rPr>
          <w:b/>
          <w:bCs/>
        </w:rPr>
        <w:t>í</w:t>
      </w:r>
      <w:r w:rsidRPr="00B50006">
        <w:rPr>
          <w:b/>
          <w:bCs/>
        </w:rPr>
        <w:t xml:space="preserve">odo de </w:t>
      </w:r>
      <w:r w:rsidR="00A64F18" w:rsidRPr="00B50006">
        <w:rPr>
          <w:b/>
          <w:bCs/>
        </w:rPr>
        <w:t>n</w:t>
      </w:r>
      <w:r w:rsidR="007B7722">
        <w:rPr>
          <w:b/>
          <w:bCs/>
        </w:rPr>
        <w:t>o</w:t>
      </w:r>
      <w:r w:rsidR="00A64F18" w:rsidRPr="00B50006">
        <w:rPr>
          <w:b/>
          <w:bCs/>
        </w:rPr>
        <w:t>mbramiento</w:t>
      </w:r>
      <w:r w:rsidRPr="00B50006">
        <w:rPr>
          <w:b/>
          <w:bCs/>
        </w:rPr>
        <w:t>. </w:t>
      </w:r>
      <w:r w:rsidR="00FE14A2" w:rsidRPr="00C80530">
        <w:rPr>
          <w:rFonts w:ascii="Times New Roman" w:hAnsi="Times New Roman" w:cs="Times New Roman"/>
          <w:color w:val="000000"/>
          <w:lang w:val="es-ES"/>
        </w:rPr>
        <w:t>Las personas representantes señaladas en</w:t>
      </w:r>
      <w:r w:rsidR="007B7722">
        <w:rPr>
          <w:rFonts w:ascii="Times New Roman" w:hAnsi="Times New Roman" w:cs="Times New Roman"/>
          <w:color w:val="000000"/>
          <w:lang w:val="es-ES"/>
        </w:rPr>
        <w:t xml:space="preserve"> el </w:t>
      </w:r>
      <w:r w:rsidR="007B7722" w:rsidRPr="00011C8B">
        <w:rPr>
          <w:rFonts w:ascii="Times New Roman" w:hAnsi="Times New Roman" w:cs="Times New Roman"/>
          <w:color w:val="000000"/>
          <w:lang w:val="es-ES"/>
        </w:rPr>
        <w:t>artículo 1</w:t>
      </w:r>
      <w:r w:rsidR="001523D2" w:rsidRPr="00011C8B">
        <w:rPr>
          <w:rFonts w:ascii="Times New Roman" w:hAnsi="Times New Roman" w:cs="Times New Roman"/>
          <w:color w:val="000000"/>
          <w:lang w:val="es-ES"/>
        </w:rPr>
        <w:t>2</w:t>
      </w:r>
      <w:r w:rsidR="00FE14A2" w:rsidRPr="00011C8B">
        <w:rPr>
          <w:rFonts w:ascii="Times New Roman" w:hAnsi="Times New Roman" w:cs="Times New Roman"/>
          <w:color w:val="000000"/>
          <w:lang w:val="es-ES"/>
        </w:rPr>
        <w:t xml:space="preserve"> </w:t>
      </w:r>
      <w:r w:rsidR="007B7722" w:rsidRPr="00011C8B">
        <w:rPr>
          <w:rFonts w:ascii="Times New Roman" w:hAnsi="Times New Roman" w:cs="Times New Roman"/>
          <w:color w:val="000000"/>
          <w:lang w:val="es-ES"/>
        </w:rPr>
        <w:t>incisos b), c) y d)</w:t>
      </w:r>
      <w:r w:rsidR="00FE14A2">
        <w:rPr>
          <w:rFonts w:ascii="Times New Roman" w:hAnsi="Times New Roman" w:cs="Times New Roman"/>
          <w:color w:val="000000"/>
          <w:lang w:val="es-ES"/>
        </w:rPr>
        <w:t xml:space="preserve"> </w:t>
      </w:r>
      <w:r w:rsidR="00FE14A2" w:rsidRPr="00C80530">
        <w:rPr>
          <w:rFonts w:ascii="Times New Roman" w:hAnsi="Times New Roman" w:cs="Times New Roman"/>
          <w:color w:val="000000"/>
          <w:lang w:val="es-ES"/>
        </w:rPr>
        <w:t xml:space="preserve">del presente </w:t>
      </w:r>
      <w:r w:rsidR="00FE14A2">
        <w:rPr>
          <w:rFonts w:ascii="Times New Roman" w:hAnsi="Times New Roman" w:cs="Times New Roman"/>
          <w:color w:val="000000"/>
          <w:lang w:val="es-ES"/>
        </w:rPr>
        <w:t>reglamento</w:t>
      </w:r>
      <w:r w:rsidR="00FE14A2" w:rsidRPr="00C80530">
        <w:rPr>
          <w:rFonts w:ascii="Times New Roman" w:hAnsi="Times New Roman" w:cs="Times New Roman"/>
          <w:color w:val="000000"/>
          <w:lang w:val="es-ES"/>
        </w:rPr>
        <w:t xml:space="preserve"> serán nombrados por un período de tres años, sin perjuicio de que sean designados nuevamente.</w:t>
      </w:r>
    </w:p>
    <w:p w14:paraId="69D15A42" w14:textId="77777777" w:rsidR="00FF50EE" w:rsidRDefault="00FF50EE" w:rsidP="00FF50EE">
      <w:pPr>
        <w:pStyle w:val="Textoindependiente"/>
        <w:spacing w:after="0" w:line="360" w:lineRule="auto"/>
        <w:ind w:right="15"/>
        <w:jc w:val="both"/>
        <w:rPr>
          <w:rFonts w:ascii="Times New Roman" w:hAnsi="Times New Roman" w:cs="Times New Roman"/>
          <w:b/>
          <w:bCs/>
          <w:color w:val="000000"/>
          <w:lang w:val="es-ES"/>
        </w:rPr>
      </w:pPr>
    </w:p>
    <w:p w14:paraId="74156526" w14:textId="35A579CD" w:rsidR="00333CE4" w:rsidRDefault="00002F6D" w:rsidP="00FF50EE">
      <w:pPr>
        <w:pStyle w:val="Textoindependiente"/>
        <w:spacing w:after="0" w:line="360" w:lineRule="auto"/>
        <w:ind w:right="15"/>
        <w:jc w:val="both"/>
        <w:rPr>
          <w:rFonts w:ascii="Times New Roman" w:hAnsi="Times New Roman" w:cs="Times New Roman"/>
          <w:color w:val="000000"/>
          <w:lang w:val="es-ES"/>
        </w:rPr>
      </w:pPr>
      <w:r>
        <w:rPr>
          <w:rFonts w:ascii="Times New Roman" w:hAnsi="Times New Roman" w:cs="Times New Roman"/>
          <w:b/>
          <w:bCs/>
          <w:color w:val="000000"/>
          <w:lang w:val="es-ES"/>
        </w:rPr>
        <w:t xml:space="preserve">Artículo </w:t>
      </w:r>
      <w:r w:rsidR="00F952B6">
        <w:rPr>
          <w:rFonts w:ascii="Times New Roman" w:hAnsi="Times New Roman" w:cs="Times New Roman"/>
          <w:b/>
          <w:bCs/>
          <w:color w:val="000000"/>
          <w:lang w:val="es-ES"/>
        </w:rPr>
        <w:t>20</w:t>
      </w:r>
      <w:r w:rsidR="00DA472D">
        <w:rPr>
          <w:rFonts w:ascii="Times New Roman" w:hAnsi="Times New Roman" w:cs="Times New Roman"/>
          <w:b/>
          <w:bCs/>
          <w:color w:val="000000"/>
          <w:lang w:val="es-ES"/>
        </w:rPr>
        <w:t>.</w:t>
      </w:r>
      <w:r>
        <w:rPr>
          <w:rFonts w:ascii="Times New Roman" w:hAnsi="Times New Roman" w:cs="Times New Roman"/>
          <w:b/>
          <w:bCs/>
          <w:color w:val="000000"/>
          <w:lang w:val="es-ES"/>
        </w:rPr>
        <w:t>-</w:t>
      </w:r>
      <w:r>
        <w:rPr>
          <w:rFonts w:ascii="Times New Roman" w:hAnsi="Times New Roman" w:cs="Times New Roman"/>
          <w:color w:val="000000"/>
          <w:lang w:val="es-ES"/>
        </w:rPr>
        <w:t xml:space="preserve"> </w:t>
      </w:r>
      <w:r>
        <w:rPr>
          <w:rFonts w:ascii="Times New Roman" w:hAnsi="Times New Roman" w:cs="Times New Roman"/>
          <w:b/>
          <w:color w:val="000000"/>
          <w:lang w:val="es-ES"/>
        </w:rPr>
        <w:t xml:space="preserve">Del acceso a las sesiones de la Comisión Nacional de Tecnovigilancia. </w:t>
      </w:r>
      <w:r>
        <w:rPr>
          <w:rFonts w:ascii="Times New Roman" w:hAnsi="Times New Roman" w:cs="Times New Roman"/>
          <w:color w:val="000000"/>
          <w:lang w:val="es-ES"/>
        </w:rPr>
        <w:t xml:space="preserve">Las sesiones de la Comisión Nacional de Tecnovigilancia serán siempre privadas, pero ésta podrá disponer, acordándolo así por unanimidad de sus miembros presentes, que tenga acceso a ella el público en general, o bien personas que puedan contribuir con su gestión, concediéndoles o no el derecho de participar en las deliberaciones con </w:t>
      </w:r>
      <w:r w:rsidR="00AC146D">
        <w:rPr>
          <w:rFonts w:ascii="Times New Roman" w:hAnsi="Times New Roman" w:cs="Times New Roman"/>
          <w:color w:val="000000"/>
          <w:lang w:val="es-ES"/>
        </w:rPr>
        <w:t>voz,</w:t>
      </w:r>
      <w:r>
        <w:rPr>
          <w:rFonts w:ascii="Times New Roman" w:hAnsi="Times New Roman" w:cs="Times New Roman"/>
          <w:color w:val="000000"/>
          <w:lang w:val="es-ES"/>
        </w:rPr>
        <w:t xml:space="preserve"> pero sin voto.</w:t>
      </w:r>
    </w:p>
    <w:p w14:paraId="53BDDEE4" w14:textId="77777777" w:rsidR="00CB4FE0" w:rsidRPr="0028195B" w:rsidRDefault="00CB4FE0" w:rsidP="00FF50EE">
      <w:pPr>
        <w:pStyle w:val="Textoindependiente"/>
        <w:spacing w:after="0" w:line="360" w:lineRule="auto"/>
        <w:ind w:right="15"/>
        <w:jc w:val="both"/>
        <w:rPr>
          <w:rFonts w:ascii="Times New Roman" w:hAnsi="Times New Roman" w:cs="Times New Roman"/>
          <w:color w:val="000000"/>
          <w:lang w:val="es-ES"/>
        </w:rPr>
      </w:pPr>
    </w:p>
    <w:p w14:paraId="200EAD9B" w14:textId="48CC729E" w:rsidR="00447BCA" w:rsidRDefault="00002F6D" w:rsidP="0092343B">
      <w:pPr>
        <w:spacing w:line="360" w:lineRule="auto"/>
        <w:contextualSpacing/>
        <w:jc w:val="both"/>
        <w:rPr>
          <w:rFonts w:eastAsia="MS Mincho" w:cstheme="majorBidi"/>
          <w:color w:val="000000"/>
          <w:szCs w:val="22"/>
          <w:lang w:val="es-ES_tradnl" w:eastAsia="es-ES"/>
        </w:rPr>
      </w:pPr>
      <w:r>
        <w:rPr>
          <w:b/>
          <w:bCs/>
          <w:color w:val="000000"/>
          <w:lang w:val="es-ES"/>
        </w:rPr>
        <w:t xml:space="preserve">Artículo </w:t>
      </w:r>
      <w:r w:rsidR="00FD79CE">
        <w:rPr>
          <w:b/>
          <w:bCs/>
          <w:color w:val="000000"/>
          <w:lang w:val="es-ES"/>
        </w:rPr>
        <w:t>21</w:t>
      </w:r>
      <w:r w:rsidR="00DA472D">
        <w:rPr>
          <w:b/>
          <w:bCs/>
          <w:color w:val="000000"/>
          <w:lang w:val="es-ES"/>
        </w:rPr>
        <w:t>.</w:t>
      </w:r>
      <w:r>
        <w:rPr>
          <w:b/>
          <w:bCs/>
          <w:color w:val="000000"/>
          <w:lang w:val="es-ES"/>
        </w:rPr>
        <w:t>-</w:t>
      </w:r>
      <w:r>
        <w:rPr>
          <w:color w:val="000000"/>
          <w:lang w:val="es-ES"/>
        </w:rPr>
        <w:t xml:space="preserve"> </w:t>
      </w:r>
      <w:r>
        <w:rPr>
          <w:b/>
          <w:color w:val="000000"/>
          <w:lang w:val="es-ES"/>
        </w:rPr>
        <w:t xml:space="preserve">De la aprobación de las actas de la Comisión Nacional de Tecnovigilancia. </w:t>
      </w:r>
      <w:r w:rsidR="00142ED2">
        <w:rPr>
          <w:rFonts w:eastAsia="MS Mincho" w:cstheme="majorBidi"/>
          <w:color w:val="000000"/>
          <w:szCs w:val="22"/>
          <w:lang w:val="es-ES_tradnl" w:eastAsia="es-ES"/>
        </w:rPr>
        <w:t xml:space="preserve">Las actas se aprobarán de acuerdo </w:t>
      </w:r>
      <w:bookmarkStart w:id="3" w:name="_Hlk169531306"/>
      <w:r w:rsidR="00142ED2">
        <w:rPr>
          <w:rFonts w:eastAsia="MS Mincho" w:cstheme="majorBidi"/>
          <w:color w:val="000000"/>
          <w:szCs w:val="22"/>
          <w:lang w:val="es-ES_tradnl" w:eastAsia="es-ES"/>
        </w:rPr>
        <w:t xml:space="preserve">con lo señalado en el artículo 56 de la </w:t>
      </w:r>
      <w:r w:rsidR="00142ED2" w:rsidRPr="00987DA5">
        <w:rPr>
          <w:rFonts w:eastAsia="MS Mincho" w:cstheme="majorBidi"/>
          <w:color w:val="000000"/>
          <w:szCs w:val="22"/>
          <w:lang w:val="es-ES_tradnl" w:eastAsia="es-ES"/>
        </w:rPr>
        <w:t>de la Ley Nº 6227 del 2 de mayo de 1978, “Ley General de la Administración Pública</w:t>
      </w:r>
      <w:r w:rsidR="00447BCA">
        <w:rPr>
          <w:rFonts w:eastAsia="MS Mincho" w:cstheme="majorBidi"/>
          <w:color w:val="000000"/>
          <w:szCs w:val="22"/>
          <w:lang w:val="es-ES_tradnl" w:eastAsia="es-ES"/>
        </w:rPr>
        <w:t>.</w:t>
      </w:r>
      <w:r w:rsidR="00142ED2" w:rsidRPr="00987DA5">
        <w:rPr>
          <w:rFonts w:eastAsia="MS Mincho" w:cstheme="majorBidi"/>
          <w:color w:val="000000"/>
          <w:szCs w:val="22"/>
          <w:lang w:val="es-ES_tradnl" w:eastAsia="es-ES"/>
        </w:rPr>
        <w:t>”</w:t>
      </w:r>
    </w:p>
    <w:bookmarkEnd w:id="3"/>
    <w:p w14:paraId="0F8F6DAB" w14:textId="57F107C8" w:rsidR="0092343B" w:rsidRPr="00D34F24" w:rsidRDefault="0092343B" w:rsidP="0092343B">
      <w:pPr>
        <w:spacing w:line="360" w:lineRule="auto"/>
        <w:contextualSpacing/>
        <w:jc w:val="both"/>
        <w:rPr>
          <w:b/>
          <w:bCs/>
        </w:rPr>
      </w:pPr>
      <w:r w:rsidRPr="00D34F24">
        <w:t>De cada sesión de la Comisión se levantará un acta, que incluirá el nombre de las personas asistentes, el lugar y el tiempo en que se celebró la reunión, la transcripción literal de todas las intervenciones efectuadas, la forma y el resultado de la votación y el contenido de los acuerdos.  Las actas se aprobarán en la siguiente sesión ordinaria. Antes de esa aprobación carecerán de firmeza los acuerdos tomados en la respectiva sesión, a menos que los miembros presentes acuerden su firmeza por votación de dos tercios de la totalidad de los miembros de la Comisión. Las actas serán firmadas por el presidente, el secretario y por aquellos miembros que hubieran hecho constar su voto disidente. </w:t>
      </w:r>
    </w:p>
    <w:p w14:paraId="4593B522" w14:textId="0C6EE1D0" w:rsidR="00142ED2" w:rsidRDefault="00142ED2" w:rsidP="00FF50EE">
      <w:pPr>
        <w:pStyle w:val="Textoindependiente"/>
        <w:spacing w:after="0" w:line="360" w:lineRule="auto"/>
        <w:ind w:left="15" w:right="15"/>
        <w:jc w:val="both"/>
        <w:rPr>
          <w:rFonts w:ascii="Times New Roman" w:eastAsia="MS Mincho" w:hAnsi="Times New Roman" w:cstheme="majorBidi"/>
          <w:color w:val="000000"/>
          <w:kern w:val="0"/>
          <w:szCs w:val="22"/>
          <w:lang w:eastAsia="es-ES" w:bidi="ar-SA"/>
        </w:rPr>
      </w:pPr>
    </w:p>
    <w:p w14:paraId="78E93109" w14:textId="70B70C57" w:rsidR="00447BCA" w:rsidRPr="00447BCA" w:rsidRDefault="00F952B6" w:rsidP="00447BCA">
      <w:pPr>
        <w:spacing w:line="360" w:lineRule="auto"/>
        <w:contextualSpacing/>
        <w:jc w:val="both"/>
        <w:rPr>
          <w:rFonts w:eastAsia="MS Mincho" w:cstheme="majorBidi"/>
          <w:color w:val="000000"/>
          <w:szCs w:val="22"/>
          <w:lang w:eastAsia="es-ES"/>
        </w:rPr>
      </w:pPr>
      <w:r w:rsidRPr="00FA35C9">
        <w:rPr>
          <w:b/>
          <w:bCs/>
          <w:color w:val="000000"/>
          <w:lang w:val="es-ES"/>
        </w:rPr>
        <w:t xml:space="preserve">Artículo </w:t>
      </w:r>
      <w:r w:rsidR="00425A34" w:rsidRPr="00FA35C9">
        <w:rPr>
          <w:rFonts w:eastAsia="MS Mincho" w:cstheme="majorBidi"/>
          <w:b/>
          <w:bCs/>
          <w:color w:val="000000"/>
          <w:szCs w:val="22"/>
          <w:lang w:eastAsia="es-ES"/>
        </w:rPr>
        <w:t>22</w:t>
      </w:r>
      <w:r w:rsidR="001523D2" w:rsidRPr="00FA35C9">
        <w:rPr>
          <w:rFonts w:eastAsia="MS Mincho" w:cstheme="majorBidi"/>
          <w:b/>
          <w:bCs/>
          <w:color w:val="000000"/>
          <w:szCs w:val="22"/>
          <w:lang w:eastAsia="es-ES"/>
        </w:rPr>
        <w:t>.-</w:t>
      </w:r>
      <w:r w:rsidR="00447BCA">
        <w:rPr>
          <w:rFonts w:eastAsia="MS Mincho" w:cstheme="majorBidi"/>
          <w:color w:val="000000"/>
          <w:szCs w:val="22"/>
          <w:lang w:eastAsia="es-ES"/>
        </w:rPr>
        <w:t xml:space="preserve"> </w:t>
      </w:r>
      <w:r w:rsidR="00447BCA" w:rsidRPr="00447BCA">
        <w:rPr>
          <w:rFonts w:eastAsia="MS Mincho" w:cstheme="majorBidi"/>
          <w:b/>
          <w:bCs/>
          <w:color w:val="000000"/>
          <w:szCs w:val="22"/>
          <w:lang w:eastAsia="es-ES"/>
        </w:rPr>
        <w:t xml:space="preserve">Funciones del </w:t>
      </w:r>
      <w:r w:rsidR="00996120">
        <w:rPr>
          <w:rFonts w:eastAsia="MS Mincho" w:cstheme="majorBidi"/>
          <w:b/>
          <w:bCs/>
          <w:color w:val="000000"/>
          <w:szCs w:val="22"/>
          <w:lang w:eastAsia="es-ES"/>
        </w:rPr>
        <w:t>coordinador</w:t>
      </w:r>
      <w:r w:rsidR="00447BCA" w:rsidRPr="00447BCA">
        <w:rPr>
          <w:rFonts w:eastAsia="MS Mincho" w:cstheme="majorBidi"/>
          <w:b/>
          <w:bCs/>
          <w:color w:val="000000"/>
          <w:szCs w:val="22"/>
          <w:lang w:eastAsia="es-ES"/>
        </w:rPr>
        <w:t>:</w:t>
      </w:r>
      <w:r w:rsidR="00447BCA" w:rsidRPr="00447BCA">
        <w:rPr>
          <w:rFonts w:eastAsia="MS Mincho" w:cstheme="majorBidi"/>
          <w:color w:val="000000"/>
          <w:szCs w:val="22"/>
          <w:lang w:eastAsia="es-ES"/>
        </w:rPr>
        <w:t xml:space="preserve"> Serán funciones de la persona que ejerza la </w:t>
      </w:r>
      <w:r w:rsidR="003229D6">
        <w:rPr>
          <w:rFonts w:eastAsia="MS Mincho" w:cstheme="majorBidi"/>
          <w:color w:val="000000"/>
          <w:szCs w:val="22"/>
          <w:lang w:eastAsia="es-ES"/>
        </w:rPr>
        <w:t>coordinación</w:t>
      </w:r>
      <w:r w:rsidR="00447BCA" w:rsidRPr="00447BCA">
        <w:rPr>
          <w:rFonts w:eastAsia="MS Mincho" w:cstheme="majorBidi"/>
          <w:color w:val="000000"/>
          <w:szCs w:val="22"/>
          <w:lang w:eastAsia="es-ES"/>
        </w:rPr>
        <w:t>, las siguientes:</w:t>
      </w:r>
    </w:p>
    <w:p w14:paraId="250B14B7" w14:textId="77777777" w:rsidR="00447BCA" w:rsidRPr="00447BCA" w:rsidRDefault="00447BCA" w:rsidP="00447BCA">
      <w:pPr>
        <w:spacing w:line="360" w:lineRule="auto"/>
        <w:contextualSpacing/>
        <w:jc w:val="both"/>
        <w:rPr>
          <w:rFonts w:eastAsia="MS Mincho" w:cstheme="majorBidi"/>
          <w:color w:val="000000"/>
          <w:szCs w:val="22"/>
          <w:lang w:eastAsia="es-ES"/>
        </w:rPr>
      </w:pPr>
    </w:p>
    <w:p w14:paraId="3526806E" w14:textId="77777777" w:rsidR="00447BCA" w:rsidRPr="00447BCA" w:rsidRDefault="00447BCA">
      <w:pPr>
        <w:numPr>
          <w:ilvl w:val="0"/>
          <w:numId w:val="8"/>
        </w:numPr>
        <w:spacing w:line="360" w:lineRule="auto"/>
        <w:contextualSpacing/>
        <w:jc w:val="both"/>
        <w:rPr>
          <w:rFonts w:eastAsia="MS Mincho" w:cstheme="majorBidi"/>
          <w:color w:val="000000"/>
          <w:szCs w:val="22"/>
          <w:lang w:eastAsia="es-ES"/>
        </w:rPr>
      </w:pPr>
      <w:r w:rsidRPr="00447BCA">
        <w:rPr>
          <w:rFonts w:eastAsia="MS Mincho" w:cstheme="majorBidi"/>
          <w:color w:val="000000"/>
          <w:szCs w:val="22"/>
          <w:lang w:eastAsia="es-ES"/>
        </w:rPr>
        <w:t>Presidir las sesiones.</w:t>
      </w:r>
    </w:p>
    <w:p w14:paraId="2119CE89" w14:textId="77777777" w:rsidR="00447BCA" w:rsidRPr="00447BCA" w:rsidRDefault="00447BCA">
      <w:pPr>
        <w:numPr>
          <w:ilvl w:val="0"/>
          <w:numId w:val="8"/>
        </w:numPr>
        <w:spacing w:line="360" w:lineRule="auto"/>
        <w:contextualSpacing/>
        <w:jc w:val="both"/>
        <w:rPr>
          <w:rFonts w:eastAsia="MS Mincho" w:cstheme="majorBidi"/>
          <w:color w:val="000000"/>
          <w:szCs w:val="22"/>
          <w:lang w:eastAsia="es-ES"/>
        </w:rPr>
      </w:pPr>
      <w:r w:rsidRPr="00447BCA">
        <w:rPr>
          <w:rFonts w:eastAsia="MS Mincho" w:cstheme="majorBidi"/>
          <w:color w:val="000000"/>
          <w:szCs w:val="22"/>
          <w:lang w:eastAsia="es-ES"/>
        </w:rPr>
        <w:t>Velar por el cumplimiento de las funciones de la Comisión.</w:t>
      </w:r>
    </w:p>
    <w:p w14:paraId="761517B0" w14:textId="77777777" w:rsidR="00447BCA" w:rsidRPr="00447BCA" w:rsidRDefault="00447BCA">
      <w:pPr>
        <w:numPr>
          <w:ilvl w:val="0"/>
          <w:numId w:val="8"/>
        </w:numPr>
        <w:spacing w:line="360" w:lineRule="auto"/>
        <w:contextualSpacing/>
        <w:jc w:val="both"/>
        <w:rPr>
          <w:rFonts w:eastAsia="MS Mincho" w:cstheme="majorBidi"/>
          <w:color w:val="000000"/>
          <w:szCs w:val="22"/>
          <w:lang w:eastAsia="es-ES"/>
        </w:rPr>
      </w:pPr>
      <w:r w:rsidRPr="00447BCA">
        <w:rPr>
          <w:rFonts w:eastAsia="MS Mincho" w:cstheme="majorBidi"/>
          <w:color w:val="000000"/>
          <w:szCs w:val="22"/>
          <w:lang w:eastAsia="es-ES"/>
        </w:rPr>
        <w:t>Convocar a las sesiones ordinarias y extraordinarias y confeccionar el orden del día.</w:t>
      </w:r>
    </w:p>
    <w:p w14:paraId="223AA470" w14:textId="77777777" w:rsidR="00447BCA" w:rsidRPr="00447BCA" w:rsidRDefault="00447BCA">
      <w:pPr>
        <w:numPr>
          <w:ilvl w:val="0"/>
          <w:numId w:val="8"/>
        </w:numPr>
        <w:spacing w:line="360" w:lineRule="auto"/>
        <w:contextualSpacing/>
        <w:jc w:val="both"/>
        <w:rPr>
          <w:rFonts w:eastAsia="MS Mincho" w:cstheme="majorBidi"/>
          <w:color w:val="000000"/>
          <w:szCs w:val="22"/>
          <w:lang w:eastAsia="es-ES"/>
        </w:rPr>
      </w:pPr>
      <w:r w:rsidRPr="00447BCA">
        <w:rPr>
          <w:rFonts w:eastAsia="MS Mincho" w:cstheme="majorBidi"/>
          <w:color w:val="000000"/>
          <w:szCs w:val="22"/>
          <w:lang w:eastAsia="es-ES"/>
        </w:rPr>
        <w:t>Firmar los oficios de transcripción de acuerdos.</w:t>
      </w:r>
    </w:p>
    <w:p w14:paraId="3EC32CF0" w14:textId="77777777" w:rsidR="00447BCA" w:rsidRPr="00447BCA" w:rsidRDefault="00447BCA">
      <w:pPr>
        <w:numPr>
          <w:ilvl w:val="0"/>
          <w:numId w:val="8"/>
        </w:numPr>
        <w:spacing w:line="360" w:lineRule="auto"/>
        <w:contextualSpacing/>
        <w:jc w:val="both"/>
        <w:rPr>
          <w:rFonts w:eastAsia="MS Mincho" w:cstheme="majorBidi"/>
          <w:color w:val="000000"/>
          <w:szCs w:val="22"/>
          <w:lang w:eastAsia="es-ES"/>
        </w:rPr>
      </w:pPr>
      <w:r w:rsidRPr="00447BCA">
        <w:rPr>
          <w:rFonts w:eastAsia="MS Mincho" w:cstheme="majorBidi"/>
          <w:color w:val="000000"/>
          <w:szCs w:val="22"/>
          <w:lang w:eastAsia="es-ES"/>
        </w:rPr>
        <w:lastRenderedPageBreak/>
        <w:t>Firmar los recursos de revocatoria.</w:t>
      </w:r>
    </w:p>
    <w:p w14:paraId="31B3AA49" w14:textId="34952A81" w:rsidR="00447BCA" w:rsidRPr="00A9072A" w:rsidRDefault="00447BCA">
      <w:pPr>
        <w:numPr>
          <w:ilvl w:val="0"/>
          <w:numId w:val="8"/>
        </w:numPr>
        <w:spacing w:line="360" w:lineRule="auto"/>
        <w:contextualSpacing/>
        <w:jc w:val="both"/>
        <w:rPr>
          <w:rFonts w:eastAsia="MS Mincho" w:cstheme="majorBidi"/>
          <w:color w:val="000000"/>
          <w:szCs w:val="22"/>
          <w:lang w:eastAsia="es-ES"/>
        </w:rPr>
      </w:pPr>
      <w:r w:rsidRPr="00A9072A">
        <w:rPr>
          <w:rFonts w:eastAsia="MS Mincho" w:cstheme="majorBidi"/>
          <w:color w:val="000000"/>
          <w:szCs w:val="22"/>
          <w:lang w:eastAsia="es-ES"/>
        </w:rPr>
        <w:t xml:space="preserve">Firmar los </w:t>
      </w:r>
      <w:r w:rsidR="00A9072A" w:rsidRPr="00A9072A">
        <w:rPr>
          <w:rFonts w:eastAsia="MS Mincho" w:cstheme="majorBidi"/>
          <w:color w:val="000000"/>
          <w:szCs w:val="22"/>
          <w:lang w:eastAsia="es-ES"/>
        </w:rPr>
        <w:t>d</w:t>
      </w:r>
      <w:r w:rsidRPr="00A9072A">
        <w:rPr>
          <w:rFonts w:eastAsia="MS Mincho" w:cstheme="majorBidi"/>
          <w:color w:val="000000"/>
          <w:szCs w:val="22"/>
          <w:lang w:eastAsia="es-ES"/>
        </w:rPr>
        <w:t>o</w:t>
      </w:r>
      <w:r w:rsidR="00A9072A" w:rsidRPr="00A9072A">
        <w:rPr>
          <w:rFonts w:eastAsia="MS Mincho" w:cstheme="majorBidi"/>
          <w:color w:val="000000"/>
          <w:szCs w:val="22"/>
          <w:lang w:eastAsia="es-ES"/>
        </w:rPr>
        <w:t>cumentos</w:t>
      </w:r>
      <w:r w:rsidR="00A9072A">
        <w:rPr>
          <w:rFonts w:eastAsia="MS Mincho" w:cstheme="majorBidi"/>
          <w:color w:val="000000"/>
          <w:szCs w:val="22"/>
          <w:lang w:eastAsia="es-ES"/>
        </w:rPr>
        <w:t xml:space="preserve"> y</w:t>
      </w:r>
      <w:r w:rsidRPr="00A9072A">
        <w:rPr>
          <w:rFonts w:eastAsia="MS Mincho" w:cstheme="majorBidi"/>
          <w:color w:val="000000"/>
          <w:szCs w:val="22"/>
          <w:lang w:eastAsia="es-ES"/>
        </w:rPr>
        <w:t xml:space="preserve"> oficios para actores internos y externos. </w:t>
      </w:r>
    </w:p>
    <w:p w14:paraId="549874AE" w14:textId="77777777" w:rsidR="00447BCA" w:rsidRPr="00447BCA" w:rsidRDefault="00447BCA">
      <w:pPr>
        <w:numPr>
          <w:ilvl w:val="0"/>
          <w:numId w:val="8"/>
        </w:numPr>
        <w:spacing w:line="360" w:lineRule="auto"/>
        <w:contextualSpacing/>
        <w:jc w:val="both"/>
        <w:rPr>
          <w:rFonts w:eastAsia="MS Mincho" w:cstheme="majorBidi"/>
          <w:color w:val="000000"/>
          <w:szCs w:val="22"/>
          <w:lang w:eastAsia="es-ES"/>
        </w:rPr>
      </w:pPr>
      <w:r w:rsidRPr="00447BCA">
        <w:rPr>
          <w:rFonts w:eastAsia="MS Mincho" w:cstheme="majorBidi"/>
          <w:color w:val="000000"/>
          <w:szCs w:val="22"/>
          <w:lang w:eastAsia="es-ES"/>
        </w:rPr>
        <w:t xml:space="preserve">Firmar los informes. </w:t>
      </w:r>
    </w:p>
    <w:p w14:paraId="77C11FF5" w14:textId="77777777" w:rsidR="00447BCA" w:rsidRPr="00447BCA" w:rsidRDefault="00447BCA" w:rsidP="00447BCA">
      <w:pPr>
        <w:spacing w:line="360" w:lineRule="auto"/>
        <w:contextualSpacing/>
        <w:jc w:val="both"/>
        <w:rPr>
          <w:rFonts w:eastAsia="MS Mincho" w:cstheme="majorBidi"/>
          <w:color w:val="000000"/>
          <w:szCs w:val="22"/>
          <w:lang w:eastAsia="es-ES"/>
        </w:rPr>
      </w:pPr>
    </w:p>
    <w:p w14:paraId="46F3F7A9" w14:textId="39615C4B" w:rsidR="00447BCA" w:rsidRPr="00447BCA" w:rsidRDefault="00F269A6" w:rsidP="00447BCA">
      <w:pPr>
        <w:spacing w:line="360" w:lineRule="auto"/>
        <w:contextualSpacing/>
        <w:jc w:val="both"/>
        <w:rPr>
          <w:rFonts w:eastAsia="MS Mincho" w:cstheme="majorBidi"/>
          <w:color w:val="000000"/>
          <w:szCs w:val="22"/>
          <w:lang w:eastAsia="es-ES"/>
        </w:rPr>
      </w:pPr>
      <w:r>
        <w:rPr>
          <w:b/>
          <w:bCs/>
          <w:color w:val="000000"/>
          <w:lang w:val="es-ES"/>
        </w:rPr>
        <w:t xml:space="preserve">Artículo </w:t>
      </w:r>
      <w:r w:rsidR="00425A34">
        <w:rPr>
          <w:rFonts w:eastAsia="MS Mincho" w:cstheme="majorBidi"/>
          <w:b/>
          <w:bCs/>
          <w:color w:val="000000"/>
          <w:szCs w:val="22"/>
          <w:lang w:eastAsia="es-ES"/>
        </w:rPr>
        <w:t>23</w:t>
      </w:r>
      <w:r w:rsidR="00447BCA" w:rsidRPr="00447BCA">
        <w:rPr>
          <w:rFonts w:eastAsia="MS Mincho" w:cstheme="majorBidi"/>
          <w:b/>
          <w:bCs/>
          <w:color w:val="000000"/>
          <w:szCs w:val="22"/>
          <w:lang w:eastAsia="es-ES"/>
        </w:rPr>
        <w:t>.-Funciones de</w:t>
      </w:r>
      <w:r>
        <w:rPr>
          <w:rFonts w:eastAsia="MS Mincho" w:cstheme="majorBidi"/>
          <w:b/>
          <w:bCs/>
          <w:color w:val="000000"/>
          <w:szCs w:val="22"/>
          <w:lang w:eastAsia="es-ES"/>
        </w:rPr>
        <w:t>/</w:t>
      </w:r>
      <w:r w:rsidR="00447BCA" w:rsidRPr="00447BCA">
        <w:rPr>
          <w:rFonts w:eastAsia="MS Mincho" w:cstheme="majorBidi"/>
          <w:b/>
          <w:bCs/>
          <w:color w:val="000000"/>
          <w:szCs w:val="22"/>
          <w:lang w:eastAsia="es-ES"/>
        </w:rPr>
        <w:t xml:space="preserve">la </w:t>
      </w:r>
      <w:proofErr w:type="gramStart"/>
      <w:r w:rsidR="00447BCA" w:rsidRPr="00447BCA">
        <w:rPr>
          <w:rFonts w:eastAsia="MS Mincho" w:cstheme="majorBidi"/>
          <w:b/>
          <w:bCs/>
          <w:color w:val="000000"/>
          <w:szCs w:val="22"/>
          <w:lang w:eastAsia="es-ES"/>
        </w:rPr>
        <w:t>Secretar</w:t>
      </w:r>
      <w:r w:rsidR="00FA35C9">
        <w:rPr>
          <w:rFonts w:eastAsia="MS Mincho" w:cstheme="majorBidi"/>
          <w:b/>
          <w:bCs/>
          <w:color w:val="000000"/>
          <w:szCs w:val="22"/>
          <w:lang w:eastAsia="es-ES"/>
        </w:rPr>
        <w:t>i</w:t>
      </w:r>
      <w:r>
        <w:rPr>
          <w:rFonts w:eastAsia="MS Mincho" w:cstheme="majorBidi"/>
          <w:b/>
          <w:bCs/>
          <w:color w:val="000000"/>
          <w:szCs w:val="22"/>
          <w:lang w:eastAsia="es-ES"/>
        </w:rPr>
        <w:t>o</w:t>
      </w:r>
      <w:proofErr w:type="gramEnd"/>
      <w:r>
        <w:rPr>
          <w:rFonts w:eastAsia="MS Mincho" w:cstheme="majorBidi"/>
          <w:b/>
          <w:bCs/>
          <w:color w:val="000000"/>
          <w:szCs w:val="22"/>
          <w:lang w:eastAsia="es-ES"/>
        </w:rPr>
        <w:t>/</w:t>
      </w:r>
      <w:r w:rsidR="00447BCA" w:rsidRPr="00447BCA">
        <w:rPr>
          <w:rFonts w:eastAsia="MS Mincho" w:cstheme="majorBidi"/>
          <w:b/>
          <w:bCs/>
          <w:color w:val="000000"/>
          <w:szCs w:val="22"/>
          <w:lang w:eastAsia="es-ES"/>
        </w:rPr>
        <w:t>a:</w:t>
      </w:r>
      <w:r w:rsidR="00447BCA" w:rsidRPr="00447BCA">
        <w:rPr>
          <w:rFonts w:eastAsia="MS Mincho" w:cstheme="majorBidi"/>
          <w:color w:val="000000"/>
          <w:szCs w:val="22"/>
          <w:lang w:eastAsia="es-ES"/>
        </w:rPr>
        <w:t xml:space="preserve"> Serán funciones de la persona que ejerza la secretaría, las siguientes:</w:t>
      </w:r>
    </w:p>
    <w:p w14:paraId="1870D967" w14:textId="77777777" w:rsidR="00447BCA" w:rsidRPr="00447BCA" w:rsidRDefault="00447BCA" w:rsidP="00447BCA">
      <w:pPr>
        <w:spacing w:line="360" w:lineRule="auto"/>
        <w:contextualSpacing/>
        <w:jc w:val="both"/>
        <w:rPr>
          <w:rFonts w:eastAsia="MS Mincho" w:cstheme="majorBidi"/>
          <w:color w:val="000000"/>
          <w:szCs w:val="22"/>
          <w:lang w:eastAsia="es-ES"/>
        </w:rPr>
      </w:pPr>
    </w:p>
    <w:p w14:paraId="3C50F113" w14:textId="77777777" w:rsidR="00447BCA" w:rsidRPr="00447BCA" w:rsidRDefault="00447BCA">
      <w:pPr>
        <w:numPr>
          <w:ilvl w:val="0"/>
          <w:numId w:val="9"/>
        </w:numPr>
        <w:spacing w:line="360" w:lineRule="auto"/>
        <w:contextualSpacing/>
        <w:jc w:val="both"/>
        <w:rPr>
          <w:rFonts w:eastAsia="MS Mincho" w:cstheme="majorBidi"/>
          <w:color w:val="000000"/>
          <w:szCs w:val="22"/>
          <w:lang w:eastAsia="es-ES"/>
        </w:rPr>
      </w:pPr>
      <w:r w:rsidRPr="00447BCA">
        <w:rPr>
          <w:rFonts w:eastAsia="MS Mincho" w:cstheme="majorBidi"/>
          <w:color w:val="000000"/>
          <w:szCs w:val="22"/>
          <w:lang w:eastAsia="es-ES"/>
        </w:rPr>
        <w:t>Levantar las actas de las sesiones.</w:t>
      </w:r>
    </w:p>
    <w:p w14:paraId="083D49A3" w14:textId="77777777" w:rsidR="00447BCA" w:rsidRPr="00447BCA" w:rsidRDefault="00447BCA">
      <w:pPr>
        <w:numPr>
          <w:ilvl w:val="0"/>
          <w:numId w:val="9"/>
        </w:numPr>
        <w:spacing w:line="360" w:lineRule="auto"/>
        <w:contextualSpacing/>
        <w:jc w:val="both"/>
        <w:rPr>
          <w:rFonts w:eastAsia="MS Mincho" w:cstheme="majorBidi"/>
          <w:color w:val="000000"/>
          <w:szCs w:val="22"/>
          <w:lang w:eastAsia="es-ES"/>
        </w:rPr>
      </w:pPr>
      <w:r w:rsidRPr="00447BCA">
        <w:rPr>
          <w:rFonts w:eastAsia="MS Mincho" w:cstheme="majorBidi"/>
          <w:color w:val="000000"/>
          <w:szCs w:val="22"/>
          <w:lang w:eastAsia="es-ES"/>
        </w:rPr>
        <w:t>Confeccionar los oficios de transcripción de acuerdos.</w:t>
      </w:r>
    </w:p>
    <w:p w14:paraId="323E9CA0" w14:textId="77777777" w:rsidR="00447BCA" w:rsidRPr="00447BCA" w:rsidRDefault="00447BCA">
      <w:pPr>
        <w:numPr>
          <w:ilvl w:val="0"/>
          <w:numId w:val="9"/>
        </w:numPr>
        <w:spacing w:line="360" w:lineRule="auto"/>
        <w:contextualSpacing/>
        <w:jc w:val="both"/>
        <w:rPr>
          <w:rFonts w:eastAsia="MS Mincho" w:cstheme="majorBidi"/>
          <w:color w:val="000000"/>
          <w:szCs w:val="22"/>
          <w:lang w:eastAsia="es-ES"/>
        </w:rPr>
      </w:pPr>
      <w:r w:rsidRPr="00447BCA">
        <w:rPr>
          <w:rFonts w:eastAsia="MS Mincho" w:cstheme="majorBidi"/>
          <w:color w:val="000000"/>
          <w:szCs w:val="22"/>
          <w:lang w:eastAsia="es-ES"/>
        </w:rPr>
        <w:t>Comunicar los acuerdos.</w:t>
      </w:r>
    </w:p>
    <w:p w14:paraId="270B789F" w14:textId="77777777" w:rsidR="00447BCA" w:rsidRPr="00447BCA" w:rsidRDefault="00447BCA">
      <w:pPr>
        <w:numPr>
          <w:ilvl w:val="0"/>
          <w:numId w:val="9"/>
        </w:numPr>
        <w:spacing w:line="360" w:lineRule="auto"/>
        <w:contextualSpacing/>
        <w:jc w:val="both"/>
        <w:rPr>
          <w:rFonts w:eastAsia="MS Mincho" w:cstheme="majorBidi"/>
          <w:color w:val="000000"/>
          <w:szCs w:val="22"/>
          <w:lang w:eastAsia="es-ES"/>
        </w:rPr>
      </w:pPr>
      <w:r w:rsidRPr="00447BCA">
        <w:rPr>
          <w:rFonts w:eastAsia="MS Mincho" w:cstheme="majorBidi"/>
          <w:color w:val="000000"/>
          <w:szCs w:val="22"/>
          <w:lang w:eastAsia="es-ES"/>
        </w:rPr>
        <w:t>Mantener los expedientes al día y foliados en orden cronológico.</w:t>
      </w:r>
    </w:p>
    <w:p w14:paraId="7E1F4513" w14:textId="77777777" w:rsidR="00447BCA" w:rsidRPr="00447BCA" w:rsidRDefault="00447BCA">
      <w:pPr>
        <w:numPr>
          <w:ilvl w:val="0"/>
          <w:numId w:val="9"/>
        </w:numPr>
        <w:spacing w:line="360" w:lineRule="auto"/>
        <w:contextualSpacing/>
        <w:jc w:val="both"/>
        <w:rPr>
          <w:rFonts w:eastAsia="MS Mincho" w:cstheme="majorBidi"/>
          <w:color w:val="000000"/>
          <w:szCs w:val="22"/>
          <w:lang w:eastAsia="es-ES"/>
        </w:rPr>
      </w:pPr>
      <w:r w:rsidRPr="00447BCA">
        <w:rPr>
          <w:rFonts w:eastAsia="MS Mincho" w:cstheme="majorBidi"/>
          <w:color w:val="000000"/>
          <w:szCs w:val="22"/>
          <w:lang w:eastAsia="es-ES"/>
        </w:rPr>
        <w:t>Confeccionar y comunicar los informes y resoluciones requeridos.</w:t>
      </w:r>
    </w:p>
    <w:p w14:paraId="10A9D787" w14:textId="77777777" w:rsidR="00447BCA" w:rsidRPr="00447BCA" w:rsidRDefault="00447BCA">
      <w:pPr>
        <w:numPr>
          <w:ilvl w:val="0"/>
          <w:numId w:val="9"/>
        </w:numPr>
        <w:spacing w:line="360" w:lineRule="auto"/>
        <w:contextualSpacing/>
        <w:jc w:val="both"/>
        <w:rPr>
          <w:rFonts w:eastAsia="MS Mincho" w:cstheme="majorBidi"/>
          <w:color w:val="000000"/>
          <w:szCs w:val="22"/>
          <w:lang w:eastAsia="es-ES"/>
        </w:rPr>
      </w:pPr>
      <w:r w:rsidRPr="00447BCA">
        <w:rPr>
          <w:rFonts w:eastAsia="MS Mincho" w:cstheme="majorBidi"/>
          <w:color w:val="000000"/>
          <w:szCs w:val="22"/>
          <w:lang w:eastAsia="es-ES"/>
        </w:rPr>
        <w:t xml:space="preserve">Enviar lo oficios. </w:t>
      </w:r>
    </w:p>
    <w:p w14:paraId="7B861D7F" w14:textId="77777777" w:rsidR="00FF50EE" w:rsidRDefault="00FF50EE" w:rsidP="00FF50EE">
      <w:pPr>
        <w:spacing w:line="360" w:lineRule="auto"/>
        <w:jc w:val="both"/>
        <w:rPr>
          <w:rFonts w:eastAsia="Calibri"/>
          <w:b/>
          <w:bCs/>
          <w:color w:val="000000"/>
          <w:lang w:val="es-ES" w:eastAsia="en-US"/>
        </w:rPr>
      </w:pPr>
    </w:p>
    <w:p w14:paraId="487078E2" w14:textId="21629763" w:rsidR="00C311CB" w:rsidRDefault="00002F6D" w:rsidP="00FF50EE">
      <w:pPr>
        <w:spacing w:line="360" w:lineRule="auto"/>
        <w:jc w:val="both"/>
      </w:pPr>
      <w:r>
        <w:rPr>
          <w:rFonts w:eastAsia="Calibri"/>
          <w:b/>
          <w:bCs/>
          <w:color w:val="000000"/>
          <w:lang w:val="es-ES" w:eastAsia="en-US"/>
        </w:rPr>
        <w:t xml:space="preserve">Artículo </w:t>
      </w:r>
      <w:r w:rsidR="00F269A6">
        <w:rPr>
          <w:rFonts w:eastAsia="Calibri"/>
          <w:b/>
          <w:bCs/>
          <w:color w:val="000000"/>
          <w:lang w:val="es-ES" w:eastAsia="en-US"/>
        </w:rPr>
        <w:t>24</w:t>
      </w:r>
      <w:r w:rsidR="00DA472D">
        <w:rPr>
          <w:rFonts w:eastAsia="Calibri"/>
          <w:b/>
          <w:bCs/>
          <w:color w:val="000000"/>
          <w:lang w:val="es-ES" w:eastAsia="en-US"/>
        </w:rPr>
        <w:t>.</w:t>
      </w:r>
      <w:r>
        <w:rPr>
          <w:rFonts w:eastAsia="Calibri"/>
          <w:b/>
          <w:bCs/>
          <w:color w:val="000000"/>
          <w:lang w:val="es-ES" w:eastAsia="en-US"/>
        </w:rPr>
        <w:t>-</w:t>
      </w:r>
      <w:r>
        <w:rPr>
          <w:rFonts w:eastAsia="Calibri"/>
          <w:color w:val="000000"/>
          <w:lang w:val="es-ES" w:eastAsia="en-US"/>
        </w:rPr>
        <w:t xml:space="preserve"> </w:t>
      </w:r>
      <w:r w:rsidR="00FE14A2">
        <w:rPr>
          <w:rStyle w:val="Fuerte"/>
        </w:rPr>
        <w:t>Nombramiento de las subcomisiones de expertos. </w:t>
      </w:r>
      <w:r w:rsidR="00FE14A2">
        <w:t>La Comisión Nacional de Tecnovigilancia conformará las subcomisiones de expertos, designará a los integrantes, determinará las funciones que deberán realizar y nombrará a la persona coordinadora.</w:t>
      </w:r>
    </w:p>
    <w:p w14:paraId="596ECAAE" w14:textId="77777777" w:rsidR="00FF50EE" w:rsidRDefault="00FF50EE" w:rsidP="00FF50EE">
      <w:pPr>
        <w:spacing w:line="360" w:lineRule="auto"/>
        <w:jc w:val="both"/>
        <w:rPr>
          <w:rFonts w:eastAsia="Calibri"/>
          <w:b/>
          <w:bCs/>
          <w:color w:val="000000"/>
          <w:lang w:val="es-ES" w:eastAsia="en-US"/>
        </w:rPr>
      </w:pPr>
    </w:p>
    <w:p w14:paraId="5B9A4699" w14:textId="34C2446E" w:rsidR="003B0C5C" w:rsidRPr="00935F35" w:rsidRDefault="00002F6D" w:rsidP="00FF50EE">
      <w:pPr>
        <w:spacing w:line="360" w:lineRule="auto"/>
        <w:jc w:val="both"/>
      </w:pPr>
      <w:r>
        <w:rPr>
          <w:rFonts w:eastAsia="Calibri"/>
          <w:b/>
          <w:bCs/>
          <w:color w:val="000000"/>
          <w:lang w:val="es-ES" w:eastAsia="en-US"/>
        </w:rPr>
        <w:t xml:space="preserve">Artículo </w:t>
      </w:r>
      <w:r w:rsidR="00F269A6">
        <w:rPr>
          <w:rFonts w:eastAsia="Calibri"/>
          <w:b/>
          <w:bCs/>
          <w:color w:val="000000"/>
          <w:lang w:val="es-ES" w:eastAsia="en-US"/>
        </w:rPr>
        <w:t>25</w:t>
      </w:r>
      <w:r w:rsidR="00DA472D">
        <w:rPr>
          <w:rFonts w:eastAsia="Calibri"/>
          <w:b/>
          <w:bCs/>
          <w:color w:val="000000"/>
          <w:lang w:val="es-ES" w:eastAsia="en-US"/>
        </w:rPr>
        <w:t>.</w:t>
      </w:r>
      <w:r>
        <w:rPr>
          <w:rFonts w:eastAsia="Calibri"/>
          <w:b/>
          <w:bCs/>
          <w:color w:val="000000"/>
          <w:lang w:val="es-ES" w:eastAsia="en-US"/>
        </w:rPr>
        <w:t>-</w:t>
      </w:r>
      <w:r>
        <w:rPr>
          <w:rFonts w:eastAsia="Calibri"/>
          <w:color w:val="000000"/>
          <w:lang w:val="es-ES" w:eastAsia="en-US"/>
        </w:rPr>
        <w:t xml:space="preserve"> </w:t>
      </w:r>
      <w:r w:rsidR="00FE14A2">
        <w:rPr>
          <w:rStyle w:val="Fuerte"/>
        </w:rPr>
        <w:t>Informe de las subcomisiones de expertos.</w:t>
      </w:r>
      <w:r w:rsidR="00A26754">
        <w:rPr>
          <w:rStyle w:val="Fuerte"/>
        </w:rPr>
        <w:t xml:space="preserve"> </w:t>
      </w:r>
      <w:r w:rsidR="00FE14A2">
        <w:t xml:space="preserve"> Las </w:t>
      </w:r>
      <w:r w:rsidR="00FE14A2" w:rsidRPr="00935F35">
        <w:t>subcomisiones deberán brindar un informe a la Comisión Nacional de Tecnovigilancia sobre el trabajo realizado, en el plazo y forma en que la comisión determine al efecto.</w:t>
      </w:r>
    </w:p>
    <w:p w14:paraId="7917D089" w14:textId="77777777" w:rsidR="00FF50EE" w:rsidRDefault="00FF50EE" w:rsidP="00FF50EE">
      <w:pPr>
        <w:spacing w:line="360" w:lineRule="auto"/>
        <w:jc w:val="both"/>
        <w:rPr>
          <w:b/>
          <w:bCs/>
          <w:color w:val="000000" w:themeColor="text1"/>
          <w:lang w:eastAsia="es-ES"/>
        </w:rPr>
      </w:pPr>
    </w:p>
    <w:p w14:paraId="49C07DE9" w14:textId="090FC673" w:rsidR="00E506B6" w:rsidRPr="00123F63" w:rsidRDefault="003B0C5C" w:rsidP="00FF50EE">
      <w:pPr>
        <w:spacing w:line="360" w:lineRule="auto"/>
        <w:jc w:val="both"/>
        <w:rPr>
          <w:color w:val="000000" w:themeColor="text1"/>
          <w:lang w:eastAsia="es-ES"/>
        </w:rPr>
      </w:pPr>
      <w:r w:rsidRPr="00935F35">
        <w:rPr>
          <w:b/>
          <w:bCs/>
          <w:color w:val="000000" w:themeColor="text1"/>
          <w:lang w:eastAsia="es-ES"/>
        </w:rPr>
        <w:t xml:space="preserve">Artículo </w:t>
      </w:r>
      <w:r w:rsidR="00F269A6" w:rsidRPr="00935F35">
        <w:rPr>
          <w:rFonts w:eastAsia="Calibri"/>
          <w:b/>
          <w:bCs/>
          <w:color w:val="000000"/>
          <w:lang w:val="es-ES" w:eastAsia="en-US"/>
        </w:rPr>
        <w:t>2</w:t>
      </w:r>
      <w:r w:rsidR="00F269A6">
        <w:rPr>
          <w:rFonts w:eastAsia="Calibri"/>
          <w:b/>
          <w:bCs/>
          <w:color w:val="000000"/>
          <w:lang w:val="es-ES" w:eastAsia="en-US"/>
        </w:rPr>
        <w:t>6</w:t>
      </w:r>
      <w:r w:rsidR="00DA472D">
        <w:rPr>
          <w:rFonts w:eastAsia="Calibri"/>
          <w:b/>
          <w:bCs/>
          <w:color w:val="000000"/>
          <w:lang w:val="es-ES" w:eastAsia="en-US"/>
        </w:rPr>
        <w:t>.</w:t>
      </w:r>
      <w:r w:rsidR="00940866" w:rsidRPr="00935F35">
        <w:rPr>
          <w:b/>
          <w:bCs/>
          <w:color w:val="000000" w:themeColor="text1"/>
        </w:rPr>
        <w:t>-</w:t>
      </w:r>
      <w:r w:rsidRPr="00935F35">
        <w:rPr>
          <w:b/>
          <w:bCs/>
          <w:color w:val="000000" w:themeColor="text1"/>
          <w:lang w:eastAsia="es-ES"/>
        </w:rPr>
        <w:t>Funciones del Nivel Regional del Ministerio de Salud dentro del Sistema Nacional de Tecnovigilancia.</w:t>
      </w:r>
      <w:r w:rsidR="00A26754" w:rsidRPr="00935F35">
        <w:rPr>
          <w:b/>
          <w:bCs/>
          <w:color w:val="000000" w:themeColor="text1"/>
          <w:lang w:eastAsia="es-ES"/>
        </w:rPr>
        <w:t xml:space="preserve"> </w:t>
      </w:r>
      <w:r w:rsidRPr="00935F35">
        <w:rPr>
          <w:color w:val="000000" w:themeColor="text1"/>
          <w:lang w:eastAsia="es-ES"/>
        </w:rPr>
        <w:t>A las Direcciones Regionales de Rectoría de la Salud les corresponde:</w:t>
      </w:r>
    </w:p>
    <w:p w14:paraId="4A5E89C0" w14:textId="77777777" w:rsidR="00FF50EE" w:rsidRDefault="00FF50EE" w:rsidP="00FF50EE">
      <w:pPr>
        <w:spacing w:line="360" w:lineRule="auto"/>
        <w:jc w:val="both"/>
        <w:rPr>
          <w:b/>
          <w:bCs/>
          <w:color w:val="000000" w:themeColor="text1"/>
          <w:lang w:eastAsia="es-ES"/>
        </w:rPr>
      </w:pPr>
    </w:p>
    <w:p w14:paraId="034EB47B" w14:textId="6F322F37" w:rsidR="005931B9" w:rsidRPr="0028195B" w:rsidRDefault="00DA472D" w:rsidP="00FF50EE">
      <w:pPr>
        <w:spacing w:line="360" w:lineRule="auto"/>
        <w:jc w:val="both"/>
        <w:rPr>
          <w:color w:val="000000" w:themeColor="text1"/>
          <w:lang w:eastAsia="es-ES"/>
        </w:rPr>
      </w:pPr>
      <w:r>
        <w:rPr>
          <w:b/>
          <w:bCs/>
          <w:color w:val="000000" w:themeColor="text1"/>
          <w:lang w:eastAsia="es-ES"/>
        </w:rPr>
        <w:t>a</w:t>
      </w:r>
      <w:r w:rsidR="00996120">
        <w:rPr>
          <w:b/>
          <w:bCs/>
          <w:color w:val="000000" w:themeColor="text1"/>
          <w:lang w:eastAsia="es-ES"/>
        </w:rPr>
        <w:t>)</w:t>
      </w:r>
      <w:r w:rsidR="00E506B6">
        <w:rPr>
          <w:color w:val="000000" w:themeColor="text1"/>
          <w:lang w:eastAsia="es-ES"/>
        </w:rPr>
        <w:t xml:space="preserve"> </w:t>
      </w:r>
      <w:r w:rsidR="00554AC2">
        <w:rPr>
          <w:color w:val="000000" w:themeColor="text1"/>
          <w:lang w:eastAsia="es-ES"/>
        </w:rPr>
        <w:t>A</w:t>
      </w:r>
      <w:r w:rsidR="003B0C5C" w:rsidRPr="00E506B6">
        <w:rPr>
          <w:color w:val="000000" w:themeColor="text1"/>
          <w:lang w:eastAsia="es-ES"/>
        </w:rPr>
        <w:t xml:space="preserve">poyar la gestión que realiza el Área Rectora de Salud, en materia de </w:t>
      </w:r>
      <w:r w:rsidR="00940866" w:rsidRPr="00E506B6">
        <w:rPr>
          <w:color w:val="000000" w:themeColor="text1"/>
          <w:lang w:eastAsia="es-ES"/>
        </w:rPr>
        <w:t>Tecnovigilancia</w:t>
      </w:r>
      <w:r w:rsidR="00DC2A40">
        <w:rPr>
          <w:color w:val="000000" w:themeColor="text1"/>
          <w:lang w:eastAsia="es-ES"/>
        </w:rPr>
        <w:t>.</w:t>
      </w:r>
    </w:p>
    <w:p w14:paraId="0DFB5DDE" w14:textId="77777777" w:rsidR="00FF50EE" w:rsidRDefault="00FF50EE" w:rsidP="00FF50EE">
      <w:pPr>
        <w:spacing w:line="360" w:lineRule="auto"/>
        <w:jc w:val="both"/>
        <w:rPr>
          <w:b/>
          <w:bCs/>
          <w:color w:val="000000" w:themeColor="text1"/>
          <w:lang w:eastAsia="es-ES"/>
        </w:rPr>
      </w:pPr>
    </w:p>
    <w:p w14:paraId="29F316C9" w14:textId="734A3F59" w:rsidR="00B50006" w:rsidRPr="00B50006" w:rsidRDefault="00DA472D" w:rsidP="00FF50EE">
      <w:pPr>
        <w:spacing w:line="360" w:lineRule="auto"/>
        <w:jc w:val="both"/>
        <w:rPr>
          <w:color w:val="000000" w:themeColor="text1"/>
          <w:lang w:eastAsia="es-ES"/>
        </w:rPr>
      </w:pPr>
      <w:r>
        <w:rPr>
          <w:b/>
          <w:bCs/>
          <w:color w:val="000000" w:themeColor="text1"/>
          <w:lang w:eastAsia="es-ES"/>
        </w:rPr>
        <w:t>b</w:t>
      </w:r>
      <w:r w:rsidR="00996120">
        <w:rPr>
          <w:b/>
          <w:bCs/>
          <w:color w:val="000000" w:themeColor="text1"/>
          <w:lang w:eastAsia="es-ES"/>
        </w:rPr>
        <w:t>)</w:t>
      </w:r>
      <w:r w:rsidR="00E506B6">
        <w:rPr>
          <w:color w:val="000000" w:themeColor="text1"/>
          <w:lang w:eastAsia="es-ES"/>
        </w:rPr>
        <w:t xml:space="preserve"> </w:t>
      </w:r>
      <w:r w:rsidR="005E792D" w:rsidRPr="00B50006">
        <w:rPr>
          <w:color w:val="000000" w:themeColor="text1"/>
          <w:lang w:eastAsia="es-ES"/>
        </w:rPr>
        <w:t xml:space="preserve">Designar a un profesional con competencia técnica </w:t>
      </w:r>
      <w:r w:rsidR="005E792D" w:rsidRPr="00B50006">
        <w:rPr>
          <w:color w:val="000000" w:themeColor="text1"/>
        </w:rPr>
        <w:t>que será el responsable y el punto de contacto con el CNTV en materia de Tecnovigilancia.</w:t>
      </w:r>
    </w:p>
    <w:p w14:paraId="3D662823" w14:textId="77777777" w:rsidR="00FF50EE" w:rsidRDefault="00FF50EE" w:rsidP="00FF50EE">
      <w:pPr>
        <w:spacing w:line="360" w:lineRule="auto"/>
        <w:jc w:val="both"/>
        <w:rPr>
          <w:b/>
          <w:bCs/>
          <w:color w:val="000000" w:themeColor="text1"/>
          <w:lang w:eastAsia="es-ES"/>
        </w:rPr>
      </w:pPr>
    </w:p>
    <w:p w14:paraId="5208DBD0" w14:textId="026D289B" w:rsidR="00B91774" w:rsidRDefault="00DA472D" w:rsidP="00FF50EE">
      <w:pPr>
        <w:spacing w:line="360" w:lineRule="auto"/>
        <w:jc w:val="both"/>
        <w:rPr>
          <w:color w:val="000000" w:themeColor="text1"/>
          <w:lang w:eastAsia="es-ES"/>
        </w:rPr>
      </w:pPr>
      <w:r>
        <w:rPr>
          <w:b/>
          <w:bCs/>
          <w:color w:val="000000" w:themeColor="text1"/>
          <w:lang w:eastAsia="es-ES"/>
        </w:rPr>
        <w:t>c</w:t>
      </w:r>
      <w:r w:rsidR="00996120">
        <w:rPr>
          <w:b/>
          <w:bCs/>
          <w:color w:val="000000" w:themeColor="text1"/>
          <w:lang w:eastAsia="es-ES"/>
        </w:rPr>
        <w:t>)</w:t>
      </w:r>
      <w:r w:rsidR="00E506B6">
        <w:rPr>
          <w:color w:val="000000" w:themeColor="text1"/>
          <w:lang w:eastAsia="es-ES"/>
        </w:rPr>
        <w:t xml:space="preserve"> </w:t>
      </w:r>
      <w:r w:rsidR="00B50006" w:rsidRPr="00B50006">
        <w:rPr>
          <w:color w:val="000000" w:themeColor="text1"/>
          <w:lang w:eastAsia="es-ES"/>
        </w:rPr>
        <w:t>Recibir los reportes de eventos e incidentes adversos asociados a los equipos y materiales biomédicos y trasladar</w:t>
      </w:r>
      <w:r w:rsidR="002A7D1D">
        <w:rPr>
          <w:color w:val="000000" w:themeColor="text1"/>
          <w:lang w:eastAsia="es-ES"/>
        </w:rPr>
        <w:t>los</w:t>
      </w:r>
      <w:r w:rsidR="00B50006" w:rsidRPr="00B50006">
        <w:rPr>
          <w:color w:val="000000" w:themeColor="text1"/>
          <w:lang w:eastAsia="es-ES"/>
        </w:rPr>
        <w:t xml:space="preserve"> al Centro Nacional de Tecnovigilancia.</w:t>
      </w:r>
    </w:p>
    <w:p w14:paraId="160B5B67" w14:textId="77777777" w:rsidR="00FF50EE" w:rsidRDefault="00FF50EE" w:rsidP="00FF50EE">
      <w:pPr>
        <w:spacing w:line="360" w:lineRule="auto"/>
        <w:jc w:val="both"/>
        <w:rPr>
          <w:b/>
          <w:bCs/>
          <w:color w:val="000000" w:themeColor="text1"/>
          <w:lang w:eastAsia="es-ES"/>
        </w:rPr>
      </w:pPr>
    </w:p>
    <w:p w14:paraId="24FCEF99" w14:textId="30BB6BBF" w:rsidR="00B91774" w:rsidRDefault="00DA472D" w:rsidP="00FF50EE">
      <w:pPr>
        <w:spacing w:line="360" w:lineRule="auto"/>
        <w:jc w:val="both"/>
        <w:rPr>
          <w:color w:val="000000" w:themeColor="text1"/>
          <w:lang w:eastAsia="es-ES"/>
        </w:rPr>
      </w:pPr>
      <w:r>
        <w:rPr>
          <w:b/>
          <w:bCs/>
          <w:color w:val="000000" w:themeColor="text1"/>
          <w:lang w:eastAsia="es-ES"/>
        </w:rPr>
        <w:t>d</w:t>
      </w:r>
      <w:r w:rsidR="00996120">
        <w:rPr>
          <w:b/>
          <w:bCs/>
          <w:color w:val="000000" w:themeColor="text1"/>
          <w:lang w:eastAsia="es-ES"/>
        </w:rPr>
        <w:t>)</w:t>
      </w:r>
      <w:r w:rsidR="00E506B6">
        <w:rPr>
          <w:color w:val="000000" w:themeColor="text1"/>
          <w:lang w:eastAsia="es-ES"/>
        </w:rPr>
        <w:t xml:space="preserve"> </w:t>
      </w:r>
      <w:r w:rsidR="002A7D1D">
        <w:rPr>
          <w:color w:val="000000" w:themeColor="text1"/>
          <w:lang w:eastAsia="es-ES"/>
        </w:rPr>
        <w:t xml:space="preserve">Coordinar con el nivel central </w:t>
      </w:r>
      <w:r w:rsidR="009D1C53">
        <w:rPr>
          <w:color w:val="000000" w:themeColor="text1"/>
          <w:lang w:eastAsia="es-ES"/>
        </w:rPr>
        <w:t>el d</w:t>
      </w:r>
      <w:r w:rsidR="00B91774" w:rsidRPr="00B50006">
        <w:rPr>
          <w:color w:val="000000" w:themeColor="text1"/>
          <w:lang w:eastAsia="es-ES"/>
        </w:rPr>
        <w:t>esarroll</w:t>
      </w:r>
      <w:r w:rsidR="009D1C53">
        <w:rPr>
          <w:color w:val="000000" w:themeColor="text1"/>
          <w:lang w:eastAsia="es-ES"/>
        </w:rPr>
        <w:t>o de</w:t>
      </w:r>
      <w:r w:rsidR="00B91774" w:rsidRPr="00B50006">
        <w:rPr>
          <w:color w:val="000000" w:themeColor="text1"/>
          <w:lang w:eastAsia="es-ES"/>
        </w:rPr>
        <w:t xml:space="preserve"> actividades de promoción y formación con todos los a</w:t>
      </w:r>
      <w:r w:rsidR="00B91774">
        <w:rPr>
          <w:color w:val="000000" w:themeColor="text1"/>
          <w:lang w:eastAsia="es-ES"/>
        </w:rPr>
        <w:t>gentes</w:t>
      </w:r>
      <w:r w:rsidR="00B91774" w:rsidRPr="00B50006">
        <w:rPr>
          <w:color w:val="000000" w:themeColor="text1"/>
          <w:lang w:eastAsia="es-ES"/>
        </w:rPr>
        <w:t xml:space="preserve"> del nivel local de Tecnovigilancia, en relación con la identificación y reporte de los incidentes y eventos adversos asociados a los equipos y materiales biomédicos de uso en humanos.</w:t>
      </w:r>
    </w:p>
    <w:p w14:paraId="65F6F994" w14:textId="77777777" w:rsidR="00DA472D" w:rsidRPr="00B50006" w:rsidRDefault="00DA472D" w:rsidP="00FF50EE">
      <w:pPr>
        <w:spacing w:line="360" w:lineRule="auto"/>
        <w:jc w:val="both"/>
        <w:rPr>
          <w:color w:val="000000" w:themeColor="text1"/>
          <w:lang w:eastAsia="es-ES"/>
        </w:rPr>
      </w:pPr>
    </w:p>
    <w:p w14:paraId="5B557993" w14:textId="21214307" w:rsidR="00B91774" w:rsidRPr="00B50006" w:rsidRDefault="00DA472D" w:rsidP="00FF50EE">
      <w:pPr>
        <w:spacing w:line="360" w:lineRule="auto"/>
        <w:jc w:val="both"/>
        <w:rPr>
          <w:color w:val="000000" w:themeColor="text1"/>
          <w:lang w:eastAsia="es-ES"/>
        </w:rPr>
      </w:pPr>
      <w:r>
        <w:rPr>
          <w:b/>
          <w:bCs/>
          <w:color w:val="000000" w:themeColor="text1"/>
          <w:lang w:eastAsia="es-ES"/>
        </w:rPr>
        <w:t>e</w:t>
      </w:r>
      <w:r w:rsidR="00996120">
        <w:rPr>
          <w:b/>
          <w:bCs/>
          <w:color w:val="000000" w:themeColor="text1"/>
          <w:lang w:eastAsia="es-ES"/>
        </w:rPr>
        <w:t>)</w:t>
      </w:r>
      <w:r w:rsidR="00E506B6" w:rsidRPr="00F454D0">
        <w:rPr>
          <w:color w:val="000000" w:themeColor="text1"/>
          <w:lang w:eastAsia="es-ES"/>
        </w:rPr>
        <w:t xml:space="preserve"> </w:t>
      </w:r>
      <w:r w:rsidR="00986014" w:rsidRPr="00F454D0">
        <w:rPr>
          <w:color w:val="000000" w:themeColor="text1"/>
          <w:lang w:eastAsia="es-ES"/>
        </w:rPr>
        <w:t>Mantenerse informado</w:t>
      </w:r>
      <w:r w:rsidR="00F454D0" w:rsidRPr="00F454D0">
        <w:rPr>
          <w:color w:val="000000" w:themeColor="text1"/>
          <w:lang w:eastAsia="es-ES"/>
        </w:rPr>
        <w:t xml:space="preserve"> sobre</w:t>
      </w:r>
      <w:r w:rsidR="00986014" w:rsidRPr="00F454D0">
        <w:rPr>
          <w:color w:val="000000" w:themeColor="text1"/>
          <w:lang w:eastAsia="es-ES"/>
        </w:rPr>
        <w:t xml:space="preserve"> </w:t>
      </w:r>
      <w:r w:rsidR="00B91774" w:rsidRPr="00F454D0">
        <w:rPr>
          <w:color w:val="000000" w:themeColor="text1"/>
        </w:rPr>
        <w:t>las alertas sanitarias, boletines, notas informativas, así como cualquier otra información de seguridad, calidad y eficacia generada por el CNTV</w:t>
      </w:r>
      <w:r w:rsidR="00F454D0" w:rsidRPr="00F454D0">
        <w:rPr>
          <w:color w:val="000000" w:themeColor="text1"/>
        </w:rPr>
        <w:t xml:space="preserve"> y divulgar las mismas</w:t>
      </w:r>
      <w:r w:rsidR="00B91774" w:rsidRPr="00F454D0">
        <w:rPr>
          <w:color w:val="000000" w:themeColor="text1"/>
        </w:rPr>
        <w:t>.</w:t>
      </w:r>
    </w:p>
    <w:p w14:paraId="398C98D8" w14:textId="77777777" w:rsidR="00FF50EE" w:rsidRDefault="00FF50EE" w:rsidP="00FF50EE">
      <w:pPr>
        <w:spacing w:line="360" w:lineRule="auto"/>
        <w:jc w:val="both"/>
        <w:rPr>
          <w:b/>
          <w:bCs/>
          <w:color w:val="000000" w:themeColor="text1"/>
          <w:lang w:eastAsia="es-ES"/>
        </w:rPr>
      </w:pPr>
    </w:p>
    <w:p w14:paraId="6375006C" w14:textId="13B75754" w:rsidR="009036D7" w:rsidRPr="00B50006" w:rsidRDefault="00DA472D" w:rsidP="00FF50EE">
      <w:pPr>
        <w:spacing w:line="360" w:lineRule="auto"/>
        <w:jc w:val="both"/>
        <w:rPr>
          <w:color w:val="000000" w:themeColor="text1"/>
          <w:lang w:eastAsia="es-ES"/>
        </w:rPr>
      </w:pPr>
      <w:r>
        <w:rPr>
          <w:b/>
          <w:bCs/>
          <w:color w:val="000000" w:themeColor="text1"/>
          <w:lang w:eastAsia="es-ES"/>
        </w:rPr>
        <w:t>f</w:t>
      </w:r>
      <w:r w:rsidR="00996120">
        <w:rPr>
          <w:b/>
          <w:bCs/>
          <w:color w:val="000000" w:themeColor="text1"/>
          <w:lang w:eastAsia="es-ES"/>
        </w:rPr>
        <w:t>)</w:t>
      </w:r>
      <w:r w:rsidR="00E506B6">
        <w:rPr>
          <w:color w:val="000000" w:themeColor="text1"/>
          <w:lang w:eastAsia="es-ES"/>
        </w:rPr>
        <w:t xml:space="preserve"> </w:t>
      </w:r>
      <w:r w:rsidR="00A70FA1">
        <w:rPr>
          <w:color w:val="000000" w:themeColor="text1"/>
        </w:rPr>
        <w:t>Dar</w:t>
      </w:r>
      <w:r w:rsidR="00B91774" w:rsidRPr="00B50006">
        <w:rPr>
          <w:color w:val="000000" w:themeColor="text1"/>
        </w:rPr>
        <w:t xml:space="preserve"> seguimiento a las medidas sanitarias emitidas por la </w:t>
      </w:r>
      <w:r w:rsidR="00554AC2">
        <w:rPr>
          <w:color w:val="000000" w:themeColor="text1"/>
        </w:rPr>
        <w:t>Dirección de Regulación de Productos de Interés Sanitario</w:t>
      </w:r>
      <w:r w:rsidR="00B91774" w:rsidRPr="00B50006">
        <w:rPr>
          <w:color w:val="000000" w:themeColor="text1"/>
        </w:rPr>
        <w:t xml:space="preserve"> en materia de Tecnovigilancia en sus Áreas Rectoras de Salud.</w:t>
      </w:r>
    </w:p>
    <w:p w14:paraId="13ADE12B" w14:textId="77777777" w:rsidR="00FF50EE" w:rsidRDefault="00FF50EE" w:rsidP="00FF50EE">
      <w:pPr>
        <w:spacing w:line="360" w:lineRule="auto"/>
        <w:jc w:val="both"/>
        <w:rPr>
          <w:b/>
          <w:bCs/>
          <w:color w:val="000000" w:themeColor="text1"/>
          <w:lang w:eastAsia="es-ES"/>
        </w:rPr>
      </w:pPr>
    </w:p>
    <w:p w14:paraId="192C3831" w14:textId="18C5B62E" w:rsidR="003B0C5C" w:rsidRPr="00B50006" w:rsidRDefault="003B0C5C" w:rsidP="00FF50EE">
      <w:pPr>
        <w:spacing w:line="360" w:lineRule="auto"/>
        <w:jc w:val="both"/>
        <w:rPr>
          <w:color w:val="000000" w:themeColor="text1"/>
          <w:lang w:eastAsia="es-ES"/>
        </w:rPr>
      </w:pPr>
      <w:r w:rsidRPr="00E506B6">
        <w:rPr>
          <w:b/>
          <w:bCs/>
          <w:color w:val="000000" w:themeColor="text1"/>
          <w:lang w:eastAsia="es-ES"/>
        </w:rPr>
        <w:t xml:space="preserve">Artículo </w:t>
      </w:r>
      <w:r w:rsidR="00F269A6">
        <w:rPr>
          <w:b/>
          <w:bCs/>
          <w:color w:val="000000" w:themeColor="text1"/>
          <w:lang w:eastAsia="es-ES"/>
        </w:rPr>
        <w:t>27</w:t>
      </w:r>
      <w:r w:rsidR="00B11FE6">
        <w:rPr>
          <w:b/>
          <w:bCs/>
          <w:color w:val="000000" w:themeColor="text1"/>
        </w:rPr>
        <w:t>.</w:t>
      </w:r>
      <w:r w:rsidR="00940866" w:rsidRPr="00E506B6">
        <w:rPr>
          <w:b/>
          <w:bCs/>
          <w:color w:val="000000" w:themeColor="text1"/>
        </w:rPr>
        <w:t>-</w:t>
      </w:r>
      <w:r w:rsidRPr="00B50006">
        <w:rPr>
          <w:b/>
          <w:bCs/>
          <w:color w:val="000000" w:themeColor="text1"/>
          <w:lang w:eastAsia="es-ES"/>
        </w:rPr>
        <w:t>Funciones del Nivel Local del Ministerio de Salud dentro del Sistema Nacional de Tecnovigilancia.</w:t>
      </w:r>
      <w:r w:rsidR="001A3CD0">
        <w:rPr>
          <w:b/>
          <w:bCs/>
          <w:color w:val="000000" w:themeColor="text1"/>
          <w:lang w:eastAsia="es-ES"/>
        </w:rPr>
        <w:t xml:space="preserve"> </w:t>
      </w:r>
      <w:r w:rsidRPr="00B50006">
        <w:rPr>
          <w:color w:val="000000" w:themeColor="text1"/>
          <w:lang w:eastAsia="es-ES"/>
        </w:rPr>
        <w:t>A las Direcciones de las Áreas Rectoras de Salud les corresponde:</w:t>
      </w:r>
    </w:p>
    <w:p w14:paraId="7BD4D75A" w14:textId="77777777" w:rsidR="00FF50EE" w:rsidRDefault="00FF50EE" w:rsidP="00FF50EE">
      <w:pPr>
        <w:spacing w:line="360" w:lineRule="auto"/>
        <w:jc w:val="both"/>
        <w:rPr>
          <w:b/>
          <w:bCs/>
          <w:color w:val="000000" w:themeColor="text1"/>
          <w:lang w:eastAsia="es-ES"/>
        </w:rPr>
      </w:pPr>
    </w:p>
    <w:p w14:paraId="50746107" w14:textId="630AC9EF" w:rsidR="003B0C5C" w:rsidRPr="00B50006" w:rsidRDefault="00B11FE6" w:rsidP="00FF50EE">
      <w:pPr>
        <w:spacing w:line="360" w:lineRule="auto"/>
        <w:jc w:val="both"/>
        <w:rPr>
          <w:color w:val="000000" w:themeColor="text1"/>
          <w:lang w:eastAsia="es-ES"/>
        </w:rPr>
      </w:pPr>
      <w:r>
        <w:rPr>
          <w:b/>
          <w:bCs/>
          <w:color w:val="000000" w:themeColor="text1"/>
          <w:lang w:eastAsia="es-ES"/>
        </w:rPr>
        <w:t>a</w:t>
      </w:r>
      <w:r w:rsidR="00CB4FE0">
        <w:rPr>
          <w:b/>
          <w:bCs/>
          <w:color w:val="000000" w:themeColor="text1"/>
          <w:lang w:eastAsia="es-ES"/>
        </w:rPr>
        <w:t>)</w:t>
      </w:r>
      <w:r w:rsidR="00E506B6">
        <w:rPr>
          <w:color w:val="000000" w:themeColor="text1"/>
          <w:lang w:eastAsia="es-ES"/>
        </w:rPr>
        <w:t xml:space="preserve"> </w:t>
      </w:r>
      <w:r w:rsidR="00355878" w:rsidRPr="00B50006">
        <w:rPr>
          <w:color w:val="000000" w:themeColor="text1"/>
          <w:lang w:eastAsia="es-ES"/>
        </w:rPr>
        <w:t>Apoyar</w:t>
      </w:r>
      <w:r w:rsidR="003B0C5C" w:rsidRPr="00B50006">
        <w:rPr>
          <w:color w:val="000000" w:themeColor="text1"/>
          <w:lang w:eastAsia="es-ES"/>
        </w:rPr>
        <w:t xml:space="preserve"> </w:t>
      </w:r>
      <w:r w:rsidR="00355878" w:rsidRPr="00B50006">
        <w:rPr>
          <w:color w:val="000000" w:themeColor="text1"/>
          <w:lang w:eastAsia="es-ES"/>
        </w:rPr>
        <w:t xml:space="preserve">al </w:t>
      </w:r>
      <w:r w:rsidR="003B0C5C" w:rsidRPr="00B50006">
        <w:rPr>
          <w:color w:val="000000" w:themeColor="text1"/>
          <w:lang w:eastAsia="es-ES"/>
        </w:rPr>
        <w:t xml:space="preserve">Sistema Nacional de Tecnovigilancia </w:t>
      </w:r>
      <w:r w:rsidR="00355878" w:rsidRPr="00B50006">
        <w:rPr>
          <w:color w:val="000000" w:themeColor="text1"/>
          <w:lang w:eastAsia="es-ES"/>
        </w:rPr>
        <w:t xml:space="preserve">desde </w:t>
      </w:r>
      <w:r w:rsidR="003B0C5C" w:rsidRPr="00B50006">
        <w:rPr>
          <w:color w:val="000000" w:themeColor="text1"/>
          <w:lang w:eastAsia="es-ES"/>
        </w:rPr>
        <w:t>su Área Rectora de Salud.</w:t>
      </w:r>
    </w:p>
    <w:p w14:paraId="27562C95" w14:textId="77777777" w:rsidR="00FF50EE" w:rsidRDefault="00FF50EE" w:rsidP="00FF50EE">
      <w:pPr>
        <w:spacing w:line="360" w:lineRule="auto"/>
        <w:jc w:val="both"/>
        <w:rPr>
          <w:b/>
          <w:bCs/>
          <w:color w:val="000000" w:themeColor="text1"/>
          <w:lang w:eastAsia="es-ES"/>
        </w:rPr>
      </w:pPr>
    </w:p>
    <w:p w14:paraId="1B6197F2" w14:textId="2FF1C9D1" w:rsidR="003B0C5C" w:rsidRPr="00B50006" w:rsidRDefault="00B11FE6" w:rsidP="00FF50EE">
      <w:pPr>
        <w:spacing w:line="360" w:lineRule="auto"/>
        <w:jc w:val="both"/>
        <w:rPr>
          <w:color w:val="000000" w:themeColor="text1"/>
          <w:lang w:eastAsia="es-ES"/>
        </w:rPr>
      </w:pPr>
      <w:r>
        <w:rPr>
          <w:b/>
          <w:bCs/>
          <w:color w:val="000000" w:themeColor="text1"/>
          <w:lang w:eastAsia="es-ES"/>
        </w:rPr>
        <w:t>b</w:t>
      </w:r>
      <w:r w:rsidR="00CB4FE0">
        <w:rPr>
          <w:b/>
          <w:bCs/>
          <w:color w:val="000000" w:themeColor="text1"/>
          <w:lang w:eastAsia="es-ES"/>
        </w:rPr>
        <w:t>)</w:t>
      </w:r>
      <w:r w:rsidR="00E506B6">
        <w:rPr>
          <w:color w:val="000000" w:themeColor="text1"/>
          <w:lang w:eastAsia="es-ES"/>
        </w:rPr>
        <w:t xml:space="preserve"> </w:t>
      </w:r>
      <w:r w:rsidR="003B0C5C" w:rsidRPr="00B50006">
        <w:rPr>
          <w:color w:val="000000" w:themeColor="text1"/>
          <w:lang w:eastAsia="es-ES"/>
        </w:rPr>
        <w:t>Recibir los reportes de eventos e incidentes adversos asociados a los equipos y materiales biomédicos y trasladar la información al Centro Nacional de Tecnovigilancia</w:t>
      </w:r>
      <w:r w:rsidR="00052B9E">
        <w:rPr>
          <w:color w:val="000000" w:themeColor="text1"/>
          <w:lang w:eastAsia="es-ES"/>
        </w:rPr>
        <w:t xml:space="preserve"> con copia Dirección Regional de Rectoría de la Salud correspondiente</w:t>
      </w:r>
      <w:r w:rsidR="003B0C5C" w:rsidRPr="00B50006">
        <w:rPr>
          <w:color w:val="000000" w:themeColor="text1"/>
          <w:lang w:eastAsia="es-ES"/>
        </w:rPr>
        <w:t>.</w:t>
      </w:r>
    </w:p>
    <w:p w14:paraId="7F4E4001" w14:textId="77777777" w:rsidR="00FF50EE" w:rsidRDefault="00FF50EE" w:rsidP="00FF50EE">
      <w:pPr>
        <w:spacing w:line="360" w:lineRule="auto"/>
        <w:jc w:val="both"/>
        <w:rPr>
          <w:b/>
          <w:bCs/>
          <w:color w:val="000000" w:themeColor="text1"/>
          <w:lang w:eastAsia="es-ES"/>
        </w:rPr>
      </w:pPr>
    </w:p>
    <w:p w14:paraId="773C85E4" w14:textId="69D8114B" w:rsidR="003B0C5C" w:rsidRDefault="00B11FE6" w:rsidP="00FF50EE">
      <w:pPr>
        <w:spacing w:line="360" w:lineRule="auto"/>
        <w:jc w:val="both"/>
        <w:rPr>
          <w:color w:val="000000" w:themeColor="text1"/>
          <w:lang w:eastAsia="es-ES"/>
        </w:rPr>
      </w:pPr>
      <w:r>
        <w:rPr>
          <w:b/>
          <w:bCs/>
          <w:color w:val="000000" w:themeColor="text1"/>
          <w:lang w:eastAsia="es-ES"/>
        </w:rPr>
        <w:t>c</w:t>
      </w:r>
      <w:r w:rsidR="00CB4FE0">
        <w:rPr>
          <w:b/>
          <w:bCs/>
          <w:color w:val="000000" w:themeColor="text1"/>
          <w:lang w:eastAsia="es-ES"/>
        </w:rPr>
        <w:t>)</w:t>
      </w:r>
      <w:r w:rsidR="00E506B6" w:rsidRPr="00AC146D">
        <w:rPr>
          <w:color w:val="000000" w:themeColor="text1"/>
          <w:lang w:eastAsia="es-ES"/>
        </w:rPr>
        <w:t xml:space="preserve"> </w:t>
      </w:r>
      <w:r w:rsidR="003B0C5C" w:rsidRPr="00AC146D">
        <w:rPr>
          <w:color w:val="000000" w:themeColor="text1"/>
          <w:lang w:eastAsia="es-ES"/>
        </w:rPr>
        <w:t>Identificar</w:t>
      </w:r>
      <w:r w:rsidR="00355878" w:rsidRPr="00AC146D">
        <w:rPr>
          <w:color w:val="000000" w:themeColor="text1"/>
          <w:lang w:eastAsia="es-ES"/>
        </w:rPr>
        <w:t xml:space="preserve"> y</w:t>
      </w:r>
      <w:r w:rsidR="003B0C5C" w:rsidRPr="00B50006">
        <w:rPr>
          <w:color w:val="000000" w:themeColor="text1"/>
          <w:lang w:eastAsia="es-ES"/>
        </w:rPr>
        <w:t xml:space="preserve"> recolectar información sobre eventos</w:t>
      </w:r>
      <w:r w:rsidR="00F60BD5" w:rsidRPr="00B50006">
        <w:rPr>
          <w:color w:val="000000" w:themeColor="text1"/>
          <w:lang w:eastAsia="es-ES"/>
        </w:rPr>
        <w:t xml:space="preserve"> o incidentes</w:t>
      </w:r>
      <w:r w:rsidR="003B0C5C" w:rsidRPr="00B50006">
        <w:rPr>
          <w:color w:val="000000" w:themeColor="text1"/>
          <w:lang w:eastAsia="es-ES"/>
        </w:rPr>
        <w:t xml:space="preserve"> </w:t>
      </w:r>
      <w:r w:rsidR="001A3CD0">
        <w:rPr>
          <w:color w:val="000000" w:themeColor="text1"/>
          <w:lang w:eastAsia="es-ES"/>
        </w:rPr>
        <w:t xml:space="preserve">adversos </w:t>
      </w:r>
      <w:r w:rsidR="003B0C5C" w:rsidRPr="00B50006">
        <w:rPr>
          <w:color w:val="000000" w:themeColor="text1"/>
          <w:lang w:eastAsia="es-ES"/>
        </w:rPr>
        <w:t>asociados a los equipos y materiales biomédicos.</w:t>
      </w:r>
    </w:p>
    <w:p w14:paraId="59779A4A" w14:textId="77777777" w:rsidR="00FF50EE" w:rsidRDefault="00FF50EE" w:rsidP="00FF50EE">
      <w:pPr>
        <w:spacing w:line="360" w:lineRule="auto"/>
        <w:jc w:val="both"/>
        <w:rPr>
          <w:b/>
          <w:bCs/>
          <w:color w:val="000000" w:themeColor="text1"/>
          <w:lang w:eastAsia="es-ES"/>
        </w:rPr>
      </w:pPr>
    </w:p>
    <w:p w14:paraId="02FD5405" w14:textId="211C5732" w:rsidR="003B0C5C" w:rsidRPr="00B50006" w:rsidRDefault="00B11FE6" w:rsidP="00FF50EE">
      <w:pPr>
        <w:spacing w:line="360" w:lineRule="auto"/>
        <w:jc w:val="both"/>
        <w:rPr>
          <w:color w:val="000000" w:themeColor="text1"/>
          <w:lang w:eastAsia="es-ES"/>
        </w:rPr>
      </w:pPr>
      <w:r>
        <w:rPr>
          <w:b/>
          <w:bCs/>
          <w:color w:val="000000" w:themeColor="text1"/>
          <w:lang w:eastAsia="es-ES"/>
        </w:rPr>
        <w:t>d</w:t>
      </w:r>
      <w:r w:rsidR="00CB4FE0">
        <w:rPr>
          <w:b/>
          <w:bCs/>
          <w:color w:val="000000" w:themeColor="text1"/>
          <w:lang w:eastAsia="es-ES"/>
        </w:rPr>
        <w:t>)</w:t>
      </w:r>
      <w:r w:rsidR="00E506B6">
        <w:rPr>
          <w:color w:val="000000" w:themeColor="text1"/>
          <w:lang w:eastAsia="es-ES"/>
        </w:rPr>
        <w:t xml:space="preserve"> </w:t>
      </w:r>
      <w:r w:rsidR="009D1C53">
        <w:rPr>
          <w:color w:val="000000" w:themeColor="text1"/>
          <w:lang w:eastAsia="es-ES"/>
        </w:rPr>
        <w:t xml:space="preserve">Coordinar con el Nivel Regional </w:t>
      </w:r>
      <w:r w:rsidR="003B0C5C" w:rsidRPr="00B50006">
        <w:rPr>
          <w:color w:val="000000" w:themeColor="text1"/>
          <w:lang w:eastAsia="es-ES"/>
        </w:rPr>
        <w:t xml:space="preserve">actividades de promoción y formación con todos los </w:t>
      </w:r>
      <w:r w:rsidR="005E792D" w:rsidRPr="00B50006">
        <w:rPr>
          <w:color w:val="000000" w:themeColor="text1"/>
          <w:lang w:eastAsia="es-ES"/>
        </w:rPr>
        <w:t>a</w:t>
      </w:r>
      <w:r w:rsidR="005E792D">
        <w:rPr>
          <w:color w:val="000000" w:themeColor="text1"/>
          <w:lang w:eastAsia="es-ES"/>
        </w:rPr>
        <w:t>gentes</w:t>
      </w:r>
      <w:r w:rsidR="005E792D" w:rsidRPr="00B50006">
        <w:rPr>
          <w:color w:val="000000" w:themeColor="text1"/>
          <w:lang w:eastAsia="es-ES"/>
        </w:rPr>
        <w:t xml:space="preserve"> </w:t>
      </w:r>
      <w:r w:rsidR="001A3CD0">
        <w:rPr>
          <w:color w:val="000000" w:themeColor="text1"/>
          <w:lang w:eastAsia="es-ES"/>
        </w:rPr>
        <w:t xml:space="preserve">del SNFV que se encuentran dentro del área </w:t>
      </w:r>
      <w:r w:rsidR="00040A96">
        <w:rPr>
          <w:color w:val="000000" w:themeColor="text1"/>
          <w:lang w:eastAsia="es-ES"/>
        </w:rPr>
        <w:t>de atracción</w:t>
      </w:r>
      <w:r w:rsidR="001A3CD0">
        <w:rPr>
          <w:color w:val="000000" w:themeColor="text1"/>
          <w:lang w:eastAsia="es-ES"/>
        </w:rPr>
        <w:t xml:space="preserve"> </w:t>
      </w:r>
      <w:r w:rsidR="003B0C5C" w:rsidRPr="00B50006">
        <w:rPr>
          <w:color w:val="000000" w:themeColor="text1"/>
          <w:lang w:eastAsia="es-ES"/>
        </w:rPr>
        <w:t xml:space="preserve">del </w:t>
      </w:r>
      <w:r w:rsidR="008677D7">
        <w:rPr>
          <w:color w:val="000000" w:themeColor="text1"/>
          <w:lang w:eastAsia="es-ES"/>
        </w:rPr>
        <w:t xml:space="preserve">correspondiente </w:t>
      </w:r>
      <w:r w:rsidR="003B0C5C" w:rsidRPr="00B50006">
        <w:rPr>
          <w:color w:val="000000" w:themeColor="text1"/>
          <w:lang w:eastAsia="es-ES"/>
        </w:rPr>
        <w:t xml:space="preserve">nivel local de Tecnovigilancia, en relación </w:t>
      </w:r>
      <w:r w:rsidR="00355878" w:rsidRPr="00B50006">
        <w:rPr>
          <w:color w:val="000000" w:themeColor="text1"/>
          <w:lang w:eastAsia="es-ES"/>
        </w:rPr>
        <w:t>con</w:t>
      </w:r>
      <w:r w:rsidR="003B0C5C" w:rsidRPr="00B50006">
        <w:rPr>
          <w:color w:val="000000" w:themeColor="text1"/>
          <w:lang w:eastAsia="es-ES"/>
        </w:rPr>
        <w:t xml:space="preserve"> la identificación y reporte de los incidentes y eventos adversos asociados a los equipos y materiales biomédicos de uso en humanos.</w:t>
      </w:r>
    </w:p>
    <w:p w14:paraId="75170237" w14:textId="77777777" w:rsidR="00FF50EE" w:rsidRDefault="00FF50EE" w:rsidP="00FF50EE">
      <w:pPr>
        <w:spacing w:line="360" w:lineRule="auto"/>
        <w:jc w:val="both"/>
        <w:rPr>
          <w:b/>
          <w:bCs/>
          <w:color w:val="000000" w:themeColor="text1"/>
          <w:lang w:eastAsia="es-ES"/>
        </w:rPr>
      </w:pPr>
    </w:p>
    <w:p w14:paraId="0CBA2C96" w14:textId="45D7BA44" w:rsidR="003B0C5C" w:rsidRPr="00B50006" w:rsidRDefault="00B11FE6" w:rsidP="00FF50EE">
      <w:pPr>
        <w:spacing w:line="360" w:lineRule="auto"/>
        <w:jc w:val="both"/>
        <w:rPr>
          <w:color w:val="000000" w:themeColor="text1"/>
          <w:lang w:eastAsia="es-ES"/>
        </w:rPr>
      </w:pPr>
      <w:r>
        <w:rPr>
          <w:b/>
          <w:bCs/>
          <w:color w:val="000000" w:themeColor="text1"/>
          <w:lang w:eastAsia="es-ES"/>
        </w:rPr>
        <w:lastRenderedPageBreak/>
        <w:t>e</w:t>
      </w:r>
      <w:r w:rsidR="00CB4FE0">
        <w:rPr>
          <w:color w:val="000000" w:themeColor="text1"/>
          <w:lang w:eastAsia="es-ES"/>
        </w:rPr>
        <w:t xml:space="preserve">) </w:t>
      </w:r>
      <w:r w:rsidR="00F454D0" w:rsidRPr="00F454D0">
        <w:rPr>
          <w:color w:val="000000" w:themeColor="text1"/>
          <w:lang w:eastAsia="es-ES"/>
        </w:rPr>
        <w:t xml:space="preserve">Mantenerse informado sobre </w:t>
      </w:r>
      <w:r w:rsidR="00F454D0" w:rsidRPr="00F454D0">
        <w:rPr>
          <w:color w:val="000000" w:themeColor="text1"/>
        </w:rPr>
        <w:t>las alertas sanitarias, boletines, notas informativas, así como cualquier otra información de seguridad, calidad y eficacia generada por el CNTV y divulgar las mismas.</w:t>
      </w:r>
    </w:p>
    <w:p w14:paraId="03AF27A2" w14:textId="77777777" w:rsidR="00FF50EE" w:rsidRDefault="00FF50EE" w:rsidP="00FF50EE">
      <w:pPr>
        <w:spacing w:line="360" w:lineRule="auto"/>
        <w:jc w:val="both"/>
        <w:rPr>
          <w:b/>
          <w:bCs/>
          <w:color w:val="000000" w:themeColor="text1"/>
          <w:lang w:eastAsia="es-ES"/>
        </w:rPr>
      </w:pPr>
    </w:p>
    <w:p w14:paraId="2D10F4FD" w14:textId="25C5F4EE" w:rsidR="003B0C5C" w:rsidRDefault="003B0C5C" w:rsidP="00FF50EE">
      <w:pPr>
        <w:spacing w:line="360" w:lineRule="auto"/>
        <w:jc w:val="both"/>
        <w:rPr>
          <w:b/>
          <w:bCs/>
          <w:color w:val="000000" w:themeColor="text1"/>
          <w:lang w:eastAsia="es-ES"/>
        </w:rPr>
      </w:pPr>
      <w:r w:rsidRPr="00C311CB">
        <w:rPr>
          <w:b/>
          <w:bCs/>
          <w:color w:val="000000" w:themeColor="text1"/>
          <w:lang w:eastAsia="es-ES"/>
        </w:rPr>
        <w:t xml:space="preserve">Artículo </w:t>
      </w:r>
      <w:r w:rsidR="00F269A6">
        <w:rPr>
          <w:b/>
          <w:bCs/>
          <w:color w:val="000000" w:themeColor="text1"/>
          <w:lang w:eastAsia="es-ES"/>
        </w:rPr>
        <w:t>28</w:t>
      </w:r>
      <w:r w:rsidR="00B11FE6">
        <w:rPr>
          <w:b/>
          <w:bCs/>
          <w:color w:val="000000" w:themeColor="text1"/>
        </w:rPr>
        <w:t>.</w:t>
      </w:r>
      <w:r w:rsidR="00940866" w:rsidRPr="00C311CB">
        <w:rPr>
          <w:b/>
          <w:bCs/>
          <w:color w:val="000000" w:themeColor="text1"/>
        </w:rPr>
        <w:t>-</w:t>
      </w:r>
      <w:r w:rsidRPr="00C311CB">
        <w:rPr>
          <w:b/>
          <w:bCs/>
          <w:color w:val="000000" w:themeColor="text1"/>
          <w:lang w:eastAsia="es-ES"/>
        </w:rPr>
        <w:t>Obligaciones de los fabricantes, importadores</w:t>
      </w:r>
      <w:r w:rsidR="00F454D0">
        <w:rPr>
          <w:b/>
          <w:bCs/>
          <w:color w:val="000000" w:themeColor="text1"/>
          <w:lang w:eastAsia="es-ES"/>
        </w:rPr>
        <w:t>,</w:t>
      </w:r>
      <w:r w:rsidRPr="00C311CB">
        <w:rPr>
          <w:b/>
          <w:bCs/>
          <w:color w:val="000000" w:themeColor="text1"/>
          <w:lang w:eastAsia="es-ES"/>
        </w:rPr>
        <w:t xml:space="preserve"> distribuidores</w:t>
      </w:r>
      <w:r w:rsidR="00F454D0">
        <w:rPr>
          <w:b/>
          <w:bCs/>
          <w:color w:val="000000" w:themeColor="text1"/>
          <w:lang w:eastAsia="es-ES"/>
        </w:rPr>
        <w:t>, titulares de registro y los representa</w:t>
      </w:r>
      <w:r w:rsidR="00157F08">
        <w:rPr>
          <w:b/>
          <w:bCs/>
          <w:color w:val="000000" w:themeColor="text1"/>
          <w:lang w:eastAsia="es-ES"/>
        </w:rPr>
        <w:t>nte</w:t>
      </w:r>
      <w:r w:rsidR="00F454D0">
        <w:rPr>
          <w:b/>
          <w:bCs/>
          <w:color w:val="000000" w:themeColor="text1"/>
          <w:lang w:eastAsia="es-ES"/>
        </w:rPr>
        <w:t>s legales</w:t>
      </w:r>
      <w:r w:rsidRPr="00C311CB">
        <w:rPr>
          <w:b/>
          <w:bCs/>
          <w:color w:val="000000" w:themeColor="text1"/>
          <w:lang w:eastAsia="es-ES"/>
        </w:rPr>
        <w:t xml:space="preserve"> de equipos y materiales biomédicos de uso en humanos dentro del Sistema Nacional de Tecnovigilancia.</w:t>
      </w:r>
    </w:p>
    <w:p w14:paraId="69802AE8" w14:textId="77777777" w:rsidR="00B11FE6" w:rsidRPr="00B50006" w:rsidRDefault="00B11FE6" w:rsidP="00FF50EE">
      <w:pPr>
        <w:spacing w:line="360" w:lineRule="auto"/>
        <w:jc w:val="both"/>
        <w:rPr>
          <w:color w:val="000000" w:themeColor="text1"/>
          <w:lang w:eastAsia="es-ES"/>
        </w:rPr>
      </w:pPr>
    </w:p>
    <w:p w14:paraId="3DC602C4" w14:textId="03D91D96" w:rsidR="003B0C5C" w:rsidRPr="00B50006" w:rsidRDefault="00B11FE6" w:rsidP="00FF50EE">
      <w:pPr>
        <w:spacing w:line="360" w:lineRule="auto"/>
        <w:jc w:val="both"/>
        <w:rPr>
          <w:color w:val="000000" w:themeColor="text1"/>
          <w:lang w:eastAsia="es-ES"/>
        </w:rPr>
      </w:pPr>
      <w:r>
        <w:rPr>
          <w:b/>
          <w:bCs/>
          <w:color w:val="000000" w:themeColor="text1"/>
          <w:lang w:eastAsia="es-ES"/>
        </w:rPr>
        <w:t>a</w:t>
      </w:r>
      <w:r w:rsidR="00CB4FE0">
        <w:rPr>
          <w:b/>
          <w:bCs/>
          <w:color w:val="000000" w:themeColor="text1"/>
          <w:lang w:eastAsia="es-ES"/>
        </w:rPr>
        <w:t>)</w:t>
      </w:r>
      <w:r w:rsidR="00017ECE">
        <w:rPr>
          <w:color w:val="000000" w:themeColor="text1"/>
          <w:lang w:eastAsia="es-ES"/>
        </w:rPr>
        <w:t xml:space="preserve"> </w:t>
      </w:r>
      <w:r w:rsidR="0015400B" w:rsidRPr="00B50006">
        <w:rPr>
          <w:color w:val="000000" w:themeColor="text1"/>
        </w:rPr>
        <w:t>Diseñar e implementar un</w:t>
      </w:r>
      <w:r w:rsidR="00BE5E03">
        <w:rPr>
          <w:color w:val="000000" w:themeColor="text1"/>
        </w:rPr>
        <w:t>a Unidad de Tecnovigilancia que cuente con un</w:t>
      </w:r>
      <w:r w:rsidR="0015400B" w:rsidRPr="00B50006">
        <w:rPr>
          <w:color w:val="000000" w:themeColor="text1"/>
        </w:rPr>
        <w:t xml:space="preserve"> </w:t>
      </w:r>
      <w:r w:rsidR="00157F08">
        <w:rPr>
          <w:color w:val="000000" w:themeColor="text1"/>
        </w:rPr>
        <w:t>P</w:t>
      </w:r>
      <w:r w:rsidR="0015400B" w:rsidRPr="00B50006">
        <w:rPr>
          <w:color w:val="000000" w:themeColor="text1"/>
        </w:rPr>
        <w:t xml:space="preserve">rograma de Tecnovigilancia, que asegure un seguimiento </w:t>
      </w:r>
      <w:r w:rsidR="00B4503F">
        <w:rPr>
          <w:color w:val="000000" w:themeColor="text1"/>
        </w:rPr>
        <w:t xml:space="preserve">continuo </w:t>
      </w:r>
      <w:r w:rsidR="0015400B" w:rsidRPr="00B50006">
        <w:rPr>
          <w:color w:val="000000" w:themeColor="text1"/>
        </w:rPr>
        <w:t xml:space="preserve">de los eventos e incidentes adversos </w:t>
      </w:r>
      <w:r w:rsidR="00B4503F">
        <w:rPr>
          <w:color w:val="000000" w:themeColor="text1"/>
        </w:rPr>
        <w:t>relacionados con los EMB</w:t>
      </w:r>
      <w:r w:rsidR="0015400B" w:rsidRPr="00B50006">
        <w:rPr>
          <w:color w:val="000000" w:themeColor="text1"/>
        </w:rPr>
        <w:t>.</w:t>
      </w:r>
    </w:p>
    <w:p w14:paraId="432E2B17" w14:textId="77777777" w:rsidR="00FF50EE" w:rsidRDefault="00FF50EE" w:rsidP="00FF50EE">
      <w:pPr>
        <w:spacing w:line="360" w:lineRule="auto"/>
        <w:jc w:val="both"/>
        <w:rPr>
          <w:b/>
          <w:bCs/>
          <w:color w:val="000000" w:themeColor="text1"/>
          <w:lang w:eastAsia="es-ES"/>
        </w:rPr>
      </w:pPr>
    </w:p>
    <w:p w14:paraId="3CF260B7" w14:textId="232ED244" w:rsidR="004A6E1B" w:rsidRPr="00B50006" w:rsidRDefault="00B11FE6" w:rsidP="00FF50EE">
      <w:pPr>
        <w:spacing w:line="360" w:lineRule="auto"/>
        <w:jc w:val="both"/>
        <w:rPr>
          <w:color w:val="000000" w:themeColor="text1"/>
        </w:rPr>
      </w:pPr>
      <w:r>
        <w:rPr>
          <w:b/>
          <w:bCs/>
          <w:color w:val="000000" w:themeColor="text1"/>
          <w:lang w:eastAsia="es-ES"/>
        </w:rPr>
        <w:t>b</w:t>
      </w:r>
      <w:r w:rsidR="00CB4FE0">
        <w:rPr>
          <w:b/>
          <w:bCs/>
          <w:color w:val="000000" w:themeColor="text1"/>
          <w:lang w:eastAsia="es-ES"/>
        </w:rPr>
        <w:t>)</w:t>
      </w:r>
      <w:r w:rsidR="00017ECE">
        <w:rPr>
          <w:b/>
          <w:bCs/>
          <w:color w:val="000000" w:themeColor="text1"/>
          <w:lang w:eastAsia="es-ES"/>
        </w:rPr>
        <w:t xml:space="preserve"> </w:t>
      </w:r>
      <w:r w:rsidR="0015400B" w:rsidRPr="00B50006">
        <w:rPr>
          <w:color w:val="000000" w:themeColor="text1"/>
        </w:rPr>
        <w:t xml:space="preserve">Designar un </w:t>
      </w:r>
      <w:r w:rsidR="00AC146D">
        <w:rPr>
          <w:color w:val="000000" w:themeColor="text1"/>
        </w:rPr>
        <w:t>encargado</w:t>
      </w:r>
      <w:r w:rsidR="0015400B" w:rsidRPr="00B50006">
        <w:rPr>
          <w:color w:val="000000" w:themeColor="text1"/>
        </w:rPr>
        <w:t xml:space="preserve"> y </w:t>
      </w:r>
      <w:r w:rsidR="004A6E1B">
        <w:rPr>
          <w:color w:val="000000" w:themeColor="text1"/>
        </w:rPr>
        <w:t xml:space="preserve">a </w:t>
      </w:r>
      <w:r w:rsidR="0015400B" w:rsidRPr="00B50006">
        <w:rPr>
          <w:color w:val="000000" w:themeColor="text1"/>
        </w:rPr>
        <w:t xml:space="preserve">un suplente del Programa de Tecnovigilancia, ambos con competencia técnica en </w:t>
      </w:r>
      <w:r w:rsidR="00B4503F">
        <w:rPr>
          <w:color w:val="000000" w:themeColor="text1"/>
        </w:rPr>
        <w:t>la materia</w:t>
      </w:r>
      <w:r w:rsidR="0015400B" w:rsidRPr="00B50006">
        <w:rPr>
          <w:color w:val="000000" w:themeColor="text1"/>
        </w:rPr>
        <w:t xml:space="preserve">. </w:t>
      </w:r>
      <w:r w:rsidR="00FC3687" w:rsidRPr="00B50006">
        <w:rPr>
          <w:color w:val="000000" w:themeColor="text1"/>
        </w:rPr>
        <w:t xml:space="preserve"> </w:t>
      </w:r>
      <w:r w:rsidR="0015400B" w:rsidRPr="00B50006">
        <w:rPr>
          <w:color w:val="000000" w:themeColor="text1"/>
        </w:rPr>
        <w:t xml:space="preserve">La designación del </w:t>
      </w:r>
      <w:r w:rsidR="00AC146D">
        <w:rPr>
          <w:color w:val="000000" w:themeColor="text1"/>
        </w:rPr>
        <w:t>encargado</w:t>
      </w:r>
      <w:r w:rsidR="00AC146D" w:rsidRPr="00B50006">
        <w:rPr>
          <w:color w:val="000000" w:themeColor="text1"/>
        </w:rPr>
        <w:t xml:space="preserve"> </w:t>
      </w:r>
      <w:r w:rsidR="0015400B" w:rsidRPr="00B50006">
        <w:rPr>
          <w:color w:val="000000" w:themeColor="text1"/>
        </w:rPr>
        <w:t>y su suplente deberá ser notificada</w:t>
      </w:r>
      <w:r w:rsidR="009036D7">
        <w:rPr>
          <w:color w:val="000000" w:themeColor="text1"/>
        </w:rPr>
        <w:t>, ya sea en forma física o firmada de manera digital mediante una firma válida en Costa Rica</w:t>
      </w:r>
      <w:r w:rsidR="0015400B" w:rsidRPr="00B50006">
        <w:rPr>
          <w:color w:val="000000" w:themeColor="text1"/>
        </w:rPr>
        <w:t xml:space="preserve"> al CNTV con </w:t>
      </w:r>
      <w:r w:rsidR="00157F08">
        <w:rPr>
          <w:color w:val="000000" w:themeColor="text1"/>
        </w:rPr>
        <w:t>lo</w:t>
      </w:r>
      <w:r w:rsidR="00157F08" w:rsidRPr="00B50006">
        <w:rPr>
          <w:color w:val="000000" w:themeColor="text1"/>
        </w:rPr>
        <w:t xml:space="preserve">s </w:t>
      </w:r>
      <w:r w:rsidR="0015400B" w:rsidRPr="00B50006">
        <w:rPr>
          <w:color w:val="000000" w:themeColor="text1"/>
        </w:rPr>
        <w:t>nombres, calidades y datos de contacto</w:t>
      </w:r>
      <w:r w:rsidR="004A6E1B">
        <w:rPr>
          <w:color w:val="000000" w:themeColor="text1"/>
        </w:rPr>
        <w:t xml:space="preserve">. </w:t>
      </w:r>
      <w:r w:rsidR="004A6E1B" w:rsidRPr="00AC5DF0">
        <w:rPr>
          <w:color w:val="000000" w:themeColor="text1"/>
        </w:rPr>
        <w:t xml:space="preserve">En caso de que el encargado titular y el suplente no residan en Costa Rica, </w:t>
      </w:r>
      <w:r w:rsidR="00B4503F">
        <w:rPr>
          <w:color w:val="000000" w:themeColor="text1"/>
        </w:rPr>
        <w:t>se debe designar un contacto local</w:t>
      </w:r>
      <w:r w:rsidR="004A6E1B" w:rsidRPr="00AC5DF0">
        <w:rPr>
          <w:color w:val="000000" w:themeColor="text1"/>
        </w:rPr>
        <w:t>; la designación debe notificarse al CN</w:t>
      </w:r>
      <w:r w:rsidR="00AD2AE6">
        <w:rPr>
          <w:color w:val="000000" w:themeColor="text1"/>
        </w:rPr>
        <w:t>T</w:t>
      </w:r>
      <w:r w:rsidR="004A6E1B" w:rsidRPr="00AC5DF0">
        <w:rPr>
          <w:color w:val="000000" w:themeColor="text1"/>
        </w:rPr>
        <w:t>V y debe incluir las calidades y datos de contacto de esta persona.</w:t>
      </w:r>
      <w:r w:rsidR="00157F08">
        <w:rPr>
          <w:color w:val="000000" w:themeColor="text1"/>
        </w:rPr>
        <w:t xml:space="preserve"> </w:t>
      </w:r>
      <w:r w:rsidR="004A6E1B">
        <w:t xml:space="preserve">Cualquier cambio en las designaciones indicadas en este numeral deberá notificarse </w:t>
      </w:r>
      <w:r w:rsidR="006A4462">
        <w:t xml:space="preserve">al </w:t>
      </w:r>
      <w:r w:rsidR="004A6E1B">
        <w:t>CN</w:t>
      </w:r>
      <w:r w:rsidR="00AD2AE6">
        <w:t>T</w:t>
      </w:r>
      <w:r w:rsidR="004A6E1B">
        <w:t>V indicando las fechas en que se hacen efectivos los cambios.</w:t>
      </w:r>
    </w:p>
    <w:p w14:paraId="46E49C36" w14:textId="77777777" w:rsidR="00FF50EE" w:rsidRDefault="00FF50EE" w:rsidP="00FF50EE">
      <w:pPr>
        <w:spacing w:line="360" w:lineRule="auto"/>
        <w:jc w:val="both"/>
        <w:rPr>
          <w:b/>
          <w:bCs/>
          <w:color w:val="000000" w:themeColor="text1"/>
        </w:rPr>
      </w:pPr>
    </w:p>
    <w:p w14:paraId="46983721" w14:textId="3B64BA34" w:rsidR="0015400B" w:rsidRPr="00B50006" w:rsidRDefault="00B11FE6" w:rsidP="00FF50EE">
      <w:pPr>
        <w:spacing w:line="360" w:lineRule="auto"/>
        <w:jc w:val="both"/>
        <w:rPr>
          <w:color w:val="000000" w:themeColor="text1"/>
        </w:rPr>
      </w:pPr>
      <w:r>
        <w:rPr>
          <w:b/>
          <w:bCs/>
          <w:color w:val="000000" w:themeColor="text1"/>
        </w:rPr>
        <w:t>c</w:t>
      </w:r>
      <w:r w:rsidR="00CB4FE0">
        <w:rPr>
          <w:b/>
          <w:bCs/>
          <w:color w:val="000000" w:themeColor="text1"/>
        </w:rPr>
        <w:t>)</w:t>
      </w:r>
      <w:r w:rsidR="00157F08">
        <w:rPr>
          <w:b/>
          <w:bCs/>
          <w:color w:val="000000" w:themeColor="text1"/>
        </w:rPr>
        <w:t xml:space="preserve"> </w:t>
      </w:r>
      <w:r w:rsidR="0015400B" w:rsidRPr="00B50006">
        <w:rPr>
          <w:color w:val="000000" w:themeColor="text1"/>
        </w:rPr>
        <w:t xml:space="preserve">Disponer de un organigrama actualizado en el que se refleje la relación jerárquica entre </w:t>
      </w:r>
      <w:r w:rsidR="00BE5E03">
        <w:rPr>
          <w:color w:val="000000" w:themeColor="text1"/>
        </w:rPr>
        <w:t>la Unidad de Tecnovigilancia</w:t>
      </w:r>
      <w:r w:rsidR="008A20A9">
        <w:rPr>
          <w:color w:val="000000" w:themeColor="text1"/>
        </w:rPr>
        <w:t xml:space="preserve"> con </w:t>
      </w:r>
      <w:r w:rsidR="008A20A9" w:rsidRPr="00D33AC6">
        <w:rPr>
          <w:color w:val="000000" w:themeColor="text1"/>
        </w:rPr>
        <w:t xml:space="preserve">el resto de los departamentos </w:t>
      </w:r>
      <w:r w:rsidR="0015400B" w:rsidRPr="00B50006">
        <w:rPr>
          <w:color w:val="000000" w:themeColor="text1"/>
        </w:rPr>
        <w:t>de la organización.</w:t>
      </w:r>
    </w:p>
    <w:p w14:paraId="652700C6" w14:textId="77777777" w:rsidR="00FF50EE" w:rsidRDefault="00FF50EE" w:rsidP="00FF50EE">
      <w:pPr>
        <w:spacing w:line="360" w:lineRule="auto"/>
        <w:jc w:val="both"/>
        <w:rPr>
          <w:b/>
          <w:bCs/>
          <w:color w:val="000000" w:themeColor="text1"/>
        </w:rPr>
      </w:pPr>
    </w:p>
    <w:p w14:paraId="40246839" w14:textId="6A87B0E3" w:rsidR="0015400B" w:rsidRDefault="00B11FE6" w:rsidP="00FF50EE">
      <w:pPr>
        <w:spacing w:line="360" w:lineRule="auto"/>
        <w:jc w:val="both"/>
        <w:rPr>
          <w:color w:val="000000" w:themeColor="text1"/>
        </w:rPr>
      </w:pPr>
      <w:r>
        <w:rPr>
          <w:b/>
          <w:bCs/>
          <w:color w:val="000000" w:themeColor="text1"/>
        </w:rPr>
        <w:t>d</w:t>
      </w:r>
      <w:r w:rsidR="00996120">
        <w:rPr>
          <w:b/>
          <w:bCs/>
          <w:color w:val="000000" w:themeColor="text1"/>
        </w:rPr>
        <w:t>)</w:t>
      </w:r>
      <w:r w:rsidR="00D538BF">
        <w:rPr>
          <w:color w:val="000000" w:themeColor="text1"/>
        </w:rPr>
        <w:t xml:space="preserve"> Proveer los recursos humanos y materiales necesarios </w:t>
      </w:r>
      <w:r w:rsidR="008F1E66">
        <w:rPr>
          <w:color w:val="000000" w:themeColor="text1"/>
        </w:rPr>
        <w:t xml:space="preserve">para </w:t>
      </w:r>
      <w:r w:rsidR="00D538BF">
        <w:rPr>
          <w:color w:val="000000" w:themeColor="text1"/>
        </w:rPr>
        <w:t xml:space="preserve">que la Unidad de Tecnovigilancia lleve </w:t>
      </w:r>
      <w:r w:rsidR="0015400B" w:rsidRPr="00B50006">
        <w:rPr>
          <w:color w:val="000000" w:themeColor="text1"/>
        </w:rPr>
        <w:t>a cabo de manera adecuada sus responsabilidades.</w:t>
      </w:r>
    </w:p>
    <w:p w14:paraId="025B0CD3" w14:textId="77777777" w:rsidR="00FF50EE" w:rsidRDefault="00FF50EE" w:rsidP="00FF50EE">
      <w:pPr>
        <w:spacing w:line="360" w:lineRule="auto"/>
        <w:jc w:val="both"/>
        <w:rPr>
          <w:b/>
          <w:bCs/>
          <w:color w:val="000000" w:themeColor="text1"/>
        </w:rPr>
      </w:pPr>
    </w:p>
    <w:p w14:paraId="51D41063" w14:textId="5592E54A" w:rsidR="003021B5" w:rsidRPr="00C80530" w:rsidRDefault="00B11FE6" w:rsidP="00FF50EE">
      <w:pPr>
        <w:spacing w:line="360" w:lineRule="auto"/>
        <w:jc w:val="both"/>
        <w:rPr>
          <w:b/>
          <w:bCs/>
          <w:color w:val="000000" w:themeColor="text1"/>
        </w:rPr>
      </w:pPr>
      <w:r>
        <w:rPr>
          <w:b/>
          <w:bCs/>
          <w:color w:val="000000" w:themeColor="text1"/>
        </w:rPr>
        <w:t>e</w:t>
      </w:r>
      <w:r w:rsidR="00CB4FE0">
        <w:rPr>
          <w:b/>
          <w:bCs/>
          <w:color w:val="000000" w:themeColor="text1"/>
        </w:rPr>
        <w:t>)</w:t>
      </w:r>
      <w:r w:rsidR="003021B5" w:rsidRPr="00C80530">
        <w:rPr>
          <w:color w:val="000000" w:themeColor="text1"/>
        </w:rPr>
        <w:t xml:space="preserve"> </w:t>
      </w:r>
      <w:r w:rsidR="00D538BF">
        <w:rPr>
          <w:color w:val="000000" w:themeColor="text1"/>
        </w:rPr>
        <w:t>Garantizar que el</w:t>
      </w:r>
      <w:r w:rsidR="003021B5" w:rsidRPr="00C80530">
        <w:rPr>
          <w:color w:val="000000" w:themeColor="text1"/>
        </w:rPr>
        <w:t xml:space="preserve"> </w:t>
      </w:r>
      <w:r w:rsidR="008F1E66">
        <w:rPr>
          <w:color w:val="000000" w:themeColor="text1"/>
        </w:rPr>
        <w:t>encargado y su suplente</w:t>
      </w:r>
      <w:r w:rsidR="00D538BF">
        <w:rPr>
          <w:color w:val="000000" w:themeColor="text1"/>
        </w:rPr>
        <w:t xml:space="preserve"> reciba</w:t>
      </w:r>
      <w:r w:rsidR="008F1E66">
        <w:rPr>
          <w:color w:val="000000" w:themeColor="text1"/>
        </w:rPr>
        <w:t>n</w:t>
      </w:r>
      <w:r w:rsidR="009036D7">
        <w:rPr>
          <w:color w:val="000000" w:themeColor="text1"/>
        </w:rPr>
        <w:t xml:space="preserve"> la</w:t>
      </w:r>
      <w:r w:rsidR="003021B5" w:rsidRPr="00C80530">
        <w:rPr>
          <w:color w:val="000000" w:themeColor="text1"/>
        </w:rPr>
        <w:t xml:space="preserve"> información</w:t>
      </w:r>
      <w:r w:rsidR="00D538BF">
        <w:rPr>
          <w:color w:val="000000" w:themeColor="text1"/>
        </w:rPr>
        <w:t xml:space="preserve"> y capacitación necesaria</w:t>
      </w:r>
      <w:r w:rsidR="003021B5" w:rsidRPr="00C80530">
        <w:rPr>
          <w:color w:val="000000" w:themeColor="text1"/>
        </w:rPr>
        <w:t xml:space="preserve"> </w:t>
      </w:r>
      <w:r w:rsidR="00A70FA1">
        <w:rPr>
          <w:color w:val="000000" w:themeColor="text1"/>
        </w:rPr>
        <w:t xml:space="preserve">en </w:t>
      </w:r>
      <w:r w:rsidR="003021B5" w:rsidRPr="00C80530">
        <w:rPr>
          <w:color w:val="000000" w:themeColor="text1"/>
        </w:rPr>
        <w:t>materia de tecnovigilancia</w:t>
      </w:r>
      <w:r w:rsidR="009036D7">
        <w:rPr>
          <w:color w:val="000000" w:themeColor="text1"/>
        </w:rPr>
        <w:t>.</w:t>
      </w:r>
    </w:p>
    <w:p w14:paraId="14EC2B71" w14:textId="77777777" w:rsidR="00FF50EE" w:rsidRDefault="00FF50EE" w:rsidP="00FF50EE">
      <w:pPr>
        <w:spacing w:line="360" w:lineRule="auto"/>
        <w:jc w:val="both"/>
        <w:rPr>
          <w:b/>
          <w:bCs/>
          <w:color w:val="000000" w:themeColor="text1"/>
          <w:lang w:eastAsia="es-ES"/>
        </w:rPr>
      </w:pPr>
    </w:p>
    <w:p w14:paraId="5A42EF57" w14:textId="7F9F3F57" w:rsidR="007C4E8A" w:rsidRPr="00B50006" w:rsidRDefault="00B11FE6" w:rsidP="00FF50EE">
      <w:pPr>
        <w:spacing w:line="360" w:lineRule="auto"/>
        <w:jc w:val="both"/>
        <w:rPr>
          <w:color w:val="000000" w:themeColor="text1"/>
          <w:lang w:eastAsia="es-ES"/>
        </w:rPr>
      </w:pPr>
      <w:r>
        <w:rPr>
          <w:b/>
          <w:bCs/>
          <w:color w:val="000000" w:themeColor="text1"/>
          <w:lang w:eastAsia="es-ES"/>
        </w:rPr>
        <w:t>f</w:t>
      </w:r>
      <w:r w:rsidR="00CB4FE0">
        <w:rPr>
          <w:b/>
          <w:bCs/>
          <w:color w:val="000000" w:themeColor="text1"/>
          <w:lang w:eastAsia="es-ES"/>
        </w:rPr>
        <w:t>)</w:t>
      </w:r>
      <w:r w:rsidR="00017ECE">
        <w:rPr>
          <w:color w:val="000000" w:themeColor="text1"/>
          <w:lang w:eastAsia="es-ES"/>
        </w:rPr>
        <w:t xml:space="preserve"> </w:t>
      </w:r>
      <w:r w:rsidR="0015400B" w:rsidRPr="00B50006">
        <w:rPr>
          <w:color w:val="000000" w:themeColor="text1"/>
        </w:rPr>
        <w:t>Garantizar que todo el personal que trabaja en la empresa tenga conocimiento en materia de TV.</w:t>
      </w:r>
    </w:p>
    <w:p w14:paraId="37D038B8" w14:textId="77777777" w:rsidR="00FF50EE" w:rsidRDefault="00FF50EE" w:rsidP="00FF50EE">
      <w:pPr>
        <w:spacing w:line="360" w:lineRule="auto"/>
        <w:jc w:val="both"/>
        <w:rPr>
          <w:b/>
          <w:bCs/>
          <w:color w:val="000000" w:themeColor="text1"/>
          <w:lang w:eastAsia="es-ES"/>
        </w:rPr>
      </w:pPr>
    </w:p>
    <w:p w14:paraId="48F59F14" w14:textId="16ED19AC" w:rsidR="005C4821" w:rsidRPr="00B50006" w:rsidRDefault="00B11FE6" w:rsidP="00FF50EE">
      <w:pPr>
        <w:spacing w:line="360" w:lineRule="auto"/>
        <w:jc w:val="both"/>
        <w:rPr>
          <w:color w:val="000000" w:themeColor="text1"/>
        </w:rPr>
      </w:pPr>
      <w:r>
        <w:rPr>
          <w:b/>
          <w:bCs/>
          <w:color w:val="000000" w:themeColor="text1"/>
          <w:lang w:eastAsia="es-ES"/>
        </w:rPr>
        <w:lastRenderedPageBreak/>
        <w:t>g</w:t>
      </w:r>
      <w:r w:rsidR="00CB4FE0">
        <w:rPr>
          <w:b/>
          <w:bCs/>
          <w:color w:val="000000" w:themeColor="text1"/>
          <w:lang w:eastAsia="es-ES"/>
        </w:rPr>
        <w:t>)</w:t>
      </w:r>
      <w:r w:rsidR="00017ECE">
        <w:rPr>
          <w:color w:val="000000" w:themeColor="text1"/>
          <w:lang w:eastAsia="es-ES"/>
        </w:rPr>
        <w:t xml:space="preserve"> </w:t>
      </w:r>
      <w:r w:rsidR="00C0488E">
        <w:rPr>
          <w:color w:val="000000" w:themeColor="text1"/>
        </w:rPr>
        <w:t xml:space="preserve">Establecer </w:t>
      </w:r>
      <w:r w:rsidR="005C4821" w:rsidRPr="00B50006">
        <w:rPr>
          <w:color w:val="000000" w:themeColor="text1"/>
        </w:rPr>
        <w:t xml:space="preserve">un sistema de archivo que permita conservar adecuadamente toda la documentación relacionada con las responsabilidades y </w:t>
      </w:r>
      <w:r w:rsidR="005C4821" w:rsidRPr="00AF525C">
        <w:rPr>
          <w:color w:val="000000" w:themeColor="text1"/>
        </w:rPr>
        <w:t xml:space="preserve">actividades de TV por un período </w:t>
      </w:r>
      <w:r w:rsidR="005C4821" w:rsidRPr="00F454D0">
        <w:rPr>
          <w:color w:val="000000" w:themeColor="text1"/>
        </w:rPr>
        <w:t>de 5 años</w:t>
      </w:r>
      <w:r w:rsidR="003021B5" w:rsidRPr="00F454D0">
        <w:rPr>
          <w:color w:val="000000" w:themeColor="text1"/>
        </w:rPr>
        <w:t xml:space="preserve"> o un año después de la </w:t>
      </w:r>
      <w:r w:rsidR="00040A96">
        <w:rPr>
          <w:color w:val="000000" w:themeColor="text1"/>
        </w:rPr>
        <w:t>fecha de vencimiento</w:t>
      </w:r>
      <w:r w:rsidR="003021B5" w:rsidRPr="00F454D0">
        <w:rPr>
          <w:color w:val="000000" w:themeColor="text1"/>
        </w:rPr>
        <w:t xml:space="preserve"> del producto</w:t>
      </w:r>
      <w:r w:rsidR="00BC7218" w:rsidRPr="00F454D0">
        <w:rPr>
          <w:color w:val="000000" w:themeColor="text1"/>
        </w:rPr>
        <w:t>, lo que implique un período de tiempo mayor</w:t>
      </w:r>
      <w:r w:rsidR="003021B5" w:rsidRPr="00F454D0">
        <w:rPr>
          <w:color w:val="000000" w:themeColor="text1"/>
        </w:rPr>
        <w:t>.</w:t>
      </w:r>
      <w:r w:rsidR="005C4821" w:rsidRPr="00AF525C">
        <w:rPr>
          <w:color w:val="000000" w:themeColor="text1"/>
        </w:rPr>
        <w:t xml:space="preserve"> Las</w:t>
      </w:r>
      <w:r w:rsidR="005C4821" w:rsidRPr="00B50006">
        <w:rPr>
          <w:color w:val="000000" w:themeColor="text1"/>
        </w:rPr>
        <w:t xml:space="preserve"> responsabilidades en la gestión del archivo deben estar definidas por escrito.</w:t>
      </w:r>
    </w:p>
    <w:p w14:paraId="4987A3B7" w14:textId="77777777" w:rsidR="00FF50EE" w:rsidRDefault="00FF50EE" w:rsidP="00FF50EE">
      <w:pPr>
        <w:spacing w:line="360" w:lineRule="auto"/>
        <w:jc w:val="both"/>
        <w:rPr>
          <w:b/>
          <w:bCs/>
          <w:color w:val="000000" w:themeColor="text1"/>
          <w:lang w:eastAsia="es-ES"/>
        </w:rPr>
      </w:pPr>
    </w:p>
    <w:p w14:paraId="7DCE7B15" w14:textId="6517B2FD" w:rsidR="009A4E7D" w:rsidRPr="00B50006" w:rsidRDefault="00B11FE6" w:rsidP="00FF50EE">
      <w:pPr>
        <w:spacing w:line="360" w:lineRule="auto"/>
        <w:jc w:val="both"/>
        <w:rPr>
          <w:color w:val="000000" w:themeColor="text1"/>
        </w:rPr>
      </w:pPr>
      <w:r>
        <w:rPr>
          <w:b/>
          <w:bCs/>
          <w:color w:val="000000" w:themeColor="text1"/>
          <w:lang w:eastAsia="es-ES"/>
        </w:rPr>
        <w:t>h</w:t>
      </w:r>
      <w:r w:rsidR="00CB4FE0">
        <w:rPr>
          <w:b/>
          <w:bCs/>
          <w:color w:val="000000" w:themeColor="text1"/>
          <w:lang w:eastAsia="es-ES"/>
        </w:rPr>
        <w:t>)</w:t>
      </w:r>
      <w:r w:rsidR="00017ECE">
        <w:rPr>
          <w:color w:val="000000" w:themeColor="text1"/>
          <w:lang w:eastAsia="es-ES"/>
        </w:rPr>
        <w:t xml:space="preserve"> </w:t>
      </w:r>
      <w:r w:rsidR="005C4821" w:rsidRPr="00B50006">
        <w:rPr>
          <w:color w:val="000000" w:themeColor="text1"/>
        </w:rPr>
        <w:t xml:space="preserve">El titular de registro debe contar con un programa de trazabilidad que permita dar seguimiento al EMB a lo largo de su cadena de </w:t>
      </w:r>
      <w:r w:rsidR="00652579">
        <w:rPr>
          <w:color w:val="000000" w:themeColor="text1"/>
        </w:rPr>
        <w:t xml:space="preserve">importación, fabricación, almacenamiento, distribución, </w:t>
      </w:r>
      <w:r w:rsidR="005C4821" w:rsidRPr="00B50006">
        <w:rPr>
          <w:color w:val="000000" w:themeColor="text1"/>
        </w:rPr>
        <w:t>comercialización, suministro y uso. Este programa debe estar disponible para consulta por parte del CNTV cuando así se requiera.</w:t>
      </w:r>
    </w:p>
    <w:p w14:paraId="709271D6" w14:textId="77777777" w:rsidR="00FF50EE" w:rsidRDefault="00FF50EE" w:rsidP="00FF50EE">
      <w:pPr>
        <w:spacing w:line="360" w:lineRule="auto"/>
        <w:jc w:val="both"/>
        <w:rPr>
          <w:b/>
          <w:bCs/>
          <w:color w:val="000000" w:themeColor="text1"/>
          <w:lang w:eastAsia="es-ES"/>
        </w:rPr>
      </w:pPr>
    </w:p>
    <w:p w14:paraId="4FD24AE4" w14:textId="33F574E0" w:rsidR="00940866" w:rsidRPr="00B50006" w:rsidRDefault="00B11FE6" w:rsidP="00FF50EE">
      <w:pPr>
        <w:spacing w:line="360" w:lineRule="auto"/>
        <w:jc w:val="both"/>
        <w:rPr>
          <w:color w:val="000000" w:themeColor="text1"/>
        </w:rPr>
      </w:pPr>
      <w:r>
        <w:rPr>
          <w:b/>
          <w:bCs/>
          <w:color w:val="000000" w:themeColor="text1"/>
          <w:lang w:eastAsia="es-ES"/>
        </w:rPr>
        <w:t>i</w:t>
      </w:r>
      <w:r w:rsidR="00CB4FE0">
        <w:rPr>
          <w:b/>
          <w:bCs/>
          <w:color w:val="000000" w:themeColor="text1"/>
          <w:lang w:eastAsia="es-ES"/>
        </w:rPr>
        <w:t>)</w:t>
      </w:r>
      <w:r w:rsidR="00017ECE">
        <w:rPr>
          <w:color w:val="000000" w:themeColor="text1"/>
          <w:lang w:eastAsia="es-ES"/>
        </w:rPr>
        <w:t xml:space="preserve"> </w:t>
      </w:r>
      <w:r w:rsidR="005C4821" w:rsidRPr="00B50006">
        <w:rPr>
          <w:color w:val="000000" w:themeColor="text1"/>
        </w:rPr>
        <w:t xml:space="preserve">Establecer un programa de auditorías internas, con el fin de garantizar que el Programa de Tecnovigilancia cumpla con lo establecido en el presente reglamento. </w:t>
      </w:r>
      <w:r w:rsidR="007A3A29" w:rsidRPr="007E5147">
        <w:rPr>
          <w:color w:val="000000" w:themeColor="text1"/>
        </w:rPr>
        <w:t>La autoinspección debe efectuarse en forma regular por lo menos una vez al año.</w:t>
      </w:r>
      <w:r w:rsidR="007A3A29">
        <w:rPr>
          <w:rFonts w:ascii="Verdana" w:hAnsi="Verdana"/>
          <w:color w:val="000000"/>
          <w:sz w:val="20"/>
          <w:szCs w:val="20"/>
        </w:rPr>
        <w:t xml:space="preserve"> </w:t>
      </w:r>
    </w:p>
    <w:p w14:paraId="77C09B37" w14:textId="77777777" w:rsidR="00FF50EE" w:rsidRDefault="00FF50EE" w:rsidP="00FF50EE">
      <w:pPr>
        <w:spacing w:line="360" w:lineRule="auto"/>
        <w:jc w:val="both"/>
        <w:rPr>
          <w:b/>
          <w:bCs/>
          <w:color w:val="000000" w:themeColor="text1"/>
          <w:lang w:eastAsia="es-ES"/>
        </w:rPr>
      </w:pPr>
    </w:p>
    <w:p w14:paraId="7AB5D757" w14:textId="1702E9FB" w:rsidR="001A123B" w:rsidRPr="00B50006" w:rsidRDefault="00B11FE6" w:rsidP="00FF50EE">
      <w:pPr>
        <w:spacing w:line="360" w:lineRule="auto"/>
        <w:jc w:val="both"/>
        <w:rPr>
          <w:color w:val="000000" w:themeColor="text1"/>
          <w:lang w:eastAsia="es-ES"/>
        </w:rPr>
      </w:pPr>
      <w:r>
        <w:rPr>
          <w:b/>
          <w:bCs/>
          <w:color w:val="000000" w:themeColor="text1"/>
          <w:lang w:eastAsia="es-ES"/>
        </w:rPr>
        <w:t>j</w:t>
      </w:r>
      <w:r w:rsidR="00CB4FE0">
        <w:rPr>
          <w:b/>
          <w:bCs/>
          <w:color w:val="000000" w:themeColor="text1"/>
          <w:lang w:eastAsia="es-ES"/>
        </w:rPr>
        <w:t>)</w:t>
      </w:r>
      <w:r w:rsidR="00017ECE">
        <w:rPr>
          <w:color w:val="000000" w:themeColor="text1"/>
          <w:lang w:eastAsia="es-ES"/>
        </w:rPr>
        <w:t xml:space="preserve"> </w:t>
      </w:r>
      <w:r w:rsidR="005C4821" w:rsidRPr="00B50006">
        <w:rPr>
          <w:color w:val="000000" w:themeColor="text1"/>
        </w:rPr>
        <w:t>Responder en un plazo máximo de 10 días hábiles a cualquier solicitud de información de la D</w:t>
      </w:r>
      <w:r w:rsidR="0028195B">
        <w:rPr>
          <w:color w:val="000000" w:themeColor="text1"/>
        </w:rPr>
        <w:t xml:space="preserve">irección de Regulación de Productos de Interés </w:t>
      </w:r>
      <w:r w:rsidR="00CB4FE0">
        <w:rPr>
          <w:color w:val="000000" w:themeColor="text1"/>
        </w:rPr>
        <w:t xml:space="preserve">y Riesgo </w:t>
      </w:r>
      <w:r w:rsidR="0028195B">
        <w:rPr>
          <w:color w:val="000000" w:themeColor="text1"/>
        </w:rPr>
        <w:t>Sanitario (D</w:t>
      </w:r>
      <w:r w:rsidR="005C4821" w:rsidRPr="00B50006">
        <w:rPr>
          <w:color w:val="000000" w:themeColor="text1"/>
        </w:rPr>
        <w:t>RPI</w:t>
      </w:r>
      <w:r w:rsidR="006D5A98">
        <w:rPr>
          <w:color w:val="000000" w:themeColor="text1"/>
        </w:rPr>
        <w:t>R</w:t>
      </w:r>
      <w:r w:rsidR="005C4821" w:rsidRPr="00B50006">
        <w:rPr>
          <w:color w:val="000000" w:themeColor="text1"/>
        </w:rPr>
        <w:t>S</w:t>
      </w:r>
      <w:r w:rsidR="0028195B">
        <w:rPr>
          <w:color w:val="000000" w:themeColor="text1"/>
        </w:rPr>
        <w:t>)</w:t>
      </w:r>
      <w:r w:rsidR="005C4821" w:rsidRPr="00B50006">
        <w:rPr>
          <w:color w:val="000000" w:themeColor="text1"/>
        </w:rPr>
        <w:t xml:space="preserve"> en materia de seguridad y calidad de EMB.</w:t>
      </w:r>
    </w:p>
    <w:p w14:paraId="7318DEE4" w14:textId="77777777" w:rsidR="00FF50EE" w:rsidRDefault="00FF50EE" w:rsidP="00FF50EE">
      <w:pPr>
        <w:spacing w:line="360" w:lineRule="auto"/>
        <w:jc w:val="both"/>
        <w:rPr>
          <w:b/>
          <w:bCs/>
          <w:color w:val="000000" w:themeColor="text1"/>
          <w:lang w:eastAsia="es-ES"/>
        </w:rPr>
      </w:pPr>
    </w:p>
    <w:p w14:paraId="28D5E92E" w14:textId="76A23AD3" w:rsidR="001A123B" w:rsidRPr="00B50006" w:rsidRDefault="00B11FE6" w:rsidP="00FF50EE">
      <w:pPr>
        <w:spacing w:line="360" w:lineRule="auto"/>
        <w:jc w:val="both"/>
        <w:rPr>
          <w:color w:val="000000" w:themeColor="text1"/>
        </w:rPr>
      </w:pPr>
      <w:r>
        <w:rPr>
          <w:b/>
          <w:bCs/>
          <w:color w:val="000000" w:themeColor="text1"/>
          <w:lang w:eastAsia="es-ES"/>
        </w:rPr>
        <w:t>k</w:t>
      </w:r>
      <w:r w:rsidR="00CB4FE0">
        <w:rPr>
          <w:b/>
          <w:bCs/>
          <w:color w:val="000000" w:themeColor="text1"/>
          <w:lang w:eastAsia="es-ES"/>
        </w:rPr>
        <w:t>)</w:t>
      </w:r>
      <w:r w:rsidR="00017ECE">
        <w:rPr>
          <w:color w:val="000000" w:themeColor="text1"/>
          <w:lang w:eastAsia="es-ES"/>
        </w:rPr>
        <w:t xml:space="preserve"> </w:t>
      </w:r>
      <w:r w:rsidR="005C4821" w:rsidRPr="00B50006">
        <w:rPr>
          <w:color w:val="000000" w:themeColor="text1"/>
        </w:rPr>
        <w:t xml:space="preserve">Enviar al CNTV cualquier información relacionada con la seguridad, calidad y </w:t>
      </w:r>
      <w:r w:rsidR="00AF525C">
        <w:rPr>
          <w:color w:val="000000" w:themeColor="text1"/>
        </w:rPr>
        <w:t>eficacia</w:t>
      </w:r>
      <w:r w:rsidR="00AF525C" w:rsidRPr="00B50006">
        <w:rPr>
          <w:color w:val="000000" w:themeColor="text1"/>
        </w:rPr>
        <w:t xml:space="preserve"> </w:t>
      </w:r>
      <w:r w:rsidR="005C4821" w:rsidRPr="00B50006">
        <w:rPr>
          <w:color w:val="000000" w:themeColor="text1"/>
        </w:rPr>
        <w:t xml:space="preserve">de los EMB. </w:t>
      </w:r>
    </w:p>
    <w:p w14:paraId="5492392C" w14:textId="77777777" w:rsidR="00FF50EE" w:rsidRDefault="00FF50EE" w:rsidP="00FF50EE">
      <w:pPr>
        <w:spacing w:line="360" w:lineRule="auto"/>
        <w:jc w:val="both"/>
        <w:rPr>
          <w:b/>
          <w:bCs/>
          <w:color w:val="000000" w:themeColor="text1"/>
          <w:lang w:eastAsia="es-ES"/>
        </w:rPr>
      </w:pPr>
    </w:p>
    <w:p w14:paraId="7088B452" w14:textId="1566011D" w:rsidR="00490EA0" w:rsidRPr="008E4332" w:rsidRDefault="00B11FE6" w:rsidP="00FF50EE">
      <w:pPr>
        <w:spacing w:line="360" w:lineRule="auto"/>
        <w:jc w:val="both"/>
        <w:rPr>
          <w:color w:val="000000" w:themeColor="text1"/>
        </w:rPr>
      </w:pPr>
      <w:r>
        <w:rPr>
          <w:b/>
          <w:bCs/>
          <w:color w:val="000000" w:themeColor="text1"/>
          <w:lang w:eastAsia="es-ES"/>
        </w:rPr>
        <w:t>l</w:t>
      </w:r>
      <w:r w:rsidR="00CB4FE0">
        <w:rPr>
          <w:b/>
          <w:bCs/>
          <w:color w:val="000000" w:themeColor="text1"/>
          <w:lang w:eastAsia="es-ES"/>
        </w:rPr>
        <w:t>)</w:t>
      </w:r>
      <w:r w:rsidR="00017ECE">
        <w:rPr>
          <w:color w:val="000000" w:themeColor="text1"/>
          <w:lang w:eastAsia="es-ES"/>
        </w:rPr>
        <w:t xml:space="preserve"> </w:t>
      </w:r>
      <w:r w:rsidR="001A123B" w:rsidRPr="008E4332">
        <w:rPr>
          <w:color w:val="000000" w:themeColor="text1"/>
        </w:rPr>
        <w:t>Contar con información de calidad y seguridad, tanto nacional como internacional de los EMB de los cuales sea titular de</w:t>
      </w:r>
      <w:r w:rsidR="00447C21" w:rsidRPr="008E4332">
        <w:rPr>
          <w:color w:val="000000" w:themeColor="text1"/>
        </w:rPr>
        <w:t>l producto o representa legal</w:t>
      </w:r>
      <w:r w:rsidR="001A123B" w:rsidRPr="008E4332">
        <w:rPr>
          <w:color w:val="000000" w:themeColor="text1"/>
        </w:rPr>
        <w:t>, la cual puede ser solicitada por la DRPI</w:t>
      </w:r>
      <w:r w:rsidR="006D5A98">
        <w:rPr>
          <w:color w:val="000000" w:themeColor="text1"/>
        </w:rPr>
        <w:t>R</w:t>
      </w:r>
      <w:r w:rsidR="001A123B" w:rsidRPr="008E4332">
        <w:rPr>
          <w:color w:val="000000" w:themeColor="text1"/>
        </w:rPr>
        <w:t xml:space="preserve">S en caso de que sea requerido </w:t>
      </w:r>
    </w:p>
    <w:p w14:paraId="368FD6B2" w14:textId="77777777" w:rsidR="00FF50EE" w:rsidRDefault="00FF50EE" w:rsidP="00FF50EE">
      <w:pPr>
        <w:spacing w:line="360" w:lineRule="auto"/>
        <w:jc w:val="both"/>
        <w:rPr>
          <w:b/>
          <w:bCs/>
          <w:color w:val="000000" w:themeColor="text1"/>
        </w:rPr>
      </w:pPr>
    </w:p>
    <w:p w14:paraId="763CA3DA" w14:textId="7A193D4C" w:rsidR="003D4492" w:rsidRDefault="00B11FE6" w:rsidP="00FF50EE">
      <w:pPr>
        <w:spacing w:line="360" w:lineRule="auto"/>
        <w:jc w:val="both"/>
        <w:rPr>
          <w:color w:val="000000" w:themeColor="text1"/>
        </w:rPr>
      </w:pPr>
      <w:r>
        <w:rPr>
          <w:b/>
          <w:bCs/>
          <w:color w:val="000000" w:themeColor="text1"/>
        </w:rPr>
        <w:t>m</w:t>
      </w:r>
      <w:r w:rsidR="00CB4FE0">
        <w:rPr>
          <w:b/>
          <w:bCs/>
          <w:color w:val="000000" w:themeColor="text1"/>
        </w:rPr>
        <w:t>)</w:t>
      </w:r>
      <w:r w:rsidR="003D4492" w:rsidRPr="008E4332">
        <w:rPr>
          <w:color w:val="000000" w:themeColor="text1"/>
        </w:rPr>
        <w:t xml:space="preserve"> Remitir al CNTV los </w:t>
      </w:r>
      <w:r w:rsidR="003D4492" w:rsidRPr="008E4332">
        <w:rPr>
          <w:color w:val="000000" w:themeColor="text1"/>
          <w:lang w:eastAsia="es-ES"/>
        </w:rPr>
        <w:t>informe</w:t>
      </w:r>
      <w:r w:rsidR="00226802" w:rsidRPr="008E4332">
        <w:rPr>
          <w:color w:val="000000" w:themeColor="text1"/>
          <w:lang w:eastAsia="es-ES"/>
        </w:rPr>
        <w:t>s</w:t>
      </w:r>
      <w:r w:rsidR="003D4492" w:rsidRPr="008E4332">
        <w:rPr>
          <w:color w:val="000000" w:themeColor="text1"/>
          <w:lang w:eastAsia="es-ES"/>
        </w:rPr>
        <w:t xml:space="preserve"> de seguridad </w:t>
      </w:r>
      <w:r w:rsidR="00F454D0" w:rsidRPr="008E4332">
        <w:rPr>
          <w:color w:val="000000" w:themeColor="text1"/>
          <w:lang w:eastAsia="es-ES"/>
        </w:rPr>
        <w:t xml:space="preserve">y calidad </w:t>
      </w:r>
      <w:r w:rsidR="003D4492" w:rsidRPr="008E4332">
        <w:rPr>
          <w:color w:val="000000" w:themeColor="text1"/>
          <w:lang w:eastAsia="es-ES"/>
        </w:rPr>
        <w:t>de equipo</w:t>
      </w:r>
      <w:r w:rsidR="003D4492" w:rsidRPr="00C80530">
        <w:rPr>
          <w:color w:val="000000" w:themeColor="text1"/>
          <w:lang w:eastAsia="es-ES"/>
        </w:rPr>
        <w:t xml:space="preserve"> y material biomédico</w:t>
      </w:r>
      <w:r w:rsidR="00D4793B">
        <w:rPr>
          <w:color w:val="000000" w:themeColor="text1"/>
        </w:rPr>
        <w:t xml:space="preserve">, </w:t>
      </w:r>
      <w:r w:rsidR="003D4492" w:rsidRPr="00D33AC6">
        <w:rPr>
          <w:color w:val="000000" w:themeColor="text1"/>
        </w:rPr>
        <w:t>cuando por cuestiones de riesgo</w:t>
      </w:r>
      <w:r w:rsidR="003D4492">
        <w:rPr>
          <w:color w:val="000000" w:themeColor="text1"/>
        </w:rPr>
        <w:t xml:space="preserve"> el CNTV</w:t>
      </w:r>
      <w:r w:rsidR="003D4492" w:rsidRPr="00D33AC6">
        <w:rPr>
          <w:color w:val="000000" w:themeColor="text1"/>
        </w:rPr>
        <w:t xml:space="preserve"> determine la necesidad de su presentación. </w:t>
      </w:r>
    </w:p>
    <w:p w14:paraId="1FEED24A" w14:textId="77777777" w:rsidR="003D4492" w:rsidRPr="00B50006" w:rsidRDefault="003D4492" w:rsidP="00FF50EE">
      <w:pPr>
        <w:spacing w:line="360" w:lineRule="auto"/>
        <w:jc w:val="both"/>
        <w:rPr>
          <w:color w:val="000000" w:themeColor="text1"/>
        </w:rPr>
      </w:pPr>
    </w:p>
    <w:p w14:paraId="3ECEFC01" w14:textId="47901BA3" w:rsidR="00D4793B" w:rsidRPr="0060486C" w:rsidRDefault="00B11FE6" w:rsidP="00FF50EE">
      <w:pPr>
        <w:spacing w:line="360" w:lineRule="auto"/>
        <w:jc w:val="both"/>
        <w:rPr>
          <w:color w:val="000000" w:themeColor="text1"/>
          <w:lang w:eastAsia="es-ES"/>
        </w:rPr>
      </w:pPr>
      <w:r>
        <w:rPr>
          <w:b/>
          <w:bCs/>
          <w:color w:val="000000" w:themeColor="text1"/>
          <w:lang w:eastAsia="es-ES"/>
        </w:rPr>
        <w:t>n</w:t>
      </w:r>
      <w:r w:rsidR="00CB4FE0">
        <w:rPr>
          <w:color w:val="000000" w:themeColor="text1"/>
          <w:lang w:eastAsia="es-ES"/>
        </w:rPr>
        <w:t xml:space="preserve">) </w:t>
      </w:r>
      <w:r w:rsidR="00D4793B" w:rsidRPr="0060486C">
        <w:rPr>
          <w:color w:val="000000" w:themeColor="text1"/>
        </w:rPr>
        <w:t>El titular del registro sanitario del equipo y material biomédico o su representante legal en Costa Rica puede consultar con el usuario del equipo y material biomédico sobre el</w:t>
      </w:r>
      <w:r w:rsidR="00040A96">
        <w:rPr>
          <w:color w:val="000000" w:themeColor="text1"/>
        </w:rPr>
        <w:t xml:space="preserve"> evento o</w:t>
      </w:r>
      <w:r w:rsidR="00D4793B" w:rsidRPr="0060486C">
        <w:rPr>
          <w:color w:val="000000" w:themeColor="text1"/>
        </w:rPr>
        <w:t xml:space="preserve"> incidente en particular durante el proceso de la investigación o en caso de ser necesario y que sea posible, puede requerir el equipo y material biomédico relacionado con el</w:t>
      </w:r>
      <w:r w:rsidR="00040A96">
        <w:rPr>
          <w:color w:val="000000" w:themeColor="text1"/>
        </w:rPr>
        <w:t xml:space="preserve"> evento o</w:t>
      </w:r>
      <w:r w:rsidR="00D4793B" w:rsidRPr="0060486C">
        <w:rPr>
          <w:color w:val="000000" w:themeColor="text1"/>
        </w:rPr>
        <w:t xml:space="preserve"> incidente o su envase, con el propósito de tener información para definir </w:t>
      </w:r>
      <w:r w:rsidR="00D4793B" w:rsidRPr="0060486C">
        <w:rPr>
          <w:color w:val="000000" w:themeColor="text1"/>
        </w:rPr>
        <w:lastRenderedPageBreak/>
        <w:t>si el</w:t>
      </w:r>
      <w:r w:rsidR="00040A96">
        <w:rPr>
          <w:color w:val="000000" w:themeColor="text1"/>
        </w:rPr>
        <w:t xml:space="preserve"> evento o</w:t>
      </w:r>
      <w:r w:rsidR="00D4793B" w:rsidRPr="0060486C">
        <w:rPr>
          <w:color w:val="000000" w:themeColor="text1"/>
        </w:rPr>
        <w:t xml:space="preserve"> incidente debe ser notificado o no </w:t>
      </w:r>
      <w:r w:rsidR="009A23C1">
        <w:rPr>
          <w:color w:val="000000" w:themeColor="text1"/>
        </w:rPr>
        <w:t>al CN</w:t>
      </w:r>
      <w:r w:rsidR="00D74621">
        <w:rPr>
          <w:color w:val="000000" w:themeColor="text1"/>
        </w:rPr>
        <w:t>T</w:t>
      </w:r>
      <w:r w:rsidR="009A23C1">
        <w:rPr>
          <w:color w:val="000000" w:themeColor="text1"/>
        </w:rPr>
        <w:t>V</w:t>
      </w:r>
      <w:r w:rsidR="00D4793B" w:rsidRPr="0060486C">
        <w:rPr>
          <w:color w:val="000000" w:themeColor="text1"/>
        </w:rPr>
        <w:t xml:space="preserve"> conforme a los criterios para la notificación.</w:t>
      </w:r>
      <w:r w:rsidR="00771566" w:rsidRPr="00771566">
        <w:rPr>
          <w:color w:val="000000" w:themeColor="text1"/>
          <w:lang w:eastAsia="es-ES"/>
        </w:rPr>
        <w:t xml:space="preserve"> </w:t>
      </w:r>
      <w:r w:rsidR="00771566" w:rsidRPr="0060486C">
        <w:rPr>
          <w:color w:val="000000" w:themeColor="text1"/>
          <w:lang w:eastAsia="es-ES"/>
        </w:rPr>
        <w:t xml:space="preserve">En caso de que </w:t>
      </w:r>
      <w:r w:rsidR="00771566">
        <w:rPr>
          <w:color w:val="000000" w:themeColor="text1"/>
          <w:lang w:eastAsia="es-ES"/>
        </w:rPr>
        <w:t>reciba</w:t>
      </w:r>
      <w:r w:rsidR="00771566" w:rsidRPr="0060486C">
        <w:rPr>
          <w:color w:val="000000" w:themeColor="text1"/>
          <w:lang w:eastAsia="es-ES"/>
        </w:rPr>
        <w:t xml:space="preserve"> la muestra </w:t>
      </w:r>
      <w:r w:rsidR="00771566">
        <w:rPr>
          <w:color w:val="000000" w:themeColor="text1"/>
          <w:lang w:eastAsia="es-ES"/>
        </w:rPr>
        <w:t xml:space="preserve">o ejemplar </w:t>
      </w:r>
      <w:r w:rsidR="00771566" w:rsidRPr="0060486C">
        <w:rPr>
          <w:color w:val="000000" w:themeColor="text1"/>
          <w:lang w:eastAsia="es-ES"/>
        </w:rPr>
        <w:t>del producto o su envase</w:t>
      </w:r>
      <w:r w:rsidR="00771566">
        <w:rPr>
          <w:color w:val="000000" w:themeColor="text1"/>
          <w:lang w:eastAsia="es-ES"/>
        </w:rPr>
        <w:t>,</w:t>
      </w:r>
      <w:r w:rsidR="00771566" w:rsidRPr="0060486C">
        <w:rPr>
          <w:color w:val="000000" w:themeColor="text1"/>
          <w:lang w:eastAsia="es-ES"/>
        </w:rPr>
        <w:t xml:space="preserve"> debe </w:t>
      </w:r>
      <w:r w:rsidR="009A23C1">
        <w:rPr>
          <w:color w:val="000000" w:themeColor="text1"/>
          <w:lang w:eastAsia="es-ES"/>
        </w:rPr>
        <w:t>dejar</w:t>
      </w:r>
      <w:r w:rsidR="00771566" w:rsidRPr="0060486C">
        <w:rPr>
          <w:color w:val="000000" w:themeColor="text1"/>
          <w:lang w:eastAsia="es-ES"/>
        </w:rPr>
        <w:t xml:space="preserve"> constancia </w:t>
      </w:r>
      <w:r w:rsidR="00771566">
        <w:rPr>
          <w:color w:val="000000" w:themeColor="text1"/>
          <w:lang w:eastAsia="es-ES"/>
        </w:rPr>
        <w:t>escrita de dicha entrega</w:t>
      </w:r>
      <w:r w:rsidR="00771566" w:rsidRPr="0060486C">
        <w:rPr>
          <w:color w:val="000000" w:themeColor="text1"/>
          <w:lang w:eastAsia="es-ES"/>
        </w:rPr>
        <w:t>.</w:t>
      </w:r>
    </w:p>
    <w:p w14:paraId="5B0F71EA" w14:textId="77777777" w:rsidR="00FF50EE" w:rsidRDefault="00FF50EE" w:rsidP="00FF50EE">
      <w:pPr>
        <w:spacing w:line="360" w:lineRule="auto"/>
        <w:jc w:val="both"/>
        <w:rPr>
          <w:b/>
          <w:bCs/>
          <w:color w:val="000000" w:themeColor="text1"/>
        </w:rPr>
      </w:pPr>
    </w:p>
    <w:p w14:paraId="7306F765" w14:textId="7458AA86" w:rsidR="005C4821" w:rsidRPr="00040A96" w:rsidRDefault="005C4821" w:rsidP="00FF50EE">
      <w:pPr>
        <w:spacing w:line="360" w:lineRule="auto"/>
        <w:jc w:val="both"/>
        <w:rPr>
          <w:b/>
          <w:bCs/>
          <w:color w:val="000000" w:themeColor="text1"/>
        </w:rPr>
      </w:pPr>
      <w:r w:rsidRPr="00017ECE">
        <w:rPr>
          <w:b/>
          <w:bCs/>
          <w:color w:val="000000" w:themeColor="text1"/>
        </w:rPr>
        <w:t xml:space="preserve">Artículo </w:t>
      </w:r>
      <w:r w:rsidR="00F269A6">
        <w:rPr>
          <w:b/>
          <w:bCs/>
          <w:color w:val="000000" w:themeColor="text1"/>
        </w:rPr>
        <w:t>29</w:t>
      </w:r>
      <w:r w:rsidR="00B11FE6">
        <w:rPr>
          <w:b/>
          <w:bCs/>
          <w:color w:val="000000" w:themeColor="text1"/>
        </w:rPr>
        <w:t>.</w:t>
      </w:r>
      <w:r w:rsidR="00940866" w:rsidRPr="00017ECE">
        <w:rPr>
          <w:b/>
          <w:bCs/>
          <w:color w:val="000000" w:themeColor="text1"/>
        </w:rPr>
        <w:t>-</w:t>
      </w:r>
      <w:r w:rsidR="001F2C92">
        <w:rPr>
          <w:b/>
          <w:bCs/>
          <w:color w:val="000000" w:themeColor="text1"/>
        </w:rPr>
        <w:t xml:space="preserve"> Requisitos, obligaciones y responsabilidades del encargado del </w:t>
      </w:r>
      <w:r w:rsidR="00040A96">
        <w:rPr>
          <w:b/>
          <w:bCs/>
          <w:color w:val="000000" w:themeColor="text1"/>
        </w:rPr>
        <w:t>p</w:t>
      </w:r>
      <w:r w:rsidR="001F2C92">
        <w:rPr>
          <w:b/>
          <w:bCs/>
          <w:color w:val="000000" w:themeColor="text1"/>
        </w:rPr>
        <w:t>rograma de tecnovigilancia designado por</w:t>
      </w:r>
      <w:r w:rsidR="001F2C92" w:rsidRPr="00C311CB">
        <w:rPr>
          <w:b/>
          <w:bCs/>
          <w:color w:val="000000" w:themeColor="text1"/>
          <w:lang w:eastAsia="es-ES"/>
        </w:rPr>
        <w:t xml:space="preserve"> los fabricantes, importadores</w:t>
      </w:r>
      <w:r w:rsidR="001F2C92">
        <w:rPr>
          <w:b/>
          <w:bCs/>
          <w:color w:val="000000" w:themeColor="text1"/>
          <w:lang w:eastAsia="es-ES"/>
        </w:rPr>
        <w:t>,</w:t>
      </w:r>
      <w:r w:rsidR="001F2C92" w:rsidRPr="00C311CB">
        <w:rPr>
          <w:b/>
          <w:bCs/>
          <w:color w:val="000000" w:themeColor="text1"/>
          <w:lang w:eastAsia="es-ES"/>
        </w:rPr>
        <w:t xml:space="preserve"> distribuidores</w:t>
      </w:r>
      <w:r w:rsidR="001F2C92">
        <w:rPr>
          <w:b/>
          <w:bCs/>
          <w:color w:val="000000" w:themeColor="text1"/>
          <w:lang w:eastAsia="es-ES"/>
        </w:rPr>
        <w:t>, titulares de registro y los representantes legales</w:t>
      </w:r>
      <w:r w:rsidR="001F2C92" w:rsidRPr="00C311CB">
        <w:rPr>
          <w:b/>
          <w:bCs/>
          <w:color w:val="000000" w:themeColor="text1"/>
          <w:lang w:eastAsia="es-ES"/>
        </w:rPr>
        <w:t xml:space="preserve"> de equipos y materiales biomédicos de uso en humanos</w:t>
      </w:r>
      <w:r w:rsidR="001F2C92">
        <w:rPr>
          <w:b/>
          <w:bCs/>
          <w:color w:val="000000" w:themeColor="text1"/>
          <w:lang w:eastAsia="es-ES"/>
        </w:rPr>
        <w:t>.</w:t>
      </w:r>
      <w:r w:rsidR="00BA75AA">
        <w:rPr>
          <w:b/>
          <w:bCs/>
          <w:color w:val="000000" w:themeColor="text1"/>
        </w:rPr>
        <w:t xml:space="preserve"> </w:t>
      </w:r>
      <w:r w:rsidRPr="00B50006">
        <w:rPr>
          <w:color w:val="000000" w:themeColor="text1"/>
        </w:rPr>
        <w:t xml:space="preserve">El </w:t>
      </w:r>
      <w:r w:rsidR="008A20A9">
        <w:rPr>
          <w:color w:val="000000" w:themeColor="text1"/>
        </w:rPr>
        <w:t>encargado</w:t>
      </w:r>
      <w:r w:rsidR="008A20A9" w:rsidRPr="00B50006">
        <w:rPr>
          <w:color w:val="000000" w:themeColor="text1"/>
        </w:rPr>
        <w:t xml:space="preserve"> </w:t>
      </w:r>
      <w:r w:rsidR="001F2C92">
        <w:rPr>
          <w:color w:val="000000" w:themeColor="text1"/>
        </w:rPr>
        <w:t xml:space="preserve">del </w:t>
      </w:r>
      <w:r w:rsidR="00040A96">
        <w:rPr>
          <w:color w:val="000000" w:themeColor="text1"/>
        </w:rPr>
        <w:t>p</w:t>
      </w:r>
      <w:r w:rsidR="001F2C92">
        <w:rPr>
          <w:color w:val="000000" w:themeColor="text1"/>
        </w:rPr>
        <w:t xml:space="preserve">rograma </w:t>
      </w:r>
      <w:r w:rsidRPr="00B50006">
        <w:rPr>
          <w:color w:val="000000" w:themeColor="text1"/>
        </w:rPr>
        <w:t>de T</w:t>
      </w:r>
      <w:r w:rsidR="00AC146D">
        <w:rPr>
          <w:color w:val="000000" w:themeColor="text1"/>
        </w:rPr>
        <w:t>ecnovigilancia (T</w:t>
      </w:r>
      <w:r w:rsidRPr="00B50006">
        <w:rPr>
          <w:color w:val="000000" w:themeColor="text1"/>
        </w:rPr>
        <w:t>V</w:t>
      </w:r>
      <w:r w:rsidR="00AC146D">
        <w:rPr>
          <w:color w:val="000000" w:themeColor="text1"/>
        </w:rPr>
        <w:t>)</w:t>
      </w:r>
      <w:r w:rsidRPr="00B50006">
        <w:rPr>
          <w:color w:val="000000" w:themeColor="text1"/>
        </w:rPr>
        <w:t xml:space="preserve"> debe cumplir con los siguientes requisitos, obligaciones y responsabilidades: </w:t>
      </w:r>
    </w:p>
    <w:p w14:paraId="064A51B0" w14:textId="77777777" w:rsidR="00FF50EE" w:rsidRDefault="00FF50EE" w:rsidP="00FF50EE">
      <w:pPr>
        <w:spacing w:line="360" w:lineRule="auto"/>
        <w:jc w:val="both"/>
        <w:rPr>
          <w:b/>
          <w:bCs/>
          <w:color w:val="000000" w:themeColor="text1"/>
        </w:rPr>
      </w:pPr>
    </w:p>
    <w:p w14:paraId="464373B5" w14:textId="0358F8B7" w:rsidR="00ED1EA4" w:rsidRPr="003A58A1" w:rsidRDefault="00B11FE6" w:rsidP="00FF50EE">
      <w:pPr>
        <w:spacing w:line="360" w:lineRule="auto"/>
        <w:jc w:val="both"/>
        <w:rPr>
          <w:color w:val="000000" w:themeColor="text1"/>
        </w:rPr>
      </w:pPr>
      <w:r>
        <w:rPr>
          <w:b/>
          <w:bCs/>
          <w:color w:val="000000" w:themeColor="text1"/>
        </w:rPr>
        <w:t>a</w:t>
      </w:r>
      <w:r w:rsidR="00CB4FE0">
        <w:rPr>
          <w:b/>
          <w:bCs/>
          <w:color w:val="000000" w:themeColor="text1"/>
        </w:rPr>
        <w:t>)</w:t>
      </w:r>
      <w:r w:rsidR="00017ECE">
        <w:rPr>
          <w:color w:val="000000" w:themeColor="text1"/>
        </w:rPr>
        <w:t xml:space="preserve"> </w:t>
      </w:r>
      <w:r w:rsidR="005C4821" w:rsidRPr="00017ECE">
        <w:rPr>
          <w:color w:val="000000" w:themeColor="text1"/>
        </w:rPr>
        <w:t>Reportar al CNTV, mediante el formulario</w:t>
      </w:r>
      <w:r w:rsidR="00F51E1C">
        <w:rPr>
          <w:color w:val="000000" w:themeColor="text1"/>
        </w:rPr>
        <w:t xml:space="preserve"> oficial</w:t>
      </w:r>
      <w:r w:rsidR="00F51E1C" w:rsidRPr="00F51E1C">
        <w:rPr>
          <w:color w:val="000000" w:themeColor="text1"/>
        </w:rPr>
        <w:t xml:space="preserve"> </w:t>
      </w:r>
      <w:r w:rsidR="00F51E1C">
        <w:rPr>
          <w:color w:val="000000" w:themeColor="text1"/>
        </w:rPr>
        <w:t>denominado F</w:t>
      </w:r>
      <w:r w:rsidR="00F51E1C" w:rsidRPr="00040A96">
        <w:rPr>
          <w:color w:val="000000" w:themeColor="text1"/>
        </w:rPr>
        <w:t xml:space="preserve">abricantes, importadores, distribuidores, titulares de registro y / o representante legal de </w:t>
      </w:r>
      <w:r w:rsidR="00F51E1C">
        <w:rPr>
          <w:color w:val="000000" w:themeColor="text1"/>
        </w:rPr>
        <w:t xml:space="preserve">EMB: </w:t>
      </w:r>
      <w:r w:rsidR="00040A96" w:rsidRPr="00040A96">
        <w:rPr>
          <w:color w:val="000000" w:themeColor="text1"/>
        </w:rPr>
        <w:t>formulario de reporte de evento o incidente</w:t>
      </w:r>
      <w:r w:rsidR="002742E7" w:rsidRPr="00040A96">
        <w:rPr>
          <w:color w:val="000000" w:themeColor="text1"/>
        </w:rPr>
        <w:t xml:space="preserve"> </w:t>
      </w:r>
      <w:r w:rsidR="00040A96" w:rsidRPr="00040A96">
        <w:rPr>
          <w:color w:val="000000" w:themeColor="text1"/>
        </w:rPr>
        <w:t>serio (grave</w:t>
      </w:r>
      <w:r w:rsidR="006108DB" w:rsidRPr="00040A96">
        <w:rPr>
          <w:color w:val="000000" w:themeColor="text1"/>
        </w:rPr>
        <w:t>)</w:t>
      </w:r>
      <w:r w:rsidR="00040A96" w:rsidRPr="00040A96">
        <w:rPr>
          <w:color w:val="000000" w:themeColor="text1"/>
        </w:rPr>
        <w:t xml:space="preserve"> con el uso de </w:t>
      </w:r>
      <w:r w:rsidR="00040A96">
        <w:rPr>
          <w:color w:val="000000" w:themeColor="text1"/>
        </w:rPr>
        <w:t>E</w:t>
      </w:r>
      <w:r w:rsidR="00040A96" w:rsidRPr="00040A96">
        <w:rPr>
          <w:color w:val="000000" w:themeColor="text1"/>
        </w:rPr>
        <w:t xml:space="preserve">quipo y </w:t>
      </w:r>
      <w:r w:rsidR="00040A96">
        <w:rPr>
          <w:color w:val="000000" w:themeColor="text1"/>
        </w:rPr>
        <w:t>M</w:t>
      </w:r>
      <w:r w:rsidR="00040A96" w:rsidRPr="00040A96">
        <w:rPr>
          <w:color w:val="000000" w:themeColor="text1"/>
        </w:rPr>
        <w:t xml:space="preserve">aterial </w:t>
      </w:r>
      <w:r w:rsidR="00040A96">
        <w:rPr>
          <w:color w:val="000000" w:themeColor="text1"/>
        </w:rPr>
        <w:t>B</w:t>
      </w:r>
      <w:r w:rsidR="00040A96" w:rsidRPr="00040A96">
        <w:rPr>
          <w:color w:val="000000" w:themeColor="text1"/>
        </w:rPr>
        <w:t>iom</w:t>
      </w:r>
      <w:r w:rsidR="00040A96">
        <w:rPr>
          <w:color w:val="000000" w:themeColor="text1"/>
        </w:rPr>
        <w:t>é</w:t>
      </w:r>
      <w:r w:rsidR="00040A96" w:rsidRPr="00040A96">
        <w:rPr>
          <w:color w:val="000000" w:themeColor="text1"/>
        </w:rPr>
        <w:t>dico (</w:t>
      </w:r>
      <w:r w:rsidR="00040A96">
        <w:rPr>
          <w:color w:val="000000" w:themeColor="text1"/>
        </w:rPr>
        <w:t>EMB</w:t>
      </w:r>
      <w:r w:rsidR="00040A96" w:rsidRPr="00040A96">
        <w:rPr>
          <w:color w:val="000000" w:themeColor="text1"/>
        </w:rPr>
        <w:t xml:space="preserve">) </w:t>
      </w:r>
      <w:r w:rsidR="00D94A2E" w:rsidRPr="002E5871">
        <w:rPr>
          <w:color w:val="000000" w:themeColor="text1"/>
        </w:rPr>
        <w:t xml:space="preserve">(Anexo </w:t>
      </w:r>
      <w:r w:rsidR="002E5871" w:rsidRPr="002E5871">
        <w:rPr>
          <w:color w:val="000000" w:themeColor="text1"/>
        </w:rPr>
        <w:t>Nº1</w:t>
      </w:r>
      <w:r w:rsidR="00D94A2E" w:rsidRPr="002E5871">
        <w:rPr>
          <w:color w:val="000000" w:themeColor="text1"/>
        </w:rPr>
        <w:t>)</w:t>
      </w:r>
      <w:r w:rsidR="005C4821" w:rsidRPr="002E5871">
        <w:rPr>
          <w:color w:val="000000" w:themeColor="text1"/>
        </w:rPr>
        <w:t xml:space="preserve">, </w:t>
      </w:r>
      <w:r w:rsidR="008A20A9" w:rsidRPr="002E5871">
        <w:rPr>
          <w:color w:val="000000" w:themeColor="text1"/>
        </w:rPr>
        <w:t xml:space="preserve">toda notificación inicial </w:t>
      </w:r>
      <w:r w:rsidR="009036D7" w:rsidRPr="002E5871">
        <w:rPr>
          <w:color w:val="000000" w:themeColor="text1"/>
        </w:rPr>
        <w:t xml:space="preserve">de </w:t>
      </w:r>
      <w:r w:rsidR="005C4821" w:rsidRPr="002E5871">
        <w:rPr>
          <w:color w:val="000000" w:themeColor="text1"/>
        </w:rPr>
        <w:t>los eventos o incidentes adversos serios en un plazo máximo</w:t>
      </w:r>
      <w:r w:rsidR="005C4821" w:rsidRPr="00017ECE">
        <w:rPr>
          <w:color w:val="000000" w:themeColor="text1"/>
        </w:rPr>
        <w:t xml:space="preserve"> de 72 horas, a partir de que se tiene conocimiento del evento o incidente.  Durante el plazo de reporte se debe iniciar una evaluación de los equipos y materiales biomédicos involucrados para la toma de medidas y acciones. </w:t>
      </w:r>
      <w:r w:rsidR="009E3252">
        <w:rPr>
          <w:color w:val="000000" w:themeColor="text1"/>
        </w:rPr>
        <w:t>L</w:t>
      </w:r>
      <w:r w:rsidR="005C4821" w:rsidRPr="00017ECE">
        <w:rPr>
          <w:color w:val="000000" w:themeColor="text1"/>
        </w:rPr>
        <w:t xml:space="preserve">os resultados de dicha evaluación deben ser enviados al CNTV, una vez </w:t>
      </w:r>
      <w:r w:rsidR="005C4821" w:rsidRPr="00BC7218">
        <w:rPr>
          <w:color w:val="000000" w:themeColor="text1"/>
        </w:rPr>
        <w:t xml:space="preserve">finalizada la investigación.  </w:t>
      </w:r>
      <w:r w:rsidR="00FB1FAE" w:rsidRPr="00FB1FAE">
        <w:rPr>
          <w:color w:val="000000" w:themeColor="text1"/>
        </w:rPr>
        <w:t xml:space="preserve">Lo anterior, sin perjuicio de que el CNTV pueda iniciar una investigación propia si lo considera pertinente o solicitar </w:t>
      </w:r>
      <w:r w:rsidR="001F2C92" w:rsidRPr="00FB1FAE">
        <w:rPr>
          <w:color w:val="000000" w:themeColor="text1"/>
        </w:rPr>
        <w:t>más información</w:t>
      </w:r>
      <w:r w:rsidR="00FB1FAE" w:rsidRPr="00FB1FAE">
        <w:rPr>
          <w:color w:val="000000" w:themeColor="text1"/>
        </w:rPr>
        <w:t xml:space="preserve"> al </w:t>
      </w:r>
      <w:r w:rsidR="001F2C92">
        <w:rPr>
          <w:color w:val="000000" w:themeColor="text1"/>
        </w:rPr>
        <w:t>encargado</w:t>
      </w:r>
      <w:r w:rsidR="001F2C92" w:rsidRPr="00FB1FAE">
        <w:rPr>
          <w:color w:val="000000" w:themeColor="text1"/>
        </w:rPr>
        <w:t xml:space="preserve"> </w:t>
      </w:r>
      <w:r w:rsidR="00FB1FAE" w:rsidRPr="00FB1FAE">
        <w:rPr>
          <w:color w:val="000000" w:themeColor="text1"/>
        </w:rPr>
        <w:t xml:space="preserve">de TV, </w:t>
      </w:r>
      <w:r w:rsidR="004A699E">
        <w:rPr>
          <w:color w:val="000000" w:themeColor="text1"/>
        </w:rPr>
        <w:t>al centro prestador de servicio de salud o a quién considere pertinente</w:t>
      </w:r>
      <w:r w:rsidR="00FB1FAE" w:rsidRPr="00FB1FAE">
        <w:rPr>
          <w:color w:val="000000" w:themeColor="text1"/>
        </w:rPr>
        <w:t xml:space="preserve"> hasta el cierre de </w:t>
      </w:r>
      <w:r w:rsidR="004A699E">
        <w:rPr>
          <w:color w:val="000000" w:themeColor="text1"/>
        </w:rPr>
        <w:t>e</w:t>
      </w:r>
      <w:r w:rsidR="003243D4" w:rsidRPr="00FB1FAE">
        <w:rPr>
          <w:color w:val="000000" w:themeColor="text1"/>
        </w:rPr>
        <w:t>sta</w:t>
      </w:r>
      <w:r w:rsidR="001F2C92">
        <w:rPr>
          <w:color w:val="000000" w:themeColor="text1"/>
        </w:rPr>
        <w:t>.</w:t>
      </w:r>
    </w:p>
    <w:p w14:paraId="038645D4" w14:textId="77777777" w:rsidR="00FF50EE" w:rsidRDefault="00FF50EE" w:rsidP="00FF50EE">
      <w:pPr>
        <w:spacing w:line="360" w:lineRule="auto"/>
        <w:jc w:val="both"/>
        <w:rPr>
          <w:b/>
          <w:bCs/>
          <w:color w:val="000000" w:themeColor="text1"/>
        </w:rPr>
      </w:pPr>
    </w:p>
    <w:p w14:paraId="2F1798F1" w14:textId="466E16DF" w:rsidR="00A03EDB" w:rsidRDefault="00B11FE6" w:rsidP="00FF50EE">
      <w:pPr>
        <w:spacing w:line="360" w:lineRule="auto"/>
        <w:jc w:val="both"/>
        <w:rPr>
          <w:color w:val="000000" w:themeColor="text1"/>
        </w:rPr>
      </w:pPr>
      <w:r>
        <w:rPr>
          <w:b/>
          <w:bCs/>
          <w:color w:val="000000" w:themeColor="text1"/>
        </w:rPr>
        <w:t>b</w:t>
      </w:r>
      <w:r w:rsidR="00CB4FE0">
        <w:rPr>
          <w:b/>
          <w:bCs/>
          <w:color w:val="000000" w:themeColor="text1"/>
        </w:rPr>
        <w:t>)</w:t>
      </w:r>
      <w:r w:rsidR="008F1E66" w:rsidRPr="00BC7218">
        <w:rPr>
          <w:b/>
          <w:bCs/>
          <w:color w:val="000000" w:themeColor="text1"/>
        </w:rPr>
        <w:t xml:space="preserve"> </w:t>
      </w:r>
      <w:r w:rsidR="008F1E66" w:rsidRPr="00BC7218">
        <w:rPr>
          <w:color w:val="000000" w:themeColor="text1"/>
        </w:rPr>
        <w:t>Garantizar el seguimiento</w:t>
      </w:r>
      <w:r w:rsidR="006747ED">
        <w:rPr>
          <w:color w:val="000000" w:themeColor="text1"/>
        </w:rPr>
        <w:t>, la evolución</w:t>
      </w:r>
      <w:r w:rsidR="008F1E66" w:rsidRPr="00BC7218">
        <w:rPr>
          <w:color w:val="000000" w:themeColor="text1"/>
        </w:rPr>
        <w:t xml:space="preserve"> y el desenlace de cada caso individual de sospecha de evento o incidente serio, asegurando haber realizado al menos 3 intentos de contacto al notificador, los cuales deben quedar documentados</w:t>
      </w:r>
      <w:r w:rsidR="003243D4">
        <w:rPr>
          <w:color w:val="000000" w:themeColor="text1"/>
        </w:rPr>
        <w:t>.</w:t>
      </w:r>
      <w:r w:rsidR="008F1E66" w:rsidRPr="00BC7218">
        <w:rPr>
          <w:color w:val="000000" w:themeColor="text1"/>
        </w:rPr>
        <w:t xml:space="preserve"> </w:t>
      </w:r>
    </w:p>
    <w:p w14:paraId="4A8C0208" w14:textId="77777777" w:rsidR="00FF50EE" w:rsidRDefault="00FF50EE" w:rsidP="00FF50EE">
      <w:pPr>
        <w:spacing w:line="360" w:lineRule="auto"/>
        <w:jc w:val="both"/>
        <w:rPr>
          <w:color w:val="000000" w:themeColor="text1"/>
        </w:rPr>
      </w:pPr>
    </w:p>
    <w:p w14:paraId="3C0246F2" w14:textId="58979716" w:rsidR="00A03EDB" w:rsidRDefault="008F1E66" w:rsidP="00FF50EE">
      <w:pPr>
        <w:spacing w:line="360" w:lineRule="auto"/>
        <w:jc w:val="both"/>
        <w:rPr>
          <w:color w:val="000000" w:themeColor="text1"/>
        </w:rPr>
      </w:pPr>
      <w:r w:rsidRPr="00BC7218">
        <w:rPr>
          <w:color w:val="000000" w:themeColor="text1"/>
        </w:rPr>
        <w:t xml:space="preserve">En caso de haber realizado los 3 </w:t>
      </w:r>
      <w:r w:rsidR="003243D4" w:rsidRPr="00BC7218">
        <w:rPr>
          <w:color w:val="000000" w:themeColor="text1"/>
        </w:rPr>
        <w:t>seguimientos,</w:t>
      </w:r>
      <w:r w:rsidRPr="00BC7218">
        <w:rPr>
          <w:color w:val="000000" w:themeColor="text1"/>
        </w:rPr>
        <w:t xml:space="preserve"> </w:t>
      </w:r>
      <w:r w:rsidR="003243D4">
        <w:rPr>
          <w:color w:val="000000" w:themeColor="text1"/>
        </w:rPr>
        <w:t>sin haber logrado</w:t>
      </w:r>
      <w:r w:rsidRPr="00BC7218">
        <w:rPr>
          <w:color w:val="000000" w:themeColor="text1"/>
        </w:rPr>
        <w:t xml:space="preserve"> obtener información, se debe</w:t>
      </w:r>
      <w:r w:rsidR="004A699E">
        <w:rPr>
          <w:color w:val="000000" w:themeColor="text1"/>
        </w:rPr>
        <w:t xml:space="preserve"> notificar al CNTV. </w:t>
      </w:r>
    </w:p>
    <w:p w14:paraId="74D6340C" w14:textId="77777777" w:rsidR="00FF50EE" w:rsidRDefault="00FF50EE" w:rsidP="00FF50EE">
      <w:pPr>
        <w:spacing w:line="360" w:lineRule="auto"/>
        <w:jc w:val="both"/>
        <w:rPr>
          <w:color w:val="000000" w:themeColor="text1"/>
        </w:rPr>
      </w:pPr>
    </w:p>
    <w:p w14:paraId="78DED9B1" w14:textId="66B0135C" w:rsidR="00A03EDB" w:rsidRDefault="008F1E66" w:rsidP="00FF50EE">
      <w:pPr>
        <w:spacing w:line="360" w:lineRule="auto"/>
        <w:jc w:val="both"/>
        <w:rPr>
          <w:color w:val="000000" w:themeColor="text1"/>
        </w:rPr>
      </w:pPr>
      <w:r w:rsidRPr="00BC7218">
        <w:rPr>
          <w:color w:val="000000" w:themeColor="text1"/>
        </w:rPr>
        <w:t xml:space="preserve">La información de seguimiento adicional que se </w:t>
      </w:r>
      <w:r w:rsidR="00FF50EE" w:rsidRPr="00BC7218">
        <w:rPr>
          <w:color w:val="000000" w:themeColor="text1"/>
        </w:rPr>
        <w:t>reciba</w:t>
      </w:r>
      <w:r w:rsidRPr="00BC7218">
        <w:rPr>
          <w:color w:val="000000" w:themeColor="text1"/>
        </w:rPr>
        <w:t xml:space="preserve"> quedará registrada y fechada </w:t>
      </w:r>
      <w:r w:rsidR="003243D4">
        <w:rPr>
          <w:color w:val="000000" w:themeColor="text1"/>
        </w:rPr>
        <w:t>junto con</w:t>
      </w:r>
      <w:r w:rsidRPr="00BC7218">
        <w:rPr>
          <w:color w:val="000000" w:themeColor="text1"/>
        </w:rPr>
        <w:t xml:space="preserve"> la información inicial y debe remitirse</w:t>
      </w:r>
      <w:r w:rsidR="00A03EDB">
        <w:rPr>
          <w:color w:val="000000" w:themeColor="text1"/>
        </w:rPr>
        <w:t xml:space="preserve"> también</w:t>
      </w:r>
      <w:r w:rsidRPr="00BC7218">
        <w:rPr>
          <w:color w:val="000000" w:themeColor="text1"/>
        </w:rPr>
        <w:t xml:space="preserve"> al CNTV.</w:t>
      </w:r>
    </w:p>
    <w:p w14:paraId="0E278B15" w14:textId="77777777" w:rsidR="00FF50EE" w:rsidRDefault="00FF50EE" w:rsidP="00FF50EE">
      <w:pPr>
        <w:spacing w:line="360" w:lineRule="auto"/>
        <w:jc w:val="both"/>
        <w:rPr>
          <w:color w:val="000000" w:themeColor="text1"/>
        </w:rPr>
      </w:pPr>
    </w:p>
    <w:p w14:paraId="04F6C7B6" w14:textId="0CBB7296" w:rsidR="006747ED" w:rsidRDefault="008F1E66" w:rsidP="00FF50EE">
      <w:pPr>
        <w:spacing w:line="360" w:lineRule="auto"/>
        <w:jc w:val="both"/>
        <w:rPr>
          <w:color w:val="000000" w:themeColor="text1"/>
        </w:rPr>
      </w:pPr>
      <w:r w:rsidRPr="00BC7218">
        <w:rPr>
          <w:color w:val="000000" w:themeColor="text1"/>
        </w:rPr>
        <w:lastRenderedPageBreak/>
        <w:t>El CNTV podrá solicitar el seguimiento de un evento o incidente serio o información</w:t>
      </w:r>
      <w:r w:rsidRPr="00D33AC6">
        <w:rPr>
          <w:color w:val="000000" w:themeColor="text1"/>
        </w:rPr>
        <w:t xml:space="preserve"> adicional cuando lo considere pertinente</w:t>
      </w:r>
      <w:r w:rsidR="00A03EDB">
        <w:rPr>
          <w:color w:val="000000" w:themeColor="text1"/>
        </w:rPr>
        <w:t>.</w:t>
      </w:r>
    </w:p>
    <w:p w14:paraId="63BB74B3" w14:textId="77777777" w:rsidR="00FF50EE" w:rsidRDefault="00FF50EE" w:rsidP="00FF50EE">
      <w:pPr>
        <w:spacing w:line="360" w:lineRule="auto"/>
        <w:jc w:val="both"/>
        <w:rPr>
          <w:b/>
          <w:bCs/>
          <w:color w:val="000000" w:themeColor="text1"/>
          <w:lang w:eastAsia="es-ES"/>
        </w:rPr>
      </w:pPr>
    </w:p>
    <w:p w14:paraId="62AD6870" w14:textId="57C9BF75" w:rsidR="00CA1461" w:rsidRDefault="00B11FE6" w:rsidP="00FF50EE">
      <w:pPr>
        <w:spacing w:line="360" w:lineRule="auto"/>
        <w:jc w:val="both"/>
        <w:rPr>
          <w:color w:val="000000" w:themeColor="text1"/>
        </w:rPr>
      </w:pPr>
      <w:r>
        <w:rPr>
          <w:b/>
          <w:bCs/>
          <w:color w:val="000000" w:themeColor="text1"/>
          <w:lang w:eastAsia="es-ES"/>
        </w:rPr>
        <w:t>c</w:t>
      </w:r>
      <w:r w:rsidR="00CB4FE0">
        <w:rPr>
          <w:b/>
          <w:bCs/>
          <w:color w:val="000000" w:themeColor="text1"/>
          <w:lang w:eastAsia="es-ES"/>
        </w:rPr>
        <w:t>)</w:t>
      </w:r>
      <w:r w:rsidR="008924AF">
        <w:rPr>
          <w:color w:val="000000" w:themeColor="text1"/>
          <w:lang w:eastAsia="es-ES"/>
        </w:rPr>
        <w:t xml:space="preserve"> </w:t>
      </w:r>
      <w:r w:rsidR="008F1E66">
        <w:rPr>
          <w:color w:val="000000" w:themeColor="text1"/>
        </w:rPr>
        <w:t>A</w:t>
      </w:r>
      <w:r w:rsidR="008A20A9" w:rsidRPr="00D33AC6">
        <w:rPr>
          <w:color w:val="000000" w:themeColor="text1"/>
        </w:rPr>
        <w:t>segurar</w:t>
      </w:r>
      <w:r w:rsidR="008F1E66">
        <w:rPr>
          <w:color w:val="000000" w:themeColor="text1"/>
        </w:rPr>
        <w:t xml:space="preserve"> que</w:t>
      </w:r>
      <w:r w:rsidR="00A03EDB">
        <w:rPr>
          <w:color w:val="000000" w:themeColor="text1"/>
        </w:rPr>
        <w:t>,</w:t>
      </w:r>
      <w:r w:rsidR="008A20A9" w:rsidRPr="00D33AC6">
        <w:rPr>
          <w:color w:val="000000" w:themeColor="text1"/>
        </w:rPr>
        <w:t xml:space="preserve"> </w:t>
      </w:r>
      <w:r w:rsidR="008F1E66">
        <w:rPr>
          <w:color w:val="000000" w:themeColor="text1"/>
        </w:rPr>
        <w:t>p</w:t>
      </w:r>
      <w:r w:rsidR="008F1E66" w:rsidRPr="00D33AC6">
        <w:rPr>
          <w:color w:val="000000" w:themeColor="text1"/>
        </w:rPr>
        <w:t xml:space="preserve">ara cualquier </w:t>
      </w:r>
      <w:r w:rsidR="008F1E66">
        <w:rPr>
          <w:color w:val="000000" w:themeColor="text1"/>
        </w:rPr>
        <w:t>evento o incidente serio,</w:t>
      </w:r>
      <w:r w:rsidR="008A20A9" w:rsidRPr="00D33AC6">
        <w:rPr>
          <w:color w:val="000000" w:themeColor="text1"/>
        </w:rPr>
        <w:t xml:space="preserve"> se recopile toda la información necesaria </w:t>
      </w:r>
      <w:r w:rsidR="008924AF">
        <w:rPr>
          <w:color w:val="000000" w:themeColor="text1"/>
        </w:rPr>
        <w:t>o en caso contrario realizar las gestiones necesarias para completar</w:t>
      </w:r>
      <w:r w:rsidR="004D65BE">
        <w:rPr>
          <w:color w:val="000000" w:themeColor="text1"/>
        </w:rPr>
        <w:t>la</w:t>
      </w:r>
      <w:r w:rsidR="008924AF">
        <w:rPr>
          <w:color w:val="000000" w:themeColor="text1"/>
        </w:rPr>
        <w:t>.</w:t>
      </w:r>
    </w:p>
    <w:p w14:paraId="1B1144E6" w14:textId="77777777" w:rsidR="00FF50EE" w:rsidRDefault="00FF50EE" w:rsidP="00FF50EE">
      <w:pPr>
        <w:spacing w:line="360" w:lineRule="auto"/>
        <w:jc w:val="both"/>
        <w:rPr>
          <w:b/>
          <w:bCs/>
          <w:color w:val="000000" w:themeColor="text1"/>
        </w:rPr>
      </w:pPr>
    </w:p>
    <w:p w14:paraId="32DBBCBA" w14:textId="5B3B8E8F" w:rsidR="0058555E" w:rsidRDefault="00B11FE6" w:rsidP="00FF50EE">
      <w:pPr>
        <w:spacing w:line="360" w:lineRule="auto"/>
        <w:jc w:val="both"/>
        <w:rPr>
          <w:color w:val="000000" w:themeColor="text1"/>
        </w:rPr>
      </w:pPr>
      <w:r>
        <w:rPr>
          <w:b/>
          <w:bCs/>
          <w:color w:val="000000" w:themeColor="text1"/>
        </w:rPr>
        <w:t>d</w:t>
      </w:r>
      <w:r w:rsidR="00CB4FE0">
        <w:rPr>
          <w:b/>
          <w:bCs/>
          <w:color w:val="000000" w:themeColor="text1"/>
        </w:rPr>
        <w:t>)</w:t>
      </w:r>
      <w:r w:rsidR="00ED1EA4">
        <w:rPr>
          <w:color w:val="000000" w:themeColor="text1"/>
        </w:rPr>
        <w:t xml:space="preserve"> </w:t>
      </w:r>
      <w:r w:rsidR="005C4821" w:rsidRPr="00ED1EA4">
        <w:rPr>
          <w:color w:val="000000" w:themeColor="text1"/>
        </w:rPr>
        <w:t>Llevar un registro</w:t>
      </w:r>
      <w:r w:rsidR="0058555E">
        <w:rPr>
          <w:color w:val="000000" w:themeColor="text1"/>
        </w:rPr>
        <w:t xml:space="preserve"> </w:t>
      </w:r>
      <w:r w:rsidR="005C4821" w:rsidRPr="00ED1EA4">
        <w:rPr>
          <w:color w:val="000000" w:themeColor="text1"/>
        </w:rPr>
        <w:t>detallado</w:t>
      </w:r>
      <w:r w:rsidR="0058555E">
        <w:rPr>
          <w:color w:val="000000" w:themeColor="text1"/>
        </w:rPr>
        <w:t>, ya sea físico o digital,</w:t>
      </w:r>
      <w:r w:rsidR="005C4821" w:rsidRPr="00ED1EA4">
        <w:rPr>
          <w:color w:val="000000" w:themeColor="text1"/>
        </w:rPr>
        <w:t xml:space="preserve"> que incluya toda la información contenida en el Formulario de Notificación de eventos y/o incidentes adversos.</w:t>
      </w:r>
      <w:r w:rsidR="0058555E">
        <w:rPr>
          <w:color w:val="000000" w:themeColor="text1"/>
        </w:rPr>
        <w:t xml:space="preserve"> </w:t>
      </w:r>
      <w:r w:rsidR="0058555E" w:rsidRPr="004B05A9">
        <w:rPr>
          <w:color w:val="000000" w:themeColor="text1"/>
        </w:rPr>
        <w:t xml:space="preserve">Cualquier información recibida relacionada con el incidente </w:t>
      </w:r>
      <w:r w:rsidR="0058555E">
        <w:rPr>
          <w:color w:val="000000" w:themeColor="text1"/>
        </w:rPr>
        <w:t xml:space="preserve">o evento </w:t>
      </w:r>
      <w:r w:rsidR="0058555E" w:rsidRPr="004B05A9">
        <w:rPr>
          <w:color w:val="000000" w:themeColor="text1"/>
        </w:rPr>
        <w:t>adverso, incluyendo la verbal, debe ser documentada y archivada.</w:t>
      </w:r>
    </w:p>
    <w:p w14:paraId="3BF8322B" w14:textId="77777777" w:rsidR="00FF50EE" w:rsidRDefault="00FF50EE" w:rsidP="00FF50EE">
      <w:pPr>
        <w:spacing w:line="360" w:lineRule="auto"/>
        <w:jc w:val="both"/>
        <w:rPr>
          <w:b/>
          <w:bCs/>
          <w:color w:val="000000" w:themeColor="text1"/>
        </w:rPr>
      </w:pPr>
    </w:p>
    <w:p w14:paraId="3F26AEB5" w14:textId="18DE1EC4" w:rsidR="00ED1EA4" w:rsidRPr="004937E8" w:rsidRDefault="00B11FE6" w:rsidP="00FF50EE">
      <w:pPr>
        <w:spacing w:line="360" w:lineRule="auto"/>
        <w:jc w:val="both"/>
        <w:rPr>
          <w:color w:val="000000" w:themeColor="text1"/>
        </w:rPr>
      </w:pPr>
      <w:r>
        <w:rPr>
          <w:b/>
          <w:bCs/>
          <w:color w:val="000000" w:themeColor="text1"/>
        </w:rPr>
        <w:t>e</w:t>
      </w:r>
      <w:r w:rsidR="00CB4FE0">
        <w:rPr>
          <w:b/>
          <w:bCs/>
          <w:color w:val="000000" w:themeColor="text1"/>
        </w:rPr>
        <w:t>)</w:t>
      </w:r>
      <w:r w:rsidR="00ED1EA4">
        <w:rPr>
          <w:color w:val="000000" w:themeColor="text1"/>
        </w:rPr>
        <w:t xml:space="preserve"> </w:t>
      </w:r>
      <w:r w:rsidR="005C4821" w:rsidRPr="00B50006">
        <w:rPr>
          <w:color w:val="000000" w:themeColor="text1"/>
        </w:rPr>
        <w:t>Comunicar al CNTV</w:t>
      </w:r>
      <w:r w:rsidR="00A03EDB">
        <w:rPr>
          <w:color w:val="000000" w:themeColor="text1"/>
        </w:rPr>
        <w:t>,</w:t>
      </w:r>
      <w:r w:rsidR="005C4821" w:rsidRPr="00B50006">
        <w:rPr>
          <w:color w:val="000000" w:themeColor="text1"/>
        </w:rPr>
        <w:t xml:space="preserve"> </w:t>
      </w:r>
      <w:r w:rsidR="00A03EDB" w:rsidRPr="00B50006">
        <w:rPr>
          <w:color w:val="000000" w:themeColor="text1"/>
        </w:rPr>
        <w:t>dentro de l</w:t>
      </w:r>
      <w:r w:rsidR="00A03EDB">
        <w:rPr>
          <w:color w:val="000000" w:themeColor="text1"/>
        </w:rPr>
        <w:t>o</w:t>
      </w:r>
      <w:r w:rsidR="00A03EDB" w:rsidRPr="00B50006">
        <w:rPr>
          <w:color w:val="000000" w:themeColor="text1"/>
        </w:rPr>
        <w:t xml:space="preserve">s 10 días hábiles </w:t>
      </w:r>
      <w:r w:rsidR="00EE5337">
        <w:rPr>
          <w:color w:val="000000" w:themeColor="text1"/>
        </w:rPr>
        <w:t xml:space="preserve">contados </w:t>
      </w:r>
      <w:r w:rsidR="00A03EDB" w:rsidRPr="00B50006">
        <w:rPr>
          <w:color w:val="000000" w:themeColor="text1"/>
        </w:rPr>
        <w:t>a partir de que se tiene conocimiento</w:t>
      </w:r>
      <w:r w:rsidR="00A03EDB">
        <w:rPr>
          <w:color w:val="000000" w:themeColor="text1"/>
        </w:rPr>
        <w:t xml:space="preserve">, </w:t>
      </w:r>
      <w:r w:rsidR="005C4821" w:rsidRPr="00B50006">
        <w:rPr>
          <w:color w:val="000000" w:themeColor="text1"/>
        </w:rPr>
        <w:t xml:space="preserve">las alertas </w:t>
      </w:r>
      <w:r w:rsidR="004A699E">
        <w:rPr>
          <w:color w:val="000000" w:themeColor="text1"/>
        </w:rPr>
        <w:t xml:space="preserve">o advertencias </w:t>
      </w:r>
      <w:r w:rsidR="005C4821" w:rsidRPr="00B50006">
        <w:rPr>
          <w:color w:val="000000" w:themeColor="text1"/>
        </w:rPr>
        <w:t>sanitarias tanto nacionales como internacional</w:t>
      </w:r>
      <w:r w:rsidR="00AF525C">
        <w:rPr>
          <w:color w:val="000000" w:themeColor="text1"/>
        </w:rPr>
        <w:t>es</w:t>
      </w:r>
      <w:r w:rsidR="005C4821" w:rsidRPr="00B50006">
        <w:rPr>
          <w:color w:val="000000" w:themeColor="text1"/>
        </w:rPr>
        <w:t xml:space="preserve"> que estén </w:t>
      </w:r>
      <w:r w:rsidR="005C4821" w:rsidRPr="004937E8">
        <w:rPr>
          <w:color w:val="000000" w:themeColor="text1"/>
        </w:rPr>
        <w:t>asociadas a los equipos y materiales biomédicos que comercializa o comercializó en el país y que puedan encontrarse en uso</w:t>
      </w:r>
      <w:r w:rsidR="000968B2" w:rsidRPr="004937E8">
        <w:rPr>
          <w:color w:val="000000" w:themeColor="text1"/>
        </w:rPr>
        <w:t>. Lo anterior</w:t>
      </w:r>
      <w:r w:rsidR="005C4821" w:rsidRPr="004937E8">
        <w:rPr>
          <w:color w:val="000000" w:themeColor="text1"/>
        </w:rPr>
        <w:t xml:space="preserve"> mediante el formulario </w:t>
      </w:r>
      <w:r w:rsidR="004937E8" w:rsidRPr="004937E8">
        <w:rPr>
          <w:color w:val="000000" w:themeColor="text1"/>
        </w:rPr>
        <w:t>denominado formulario de reporte de alerta (advertencia), acción de campo, robo o hurto de Equipo y Material Biomédico (EMB) (</w:t>
      </w:r>
      <w:r w:rsidR="00D87DAA">
        <w:rPr>
          <w:color w:val="000000" w:themeColor="text1"/>
        </w:rPr>
        <w:t>A</w:t>
      </w:r>
      <w:r w:rsidR="005C4821" w:rsidRPr="004937E8">
        <w:rPr>
          <w:color w:val="000000" w:themeColor="text1"/>
        </w:rPr>
        <w:t xml:space="preserve">nexo </w:t>
      </w:r>
      <w:r w:rsidR="00D87DAA">
        <w:rPr>
          <w:color w:val="000000" w:themeColor="text1"/>
        </w:rPr>
        <w:t xml:space="preserve">Nº </w:t>
      </w:r>
      <w:r w:rsidR="00E41A85">
        <w:rPr>
          <w:color w:val="000000" w:themeColor="text1"/>
        </w:rPr>
        <w:t>4</w:t>
      </w:r>
      <w:r w:rsidR="004937E8" w:rsidRPr="004937E8">
        <w:rPr>
          <w:color w:val="000000" w:themeColor="text1"/>
        </w:rPr>
        <w:t>)</w:t>
      </w:r>
      <w:r w:rsidR="005C4821" w:rsidRPr="004937E8">
        <w:rPr>
          <w:color w:val="000000" w:themeColor="text1"/>
        </w:rPr>
        <w:t xml:space="preserve">. En caso de que el EMB cuente con registro </w:t>
      </w:r>
      <w:r w:rsidR="00CA3C23" w:rsidRPr="004937E8">
        <w:rPr>
          <w:color w:val="000000" w:themeColor="text1"/>
        </w:rPr>
        <w:t>sanitario,</w:t>
      </w:r>
      <w:r w:rsidR="005C4821" w:rsidRPr="004937E8">
        <w:rPr>
          <w:color w:val="000000" w:themeColor="text1"/>
        </w:rPr>
        <w:t xml:space="preserve"> pero no se comercializa en el país, se debe comunicar al CNTV.</w:t>
      </w:r>
    </w:p>
    <w:p w14:paraId="6CE145F6" w14:textId="77777777" w:rsidR="00FF50EE" w:rsidRDefault="00FF50EE" w:rsidP="00FF50EE">
      <w:pPr>
        <w:spacing w:line="360" w:lineRule="auto"/>
        <w:jc w:val="both"/>
        <w:rPr>
          <w:b/>
          <w:bCs/>
          <w:color w:val="000000" w:themeColor="text1"/>
        </w:rPr>
      </w:pPr>
    </w:p>
    <w:p w14:paraId="3FDF6AEB" w14:textId="1C288293" w:rsidR="008924AF" w:rsidRDefault="00B11FE6" w:rsidP="00FF50EE">
      <w:pPr>
        <w:spacing w:line="360" w:lineRule="auto"/>
        <w:jc w:val="both"/>
        <w:rPr>
          <w:color w:val="000000" w:themeColor="text1"/>
        </w:rPr>
      </w:pPr>
      <w:r>
        <w:rPr>
          <w:b/>
          <w:bCs/>
          <w:color w:val="000000" w:themeColor="text1"/>
        </w:rPr>
        <w:t>f</w:t>
      </w:r>
      <w:r w:rsidR="00CB4FE0">
        <w:rPr>
          <w:b/>
          <w:bCs/>
          <w:color w:val="000000" w:themeColor="text1"/>
        </w:rPr>
        <w:t>)</w:t>
      </w:r>
      <w:r w:rsidR="008924AF">
        <w:rPr>
          <w:color w:val="000000" w:themeColor="text1"/>
        </w:rPr>
        <w:t xml:space="preserve"> </w:t>
      </w:r>
      <w:r w:rsidR="008924AF">
        <w:rPr>
          <w:color w:val="000000" w:themeColor="text1"/>
          <w:lang w:eastAsia="es-ES"/>
        </w:rPr>
        <w:t>Realizar</w:t>
      </w:r>
      <w:r w:rsidR="008924AF" w:rsidRPr="00B50006">
        <w:rPr>
          <w:color w:val="000000" w:themeColor="text1"/>
          <w:lang w:eastAsia="es-ES"/>
        </w:rPr>
        <w:t xml:space="preserve"> las acciones preventivas y correctivas que sean requeridas y las que le sean </w:t>
      </w:r>
      <w:r w:rsidR="00EE5337">
        <w:rPr>
          <w:color w:val="000000" w:themeColor="text1"/>
          <w:lang w:eastAsia="es-ES"/>
        </w:rPr>
        <w:t>ordenadas</w:t>
      </w:r>
      <w:r w:rsidR="00EE5337" w:rsidRPr="00B50006">
        <w:rPr>
          <w:color w:val="000000" w:themeColor="text1"/>
          <w:lang w:eastAsia="es-ES"/>
        </w:rPr>
        <w:t xml:space="preserve"> </w:t>
      </w:r>
      <w:r w:rsidR="008924AF" w:rsidRPr="00B50006">
        <w:rPr>
          <w:color w:val="000000" w:themeColor="text1"/>
          <w:lang w:eastAsia="es-ES"/>
        </w:rPr>
        <w:t xml:space="preserve">por el CNTV para </w:t>
      </w:r>
      <w:r w:rsidR="008924AF" w:rsidRPr="00B50006">
        <w:rPr>
          <w:color w:val="000000" w:themeColor="text1"/>
        </w:rPr>
        <w:t>los equipos y materiales biomédicos de uso en humano</w:t>
      </w:r>
      <w:r w:rsidR="00C754D3">
        <w:rPr>
          <w:color w:val="000000" w:themeColor="text1"/>
        </w:rPr>
        <w:t>s</w:t>
      </w:r>
      <w:r w:rsidR="008924AF" w:rsidRPr="00B50006">
        <w:rPr>
          <w:color w:val="000000" w:themeColor="text1"/>
        </w:rPr>
        <w:t>.</w:t>
      </w:r>
    </w:p>
    <w:p w14:paraId="280F891E" w14:textId="77777777" w:rsidR="00FF50EE" w:rsidRDefault="00FF50EE" w:rsidP="00FF50EE">
      <w:pPr>
        <w:spacing w:line="360" w:lineRule="auto"/>
        <w:jc w:val="both"/>
        <w:rPr>
          <w:b/>
          <w:bCs/>
          <w:color w:val="000000" w:themeColor="text1"/>
        </w:rPr>
      </w:pPr>
    </w:p>
    <w:p w14:paraId="23617DEB" w14:textId="22C73F3B" w:rsidR="008924AF" w:rsidRDefault="00B11FE6" w:rsidP="00FF50EE">
      <w:pPr>
        <w:spacing w:line="360" w:lineRule="auto"/>
        <w:jc w:val="both"/>
        <w:rPr>
          <w:color w:val="000000" w:themeColor="text1"/>
        </w:rPr>
      </w:pPr>
      <w:r>
        <w:rPr>
          <w:b/>
          <w:bCs/>
          <w:color w:val="000000" w:themeColor="text1"/>
        </w:rPr>
        <w:t>g</w:t>
      </w:r>
      <w:r w:rsidR="00CB4FE0">
        <w:rPr>
          <w:b/>
          <w:bCs/>
          <w:color w:val="000000" w:themeColor="text1"/>
        </w:rPr>
        <w:t>)</w:t>
      </w:r>
      <w:r w:rsidR="008924AF">
        <w:rPr>
          <w:color w:val="000000" w:themeColor="text1"/>
        </w:rPr>
        <w:t xml:space="preserve"> </w:t>
      </w:r>
      <w:r w:rsidR="008924AF" w:rsidRPr="00017ECE">
        <w:rPr>
          <w:color w:val="000000" w:themeColor="text1"/>
        </w:rPr>
        <w:t xml:space="preserve">Enviar al CNTV un reporte trimestral que contenga </w:t>
      </w:r>
      <w:r w:rsidR="008924AF" w:rsidRPr="002E5871">
        <w:rPr>
          <w:color w:val="000000" w:themeColor="text1"/>
        </w:rPr>
        <w:t xml:space="preserve">toda la información de los eventos e incidentes adversos no serios, conforme a los establecido en el </w:t>
      </w:r>
      <w:r w:rsidR="008924AF" w:rsidRPr="00D74621">
        <w:rPr>
          <w:color w:val="000000" w:themeColor="text1"/>
        </w:rPr>
        <w:t xml:space="preserve">artículo N° </w:t>
      </w:r>
      <w:r w:rsidR="002E5871" w:rsidRPr="00D74621">
        <w:rPr>
          <w:color w:val="000000" w:themeColor="text1"/>
        </w:rPr>
        <w:t>3</w:t>
      </w:r>
      <w:r w:rsidR="00D74621" w:rsidRPr="00D74621">
        <w:rPr>
          <w:color w:val="000000" w:themeColor="text1"/>
        </w:rPr>
        <w:t>6</w:t>
      </w:r>
      <w:r w:rsidR="008924AF" w:rsidRPr="00D74621">
        <w:rPr>
          <w:color w:val="000000" w:themeColor="text1"/>
        </w:rPr>
        <w:t xml:space="preserve"> </w:t>
      </w:r>
      <w:r w:rsidR="008924AF" w:rsidRPr="002E5871">
        <w:rPr>
          <w:color w:val="000000" w:themeColor="text1"/>
        </w:rPr>
        <w:t>del presente reglamento.</w:t>
      </w:r>
    </w:p>
    <w:p w14:paraId="27030BA7" w14:textId="77777777" w:rsidR="00FF50EE" w:rsidRDefault="00FF50EE" w:rsidP="00FF50EE">
      <w:pPr>
        <w:spacing w:line="360" w:lineRule="auto"/>
        <w:jc w:val="both"/>
        <w:rPr>
          <w:b/>
          <w:bCs/>
          <w:color w:val="000000" w:themeColor="text1"/>
        </w:rPr>
      </w:pPr>
    </w:p>
    <w:p w14:paraId="50842419" w14:textId="53C87635" w:rsidR="00E5314F" w:rsidRDefault="00B11FE6" w:rsidP="00FF50EE">
      <w:pPr>
        <w:spacing w:line="360" w:lineRule="auto"/>
        <w:jc w:val="both"/>
        <w:rPr>
          <w:lang w:val="es-ES"/>
        </w:rPr>
      </w:pPr>
      <w:r>
        <w:rPr>
          <w:b/>
          <w:bCs/>
          <w:color w:val="000000" w:themeColor="text1"/>
        </w:rPr>
        <w:t>h</w:t>
      </w:r>
      <w:r w:rsidR="00CB4FE0">
        <w:rPr>
          <w:b/>
          <w:bCs/>
          <w:color w:val="000000" w:themeColor="text1"/>
        </w:rPr>
        <w:t>)</w:t>
      </w:r>
      <w:r w:rsidR="00ED1EA4">
        <w:rPr>
          <w:color w:val="000000" w:themeColor="text1"/>
        </w:rPr>
        <w:t xml:space="preserve"> </w:t>
      </w:r>
      <w:r w:rsidR="005C4821" w:rsidRPr="00B50006">
        <w:rPr>
          <w:color w:val="000000" w:themeColor="text1"/>
        </w:rPr>
        <w:t>Comunicar al CNTV, el retiro parcial o total del mercado</w:t>
      </w:r>
      <w:r w:rsidR="00A912A3">
        <w:rPr>
          <w:color w:val="000000" w:themeColor="text1"/>
        </w:rPr>
        <w:t xml:space="preserve"> de los EMB</w:t>
      </w:r>
      <w:r w:rsidR="00E5314F">
        <w:rPr>
          <w:color w:val="000000" w:themeColor="text1"/>
        </w:rPr>
        <w:t xml:space="preserve"> según lo estipulado en el Decreto Ejecutivo Nº 43896-S. Reglamento para el retiro del </w:t>
      </w:r>
      <w:r w:rsidR="00E5314F" w:rsidRPr="00E5314F">
        <w:rPr>
          <w:color w:val="000000" w:themeColor="text1"/>
        </w:rPr>
        <w:t>comercio o de la circulación de produ</w:t>
      </w:r>
      <w:r w:rsidR="00E5314F">
        <w:rPr>
          <w:color w:val="000000" w:themeColor="text1"/>
        </w:rPr>
        <w:t xml:space="preserve">ctos de interés sanitario, en su versión vigente. Se debe indicar en el Formulario de notificación de retiro voluntario de mercado de productos de interés sanitario en la sección d) Riesgo para la salud humana, además de lo descrito en esta sección, el </w:t>
      </w:r>
      <w:r w:rsidR="00E5314F" w:rsidRPr="00E5314F">
        <w:rPr>
          <w:lang w:val="es-ES"/>
        </w:rPr>
        <w:t>listado de los eventos adversos serios reportados con el EMB, tanto a nivel nacional como internacional, en relación con el riesgo que motivó el retiro del mercado.</w:t>
      </w:r>
    </w:p>
    <w:p w14:paraId="2A4F6ACD" w14:textId="77777777" w:rsidR="00FF50EE" w:rsidRDefault="00FF50EE" w:rsidP="00FF50EE">
      <w:pPr>
        <w:spacing w:line="360" w:lineRule="auto"/>
        <w:jc w:val="both"/>
        <w:rPr>
          <w:color w:val="000000" w:themeColor="text1"/>
        </w:rPr>
      </w:pPr>
    </w:p>
    <w:p w14:paraId="170B221B" w14:textId="16CDFBD2" w:rsidR="008E3E8F" w:rsidRPr="004937E8" w:rsidRDefault="008E3E8F" w:rsidP="00FF50EE">
      <w:pPr>
        <w:spacing w:line="360" w:lineRule="auto"/>
        <w:jc w:val="both"/>
        <w:rPr>
          <w:color w:val="000000" w:themeColor="text1"/>
        </w:rPr>
      </w:pPr>
      <w:r w:rsidRPr="00B50006">
        <w:rPr>
          <w:color w:val="000000" w:themeColor="text1"/>
        </w:rPr>
        <w:t>Los retiros de EMB por causas diferentes a la seguridad, calidad</w:t>
      </w:r>
      <w:r>
        <w:rPr>
          <w:color w:val="000000" w:themeColor="text1"/>
        </w:rPr>
        <w:t xml:space="preserve"> y eficacia </w:t>
      </w:r>
      <w:r w:rsidRPr="00B50006">
        <w:rPr>
          <w:color w:val="000000" w:themeColor="text1"/>
        </w:rPr>
        <w:t xml:space="preserve">del </w:t>
      </w:r>
      <w:r w:rsidR="00FF50EE" w:rsidRPr="00B50006">
        <w:rPr>
          <w:color w:val="000000" w:themeColor="text1"/>
        </w:rPr>
        <w:t>producto</w:t>
      </w:r>
      <w:r w:rsidRPr="00B50006">
        <w:rPr>
          <w:color w:val="000000" w:themeColor="text1"/>
        </w:rPr>
        <w:t xml:space="preserve"> no deben ser reportados al CNTV. Lo anterior, sin perjuicio de las acciones que pueda tomar la Autoridad competente </w:t>
      </w:r>
      <w:r w:rsidRPr="004937E8">
        <w:rPr>
          <w:color w:val="000000" w:themeColor="text1"/>
        </w:rPr>
        <w:t>dentro de la inspección, vigilancia y control de los EMB.</w:t>
      </w:r>
    </w:p>
    <w:p w14:paraId="5D5DFEF6" w14:textId="77777777" w:rsidR="00FF50EE" w:rsidRDefault="00FF50EE" w:rsidP="00FF50EE">
      <w:pPr>
        <w:spacing w:line="360" w:lineRule="auto"/>
        <w:jc w:val="both"/>
        <w:rPr>
          <w:b/>
          <w:bCs/>
          <w:color w:val="000000" w:themeColor="text1"/>
        </w:rPr>
      </w:pPr>
    </w:p>
    <w:p w14:paraId="3E013C79" w14:textId="59768D10" w:rsidR="00D95361" w:rsidRPr="00D95361" w:rsidRDefault="00B11FE6" w:rsidP="00D95361">
      <w:pPr>
        <w:spacing w:line="360" w:lineRule="auto"/>
        <w:jc w:val="both"/>
        <w:rPr>
          <w:color w:val="000000" w:themeColor="text1"/>
        </w:rPr>
      </w:pPr>
      <w:r>
        <w:rPr>
          <w:b/>
          <w:bCs/>
          <w:color w:val="000000" w:themeColor="text1"/>
        </w:rPr>
        <w:t>i</w:t>
      </w:r>
      <w:r w:rsidR="00CB4FE0">
        <w:rPr>
          <w:b/>
          <w:bCs/>
          <w:color w:val="000000" w:themeColor="text1"/>
        </w:rPr>
        <w:t>)</w:t>
      </w:r>
      <w:r w:rsidR="00A912A3" w:rsidRPr="004937E8">
        <w:rPr>
          <w:color w:val="000000" w:themeColor="text1"/>
        </w:rPr>
        <w:t xml:space="preserve"> </w:t>
      </w:r>
      <w:r w:rsidR="00D95361" w:rsidRPr="00D95361">
        <w:rPr>
          <w:color w:val="000000" w:themeColor="text1"/>
        </w:rPr>
        <w:t>Comunicar al CNTV, dentro de los 10 días hábiles posteriores a su conocimiento, toda acción de campo relacionada con la seguridad, calidad o eficacia de Equipos y Materiales Biomédicos (EMB), ya sea a nivel nacional o internacional. Esta comunicación debe realizarse mediante el “Formulario de reporte de alerta (advertencia), acción de campo, robo o hurto de EMB” (Anexo N.º 4), y aplica a aquellos EMB que cuenten con registro sanitario vigente en el país o con la autorización sanitaria correspondiente.</w:t>
      </w:r>
    </w:p>
    <w:p w14:paraId="7600805A" w14:textId="77777777" w:rsidR="00D95361" w:rsidRDefault="00D95361" w:rsidP="00D95361">
      <w:pPr>
        <w:spacing w:line="360" w:lineRule="auto"/>
        <w:jc w:val="both"/>
        <w:rPr>
          <w:color w:val="000000" w:themeColor="text1"/>
        </w:rPr>
      </w:pPr>
    </w:p>
    <w:p w14:paraId="584A547D" w14:textId="77777777" w:rsidR="00CB4FE0" w:rsidRDefault="00D95361" w:rsidP="00CB4FE0">
      <w:pPr>
        <w:spacing w:line="360" w:lineRule="auto"/>
        <w:jc w:val="both"/>
        <w:rPr>
          <w:color w:val="000000" w:themeColor="text1"/>
        </w:rPr>
      </w:pPr>
      <w:r w:rsidRPr="00D95361">
        <w:rPr>
          <w:color w:val="000000" w:themeColor="text1"/>
        </w:rPr>
        <w:t>Una vez concluida la investigación respectiva, se deberá remitir al CNTV el informe final correspondiente, el cual debe incluir, pero no limitarse a</w:t>
      </w:r>
      <w:r w:rsidR="001A5A1D" w:rsidRPr="004937E8">
        <w:rPr>
          <w:color w:val="000000" w:themeColor="text1"/>
        </w:rPr>
        <w:t>:</w:t>
      </w:r>
    </w:p>
    <w:p w14:paraId="7F4754CC" w14:textId="77777777" w:rsidR="00CB4FE0" w:rsidRDefault="00CB4FE0" w:rsidP="00CB4FE0">
      <w:pPr>
        <w:spacing w:line="360" w:lineRule="auto"/>
        <w:jc w:val="both"/>
        <w:rPr>
          <w:color w:val="000000" w:themeColor="text1"/>
        </w:rPr>
      </w:pPr>
    </w:p>
    <w:p w14:paraId="36EF6061" w14:textId="13BB0DE5" w:rsidR="00C86F10" w:rsidRPr="00CB4FE0" w:rsidRDefault="00CB4FE0" w:rsidP="000216E1">
      <w:pPr>
        <w:spacing w:line="360" w:lineRule="auto"/>
        <w:jc w:val="both"/>
        <w:rPr>
          <w:lang w:val="es-ES"/>
        </w:rPr>
      </w:pPr>
      <w:r>
        <w:rPr>
          <w:lang w:val="es-ES"/>
        </w:rPr>
        <w:t xml:space="preserve">1) </w:t>
      </w:r>
      <w:r w:rsidR="00C86F10" w:rsidRPr="00CB4FE0">
        <w:rPr>
          <w:lang w:val="es-ES"/>
        </w:rPr>
        <w:t xml:space="preserve">Aclaración inicial: indicar si el producto retirado se encuentra registrado en Costa Rica y si se </w:t>
      </w:r>
      <w:r w:rsidR="00EE5337" w:rsidRPr="00CB4FE0">
        <w:rPr>
          <w:lang w:val="es-ES"/>
        </w:rPr>
        <w:t xml:space="preserve">distribuyó </w:t>
      </w:r>
      <w:r w:rsidR="00C86F10" w:rsidRPr="00CB4FE0">
        <w:rPr>
          <w:lang w:val="es-ES"/>
        </w:rPr>
        <w:t>en el mercado nacional</w:t>
      </w:r>
      <w:r w:rsidR="00EE5337" w:rsidRPr="00CB4FE0">
        <w:rPr>
          <w:lang w:val="es-ES"/>
        </w:rPr>
        <w:t>,</w:t>
      </w:r>
      <w:r w:rsidR="00C86F10" w:rsidRPr="00CB4FE0">
        <w:rPr>
          <w:lang w:val="es-ES"/>
        </w:rPr>
        <w:t xml:space="preserve"> los modelos o números de catálogo y los números de serie o lote a los que se refiere</w:t>
      </w:r>
      <w:r w:rsidR="00C754D3" w:rsidRPr="00CB4FE0">
        <w:rPr>
          <w:lang w:val="es-ES"/>
        </w:rPr>
        <w:t>n</w:t>
      </w:r>
      <w:r w:rsidR="00C86F10" w:rsidRPr="00CB4FE0">
        <w:rPr>
          <w:lang w:val="es-ES"/>
        </w:rPr>
        <w:t xml:space="preserve"> las comunicaciones; en caso afirmativo, deben aportar la información de los incisos (b) al (i) para los EMB con sus respectivos números de registro sanitario. Es importante aclarar, que en caso de que en ese momento no se encuentre comercializado en nuestro país el EMB, esta información se debe notificar al CNTV, indicando el período en el cual estuvo disponible en el mercado, así como el correspondiente modelo / serie / lote o bien indicar que el EMB no se ha comercializado en el país.</w:t>
      </w:r>
      <w:r w:rsidR="003229D6">
        <w:rPr>
          <w:lang w:val="es-ES"/>
        </w:rPr>
        <w:t xml:space="preserve"> </w:t>
      </w:r>
      <w:r w:rsidR="00C86F10" w:rsidRPr="00CB4FE0">
        <w:rPr>
          <w:lang w:val="es-ES"/>
        </w:rPr>
        <w:t>Datos de cada lote involucrado</w:t>
      </w:r>
      <w:r w:rsidR="00C86F10" w:rsidRPr="00CB4FE0">
        <w:rPr>
          <w:u w:val="single"/>
          <w:lang w:val="es-ES"/>
        </w:rPr>
        <w:t>:</w:t>
      </w:r>
      <w:r w:rsidR="00C86F10" w:rsidRPr="00CB4FE0">
        <w:rPr>
          <w:lang w:val="es-ES"/>
        </w:rPr>
        <w:t xml:space="preserve"> indicar número de lote, fecha de expira, tamaño del lote, número de unidades afectadas y a qué nivel del mercado se encuentra (distribuidor, punto de venta y/o consumidor).</w:t>
      </w:r>
    </w:p>
    <w:p w14:paraId="61113FF0" w14:textId="77777777" w:rsidR="00CB4FE0" w:rsidRDefault="00CB4FE0" w:rsidP="00FF50EE">
      <w:pPr>
        <w:pStyle w:val="Prrafodelista"/>
        <w:spacing w:line="360" w:lineRule="auto"/>
        <w:ind w:left="1068"/>
        <w:jc w:val="both"/>
        <w:rPr>
          <w:lang w:val="es-ES"/>
        </w:rPr>
      </w:pPr>
    </w:p>
    <w:p w14:paraId="0130C050" w14:textId="3FD11A61" w:rsidR="00C86F10" w:rsidRPr="00CB4FE0" w:rsidRDefault="00CB4FE0" w:rsidP="000216E1">
      <w:pPr>
        <w:spacing w:line="360" w:lineRule="auto"/>
        <w:jc w:val="both"/>
        <w:rPr>
          <w:lang w:val="es-ES"/>
        </w:rPr>
      </w:pPr>
      <w:r>
        <w:rPr>
          <w:lang w:val="es-ES"/>
        </w:rPr>
        <w:t xml:space="preserve">2) </w:t>
      </w:r>
      <w:r w:rsidR="00C86F10" w:rsidRPr="00CB4FE0">
        <w:rPr>
          <w:lang w:val="es-ES"/>
        </w:rPr>
        <w:t>Rastreabilidad de los lotes involucrados a nivel nacional: indicar la cantidad distribuida al momento de la notificación al Ministerio de Salud con el detalle de la fecha de entrega, cantidad de cada lote y nombre de los clientes.</w:t>
      </w:r>
    </w:p>
    <w:p w14:paraId="1FB07D81" w14:textId="3F30EBC4" w:rsidR="00CB4FE0" w:rsidRPr="00CB4FE0" w:rsidRDefault="00CB4FE0" w:rsidP="000216E1">
      <w:pPr>
        <w:spacing w:line="360" w:lineRule="auto"/>
        <w:jc w:val="both"/>
        <w:rPr>
          <w:lang w:val="es-ES"/>
        </w:rPr>
      </w:pPr>
    </w:p>
    <w:p w14:paraId="5EBDEC05" w14:textId="5DBFBE1B" w:rsidR="00CB4FE0" w:rsidRPr="00CB4FE0" w:rsidRDefault="00CB4FE0" w:rsidP="000216E1">
      <w:pPr>
        <w:spacing w:line="360" w:lineRule="auto"/>
        <w:jc w:val="both"/>
        <w:rPr>
          <w:lang w:val="es-ES"/>
        </w:rPr>
      </w:pPr>
      <w:r>
        <w:rPr>
          <w:lang w:val="es-ES"/>
        </w:rPr>
        <w:t xml:space="preserve">3) </w:t>
      </w:r>
      <w:r w:rsidR="008E3E8F" w:rsidRPr="00CB4FE0">
        <w:rPr>
          <w:lang w:val="es-ES"/>
        </w:rPr>
        <w:t>Conciliación entre unidades distribuidas y unidades retiradas: Comparación entre las unidades de los lotes involucrados que fueron comercializadas o circuladas y las que fueron recuperadas del mismo.</w:t>
      </w:r>
    </w:p>
    <w:p w14:paraId="4B93DF1F" w14:textId="5F35CFAF" w:rsidR="00CB4FE0" w:rsidRDefault="00CB4FE0" w:rsidP="00CB4FE0">
      <w:pPr>
        <w:spacing w:line="360" w:lineRule="auto"/>
        <w:jc w:val="both"/>
        <w:rPr>
          <w:lang w:val="es-ES"/>
        </w:rPr>
      </w:pPr>
      <w:r>
        <w:rPr>
          <w:lang w:val="es-ES"/>
        </w:rPr>
        <w:lastRenderedPageBreak/>
        <w:t xml:space="preserve">4) </w:t>
      </w:r>
      <w:r w:rsidR="00C86F10" w:rsidRPr="00CB4FE0">
        <w:rPr>
          <w:lang w:val="es-ES"/>
        </w:rPr>
        <w:t>Motivo del retiro: describir de forma detallada el problema, defecto o situación que origina la aplicación del retiro y aclarar si al momento de la notificación al Ministerio de Salud ya se han identificado o confirmado las causas del problema, las cuales deberán ser explicadas.</w:t>
      </w:r>
    </w:p>
    <w:p w14:paraId="1E90871F" w14:textId="77777777" w:rsidR="00CB4FE0" w:rsidRPr="00CB4FE0" w:rsidRDefault="00CB4FE0" w:rsidP="000216E1">
      <w:pPr>
        <w:spacing w:line="360" w:lineRule="auto"/>
        <w:jc w:val="both"/>
        <w:rPr>
          <w:lang w:val="es-ES"/>
        </w:rPr>
      </w:pPr>
    </w:p>
    <w:p w14:paraId="42386789" w14:textId="2E6D431E" w:rsidR="00CB4FE0" w:rsidRDefault="00CB4FE0" w:rsidP="00CB4FE0">
      <w:pPr>
        <w:spacing w:line="360" w:lineRule="auto"/>
        <w:jc w:val="both"/>
        <w:rPr>
          <w:lang w:val="es-ES"/>
        </w:rPr>
      </w:pPr>
      <w:r>
        <w:rPr>
          <w:lang w:val="es-ES"/>
        </w:rPr>
        <w:t xml:space="preserve">5) </w:t>
      </w:r>
      <w:r w:rsidR="00C86F10" w:rsidRPr="00CB4FE0">
        <w:rPr>
          <w:lang w:val="es-ES"/>
        </w:rPr>
        <w:t>Medidas correctivas y preventivas llevadas a cabo a nivel nacional: incluir el cronograma de retiro, de manera que incluya las fechas y personas responsables de cada actividad necesaria para el retiro del mercado.</w:t>
      </w:r>
    </w:p>
    <w:p w14:paraId="7D3AE865" w14:textId="77777777" w:rsidR="00CB4FE0" w:rsidRPr="00CB4FE0" w:rsidRDefault="00CB4FE0" w:rsidP="000216E1">
      <w:pPr>
        <w:spacing w:line="360" w:lineRule="auto"/>
        <w:jc w:val="both"/>
        <w:rPr>
          <w:lang w:val="es-ES"/>
        </w:rPr>
      </w:pPr>
    </w:p>
    <w:p w14:paraId="3AF2BD02" w14:textId="3EFEBEE0" w:rsidR="00CB4FE0" w:rsidRDefault="00CB4FE0" w:rsidP="00CB4FE0">
      <w:pPr>
        <w:spacing w:line="360" w:lineRule="auto"/>
        <w:jc w:val="both"/>
        <w:rPr>
          <w:lang w:val="es-ES"/>
        </w:rPr>
      </w:pPr>
      <w:r>
        <w:rPr>
          <w:lang w:val="es-ES"/>
        </w:rPr>
        <w:t xml:space="preserve">6) </w:t>
      </w:r>
      <w:r w:rsidR="00C86F10" w:rsidRPr="00CB4FE0">
        <w:rPr>
          <w:lang w:val="es-ES"/>
        </w:rPr>
        <w:t xml:space="preserve">Disposición final del EMB: describir la forma en que se dispondrá del EMB después del retiro del mercado. En el caso de destrucción o devolución, se debe aportar la evidencia respectiva, </w:t>
      </w:r>
      <w:r w:rsidR="00EE5337" w:rsidRPr="00CB4FE0">
        <w:rPr>
          <w:lang w:val="es-ES"/>
        </w:rPr>
        <w:t>incluyendo</w:t>
      </w:r>
      <w:r w:rsidR="00C86F10" w:rsidRPr="00CB4FE0">
        <w:rPr>
          <w:lang w:val="es-ES"/>
        </w:rPr>
        <w:t xml:space="preserve"> el acta emitida por la empresa que efectuó la destrucción.</w:t>
      </w:r>
      <w:r w:rsidR="00E47C2C" w:rsidRPr="00CB4FE0">
        <w:rPr>
          <w:lang w:val="es-ES"/>
        </w:rPr>
        <w:t xml:space="preserve"> El CNTV podrá solicitar que se comunique, al correo </w:t>
      </w:r>
      <w:hyperlink r:id="rId12" w:history="1">
        <w:r w:rsidR="00FA35C9" w:rsidRPr="0033643A">
          <w:rPr>
            <w:rStyle w:val="Hipervnculo"/>
            <w:lang w:val="es-ES"/>
          </w:rPr>
          <w:t>drpirs.tecnovigilancia@misalud.go.cr</w:t>
        </w:r>
      </w:hyperlink>
      <w:r w:rsidR="00E47C2C" w:rsidRPr="00CB4FE0">
        <w:rPr>
          <w:lang w:val="es-ES"/>
        </w:rPr>
        <w:t>, la fecha, hora y lugar donde se realizará la destrucción del EMB, a fin de que se realice o se coordine el acompañamiento de</w:t>
      </w:r>
      <w:r w:rsidR="000216E1">
        <w:rPr>
          <w:lang w:val="es-ES"/>
        </w:rPr>
        <w:t xml:space="preserve">l o de los </w:t>
      </w:r>
      <w:r w:rsidR="00E47C2C" w:rsidRPr="00CB4FE0">
        <w:rPr>
          <w:lang w:val="es-ES"/>
        </w:rPr>
        <w:t xml:space="preserve">funcionarios del Ministerio de Salud, según se considere necesario.  </w:t>
      </w:r>
    </w:p>
    <w:p w14:paraId="436A805F" w14:textId="14C68074" w:rsidR="00CB4FE0" w:rsidRPr="00CB4FE0" w:rsidRDefault="00CB4FE0" w:rsidP="000216E1">
      <w:pPr>
        <w:spacing w:line="360" w:lineRule="auto"/>
        <w:jc w:val="both"/>
        <w:rPr>
          <w:lang w:val="es-ES"/>
        </w:rPr>
      </w:pPr>
    </w:p>
    <w:p w14:paraId="123BC1BF" w14:textId="0289B4E5" w:rsidR="00CB4FE0" w:rsidRDefault="00CB4FE0" w:rsidP="00CB4FE0">
      <w:pPr>
        <w:spacing w:line="360" w:lineRule="auto"/>
        <w:jc w:val="both"/>
        <w:rPr>
          <w:lang w:val="es-ES"/>
        </w:rPr>
      </w:pPr>
      <w:r>
        <w:rPr>
          <w:lang w:val="es-ES"/>
        </w:rPr>
        <w:t xml:space="preserve">7) </w:t>
      </w:r>
      <w:r w:rsidR="00C86F10" w:rsidRPr="00CB4FE0">
        <w:rPr>
          <w:lang w:val="es-ES"/>
        </w:rPr>
        <w:t>Reporte de eventos</w:t>
      </w:r>
      <w:r w:rsidR="00074A40" w:rsidRPr="00CB4FE0">
        <w:rPr>
          <w:lang w:val="es-ES"/>
        </w:rPr>
        <w:t xml:space="preserve"> o incidentes</w:t>
      </w:r>
      <w:r w:rsidR="00C86F10" w:rsidRPr="00CB4FE0">
        <w:rPr>
          <w:lang w:val="es-ES"/>
        </w:rPr>
        <w:t xml:space="preserve"> adversos: indicar el listado de los eventos adversos serios reportados con el EMB, tanto a nivel nacional como internacional, </w:t>
      </w:r>
      <w:r w:rsidR="003E678C" w:rsidRPr="00CB4FE0">
        <w:rPr>
          <w:lang w:val="es-ES"/>
        </w:rPr>
        <w:t>en relación con el</w:t>
      </w:r>
      <w:r w:rsidR="00C86F10" w:rsidRPr="00CB4FE0">
        <w:rPr>
          <w:lang w:val="es-ES"/>
        </w:rPr>
        <w:t xml:space="preserve"> riesgo que motivó el retiro del mercado.</w:t>
      </w:r>
    </w:p>
    <w:p w14:paraId="6EB8D234" w14:textId="77777777" w:rsidR="00CB4FE0" w:rsidRDefault="00CB4FE0" w:rsidP="00CB4FE0">
      <w:pPr>
        <w:spacing w:line="360" w:lineRule="auto"/>
        <w:jc w:val="both"/>
        <w:rPr>
          <w:lang w:val="es-ES"/>
        </w:rPr>
      </w:pPr>
    </w:p>
    <w:p w14:paraId="5D26560B" w14:textId="66E9DB6B" w:rsidR="00CB4FE0" w:rsidRDefault="00CB4FE0" w:rsidP="00CB4FE0">
      <w:pPr>
        <w:spacing w:line="360" w:lineRule="auto"/>
        <w:jc w:val="both"/>
        <w:rPr>
          <w:lang w:val="es-ES"/>
        </w:rPr>
      </w:pPr>
      <w:r>
        <w:rPr>
          <w:lang w:val="es-ES"/>
        </w:rPr>
        <w:t xml:space="preserve">8) </w:t>
      </w:r>
      <w:r w:rsidR="00C86F10" w:rsidRPr="00CB4FE0">
        <w:rPr>
          <w:lang w:val="es-ES"/>
        </w:rPr>
        <w:t>Lista de países donde se ha retirado o se vaya a retirar el producto o donde se haya tomado acciones de campo</w:t>
      </w:r>
      <w:r w:rsidR="00084AF4" w:rsidRPr="00CB4FE0">
        <w:rPr>
          <w:lang w:val="es-ES"/>
        </w:rPr>
        <w:t xml:space="preserve">. </w:t>
      </w:r>
    </w:p>
    <w:p w14:paraId="728F3DA1" w14:textId="77777777" w:rsidR="00CB4FE0" w:rsidRPr="00CB4FE0" w:rsidRDefault="00CB4FE0" w:rsidP="000216E1">
      <w:pPr>
        <w:spacing w:line="360" w:lineRule="auto"/>
        <w:jc w:val="both"/>
        <w:rPr>
          <w:lang w:val="es-ES"/>
        </w:rPr>
      </w:pPr>
    </w:p>
    <w:p w14:paraId="66E2A01A" w14:textId="349385A4" w:rsidR="00890273" w:rsidRPr="00CB4FE0" w:rsidRDefault="00CB4FE0" w:rsidP="000216E1">
      <w:pPr>
        <w:spacing w:line="360" w:lineRule="auto"/>
        <w:jc w:val="both"/>
        <w:rPr>
          <w:lang w:val="es-ES"/>
        </w:rPr>
      </w:pPr>
      <w:r>
        <w:rPr>
          <w:lang w:val="es-ES"/>
        </w:rPr>
        <w:t xml:space="preserve">9) </w:t>
      </w:r>
      <w:r w:rsidR="00C86F10" w:rsidRPr="00CB4FE0">
        <w:rPr>
          <w:lang w:val="es-ES"/>
        </w:rPr>
        <w:t>Cualquier información adicional al respecto.</w:t>
      </w:r>
    </w:p>
    <w:p w14:paraId="63B1C796" w14:textId="77777777" w:rsidR="00FF50EE" w:rsidRDefault="00FF50EE" w:rsidP="00FF50EE">
      <w:pPr>
        <w:spacing w:line="360" w:lineRule="auto"/>
        <w:jc w:val="both"/>
        <w:rPr>
          <w:color w:val="000000" w:themeColor="text1"/>
        </w:rPr>
      </w:pPr>
    </w:p>
    <w:p w14:paraId="686D271C" w14:textId="741ECC74" w:rsidR="000216E1" w:rsidRDefault="005C4821" w:rsidP="00FF50EE">
      <w:pPr>
        <w:spacing w:line="360" w:lineRule="auto"/>
        <w:jc w:val="both"/>
        <w:rPr>
          <w:b/>
          <w:bCs/>
          <w:color w:val="000000" w:themeColor="text1"/>
        </w:rPr>
      </w:pPr>
      <w:proofErr w:type="gramStart"/>
      <w:r w:rsidRPr="00B50006">
        <w:rPr>
          <w:color w:val="000000" w:themeColor="text1"/>
        </w:rPr>
        <w:t xml:space="preserve">Los </w:t>
      </w:r>
      <w:r w:rsidR="008E3E8F">
        <w:rPr>
          <w:color w:val="000000" w:themeColor="text1"/>
        </w:rPr>
        <w:t>acciones</w:t>
      </w:r>
      <w:proofErr w:type="gramEnd"/>
      <w:r w:rsidR="008E3E8F">
        <w:rPr>
          <w:color w:val="000000" w:themeColor="text1"/>
        </w:rPr>
        <w:t xml:space="preserve"> de campo</w:t>
      </w:r>
      <w:r w:rsidRPr="00B50006">
        <w:rPr>
          <w:color w:val="000000" w:themeColor="text1"/>
        </w:rPr>
        <w:t xml:space="preserve"> por causas diferentes a la seguridad</w:t>
      </w:r>
      <w:r w:rsidR="00D836C2" w:rsidRPr="00B50006">
        <w:rPr>
          <w:color w:val="000000" w:themeColor="text1"/>
        </w:rPr>
        <w:t>, calidad</w:t>
      </w:r>
      <w:r w:rsidR="00C86F10">
        <w:rPr>
          <w:color w:val="000000" w:themeColor="text1"/>
        </w:rPr>
        <w:t xml:space="preserve"> y eficacia </w:t>
      </w:r>
      <w:r w:rsidRPr="00B50006">
        <w:rPr>
          <w:color w:val="000000" w:themeColor="text1"/>
        </w:rPr>
        <w:t xml:space="preserve">del producto no deben ser reportados al CNTV. Lo anterior, sin perjuicio de las acciones que pueda tomar </w:t>
      </w:r>
      <w:r w:rsidR="00564E9B">
        <w:rPr>
          <w:color w:val="000000" w:themeColor="text1"/>
        </w:rPr>
        <w:t>la DRPI</w:t>
      </w:r>
      <w:r w:rsidR="00F269A6">
        <w:rPr>
          <w:color w:val="000000" w:themeColor="text1"/>
        </w:rPr>
        <w:t>R</w:t>
      </w:r>
      <w:r w:rsidR="00564E9B">
        <w:rPr>
          <w:color w:val="000000" w:themeColor="text1"/>
        </w:rPr>
        <w:t>S</w:t>
      </w:r>
      <w:r w:rsidRPr="00B50006">
        <w:rPr>
          <w:color w:val="000000" w:themeColor="text1"/>
        </w:rPr>
        <w:t xml:space="preserve"> dentro de la inspección, vigilancia y control de los EMB</w:t>
      </w:r>
      <w:r w:rsidR="000216E1">
        <w:rPr>
          <w:color w:val="000000" w:themeColor="text1"/>
        </w:rPr>
        <w:t>.</w:t>
      </w:r>
    </w:p>
    <w:p w14:paraId="60B5E035" w14:textId="77777777" w:rsidR="000216E1" w:rsidRDefault="000216E1" w:rsidP="00FF50EE">
      <w:pPr>
        <w:spacing w:line="360" w:lineRule="auto"/>
        <w:jc w:val="both"/>
        <w:rPr>
          <w:color w:val="000000" w:themeColor="text1"/>
        </w:rPr>
      </w:pPr>
    </w:p>
    <w:p w14:paraId="1C212DAB" w14:textId="312FC1AC" w:rsidR="000216E1" w:rsidRDefault="000216E1" w:rsidP="000216E1">
      <w:pPr>
        <w:spacing w:line="360" w:lineRule="auto"/>
        <w:jc w:val="both"/>
        <w:rPr>
          <w:b/>
          <w:bCs/>
          <w:color w:val="000000" w:themeColor="text1"/>
        </w:rPr>
      </w:pPr>
      <w:r>
        <w:rPr>
          <w:b/>
          <w:bCs/>
          <w:color w:val="000000" w:themeColor="text1"/>
        </w:rPr>
        <w:t xml:space="preserve">j) </w:t>
      </w:r>
      <w:r w:rsidR="004937E8" w:rsidRPr="000216E1">
        <w:rPr>
          <w:color w:val="000000" w:themeColor="text1"/>
        </w:rPr>
        <w:t>Comunicar al CNTV, dentro de los 10 días hábiles contados a partir de que se tiene conocimiento, cualquier robo o hurto de equipos y materiales biomédicos. Lo anterior mediante el formulario denominado formulario de reporte de alerta (advertencia), acción de campo, robo o hurto de Equipo y Material Biomédico (EMB) (</w:t>
      </w:r>
      <w:r w:rsidR="00D87DAA" w:rsidRPr="000216E1">
        <w:rPr>
          <w:color w:val="000000" w:themeColor="text1"/>
        </w:rPr>
        <w:t>A</w:t>
      </w:r>
      <w:r w:rsidR="004937E8" w:rsidRPr="000216E1">
        <w:rPr>
          <w:color w:val="000000" w:themeColor="text1"/>
        </w:rPr>
        <w:t>nexo</w:t>
      </w:r>
      <w:r w:rsidR="00D87DAA" w:rsidRPr="000216E1">
        <w:rPr>
          <w:color w:val="000000" w:themeColor="text1"/>
        </w:rPr>
        <w:t xml:space="preserve"> Nº</w:t>
      </w:r>
      <w:r w:rsidR="004937E8" w:rsidRPr="000216E1">
        <w:rPr>
          <w:color w:val="000000" w:themeColor="text1"/>
        </w:rPr>
        <w:t xml:space="preserve"> </w:t>
      </w:r>
      <w:r w:rsidR="00E41A85" w:rsidRPr="000216E1">
        <w:rPr>
          <w:color w:val="000000" w:themeColor="text1"/>
        </w:rPr>
        <w:t>4</w:t>
      </w:r>
      <w:r w:rsidR="004937E8" w:rsidRPr="000216E1">
        <w:rPr>
          <w:color w:val="000000" w:themeColor="text1"/>
        </w:rPr>
        <w:t xml:space="preserve">). En caso </w:t>
      </w:r>
      <w:r w:rsidR="004937E8" w:rsidRPr="000216E1">
        <w:rPr>
          <w:color w:val="000000" w:themeColor="text1"/>
        </w:rPr>
        <w:lastRenderedPageBreak/>
        <w:t>de</w:t>
      </w:r>
      <w:r w:rsidR="00FB3C5D" w:rsidRPr="000216E1">
        <w:rPr>
          <w:color w:val="000000" w:themeColor="text1"/>
        </w:rPr>
        <w:t xml:space="preserve"> hurto o robo de</w:t>
      </w:r>
      <w:r w:rsidR="004937E8" w:rsidRPr="000216E1">
        <w:rPr>
          <w:color w:val="000000" w:themeColor="text1"/>
        </w:rPr>
        <w:t xml:space="preserve"> </w:t>
      </w:r>
      <w:r w:rsidR="00FB3C5D" w:rsidRPr="000216E1">
        <w:rPr>
          <w:color w:val="000000" w:themeColor="text1"/>
        </w:rPr>
        <w:t>los</w:t>
      </w:r>
      <w:r w:rsidR="004937E8" w:rsidRPr="000216E1">
        <w:rPr>
          <w:color w:val="000000" w:themeColor="text1"/>
        </w:rPr>
        <w:t xml:space="preserve"> EMB </w:t>
      </w:r>
      <w:r w:rsidR="00FB3C5D" w:rsidRPr="000216E1">
        <w:rPr>
          <w:color w:val="000000" w:themeColor="text1"/>
        </w:rPr>
        <w:t xml:space="preserve">que no requieran </w:t>
      </w:r>
      <w:r w:rsidR="004937E8" w:rsidRPr="000216E1">
        <w:rPr>
          <w:color w:val="000000" w:themeColor="text1"/>
        </w:rPr>
        <w:t>registro sanitario</w:t>
      </w:r>
      <w:r w:rsidR="00FB3C5D" w:rsidRPr="000216E1">
        <w:rPr>
          <w:color w:val="000000" w:themeColor="text1"/>
        </w:rPr>
        <w:t xml:space="preserve"> según la normativa vigente o aquellos que cuenten con la autorización sanitaria, también </w:t>
      </w:r>
      <w:r w:rsidR="004937E8" w:rsidRPr="000216E1">
        <w:rPr>
          <w:color w:val="000000" w:themeColor="text1"/>
        </w:rPr>
        <w:t>debe</w:t>
      </w:r>
      <w:r w:rsidR="00FB3C5D" w:rsidRPr="000216E1">
        <w:rPr>
          <w:color w:val="000000" w:themeColor="text1"/>
        </w:rPr>
        <w:t>n</w:t>
      </w:r>
      <w:r w:rsidR="004937E8" w:rsidRPr="000216E1">
        <w:rPr>
          <w:color w:val="000000" w:themeColor="text1"/>
        </w:rPr>
        <w:t xml:space="preserve"> </w:t>
      </w:r>
      <w:r w:rsidR="00FB3C5D" w:rsidRPr="000216E1">
        <w:rPr>
          <w:color w:val="000000" w:themeColor="text1"/>
        </w:rPr>
        <w:t xml:space="preserve">ser </w:t>
      </w:r>
      <w:r w:rsidR="004937E8" w:rsidRPr="000216E1">
        <w:rPr>
          <w:color w:val="000000" w:themeColor="text1"/>
        </w:rPr>
        <w:t>comunica</w:t>
      </w:r>
      <w:r w:rsidR="00FB3C5D" w:rsidRPr="000216E1">
        <w:rPr>
          <w:color w:val="000000" w:themeColor="text1"/>
        </w:rPr>
        <w:t>dos</w:t>
      </w:r>
      <w:r w:rsidR="004937E8" w:rsidRPr="000216E1">
        <w:rPr>
          <w:color w:val="000000" w:themeColor="text1"/>
        </w:rPr>
        <w:t xml:space="preserve"> al CNTV.</w:t>
      </w:r>
    </w:p>
    <w:p w14:paraId="3975D8BA" w14:textId="77777777" w:rsidR="000216E1" w:rsidRDefault="000216E1" w:rsidP="000216E1">
      <w:pPr>
        <w:spacing w:line="360" w:lineRule="auto"/>
        <w:jc w:val="both"/>
        <w:rPr>
          <w:b/>
          <w:bCs/>
          <w:color w:val="000000" w:themeColor="text1"/>
        </w:rPr>
      </w:pPr>
    </w:p>
    <w:p w14:paraId="1B33A5FD" w14:textId="33A6BDE7" w:rsidR="000216E1" w:rsidRDefault="000216E1" w:rsidP="000216E1">
      <w:pPr>
        <w:spacing w:line="360" w:lineRule="auto"/>
        <w:jc w:val="both"/>
        <w:rPr>
          <w:color w:val="000000" w:themeColor="text1"/>
        </w:rPr>
      </w:pPr>
      <w:r>
        <w:rPr>
          <w:b/>
          <w:bCs/>
          <w:color w:val="000000" w:themeColor="text1"/>
        </w:rPr>
        <w:t xml:space="preserve">k) </w:t>
      </w:r>
      <w:r w:rsidR="005C4821" w:rsidRPr="000216E1">
        <w:rPr>
          <w:color w:val="000000" w:themeColor="text1"/>
        </w:rPr>
        <w:t>Resguardar la confidencialidad de las notificaciones realizadas y recibidas.</w:t>
      </w:r>
    </w:p>
    <w:p w14:paraId="1BA25608" w14:textId="77777777" w:rsidR="000216E1" w:rsidRDefault="000216E1" w:rsidP="000216E1">
      <w:pPr>
        <w:spacing w:line="360" w:lineRule="auto"/>
        <w:jc w:val="both"/>
        <w:rPr>
          <w:color w:val="000000" w:themeColor="text1"/>
        </w:rPr>
      </w:pPr>
    </w:p>
    <w:p w14:paraId="6AA065A0" w14:textId="30DBF216" w:rsidR="000216E1" w:rsidRDefault="000216E1" w:rsidP="000216E1">
      <w:pPr>
        <w:spacing w:line="360" w:lineRule="auto"/>
        <w:jc w:val="both"/>
      </w:pPr>
      <w:r w:rsidRPr="00B2539D">
        <w:rPr>
          <w:b/>
          <w:bCs/>
          <w:color w:val="000000" w:themeColor="text1"/>
        </w:rPr>
        <w:t>l)</w:t>
      </w:r>
      <w:r>
        <w:rPr>
          <w:color w:val="000000" w:themeColor="text1"/>
        </w:rPr>
        <w:t xml:space="preserve"> </w:t>
      </w:r>
      <w:r w:rsidR="005C4821" w:rsidRPr="000216E1">
        <w:t xml:space="preserve">Responder en un plazo máximo de 10 días hábiles a cualquier solicitud de información del CNTV en materia de seguridad, calidad y </w:t>
      </w:r>
      <w:r w:rsidR="003E678C" w:rsidRPr="000216E1">
        <w:t xml:space="preserve">eficacia </w:t>
      </w:r>
      <w:r w:rsidR="005C4821" w:rsidRPr="000216E1">
        <w:t>de los EMB que se comercializan.</w:t>
      </w:r>
    </w:p>
    <w:p w14:paraId="31EC5A6B" w14:textId="77777777" w:rsidR="000216E1" w:rsidRPr="000216E1" w:rsidRDefault="000216E1" w:rsidP="000216E1">
      <w:pPr>
        <w:spacing w:line="360" w:lineRule="auto"/>
        <w:jc w:val="both"/>
      </w:pPr>
    </w:p>
    <w:p w14:paraId="0322F9B2" w14:textId="1CC80F89" w:rsidR="000216E1" w:rsidRDefault="000216E1" w:rsidP="000216E1">
      <w:pPr>
        <w:spacing w:line="360" w:lineRule="auto"/>
        <w:jc w:val="both"/>
      </w:pPr>
      <w:r>
        <w:rPr>
          <w:b/>
          <w:bCs/>
          <w:color w:val="000000" w:themeColor="text1"/>
          <w:lang w:eastAsia="es-ES"/>
        </w:rPr>
        <w:t xml:space="preserve">m) </w:t>
      </w:r>
      <w:r w:rsidR="005C4821" w:rsidRPr="000216E1">
        <w:t>Colaborar en caso</w:t>
      </w:r>
      <w:r w:rsidR="00C754D3" w:rsidRPr="000216E1">
        <w:t xml:space="preserve"> requerido, en</w:t>
      </w:r>
      <w:r w:rsidR="005C4821" w:rsidRPr="000216E1">
        <w:t xml:space="preserve"> calidad de experto con el CNTV</w:t>
      </w:r>
      <w:r w:rsidR="006C036D" w:rsidRPr="000216E1">
        <w:t xml:space="preserve">, en la </w:t>
      </w:r>
      <w:r w:rsidR="00FB3C5D" w:rsidRPr="000216E1">
        <w:t xml:space="preserve">investigación y </w:t>
      </w:r>
      <w:r w:rsidR="006C036D" w:rsidRPr="000216E1">
        <w:t>evaluación de seguridad, eficacia y calidad de</w:t>
      </w:r>
      <w:r w:rsidR="005C4821" w:rsidRPr="000216E1">
        <w:t xml:space="preserve"> los equipos y materiales biomédicos que se comercializan.</w:t>
      </w:r>
    </w:p>
    <w:p w14:paraId="44D2B2E6" w14:textId="77777777" w:rsidR="000216E1" w:rsidRDefault="000216E1" w:rsidP="000216E1">
      <w:pPr>
        <w:spacing w:line="360" w:lineRule="auto"/>
        <w:jc w:val="both"/>
      </w:pPr>
    </w:p>
    <w:p w14:paraId="1A5D9287" w14:textId="6115F76C" w:rsidR="000216E1" w:rsidRDefault="000216E1" w:rsidP="000216E1">
      <w:pPr>
        <w:spacing w:line="360" w:lineRule="auto"/>
        <w:jc w:val="both"/>
      </w:pPr>
      <w:r w:rsidRPr="00B2539D">
        <w:rPr>
          <w:b/>
          <w:bCs/>
        </w:rPr>
        <w:t>n)</w:t>
      </w:r>
      <w:r>
        <w:t xml:space="preserve"> </w:t>
      </w:r>
      <w:r w:rsidR="005C4821" w:rsidRPr="000216E1">
        <w:t xml:space="preserve">Realizar junto con el </w:t>
      </w:r>
      <w:r w:rsidR="008E4332" w:rsidRPr="000216E1">
        <w:t>titular del producto o representa legal</w:t>
      </w:r>
      <w:r w:rsidR="008E4332" w:rsidRPr="000216E1" w:rsidDel="008E4332">
        <w:t xml:space="preserve"> </w:t>
      </w:r>
      <w:r w:rsidR="005C4821" w:rsidRPr="000216E1">
        <w:t>o quién este haya designado según los acuerdos y contratos en materia de TV, la investigación y evaluación de los eventos e incidentes de los EMB de los cuales son responsables y esta evaluación deberá ser enviada al CNTV cuando sea solicitad</w:t>
      </w:r>
      <w:r w:rsidR="00564E9B" w:rsidRPr="000216E1">
        <w:t>a</w:t>
      </w:r>
      <w:r w:rsidR="005C4821" w:rsidRPr="000216E1">
        <w:t xml:space="preserve">. Lo anterior, sin perjuicio de que el CNTV pueda iniciar una investigación propia si lo considera pertinente o solicitar </w:t>
      </w:r>
      <w:r w:rsidR="00890273" w:rsidRPr="000216E1">
        <w:t>más información</w:t>
      </w:r>
      <w:r w:rsidR="005C4821" w:rsidRPr="000216E1">
        <w:t xml:space="preserve"> de la investigación realizada por</w:t>
      </w:r>
      <w:r w:rsidR="00FB3C5D" w:rsidRPr="000216E1">
        <w:t xml:space="preserve"> el titular de registro sanitario</w:t>
      </w:r>
      <w:r w:rsidR="005C4821" w:rsidRPr="000216E1">
        <w:t xml:space="preserve"> hasta el cierre de </w:t>
      </w:r>
      <w:r w:rsidR="00F80EE0" w:rsidRPr="000216E1">
        <w:t>esta</w:t>
      </w:r>
      <w:r w:rsidR="005C4821" w:rsidRPr="000216E1">
        <w:t xml:space="preserve">. </w:t>
      </w:r>
    </w:p>
    <w:p w14:paraId="2A181B0F" w14:textId="15CB5F0B" w:rsidR="000216E1" w:rsidRPr="000216E1" w:rsidRDefault="000216E1" w:rsidP="000216E1">
      <w:pPr>
        <w:spacing w:line="360" w:lineRule="auto"/>
        <w:jc w:val="both"/>
      </w:pPr>
    </w:p>
    <w:p w14:paraId="6D92E56C" w14:textId="5D404296" w:rsidR="000216E1" w:rsidRDefault="000216E1" w:rsidP="000216E1">
      <w:pPr>
        <w:spacing w:line="360" w:lineRule="auto"/>
        <w:jc w:val="both"/>
      </w:pPr>
      <w:r>
        <w:rPr>
          <w:b/>
          <w:bCs/>
          <w:color w:val="000000" w:themeColor="text1"/>
        </w:rPr>
        <w:t xml:space="preserve">o) </w:t>
      </w:r>
      <w:r w:rsidR="00A01D8E" w:rsidRPr="000216E1">
        <w:t xml:space="preserve">El encargado de TV deberá informar al CNTV cuando se presente un incremento en la </w:t>
      </w:r>
      <w:r w:rsidR="00D94A2E" w:rsidRPr="000216E1">
        <w:t xml:space="preserve">tendencia </w:t>
      </w:r>
      <w:r w:rsidR="00A01D8E" w:rsidRPr="000216E1">
        <w:t xml:space="preserve">de aparición de los </w:t>
      </w:r>
      <w:r w:rsidR="00FB3C5D" w:rsidRPr="000216E1">
        <w:t xml:space="preserve">eventos o </w:t>
      </w:r>
      <w:r w:rsidR="00A01D8E" w:rsidRPr="000216E1">
        <w:t xml:space="preserve">incidentes </w:t>
      </w:r>
      <w:r w:rsidR="00564E9B" w:rsidRPr="000216E1">
        <w:t xml:space="preserve">adversos </w:t>
      </w:r>
      <w:r w:rsidR="00A01D8E" w:rsidRPr="000216E1">
        <w:t>relacionados con dispositivos médicos</w:t>
      </w:r>
      <w:r w:rsidR="0070759A" w:rsidRPr="000216E1">
        <w:t>.</w:t>
      </w:r>
    </w:p>
    <w:p w14:paraId="4DBD1B39" w14:textId="77777777" w:rsidR="000216E1" w:rsidRPr="000216E1" w:rsidRDefault="000216E1" w:rsidP="000216E1">
      <w:pPr>
        <w:spacing w:line="360" w:lineRule="auto"/>
        <w:jc w:val="both"/>
      </w:pPr>
    </w:p>
    <w:p w14:paraId="4A4FD40E" w14:textId="74B00E80" w:rsidR="000216E1" w:rsidRDefault="000216E1" w:rsidP="000216E1">
      <w:pPr>
        <w:spacing w:line="360" w:lineRule="auto"/>
        <w:jc w:val="both"/>
        <w:rPr>
          <w:rStyle w:val="normaltextrun"/>
          <w:color w:val="000000"/>
          <w:lang w:val="es-ES"/>
        </w:rPr>
      </w:pPr>
      <w:r>
        <w:rPr>
          <w:b/>
          <w:bCs/>
          <w:color w:val="000000" w:themeColor="text1"/>
        </w:rPr>
        <w:t xml:space="preserve">p) </w:t>
      </w:r>
      <w:r w:rsidR="00BC7218" w:rsidRPr="00F269A6">
        <w:rPr>
          <w:rStyle w:val="normaltextrun"/>
          <w:color w:val="000000"/>
          <w:lang w:val="es-ES"/>
        </w:rPr>
        <w:t xml:space="preserve">Realizar un seguimiento de la bibliografía científica mundial, con el fin de identificar los casos publicados de eventos o incidentes adversos relacionados al uso de un EMB </w:t>
      </w:r>
      <w:r w:rsidR="00F80EE0" w:rsidRPr="00F269A6">
        <w:rPr>
          <w:rStyle w:val="normaltextrun"/>
          <w:color w:val="000000"/>
          <w:lang w:val="es-ES"/>
        </w:rPr>
        <w:t>que sea parte d</w:t>
      </w:r>
      <w:r w:rsidR="00564E9B" w:rsidRPr="00F269A6">
        <w:rPr>
          <w:rStyle w:val="normaltextrun"/>
          <w:color w:val="000000"/>
          <w:lang w:val="es-ES"/>
        </w:rPr>
        <w:t>el Programa de T</w:t>
      </w:r>
      <w:r w:rsidR="00F80EE0" w:rsidRPr="00F269A6">
        <w:rPr>
          <w:rStyle w:val="normaltextrun"/>
          <w:color w:val="000000"/>
          <w:lang w:val="es-ES"/>
        </w:rPr>
        <w:t>ecnovigilancia bajo su responsabilidad</w:t>
      </w:r>
      <w:r w:rsidR="00BC7218" w:rsidRPr="00F269A6">
        <w:rPr>
          <w:rStyle w:val="normaltextrun"/>
          <w:color w:val="000000"/>
          <w:lang w:val="es-ES"/>
        </w:rPr>
        <w:t xml:space="preserve">. Dicha información se emplea para </w:t>
      </w:r>
      <w:r w:rsidR="00F80EE0" w:rsidRPr="00F269A6">
        <w:rPr>
          <w:rStyle w:val="normaltextrun"/>
          <w:color w:val="000000"/>
          <w:lang w:val="es-ES"/>
        </w:rPr>
        <w:t xml:space="preserve">la </w:t>
      </w:r>
      <w:r w:rsidR="00BC7218" w:rsidRPr="00F269A6">
        <w:rPr>
          <w:rStyle w:val="normaltextrun"/>
          <w:color w:val="000000"/>
          <w:lang w:val="es-ES"/>
        </w:rPr>
        <w:t>detección de señales y preparación de los informes periódicos de seguridad en caso de ser requerido.</w:t>
      </w:r>
    </w:p>
    <w:p w14:paraId="682A2570" w14:textId="72B3DE84" w:rsidR="000216E1" w:rsidRPr="00F269A6" w:rsidRDefault="000216E1" w:rsidP="000216E1">
      <w:pPr>
        <w:spacing w:line="360" w:lineRule="auto"/>
        <w:jc w:val="both"/>
        <w:rPr>
          <w:rStyle w:val="normaltextrun"/>
          <w:color w:val="000000"/>
          <w:lang w:val="es-ES"/>
        </w:rPr>
      </w:pPr>
    </w:p>
    <w:p w14:paraId="2385D682" w14:textId="66FCFCB7" w:rsidR="00613FB3" w:rsidRPr="00F269A6" w:rsidRDefault="000216E1" w:rsidP="000216E1">
      <w:pPr>
        <w:spacing w:line="360" w:lineRule="auto"/>
        <w:jc w:val="both"/>
        <w:rPr>
          <w:color w:val="000000" w:themeColor="text1"/>
        </w:rPr>
      </w:pPr>
      <w:r>
        <w:rPr>
          <w:rStyle w:val="normaltextrun"/>
          <w:b/>
          <w:bCs/>
          <w:color w:val="000000"/>
          <w:lang w:val="es-ES"/>
        </w:rPr>
        <w:t xml:space="preserve">q) </w:t>
      </w:r>
      <w:r w:rsidR="00613FB3">
        <w:t xml:space="preserve">En caso de tener conocimiento de un evento o incidente adverso relacionado con EMB que no sean propios de su industria, informa al titular de </w:t>
      </w:r>
      <w:r w:rsidR="00F80EE0">
        <w:t xml:space="preserve">registro </w:t>
      </w:r>
      <w:r w:rsidR="00613FB3">
        <w:t>ese producto.</w:t>
      </w:r>
    </w:p>
    <w:p w14:paraId="37BF9065" w14:textId="77777777" w:rsidR="00BC7218" w:rsidRPr="00F454D0" w:rsidRDefault="00BC7218" w:rsidP="00FF50EE">
      <w:pPr>
        <w:spacing w:line="360" w:lineRule="auto"/>
        <w:jc w:val="both"/>
        <w:rPr>
          <w:color w:val="FF0000"/>
        </w:rPr>
      </w:pPr>
    </w:p>
    <w:p w14:paraId="0C4DB30B" w14:textId="6445E4AF" w:rsidR="00613FB3" w:rsidRPr="00996120" w:rsidRDefault="007C4E8A" w:rsidP="00FF50EE">
      <w:pPr>
        <w:spacing w:line="360" w:lineRule="auto"/>
        <w:jc w:val="both"/>
        <w:rPr>
          <w:color w:val="000000" w:themeColor="text1"/>
        </w:rPr>
      </w:pPr>
      <w:r w:rsidRPr="00ED1EA4">
        <w:rPr>
          <w:b/>
          <w:bCs/>
          <w:color w:val="000000" w:themeColor="text1"/>
        </w:rPr>
        <w:lastRenderedPageBreak/>
        <w:t xml:space="preserve">Artículo </w:t>
      </w:r>
      <w:r w:rsidR="00F269A6">
        <w:rPr>
          <w:b/>
          <w:bCs/>
          <w:color w:val="000000" w:themeColor="text1"/>
        </w:rPr>
        <w:t>30</w:t>
      </w:r>
      <w:r w:rsidR="00300DC7">
        <w:rPr>
          <w:b/>
          <w:bCs/>
          <w:color w:val="000000" w:themeColor="text1"/>
        </w:rPr>
        <w:t>.</w:t>
      </w:r>
      <w:r w:rsidR="00940866" w:rsidRPr="00ED1EA4">
        <w:rPr>
          <w:b/>
          <w:bCs/>
          <w:color w:val="000000" w:themeColor="text1"/>
        </w:rPr>
        <w:t>-</w:t>
      </w:r>
      <w:r w:rsidRPr="00B50006">
        <w:rPr>
          <w:b/>
          <w:bCs/>
          <w:color w:val="000000" w:themeColor="text1"/>
        </w:rPr>
        <w:t>Acuerdos en materia de Tecnovigilancia</w:t>
      </w:r>
      <w:r w:rsidR="00F80EE0">
        <w:rPr>
          <w:b/>
          <w:bCs/>
          <w:color w:val="000000" w:themeColor="text1"/>
        </w:rPr>
        <w:t>.</w:t>
      </w:r>
      <w:r w:rsidR="00996120" w:rsidRPr="00B2539D">
        <w:rPr>
          <w:color w:val="000000" w:themeColor="text1"/>
        </w:rPr>
        <w:t xml:space="preserve"> Los acuerdos en materia de Tecnovigilancia deben cumplir las siguientes condiciones:</w:t>
      </w:r>
    </w:p>
    <w:p w14:paraId="669FDFB3" w14:textId="4522D754" w:rsidR="00DC2A40" w:rsidRDefault="007C4E8A" w:rsidP="00FF50EE">
      <w:pPr>
        <w:spacing w:line="360" w:lineRule="auto"/>
        <w:jc w:val="both"/>
        <w:rPr>
          <w:color w:val="000000" w:themeColor="text1"/>
        </w:rPr>
      </w:pPr>
      <w:r w:rsidRPr="00B50006">
        <w:rPr>
          <w:color w:val="000000" w:themeColor="text1"/>
        </w:rPr>
        <w:br/>
      </w:r>
      <w:r w:rsidR="00300DC7">
        <w:rPr>
          <w:b/>
          <w:bCs/>
          <w:color w:val="000000" w:themeColor="text1"/>
        </w:rPr>
        <w:t>a</w:t>
      </w:r>
      <w:r w:rsidR="000216E1">
        <w:rPr>
          <w:b/>
          <w:bCs/>
          <w:color w:val="000000" w:themeColor="text1"/>
        </w:rPr>
        <w:t>)</w:t>
      </w:r>
      <w:r w:rsidR="00ED1EA4">
        <w:rPr>
          <w:b/>
          <w:bCs/>
          <w:color w:val="000000" w:themeColor="text1"/>
        </w:rPr>
        <w:t xml:space="preserve"> </w:t>
      </w:r>
      <w:r w:rsidRPr="00B50006">
        <w:rPr>
          <w:color w:val="000000" w:themeColor="text1"/>
        </w:rPr>
        <w:t xml:space="preserve">El titular de registro puede subcontratar o transferir alguna de las actividades derivadas de las obligaciones y responsabilidades en TV señaladas en </w:t>
      </w:r>
      <w:r w:rsidR="00692EB4">
        <w:rPr>
          <w:color w:val="000000" w:themeColor="text1"/>
        </w:rPr>
        <w:t xml:space="preserve">los </w:t>
      </w:r>
      <w:r w:rsidRPr="00B50006">
        <w:rPr>
          <w:color w:val="000000" w:themeColor="text1"/>
        </w:rPr>
        <w:t>artículo</w:t>
      </w:r>
      <w:r w:rsidR="00692EB4">
        <w:rPr>
          <w:color w:val="000000" w:themeColor="text1"/>
        </w:rPr>
        <w:t>s</w:t>
      </w:r>
      <w:r w:rsidR="002E5871">
        <w:rPr>
          <w:color w:val="000000" w:themeColor="text1"/>
        </w:rPr>
        <w:t xml:space="preserve"> </w:t>
      </w:r>
      <w:r w:rsidR="00692EB4">
        <w:rPr>
          <w:color w:val="000000" w:themeColor="text1"/>
        </w:rPr>
        <w:t>2</w:t>
      </w:r>
      <w:r w:rsidR="00011C8B">
        <w:rPr>
          <w:color w:val="000000" w:themeColor="text1"/>
        </w:rPr>
        <w:t>8</w:t>
      </w:r>
      <w:r w:rsidR="00692EB4">
        <w:rPr>
          <w:color w:val="000000" w:themeColor="text1"/>
        </w:rPr>
        <w:t xml:space="preserve"> y </w:t>
      </w:r>
      <w:r w:rsidR="002E5871">
        <w:rPr>
          <w:color w:val="000000" w:themeColor="text1"/>
        </w:rPr>
        <w:t>2</w:t>
      </w:r>
      <w:r w:rsidR="00011C8B">
        <w:rPr>
          <w:color w:val="000000" w:themeColor="text1"/>
        </w:rPr>
        <w:t>9</w:t>
      </w:r>
      <w:r w:rsidR="00692EB4">
        <w:rPr>
          <w:color w:val="000000" w:themeColor="text1"/>
        </w:rPr>
        <w:t xml:space="preserve"> de este reglamento</w:t>
      </w:r>
      <w:r w:rsidRPr="00B50006">
        <w:rPr>
          <w:color w:val="000000" w:themeColor="text1"/>
        </w:rPr>
        <w:t xml:space="preserve">. Sin embargo, el titular de registro es el responsable final en materia de TV de los EMB de los cuales es titular. </w:t>
      </w:r>
    </w:p>
    <w:p w14:paraId="0AC0069D" w14:textId="77777777" w:rsidR="00FF50EE" w:rsidRDefault="00FF50EE" w:rsidP="00FF50EE">
      <w:pPr>
        <w:spacing w:line="360" w:lineRule="auto"/>
        <w:jc w:val="both"/>
        <w:rPr>
          <w:b/>
          <w:bCs/>
          <w:color w:val="000000" w:themeColor="text1"/>
        </w:rPr>
      </w:pPr>
    </w:p>
    <w:p w14:paraId="4A1CDE59" w14:textId="0B91C030" w:rsidR="00DC2A40" w:rsidRPr="008E4332" w:rsidRDefault="00300DC7" w:rsidP="00FF50EE">
      <w:pPr>
        <w:spacing w:line="360" w:lineRule="auto"/>
        <w:jc w:val="both"/>
        <w:rPr>
          <w:color w:val="000000" w:themeColor="text1"/>
        </w:rPr>
      </w:pPr>
      <w:r>
        <w:rPr>
          <w:b/>
          <w:bCs/>
          <w:color w:val="000000" w:themeColor="text1"/>
        </w:rPr>
        <w:t>b</w:t>
      </w:r>
      <w:r w:rsidR="000216E1">
        <w:rPr>
          <w:b/>
          <w:bCs/>
          <w:color w:val="000000" w:themeColor="text1"/>
        </w:rPr>
        <w:t>)</w:t>
      </w:r>
      <w:r w:rsidR="00ED1EA4">
        <w:rPr>
          <w:b/>
          <w:bCs/>
          <w:color w:val="000000" w:themeColor="text1"/>
        </w:rPr>
        <w:t xml:space="preserve"> </w:t>
      </w:r>
      <w:r w:rsidR="007C4E8A" w:rsidRPr="00B50006">
        <w:rPr>
          <w:color w:val="000000" w:themeColor="text1"/>
        </w:rPr>
        <w:t xml:space="preserve">Debe existir un documento legal formalizado con terceros en el caso de utilización de proveedores de servicios externos para la realización de las actividades de Tecnovigilancia; el cual debe incluir una descripción detallada de las actividades de TV asignadas a cada parte. </w:t>
      </w:r>
      <w:r w:rsidR="007C4E8A" w:rsidRPr="008E4332">
        <w:rPr>
          <w:color w:val="000000" w:themeColor="text1"/>
        </w:rPr>
        <w:t xml:space="preserve">Debe quedar claro a cuál parte le corresponde intercambiar información con el Ministerio de Salud. Las actividades no mencionadas en el documento legal serán responsabilidad del </w:t>
      </w:r>
      <w:r w:rsidR="008E4332" w:rsidRPr="008E4332">
        <w:rPr>
          <w:color w:val="000000" w:themeColor="text1"/>
        </w:rPr>
        <w:t>titular del producto o representa legal</w:t>
      </w:r>
      <w:r w:rsidR="007C4E8A" w:rsidRPr="008E4332">
        <w:rPr>
          <w:color w:val="000000" w:themeColor="text1"/>
        </w:rPr>
        <w:t xml:space="preserve">. Estos documentos deben estar firmados y fechados por los representantes de ambas partes. </w:t>
      </w:r>
    </w:p>
    <w:p w14:paraId="09DB5B73" w14:textId="77777777" w:rsidR="00FF50EE" w:rsidRDefault="00FF50EE" w:rsidP="00FF50EE">
      <w:pPr>
        <w:spacing w:line="360" w:lineRule="auto"/>
        <w:jc w:val="both"/>
        <w:rPr>
          <w:b/>
          <w:bCs/>
          <w:color w:val="000000" w:themeColor="text1"/>
        </w:rPr>
      </w:pPr>
    </w:p>
    <w:p w14:paraId="4CFA6123" w14:textId="3066E328" w:rsidR="004F23BB" w:rsidRPr="00B50006" w:rsidRDefault="000216E1" w:rsidP="00FF50EE">
      <w:pPr>
        <w:spacing w:line="360" w:lineRule="auto"/>
        <w:jc w:val="both"/>
        <w:rPr>
          <w:color w:val="000000" w:themeColor="text1"/>
        </w:rPr>
      </w:pPr>
      <w:r>
        <w:rPr>
          <w:b/>
          <w:bCs/>
          <w:color w:val="000000" w:themeColor="text1"/>
        </w:rPr>
        <w:t>c)</w:t>
      </w:r>
      <w:r w:rsidR="00ED1EA4" w:rsidRPr="008E4332">
        <w:rPr>
          <w:b/>
          <w:bCs/>
          <w:color w:val="000000" w:themeColor="text1"/>
        </w:rPr>
        <w:t xml:space="preserve"> </w:t>
      </w:r>
      <w:r w:rsidR="007C4E8A" w:rsidRPr="008E4332">
        <w:rPr>
          <w:color w:val="000000" w:themeColor="text1"/>
        </w:rPr>
        <w:t xml:space="preserve">El titular de registro deberá asegurar que el </w:t>
      </w:r>
      <w:r w:rsidR="00202FF5" w:rsidRPr="008E4332">
        <w:rPr>
          <w:color w:val="000000" w:themeColor="text1"/>
        </w:rPr>
        <w:t xml:space="preserve">encargado </w:t>
      </w:r>
      <w:r w:rsidR="007C4E8A" w:rsidRPr="008E4332">
        <w:rPr>
          <w:color w:val="000000" w:themeColor="text1"/>
        </w:rPr>
        <w:t>de TV esté involucrado en la preparación o revisión de dichos acuerdos para verificar que las responsabilidades de TV est</w:t>
      </w:r>
      <w:r w:rsidR="00F80EE0" w:rsidRPr="008E4332">
        <w:rPr>
          <w:color w:val="000000" w:themeColor="text1"/>
        </w:rPr>
        <w:t>é</w:t>
      </w:r>
      <w:r w:rsidR="007C4E8A" w:rsidRPr="008E4332">
        <w:rPr>
          <w:color w:val="000000" w:themeColor="text1"/>
        </w:rPr>
        <w:t xml:space="preserve">n cubiertas. Debe quedar documentado que el </w:t>
      </w:r>
      <w:r w:rsidR="00202FF5" w:rsidRPr="008E4332">
        <w:rPr>
          <w:color w:val="000000" w:themeColor="text1"/>
        </w:rPr>
        <w:t>encargado</w:t>
      </w:r>
      <w:r w:rsidR="007C4E8A" w:rsidRPr="008E4332">
        <w:rPr>
          <w:color w:val="000000" w:themeColor="text1"/>
        </w:rPr>
        <w:t xml:space="preserve"> de TV conoce el contenido de dicho acuerdo.</w:t>
      </w:r>
      <w:r w:rsidR="008E4332" w:rsidRPr="008E4332">
        <w:rPr>
          <w:color w:val="000000" w:themeColor="text1"/>
        </w:rPr>
        <w:t xml:space="preserve"> El</w:t>
      </w:r>
      <w:r w:rsidR="007C4E8A" w:rsidRPr="008E4332">
        <w:rPr>
          <w:color w:val="000000" w:themeColor="text1"/>
        </w:rPr>
        <w:t xml:space="preserve"> </w:t>
      </w:r>
      <w:r w:rsidR="008E4332" w:rsidRPr="008E4332">
        <w:rPr>
          <w:color w:val="000000" w:themeColor="text1"/>
        </w:rPr>
        <w:t>titular del producto o representa legal</w:t>
      </w:r>
      <w:r w:rsidR="008E4332" w:rsidRPr="008E4332" w:rsidDel="008E4332">
        <w:rPr>
          <w:color w:val="000000" w:themeColor="text1"/>
        </w:rPr>
        <w:t xml:space="preserve"> </w:t>
      </w:r>
      <w:r w:rsidR="007C4E8A" w:rsidRPr="008E4332">
        <w:rPr>
          <w:color w:val="000000" w:themeColor="text1"/>
        </w:rPr>
        <w:t>debe</w:t>
      </w:r>
      <w:r w:rsidR="007C4E8A" w:rsidRPr="00B50006">
        <w:rPr>
          <w:color w:val="000000" w:themeColor="text1"/>
        </w:rPr>
        <w:t xml:space="preserve"> establecer un mecanismo de revisión periódica y actualización de los acuerdos existentes. </w:t>
      </w:r>
    </w:p>
    <w:p w14:paraId="7E15B009" w14:textId="77777777" w:rsidR="00FF50EE" w:rsidRDefault="00FF50EE" w:rsidP="00FF50EE">
      <w:pPr>
        <w:pStyle w:val="Textoindependiente"/>
        <w:spacing w:after="0" w:line="360" w:lineRule="auto"/>
        <w:ind w:right="15"/>
        <w:jc w:val="both"/>
        <w:rPr>
          <w:rFonts w:hint="eastAsia"/>
          <w:b/>
          <w:bCs/>
          <w:color w:val="000000" w:themeColor="text1"/>
          <w:lang w:eastAsia="es-ES"/>
        </w:rPr>
      </w:pPr>
    </w:p>
    <w:p w14:paraId="352530F4" w14:textId="10F49EBB" w:rsidR="00ED1EA4" w:rsidRPr="00C80530" w:rsidRDefault="003B0C5C" w:rsidP="00FF50EE">
      <w:pPr>
        <w:pStyle w:val="Textoindependiente"/>
        <w:spacing w:after="0" w:line="360" w:lineRule="auto"/>
        <w:ind w:right="15"/>
        <w:jc w:val="both"/>
        <w:rPr>
          <w:rFonts w:hint="eastAsia"/>
        </w:rPr>
      </w:pPr>
      <w:r w:rsidRPr="00ED1EA4">
        <w:rPr>
          <w:b/>
          <w:bCs/>
          <w:color w:val="000000" w:themeColor="text1"/>
          <w:lang w:eastAsia="es-ES"/>
        </w:rPr>
        <w:t xml:space="preserve">Artículo </w:t>
      </w:r>
      <w:r w:rsidR="00F269A6">
        <w:rPr>
          <w:b/>
          <w:bCs/>
          <w:color w:val="000000" w:themeColor="text1"/>
          <w:lang w:eastAsia="es-ES"/>
        </w:rPr>
        <w:t>31</w:t>
      </w:r>
      <w:r w:rsidR="00300DC7">
        <w:rPr>
          <w:b/>
          <w:bCs/>
          <w:color w:val="000000" w:themeColor="text1"/>
        </w:rPr>
        <w:t>.</w:t>
      </w:r>
      <w:r w:rsidR="00940866" w:rsidRPr="00ED1EA4">
        <w:rPr>
          <w:b/>
          <w:bCs/>
          <w:color w:val="000000" w:themeColor="text1"/>
        </w:rPr>
        <w:t>-</w:t>
      </w:r>
      <w:r w:rsidR="003755AA" w:rsidRPr="00FF4762">
        <w:rPr>
          <w:b/>
          <w:bCs/>
          <w:color w:val="000000" w:themeColor="text1"/>
        </w:rPr>
        <w:t xml:space="preserve">Obligaciones de los profesionales </w:t>
      </w:r>
      <w:r w:rsidR="00557B8E">
        <w:rPr>
          <w:b/>
          <w:bCs/>
          <w:color w:val="000000" w:themeColor="text1"/>
        </w:rPr>
        <w:t xml:space="preserve">en Ciencias </w:t>
      </w:r>
      <w:r w:rsidR="003755AA" w:rsidRPr="00FF4762">
        <w:rPr>
          <w:b/>
          <w:bCs/>
          <w:color w:val="000000" w:themeColor="text1"/>
        </w:rPr>
        <w:t>de la salud y afines</w:t>
      </w:r>
      <w:r w:rsidR="00557B8E">
        <w:rPr>
          <w:b/>
          <w:bCs/>
          <w:color w:val="000000" w:themeColor="text1"/>
        </w:rPr>
        <w:t xml:space="preserve">. </w:t>
      </w:r>
      <w:r w:rsidR="00557B8E">
        <w:rPr>
          <w:rFonts w:ascii="Times New Roman" w:hAnsi="Times New Roman" w:cs="Times New Roman"/>
          <w:color w:val="000000"/>
          <w:lang w:val="es-ES"/>
        </w:rPr>
        <w:t>Las obligaciones de los Profesionales en Ciencias de la Salud son las siguientes:</w:t>
      </w:r>
    </w:p>
    <w:p w14:paraId="62CD3557" w14:textId="77777777" w:rsidR="00FF50EE" w:rsidRDefault="00FF50EE" w:rsidP="00FF50EE">
      <w:pPr>
        <w:spacing w:line="360" w:lineRule="auto"/>
        <w:jc w:val="both"/>
        <w:rPr>
          <w:b/>
          <w:bCs/>
          <w:color w:val="000000" w:themeColor="text1"/>
        </w:rPr>
      </w:pPr>
    </w:p>
    <w:p w14:paraId="53BDDEEC" w14:textId="4F336F65" w:rsidR="00ED1EA4" w:rsidRDefault="00300DC7" w:rsidP="00FF50EE">
      <w:pPr>
        <w:spacing w:line="360" w:lineRule="auto"/>
        <w:jc w:val="both"/>
        <w:rPr>
          <w:color w:val="000000" w:themeColor="text1"/>
        </w:rPr>
      </w:pPr>
      <w:r>
        <w:rPr>
          <w:b/>
          <w:bCs/>
          <w:color w:val="000000" w:themeColor="text1"/>
        </w:rPr>
        <w:t>a</w:t>
      </w:r>
      <w:r w:rsidR="000216E1">
        <w:rPr>
          <w:b/>
          <w:bCs/>
          <w:color w:val="000000" w:themeColor="text1"/>
        </w:rPr>
        <w:t>)</w:t>
      </w:r>
      <w:r w:rsidR="00ED1EA4">
        <w:rPr>
          <w:b/>
          <w:bCs/>
          <w:color w:val="000000" w:themeColor="text1"/>
        </w:rPr>
        <w:t xml:space="preserve"> </w:t>
      </w:r>
      <w:r w:rsidR="003755AA" w:rsidRPr="00ED1EA4">
        <w:rPr>
          <w:color w:val="000000" w:themeColor="text1"/>
        </w:rPr>
        <w:t xml:space="preserve">Participar activamente del SNTV para lograr </w:t>
      </w:r>
      <w:r w:rsidR="00D94A2E">
        <w:rPr>
          <w:color w:val="000000" w:themeColor="text1"/>
        </w:rPr>
        <w:t xml:space="preserve">identificar y reportar </w:t>
      </w:r>
      <w:r w:rsidR="003755AA" w:rsidRPr="00ED1EA4">
        <w:rPr>
          <w:color w:val="000000" w:themeColor="text1"/>
        </w:rPr>
        <w:t>de forma efectiva y oportuna toda la información referente a los eventos e incidentes adversos de los equipos y materiales biomédicos</w:t>
      </w:r>
      <w:r w:rsidR="00557B8E">
        <w:rPr>
          <w:color w:val="000000" w:themeColor="text1"/>
        </w:rPr>
        <w:t xml:space="preserve"> de uso humano. </w:t>
      </w:r>
    </w:p>
    <w:p w14:paraId="6BA1C220" w14:textId="77777777" w:rsidR="00FF50EE" w:rsidRDefault="00FF50EE" w:rsidP="00FF50EE">
      <w:pPr>
        <w:spacing w:line="360" w:lineRule="auto"/>
        <w:jc w:val="both"/>
        <w:rPr>
          <w:b/>
          <w:bCs/>
          <w:color w:val="000000" w:themeColor="text1"/>
        </w:rPr>
      </w:pPr>
    </w:p>
    <w:p w14:paraId="58906B3B" w14:textId="13EC52E2" w:rsidR="00ED1EA4" w:rsidRPr="00CD3644" w:rsidRDefault="00300DC7" w:rsidP="00FF50EE">
      <w:pPr>
        <w:spacing w:line="360" w:lineRule="auto"/>
        <w:jc w:val="both"/>
        <w:rPr>
          <w:b/>
          <w:sz w:val="18"/>
          <w:szCs w:val="18"/>
        </w:rPr>
      </w:pPr>
      <w:r>
        <w:rPr>
          <w:b/>
          <w:bCs/>
          <w:color w:val="000000" w:themeColor="text1"/>
        </w:rPr>
        <w:t>b</w:t>
      </w:r>
      <w:r w:rsidR="000216E1">
        <w:rPr>
          <w:b/>
          <w:bCs/>
          <w:color w:val="000000" w:themeColor="text1"/>
        </w:rPr>
        <w:t>)</w:t>
      </w:r>
      <w:r w:rsidR="00ED1EA4">
        <w:rPr>
          <w:color w:val="000000" w:themeColor="text1"/>
        </w:rPr>
        <w:t xml:space="preserve"> </w:t>
      </w:r>
      <w:r w:rsidR="00FA14C8" w:rsidRPr="00ED1EA4">
        <w:rPr>
          <w:color w:val="000000" w:themeColor="text1"/>
        </w:rPr>
        <w:t>Notificar al CNTV los eventos o incidentes adversos</w:t>
      </w:r>
      <w:r w:rsidR="00117C8E" w:rsidRPr="00ED1EA4">
        <w:rPr>
          <w:color w:val="000000" w:themeColor="text1"/>
        </w:rPr>
        <w:t xml:space="preserve"> </w:t>
      </w:r>
      <w:r w:rsidR="00FA14C8" w:rsidRPr="00ED1EA4">
        <w:rPr>
          <w:color w:val="000000" w:themeColor="text1"/>
        </w:rPr>
        <w:t>serio</w:t>
      </w:r>
      <w:r w:rsidR="0028195B">
        <w:rPr>
          <w:color w:val="000000" w:themeColor="text1"/>
        </w:rPr>
        <w:t>s, a través del formulario oficial,</w:t>
      </w:r>
      <w:r w:rsidR="00FA14C8" w:rsidRPr="00ED1EA4">
        <w:rPr>
          <w:color w:val="000000" w:themeColor="text1"/>
        </w:rPr>
        <w:t xml:space="preserve"> en un plazo máximo de 72 horas, a partir de que se tenga conocimiento de </w:t>
      </w:r>
      <w:r w:rsidR="00FF50EE" w:rsidRPr="00ED1EA4">
        <w:rPr>
          <w:color w:val="000000" w:themeColor="text1"/>
        </w:rPr>
        <w:t>estos</w:t>
      </w:r>
      <w:r w:rsidR="00FA14C8" w:rsidRPr="00ED1EA4">
        <w:rPr>
          <w:color w:val="000000" w:themeColor="text1"/>
        </w:rPr>
        <w:t xml:space="preserve">. </w:t>
      </w:r>
      <w:r w:rsidR="00117C8E" w:rsidRPr="00ED1EA4">
        <w:rPr>
          <w:color w:val="000000" w:themeColor="text1"/>
        </w:rPr>
        <w:t xml:space="preserve">Durante el plazo de reporte se debe iniciar una evaluación de los equipos y materiales biomédicos involucrados para la toma de medidas y acciones. Los resultados </w:t>
      </w:r>
      <w:r w:rsidR="00117C8E" w:rsidRPr="00CD3644">
        <w:rPr>
          <w:color w:val="000000" w:themeColor="text1"/>
        </w:rPr>
        <w:t xml:space="preserve">de dicha evaluación deben ser enviados al CNTV, una vez finalizada la investigación.  Esta </w:t>
      </w:r>
      <w:r w:rsidR="00117C8E" w:rsidRPr="00CD3644">
        <w:rPr>
          <w:color w:val="000000" w:themeColor="text1"/>
        </w:rPr>
        <w:lastRenderedPageBreak/>
        <w:t xml:space="preserve">notificación debe realizarse mediante el formulario oficial </w:t>
      </w:r>
      <w:r w:rsidR="002742E7" w:rsidRPr="00CD3644">
        <w:rPr>
          <w:color w:val="000000" w:themeColor="text1"/>
        </w:rPr>
        <w:t xml:space="preserve">denominado </w:t>
      </w:r>
      <w:r w:rsidR="00CD3644" w:rsidRPr="00CD3644">
        <w:rPr>
          <w:color w:val="000000" w:themeColor="text1"/>
        </w:rPr>
        <w:t xml:space="preserve">Centros prestadores de servicios de salud y profesionales de la salud y afines: Formulario de reporte de evento y/o incidente adverso serio o no serio con el uso de Equipo y Material Biomédico (EMB) </w:t>
      </w:r>
      <w:r w:rsidR="00117C8E" w:rsidRPr="002E5871">
        <w:rPr>
          <w:color w:val="000000" w:themeColor="text1"/>
        </w:rPr>
        <w:t>(</w:t>
      </w:r>
      <w:r w:rsidR="00D87DAA">
        <w:rPr>
          <w:color w:val="000000" w:themeColor="text1"/>
        </w:rPr>
        <w:t>A</w:t>
      </w:r>
      <w:r w:rsidR="00117C8E" w:rsidRPr="002E5871">
        <w:rPr>
          <w:color w:val="000000" w:themeColor="text1"/>
        </w:rPr>
        <w:t xml:space="preserve">nexo Nº </w:t>
      </w:r>
      <w:r w:rsidR="002E5871" w:rsidRPr="002E5871">
        <w:rPr>
          <w:color w:val="000000" w:themeColor="text1"/>
        </w:rPr>
        <w:t>2</w:t>
      </w:r>
      <w:r w:rsidR="00117C8E" w:rsidRPr="002E5871">
        <w:rPr>
          <w:color w:val="000000" w:themeColor="text1"/>
        </w:rPr>
        <w:t xml:space="preserve"> de este reglamento)</w:t>
      </w:r>
      <w:r w:rsidR="00117C8E" w:rsidRPr="00CD3644">
        <w:rPr>
          <w:color w:val="000000" w:themeColor="text1"/>
        </w:rPr>
        <w:t xml:space="preserve"> suministrando toda la información disponible. </w:t>
      </w:r>
      <w:r w:rsidR="00FB1FAE" w:rsidRPr="00FB1FAE">
        <w:rPr>
          <w:color w:val="000000" w:themeColor="text1"/>
        </w:rPr>
        <w:t xml:space="preserve">Lo anterior, sin perjuicio de que el CNTV pueda iniciar una investigación propia si lo considera pertinente o solicitar </w:t>
      </w:r>
      <w:r w:rsidR="00F80EE0" w:rsidRPr="00FB1FAE">
        <w:rPr>
          <w:color w:val="000000" w:themeColor="text1"/>
        </w:rPr>
        <w:t>m</w:t>
      </w:r>
      <w:r w:rsidR="00F80EE0">
        <w:rPr>
          <w:color w:val="000000" w:themeColor="text1"/>
        </w:rPr>
        <w:t>ás</w:t>
      </w:r>
      <w:r w:rsidR="00F80EE0" w:rsidRPr="00FB1FAE">
        <w:rPr>
          <w:color w:val="000000" w:themeColor="text1"/>
        </w:rPr>
        <w:t xml:space="preserve"> </w:t>
      </w:r>
      <w:r w:rsidR="00FB1FAE" w:rsidRPr="00FB1FAE">
        <w:rPr>
          <w:color w:val="000000" w:themeColor="text1"/>
        </w:rPr>
        <w:t xml:space="preserve">información al </w:t>
      </w:r>
      <w:r w:rsidR="00F80EE0">
        <w:rPr>
          <w:color w:val="000000" w:themeColor="text1"/>
        </w:rPr>
        <w:t>encargado</w:t>
      </w:r>
      <w:r w:rsidR="00F80EE0" w:rsidRPr="00FB1FAE">
        <w:rPr>
          <w:color w:val="000000" w:themeColor="text1"/>
        </w:rPr>
        <w:t xml:space="preserve"> </w:t>
      </w:r>
      <w:r w:rsidR="00FB1FAE" w:rsidRPr="00FB1FAE">
        <w:rPr>
          <w:color w:val="000000" w:themeColor="text1"/>
        </w:rPr>
        <w:t xml:space="preserve">de TV, establecimiento de salud y afines hasta el cierre de </w:t>
      </w:r>
      <w:r w:rsidR="00F80EE0" w:rsidRPr="00FB1FAE">
        <w:rPr>
          <w:color w:val="000000" w:themeColor="text1"/>
        </w:rPr>
        <w:t>esta</w:t>
      </w:r>
      <w:r w:rsidR="00F80EE0">
        <w:rPr>
          <w:color w:val="000000" w:themeColor="text1"/>
        </w:rPr>
        <w:t>.</w:t>
      </w:r>
    </w:p>
    <w:p w14:paraId="719C9594" w14:textId="77777777" w:rsidR="00FF50EE" w:rsidRDefault="00FF50EE" w:rsidP="00FF50EE">
      <w:pPr>
        <w:spacing w:line="360" w:lineRule="auto"/>
        <w:jc w:val="both"/>
        <w:rPr>
          <w:b/>
          <w:bCs/>
          <w:color w:val="000000" w:themeColor="text1"/>
        </w:rPr>
      </w:pPr>
    </w:p>
    <w:p w14:paraId="216E761B" w14:textId="333F1C30" w:rsidR="00633883" w:rsidRDefault="00300DC7" w:rsidP="00FF50EE">
      <w:pPr>
        <w:spacing w:line="360" w:lineRule="auto"/>
        <w:jc w:val="both"/>
        <w:rPr>
          <w:color w:val="000000" w:themeColor="text1"/>
        </w:rPr>
      </w:pPr>
      <w:r>
        <w:rPr>
          <w:b/>
          <w:bCs/>
          <w:color w:val="000000" w:themeColor="text1"/>
        </w:rPr>
        <w:t>c</w:t>
      </w:r>
      <w:r w:rsidR="000216E1">
        <w:rPr>
          <w:b/>
          <w:bCs/>
          <w:color w:val="000000" w:themeColor="text1"/>
        </w:rPr>
        <w:t>)</w:t>
      </w:r>
      <w:r w:rsidR="00ED1EA4">
        <w:rPr>
          <w:color w:val="000000" w:themeColor="text1"/>
        </w:rPr>
        <w:t xml:space="preserve"> </w:t>
      </w:r>
      <w:r w:rsidR="00117C8E" w:rsidRPr="00ED1EA4">
        <w:rPr>
          <w:color w:val="000000" w:themeColor="text1"/>
        </w:rPr>
        <w:t>Notificar al CNTV los eventos o incidentes adversos no serios</w:t>
      </w:r>
      <w:r w:rsidR="0028195B">
        <w:rPr>
          <w:color w:val="000000" w:themeColor="text1"/>
        </w:rPr>
        <w:t xml:space="preserve">, a través del formulario oficial, </w:t>
      </w:r>
      <w:r w:rsidR="00117C8E" w:rsidRPr="00ED1EA4">
        <w:rPr>
          <w:color w:val="000000" w:themeColor="text1"/>
        </w:rPr>
        <w:t xml:space="preserve">en un plazo máximo de 10 días hábiles, a partir de que se tenga conocimiento de </w:t>
      </w:r>
      <w:r w:rsidR="00F80EE0" w:rsidRPr="00ED1EA4">
        <w:rPr>
          <w:color w:val="000000" w:themeColor="text1"/>
        </w:rPr>
        <w:t>estos</w:t>
      </w:r>
      <w:r w:rsidR="00117C8E" w:rsidRPr="00ED1EA4">
        <w:rPr>
          <w:color w:val="000000" w:themeColor="text1"/>
        </w:rPr>
        <w:t xml:space="preserve">. </w:t>
      </w:r>
      <w:r w:rsidR="00FA14C8" w:rsidRPr="00ED1EA4">
        <w:rPr>
          <w:color w:val="000000" w:themeColor="text1"/>
        </w:rPr>
        <w:t xml:space="preserve">Durante el plazo de reporte se debe iniciar una evaluación de los equipos y materiales biomédicos involucrados para la toma de medidas y acciones. Los resultados de dicha evaluación deben ser enviados al CNTV, una vez finalizada la investigación.  Esta notificación debe realizarse mediante el formulario oficial </w:t>
      </w:r>
      <w:r w:rsidR="00CD3644" w:rsidRPr="00CD3644">
        <w:rPr>
          <w:color w:val="000000" w:themeColor="text1"/>
        </w:rPr>
        <w:t xml:space="preserve">denominado Centros prestadores de servicios de salud y profesionales de la salud y afines: Formulario de reporte de evento y/o incidente adverso serio o no serio con el uso de Equipo y Material Biomédico (EMB) </w:t>
      </w:r>
      <w:r w:rsidR="00CD3644" w:rsidRPr="002E5871">
        <w:rPr>
          <w:color w:val="000000" w:themeColor="text1"/>
        </w:rPr>
        <w:t>(</w:t>
      </w:r>
      <w:r w:rsidR="00D87DAA">
        <w:rPr>
          <w:color w:val="000000" w:themeColor="text1"/>
        </w:rPr>
        <w:t>A</w:t>
      </w:r>
      <w:r w:rsidR="00CD3644" w:rsidRPr="002E5871">
        <w:rPr>
          <w:color w:val="000000" w:themeColor="text1"/>
        </w:rPr>
        <w:t xml:space="preserve">nexo Nº </w:t>
      </w:r>
      <w:r w:rsidR="002E5871" w:rsidRPr="002E5871">
        <w:rPr>
          <w:color w:val="000000" w:themeColor="text1"/>
        </w:rPr>
        <w:t>2</w:t>
      </w:r>
      <w:r w:rsidR="00CD3644" w:rsidRPr="002E5871">
        <w:rPr>
          <w:color w:val="000000" w:themeColor="text1"/>
        </w:rPr>
        <w:t xml:space="preserve"> de este reglamento)</w:t>
      </w:r>
      <w:r w:rsidR="00CD3644" w:rsidRPr="00ED1EA4" w:rsidDel="002742E7">
        <w:rPr>
          <w:color w:val="000000" w:themeColor="text1"/>
        </w:rPr>
        <w:t xml:space="preserve"> </w:t>
      </w:r>
      <w:r w:rsidR="00FA14C8" w:rsidRPr="00ED1EA4">
        <w:rPr>
          <w:color w:val="000000" w:themeColor="text1"/>
        </w:rPr>
        <w:t>suministrando toda la información disponible</w:t>
      </w:r>
      <w:r w:rsidR="00FA14C8" w:rsidRPr="00FB1FAE">
        <w:rPr>
          <w:color w:val="000000" w:themeColor="text1"/>
        </w:rPr>
        <w:t xml:space="preserve">. </w:t>
      </w:r>
      <w:r w:rsidR="00FB1FAE" w:rsidRPr="00FB1FAE">
        <w:rPr>
          <w:color w:val="000000" w:themeColor="text1"/>
        </w:rPr>
        <w:t xml:space="preserve">Lo anterior, sin perjuicio de que el CNTV pueda iniciar una investigación propia si lo considera pertinente o solicitar </w:t>
      </w:r>
      <w:r w:rsidR="00F80EE0" w:rsidRPr="00FB1FAE">
        <w:rPr>
          <w:color w:val="000000" w:themeColor="text1"/>
        </w:rPr>
        <w:t>m</w:t>
      </w:r>
      <w:r w:rsidR="00F80EE0">
        <w:rPr>
          <w:color w:val="000000" w:themeColor="text1"/>
        </w:rPr>
        <w:t>ás</w:t>
      </w:r>
      <w:r w:rsidR="00F80EE0" w:rsidRPr="00FB1FAE">
        <w:rPr>
          <w:color w:val="000000" w:themeColor="text1"/>
        </w:rPr>
        <w:t xml:space="preserve"> </w:t>
      </w:r>
      <w:r w:rsidR="00FB1FAE" w:rsidRPr="00FB1FAE">
        <w:rPr>
          <w:color w:val="000000" w:themeColor="text1"/>
        </w:rPr>
        <w:t xml:space="preserve">información al </w:t>
      </w:r>
      <w:r w:rsidR="00F80EE0">
        <w:rPr>
          <w:color w:val="000000" w:themeColor="text1"/>
        </w:rPr>
        <w:t>encargado</w:t>
      </w:r>
      <w:r w:rsidR="00FB1FAE" w:rsidRPr="00FB1FAE">
        <w:rPr>
          <w:color w:val="000000" w:themeColor="text1"/>
        </w:rPr>
        <w:t xml:space="preserve"> de TV, establecimiento de salud y afines hasta el cierre de </w:t>
      </w:r>
      <w:r w:rsidR="00F80EE0" w:rsidRPr="00FB1FAE">
        <w:rPr>
          <w:color w:val="000000" w:themeColor="text1"/>
        </w:rPr>
        <w:t>esta</w:t>
      </w:r>
      <w:r w:rsidR="00F80EE0">
        <w:rPr>
          <w:color w:val="000000" w:themeColor="text1"/>
        </w:rPr>
        <w:t>.</w:t>
      </w:r>
    </w:p>
    <w:p w14:paraId="25DED132" w14:textId="77777777" w:rsidR="00FF50EE" w:rsidRDefault="00FF50EE" w:rsidP="00FF50EE">
      <w:pPr>
        <w:spacing w:line="360" w:lineRule="auto"/>
        <w:jc w:val="both"/>
        <w:rPr>
          <w:b/>
          <w:bCs/>
          <w:color w:val="000000" w:themeColor="text1"/>
        </w:rPr>
      </w:pPr>
    </w:p>
    <w:p w14:paraId="4A3BEC9E" w14:textId="2043929C" w:rsidR="00ED1EA4" w:rsidRDefault="00300DC7" w:rsidP="00FF50EE">
      <w:pPr>
        <w:spacing w:line="360" w:lineRule="auto"/>
        <w:jc w:val="both"/>
        <w:rPr>
          <w:color w:val="000000" w:themeColor="text1"/>
        </w:rPr>
      </w:pPr>
      <w:r>
        <w:rPr>
          <w:b/>
          <w:bCs/>
          <w:color w:val="000000" w:themeColor="text1"/>
        </w:rPr>
        <w:t>d</w:t>
      </w:r>
      <w:r w:rsidR="000216E1">
        <w:rPr>
          <w:b/>
          <w:bCs/>
          <w:color w:val="000000" w:themeColor="text1"/>
        </w:rPr>
        <w:t>)</w:t>
      </w:r>
      <w:r w:rsidR="00ED1EA4">
        <w:rPr>
          <w:color w:val="000000" w:themeColor="text1"/>
        </w:rPr>
        <w:t xml:space="preserve"> </w:t>
      </w:r>
      <w:r w:rsidR="00FA14C8" w:rsidRPr="00ED1EA4">
        <w:rPr>
          <w:color w:val="000000" w:themeColor="text1"/>
        </w:rPr>
        <w:t>Conservar toda la documentación relativa a los eventos y/o incidentes adversos asociados a EMB, con el fin de completar o realizar el seguimiento, en caso necesario.</w:t>
      </w:r>
    </w:p>
    <w:p w14:paraId="1C87652D" w14:textId="77777777" w:rsidR="00FF50EE" w:rsidRDefault="00FF50EE" w:rsidP="00FF50EE">
      <w:pPr>
        <w:spacing w:line="360" w:lineRule="auto"/>
        <w:jc w:val="both"/>
        <w:rPr>
          <w:b/>
          <w:bCs/>
          <w:color w:val="000000" w:themeColor="text1"/>
        </w:rPr>
      </w:pPr>
    </w:p>
    <w:p w14:paraId="3058B4ED" w14:textId="79FD1274" w:rsidR="00ED1EA4" w:rsidRDefault="00300DC7" w:rsidP="00FF50EE">
      <w:pPr>
        <w:spacing w:line="360" w:lineRule="auto"/>
        <w:jc w:val="both"/>
        <w:rPr>
          <w:color w:val="000000" w:themeColor="text1"/>
        </w:rPr>
      </w:pPr>
      <w:r>
        <w:rPr>
          <w:b/>
          <w:bCs/>
          <w:color w:val="000000" w:themeColor="text1"/>
        </w:rPr>
        <w:t>e</w:t>
      </w:r>
      <w:r w:rsidR="000216E1">
        <w:rPr>
          <w:b/>
          <w:bCs/>
          <w:color w:val="000000" w:themeColor="text1"/>
        </w:rPr>
        <w:t>)</w:t>
      </w:r>
      <w:r w:rsidR="00ED1EA4">
        <w:rPr>
          <w:color w:val="000000" w:themeColor="text1"/>
        </w:rPr>
        <w:t xml:space="preserve"> </w:t>
      </w:r>
      <w:r w:rsidR="00FA14C8" w:rsidRPr="00ED1EA4">
        <w:rPr>
          <w:color w:val="000000" w:themeColor="text1"/>
        </w:rPr>
        <w:t>Resguardar la confidencialidad de las notificaciones realizadas al CNTV.</w:t>
      </w:r>
    </w:p>
    <w:p w14:paraId="0A8B8E35" w14:textId="77777777" w:rsidR="00FF50EE" w:rsidRDefault="00FF50EE" w:rsidP="00FF50EE">
      <w:pPr>
        <w:spacing w:line="360" w:lineRule="auto"/>
        <w:jc w:val="both"/>
        <w:rPr>
          <w:b/>
          <w:bCs/>
          <w:color w:val="000000" w:themeColor="text1"/>
        </w:rPr>
      </w:pPr>
    </w:p>
    <w:p w14:paraId="004E527C" w14:textId="02E94684" w:rsidR="00ED1EA4" w:rsidRDefault="00300DC7" w:rsidP="00FF50EE">
      <w:pPr>
        <w:spacing w:line="360" w:lineRule="auto"/>
        <w:jc w:val="both"/>
        <w:rPr>
          <w:color w:val="000000" w:themeColor="text1"/>
        </w:rPr>
      </w:pPr>
      <w:r>
        <w:rPr>
          <w:b/>
          <w:bCs/>
          <w:color w:val="000000" w:themeColor="text1"/>
        </w:rPr>
        <w:t>f</w:t>
      </w:r>
      <w:r w:rsidR="000216E1">
        <w:rPr>
          <w:b/>
          <w:bCs/>
          <w:color w:val="000000" w:themeColor="text1"/>
        </w:rPr>
        <w:t>)</w:t>
      </w:r>
      <w:r w:rsidR="00ED1EA4">
        <w:rPr>
          <w:color w:val="000000" w:themeColor="text1"/>
        </w:rPr>
        <w:t xml:space="preserve"> </w:t>
      </w:r>
      <w:r w:rsidR="00FA14C8" w:rsidRPr="00ED1EA4">
        <w:rPr>
          <w:color w:val="000000" w:themeColor="text1"/>
        </w:rPr>
        <w:t xml:space="preserve">Cooperar con el Centro Nacional de Tecnovigilancia, proporcionando la información necesaria que </w:t>
      </w:r>
      <w:r w:rsidR="00F80EE0" w:rsidRPr="00ED1EA4">
        <w:rPr>
          <w:color w:val="000000" w:themeColor="text1"/>
        </w:rPr>
        <w:t>ést</w:t>
      </w:r>
      <w:r w:rsidR="00F80EE0">
        <w:rPr>
          <w:color w:val="000000" w:themeColor="text1"/>
        </w:rPr>
        <w:t>e</w:t>
      </w:r>
      <w:r w:rsidR="00F80EE0" w:rsidRPr="00ED1EA4">
        <w:rPr>
          <w:color w:val="000000" w:themeColor="text1"/>
        </w:rPr>
        <w:t xml:space="preserve"> </w:t>
      </w:r>
      <w:r w:rsidR="00FA14C8" w:rsidRPr="00ED1EA4">
        <w:rPr>
          <w:color w:val="000000" w:themeColor="text1"/>
        </w:rPr>
        <w:t>les soliciten para ampliar o completar la información sobre los eventos y/o incidentes adversos.</w:t>
      </w:r>
    </w:p>
    <w:p w14:paraId="449F5BA3" w14:textId="77777777" w:rsidR="00FF50EE" w:rsidRDefault="00FF50EE" w:rsidP="00FF50EE">
      <w:pPr>
        <w:spacing w:line="360" w:lineRule="auto"/>
        <w:jc w:val="both"/>
        <w:rPr>
          <w:b/>
          <w:bCs/>
          <w:color w:val="000000" w:themeColor="text1"/>
        </w:rPr>
      </w:pPr>
    </w:p>
    <w:p w14:paraId="5EFDDF7E" w14:textId="00FF954C" w:rsidR="00ED1EA4" w:rsidRDefault="00300DC7" w:rsidP="00FF50EE">
      <w:pPr>
        <w:spacing w:line="360" w:lineRule="auto"/>
        <w:jc w:val="both"/>
        <w:rPr>
          <w:color w:val="000000" w:themeColor="text1"/>
        </w:rPr>
      </w:pPr>
      <w:r>
        <w:rPr>
          <w:b/>
          <w:bCs/>
          <w:color w:val="000000" w:themeColor="text1"/>
        </w:rPr>
        <w:t>g</w:t>
      </w:r>
      <w:r w:rsidR="000216E1">
        <w:rPr>
          <w:b/>
          <w:bCs/>
          <w:color w:val="000000" w:themeColor="text1"/>
        </w:rPr>
        <w:t>)</w:t>
      </w:r>
      <w:r w:rsidR="00ED1EA4">
        <w:rPr>
          <w:color w:val="000000" w:themeColor="text1"/>
        </w:rPr>
        <w:t xml:space="preserve"> </w:t>
      </w:r>
      <w:r w:rsidR="00FA14C8" w:rsidRPr="00ED1EA4">
        <w:rPr>
          <w:color w:val="000000" w:themeColor="text1"/>
        </w:rPr>
        <w:t>Responder a las solicitudes de información que le realice el CNTV.</w:t>
      </w:r>
    </w:p>
    <w:p w14:paraId="6EAA4F26" w14:textId="77777777" w:rsidR="00FF50EE" w:rsidRDefault="00FF50EE" w:rsidP="00FF50EE">
      <w:pPr>
        <w:spacing w:line="360" w:lineRule="auto"/>
        <w:jc w:val="both"/>
        <w:rPr>
          <w:b/>
          <w:bCs/>
          <w:color w:val="000000" w:themeColor="text1"/>
        </w:rPr>
      </w:pPr>
    </w:p>
    <w:p w14:paraId="0B7DD174" w14:textId="2D123CB5" w:rsidR="00ED1EA4" w:rsidRDefault="00300DC7" w:rsidP="00FF50EE">
      <w:pPr>
        <w:spacing w:line="360" w:lineRule="auto"/>
        <w:jc w:val="both"/>
        <w:rPr>
          <w:color w:val="000000" w:themeColor="text1"/>
        </w:rPr>
      </w:pPr>
      <w:r>
        <w:rPr>
          <w:b/>
          <w:bCs/>
          <w:color w:val="000000" w:themeColor="text1"/>
        </w:rPr>
        <w:t>h</w:t>
      </w:r>
      <w:r w:rsidR="000216E1">
        <w:rPr>
          <w:b/>
          <w:bCs/>
          <w:color w:val="000000" w:themeColor="text1"/>
        </w:rPr>
        <w:t>)</w:t>
      </w:r>
      <w:r w:rsidR="00ED1EA4">
        <w:rPr>
          <w:color w:val="000000" w:themeColor="text1"/>
        </w:rPr>
        <w:t xml:space="preserve"> </w:t>
      </w:r>
      <w:r w:rsidR="00FA14C8" w:rsidRPr="00ED1EA4">
        <w:rPr>
          <w:color w:val="000000" w:themeColor="text1"/>
        </w:rPr>
        <w:t>Participar en las reuniones, capacitaciones y otras actividades que el CNTV programe.</w:t>
      </w:r>
    </w:p>
    <w:p w14:paraId="46B0E219" w14:textId="77777777" w:rsidR="00FF50EE" w:rsidRDefault="00FF50EE" w:rsidP="00FF50EE">
      <w:pPr>
        <w:spacing w:line="360" w:lineRule="auto"/>
        <w:jc w:val="both"/>
        <w:rPr>
          <w:b/>
          <w:bCs/>
          <w:color w:val="000000" w:themeColor="text1"/>
        </w:rPr>
      </w:pPr>
    </w:p>
    <w:p w14:paraId="6E8E53C9" w14:textId="02ACC762" w:rsidR="00ED1EA4" w:rsidRDefault="00300DC7" w:rsidP="00FF50EE">
      <w:pPr>
        <w:spacing w:line="360" w:lineRule="auto"/>
        <w:jc w:val="both"/>
        <w:rPr>
          <w:color w:val="000000" w:themeColor="text1"/>
        </w:rPr>
      </w:pPr>
      <w:r>
        <w:rPr>
          <w:b/>
          <w:bCs/>
          <w:color w:val="000000" w:themeColor="text1"/>
        </w:rPr>
        <w:lastRenderedPageBreak/>
        <w:t>i</w:t>
      </w:r>
      <w:r w:rsidR="000216E1">
        <w:rPr>
          <w:b/>
          <w:bCs/>
          <w:color w:val="000000" w:themeColor="text1"/>
        </w:rPr>
        <w:t>)</w:t>
      </w:r>
      <w:r w:rsidR="00ED1EA4">
        <w:rPr>
          <w:color w:val="000000" w:themeColor="text1"/>
        </w:rPr>
        <w:t xml:space="preserve"> </w:t>
      </w:r>
      <w:r w:rsidR="00FA14C8" w:rsidRPr="00ED1EA4">
        <w:rPr>
          <w:color w:val="000000" w:themeColor="text1"/>
        </w:rPr>
        <w:t>Mantenerse actualizado sobre los datos de seguridad relativos a los EMB que habitualmente utilicen.</w:t>
      </w:r>
    </w:p>
    <w:p w14:paraId="1A6F1156" w14:textId="77777777" w:rsidR="00FF50EE" w:rsidRDefault="00FF50EE" w:rsidP="00FF50EE">
      <w:pPr>
        <w:spacing w:line="360" w:lineRule="auto"/>
        <w:jc w:val="both"/>
        <w:rPr>
          <w:b/>
          <w:bCs/>
          <w:color w:val="000000" w:themeColor="text1"/>
        </w:rPr>
      </w:pPr>
    </w:p>
    <w:p w14:paraId="6C927205" w14:textId="1F150EAA" w:rsidR="00FA14C8" w:rsidRDefault="00300DC7" w:rsidP="00FF50EE">
      <w:pPr>
        <w:spacing w:line="360" w:lineRule="auto"/>
        <w:jc w:val="both"/>
        <w:rPr>
          <w:color w:val="000000" w:themeColor="text1"/>
        </w:rPr>
      </w:pPr>
      <w:r>
        <w:rPr>
          <w:b/>
          <w:bCs/>
          <w:color w:val="000000" w:themeColor="text1"/>
        </w:rPr>
        <w:t>j</w:t>
      </w:r>
      <w:r w:rsidR="000216E1">
        <w:rPr>
          <w:b/>
          <w:bCs/>
          <w:color w:val="000000" w:themeColor="text1"/>
        </w:rPr>
        <w:t>)</w:t>
      </w:r>
      <w:r w:rsidR="00ED1EA4">
        <w:rPr>
          <w:color w:val="000000" w:themeColor="text1"/>
        </w:rPr>
        <w:t xml:space="preserve"> </w:t>
      </w:r>
      <w:r w:rsidR="00FA14C8" w:rsidRPr="00ED1EA4">
        <w:rPr>
          <w:color w:val="000000" w:themeColor="text1"/>
        </w:rPr>
        <w:t>Colaborar, en caso necesario, en calidad de expertos con el CNTV en la evaluación de los problemas de seguridad</w:t>
      </w:r>
      <w:r w:rsidR="003C25BD" w:rsidRPr="00ED1EA4">
        <w:rPr>
          <w:color w:val="000000" w:themeColor="text1"/>
        </w:rPr>
        <w:t xml:space="preserve">, </w:t>
      </w:r>
      <w:r w:rsidR="00FA14C8" w:rsidRPr="00ED1EA4">
        <w:rPr>
          <w:color w:val="000000" w:themeColor="text1"/>
        </w:rPr>
        <w:t xml:space="preserve">calidad </w:t>
      </w:r>
      <w:r w:rsidR="003C25BD" w:rsidRPr="00ED1EA4">
        <w:rPr>
          <w:color w:val="000000" w:themeColor="text1"/>
        </w:rPr>
        <w:t xml:space="preserve">y eficacia </w:t>
      </w:r>
      <w:r w:rsidR="00FA14C8" w:rsidRPr="00ED1EA4">
        <w:rPr>
          <w:color w:val="000000" w:themeColor="text1"/>
        </w:rPr>
        <w:t>de los EMB.</w:t>
      </w:r>
    </w:p>
    <w:p w14:paraId="575D11A5" w14:textId="77777777" w:rsidR="00300DC7" w:rsidRDefault="00300DC7" w:rsidP="00FF50EE">
      <w:pPr>
        <w:spacing w:line="360" w:lineRule="auto"/>
        <w:jc w:val="both"/>
        <w:rPr>
          <w:color w:val="000000" w:themeColor="text1"/>
        </w:rPr>
      </w:pPr>
    </w:p>
    <w:p w14:paraId="2A38CBAC" w14:textId="3FE376A8" w:rsidR="00B70635" w:rsidRPr="00EA31EE" w:rsidRDefault="00300DC7" w:rsidP="00FF50EE">
      <w:pPr>
        <w:spacing w:line="360" w:lineRule="auto"/>
        <w:jc w:val="both"/>
        <w:rPr>
          <w:rFonts w:ascii="Helvetica Neue" w:eastAsiaTheme="minorHAnsi" w:hAnsi="Helvetica Neue" w:cs="Helvetica Neue"/>
          <w:color w:val="000000"/>
          <w:sz w:val="26"/>
          <w:szCs w:val="26"/>
          <w:lang w:val="es-MX" w:eastAsia="en-US"/>
        </w:rPr>
      </w:pPr>
      <w:r>
        <w:rPr>
          <w:b/>
          <w:bCs/>
          <w:color w:val="000000" w:themeColor="text1"/>
          <w:lang w:eastAsia="es-ES"/>
        </w:rPr>
        <w:t>k</w:t>
      </w:r>
      <w:r w:rsidR="000216E1">
        <w:rPr>
          <w:b/>
          <w:bCs/>
          <w:color w:val="000000" w:themeColor="text1"/>
          <w:lang w:eastAsia="es-ES"/>
        </w:rPr>
        <w:t>)</w:t>
      </w:r>
      <w:r w:rsidR="00FA4E74" w:rsidRPr="008E4332">
        <w:rPr>
          <w:color w:val="000000" w:themeColor="text1"/>
          <w:lang w:eastAsia="es-ES"/>
        </w:rPr>
        <w:t xml:space="preserve"> </w:t>
      </w:r>
      <w:r w:rsidR="000C7DD1" w:rsidRPr="008E4332">
        <w:rPr>
          <w:color w:val="000000" w:themeColor="text1"/>
          <w:lang w:eastAsia="es-ES"/>
        </w:rPr>
        <w:t xml:space="preserve">Facilitar al </w:t>
      </w:r>
      <w:r w:rsidR="008E4332" w:rsidRPr="008E4332">
        <w:rPr>
          <w:color w:val="000000" w:themeColor="text1"/>
        </w:rPr>
        <w:t>titular del producto o representa legal</w:t>
      </w:r>
      <w:r w:rsidR="008E4332" w:rsidRPr="008E4332" w:rsidDel="008E4332">
        <w:rPr>
          <w:color w:val="000000" w:themeColor="text1"/>
          <w:lang w:eastAsia="es-ES"/>
        </w:rPr>
        <w:t xml:space="preserve"> </w:t>
      </w:r>
      <w:r w:rsidR="000C7DD1" w:rsidRPr="008E4332">
        <w:rPr>
          <w:color w:val="000000" w:themeColor="text1"/>
          <w:lang w:eastAsia="es-ES"/>
        </w:rPr>
        <w:t>del equipo y material biomédico o su representante legal en Costa Rica o a quién él indique, las muestras de los E</w:t>
      </w:r>
      <w:r w:rsidR="00BA75AA" w:rsidRPr="008E4332">
        <w:rPr>
          <w:color w:val="000000" w:themeColor="text1"/>
          <w:lang w:eastAsia="es-ES"/>
        </w:rPr>
        <w:t>M</w:t>
      </w:r>
      <w:r w:rsidR="000C7DD1" w:rsidRPr="008E4332">
        <w:rPr>
          <w:color w:val="000000" w:themeColor="text1"/>
          <w:lang w:eastAsia="es-ES"/>
        </w:rPr>
        <w:t>B, cuando sea requerido y siempre que esto sea posible, relacionados con los</w:t>
      </w:r>
      <w:r w:rsidR="000C7DD1" w:rsidRPr="00294795">
        <w:rPr>
          <w:color w:val="000000" w:themeColor="text1"/>
          <w:lang w:eastAsia="es-ES"/>
        </w:rPr>
        <w:t xml:space="preserve"> eventos o incidentes con el fin verificar la funcionalidad del producto y determinar si ha existido algún mal funcionamiento que pudiera haber originado el evento o incidente.</w:t>
      </w:r>
    </w:p>
    <w:p w14:paraId="2EAD24B3" w14:textId="77777777" w:rsidR="00FF50EE" w:rsidRDefault="00FF50EE" w:rsidP="00FF50EE">
      <w:pPr>
        <w:spacing w:line="360" w:lineRule="auto"/>
        <w:jc w:val="both"/>
        <w:rPr>
          <w:b/>
          <w:bCs/>
          <w:color w:val="000000" w:themeColor="text1"/>
          <w:lang w:eastAsia="es-ES"/>
        </w:rPr>
      </w:pPr>
    </w:p>
    <w:p w14:paraId="6DE36C80" w14:textId="6EB1C832" w:rsidR="003F7CDD" w:rsidRDefault="00FA14C8" w:rsidP="00FF50EE">
      <w:pPr>
        <w:spacing w:line="360" w:lineRule="auto"/>
        <w:jc w:val="both"/>
        <w:rPr>
          <w:b/>
          <w:bCs/>
          <w:color w:val="000000" w:themeColor="text1"/>
        </w:rPr>
      </w:pPr>
      <w:r w:rsidRPr="00ED1EA4">
        <w:rPr>
          <w:b/>
          <w:bCs/>
          <w:color w:val="000000" w:themeColor="text1"/>
          <w:lang w:eastAsia="es-ES"/>
        </w:rPr>
        <w:t xml:space="preserve">Artículo </w:t>
      </w:r>
      <w:r w:rsidR="00F269A6">
        <w:rPr>
          <w:b/>
          <w:bCs/>
          <w:color w:val="000000" w:themeColor="text1"/>
          <w:lang w:eastAsia="es-ES"/>
        </w:rPr>
        <w:t>32</w:t>
      </w:r>
      <w:r w:rsidR="00300DC7">
        <w:rPr>
          <w:b/>
          <w:bCs/>
          <w:color w:val="000000" w:themeColor="text1"/>
        </w:rPr>
        <w:t>.</w:t>
      </w:r>
      <w:r w:rsidR="00940866" w:rsidRPr="00ED1EA4">
        <w:rPr>
          <w:b/>
          <w:bCs/>
          <w:color w:val="000000" w:themeColor="text1"/>
        </w:rPr>
        <w:t>-</w:t>
      </w:r>
      <w:r w:rsidRPr="00B50006">
        <w:rPr>
          <w:b/>
          <w:bCs/>
          <w:color w:val="000000" w:themeColor="text1"/>
        </w:rPr>
        <w:t>Centro</w:t>
      </w:r>
      <w:r w:rsidR="002751C3">
        <w:rPr>
          <w:b/>
          <w:bCs/>
          <w:color w:val="000000" w:themeColor="text1"/>
        </w:rPr>
        <w:t>s</w:t>
      </w:r>
      <w:r w:rsidRPr="00B50006">
        <w:rPr>
          <w:b/>
          <w:bCs/>
          <w:color w:val="000000" w:themeColor="text1"/>
        </w:rPr>
        <w:t xml:space="preserve"> </w:t>
      </w:r>
      <w:r w:rsidR="009C3FC0">
        <w:rPr>
          <w:b/>
          <w:bCs/>
          <w:color w:val="000000" w:themeColor="text1"/>
        </w:rPr>
        <w:t>p</w:t>
      </w:r>
      <w:r w:rsidRPr="00B50006">
        <w:rPr>
          <w:b/>
          <w:bCs/>
          <w:color w:val="000000" w:themeColor="text1"/>
        </w:rPr>
        <w:t>restadores de Servicios de Salud</w:t>
      </w:r>
      <w:r w:rsidRPr="000C7DD1">
        <w:rPr>
          <w:b/>
          <w:bCs/>
          <w:color w:val="000000" w:themeColor="text1"/>
        </w:rPr>
        <w:t>.</w:t>
      </w:r>
      <w:r w:rsidR="00940866" w:rsidRPr="000C7DD1">
        <w:rPr>
          <w:color w:val="000000" w:themeColor="text1"/>
        </w:rPr>
        <w:t xml:space="preserve"> </w:t>
      </w:r>
      <w:r w:rsidR="00294795">
        <w:rPr>
          <w:color w:val="000000" w:themeColor="text1"/>
        </w:rPr>
        <w:t xml:space="preserve">El </w:t>
      </w:r>
      <w:proofErr w:type="gramStart"/>
      <w:r w:rsidR="00294795">
        <w:rPr>
          <w:color w:val="000000" w:themeColor="text1"/>
        </w:rPr>
        <w:t>Director</w:t>
      </w:r>
      <w:proofErr w:type="gramEnd"/>
      <w:r w:rsidR="00294795">
        <w:rPr>
          <w:color w:val="000000" w:themeColor="text1"/>
        </w:rPr>
        <w:t xml:space="preserve"> Médico de cada </w:t>
      </w:r>
      <w:r w:rsidR="009B6FAA" w:rsidRPr="000C7DD1">
        <w:rPr>
          <w:color w:val="000000" w:themeColor="text1"/>
        </w:rPr>
        <w:t xml:space="preserve">Centro Prestador de Servicio de Salud </w:t>
      </w:r>
      <w:r w:rsidR="003F7CDD" w:rsidRPr="000C7DD1">
        <w:rPr>
          <w:color w:val="000000" w:themeColor="text1"/>
        </w:rPr>
        <w:t>debe cumplir con las siguientes obligaciones y responsabilidades</w:t>
      </w:r>
      <w:r w:rsidR="00294795">
        <w:rPr>
          <w:color w:val="000000" w:themeColor="text1"/>
        </w:rPr>
        <w:t>:</w:t>
      </w:r>
    </w:p>
    <w:p w14:paraId="2F6E8FCC" w14:textId="77777777" w:rsidR="00FF50EE" w:rsidRDefault="00FF50EE" w:rsidP="00FF50EE">
      <w:pPr>
        <w:spacing w:line="360" w:lineRule="auto"/>
        <w:jc w:val="both"/>
        <w:rPr>
          <w:b/>
          <w:bCs/>
          <w:color w:val="000000" w:themeColor="text1"/>
        </w:rPr>
      </w:pPr>
    </w:p>
    <w:p w14:paraId="752D0B5A" w14:textId="34BC04AE" w:rsidR="00ED1EA4" w:rsidRDefault="00300DC7" w:rsidP="00FF50EE">
      <w:pPr>
        <w:spacing w:line="360" w:lineRule="auto"/>
        <w:jc w:val="both"/>
        <w:rPr>
          <w:color w:val="000000" w:themeColor="text1"/>
        </w:rPr>
      </w:pPr>
      <w:r>
        <w:rPr>
          <w:b/>
          <w:bCs/>
          <w:color w:val="000000" w:themeColor="text1"/>
        </w:rPr>
        <w:t>a</w:t>
      </w:r>
      <w:r w:rsidR="000216E1">
        <w:rPr>
          <w:b/>
          <w:bCs/>
          <w:color w:val="000000" w:themeColor="text1"/>
        </w:rPr>
        <w:t>)</w:t>
      </w:r>
      <w:r w:rsidR="00ED1EA4">
        <w:rPr>
          <w:color w:val="000000" w:themeColor="text1"/>
        </w:rPr>
        <w:t xml:space="preserve"> </w:t>
      </w:r>
      <w:r w:rsidR="00294795">
        <w:rPr>
          <w:color w:val="000000" w:themeColor="text1"/>
        </w:rPr>
        <w:t xml:space="preserve">Velar por el diseño e </w:t>
      </w:r>
      <w:r w:rsidR="00FA14C8" w:rsidRPr="00B50006">
        <w:rPr>
          <w:color w:val="000000" w:themeColor="text1"/>
        </w:rPr>
        <w:t>implementa</w:t>
      </w:r>
      <w:r w:rsidR="00294795">
        <w:rPr>
          <w:color w:val="000000" w:themeColor="text1"/>
        </w:rPr>
        <w:t xml:space="preserve">ción del </w:t>
      </w:r>
      <w:r w:rsidR="00FA14C8" w:rsidRPr="00B50006">
        <w:rPr>
          <w:color w:val="000000" w:themeColor="text1"/>
        </w:rPr>
        <w:t>Programa de Tecnovigilancia, que asegure un</w:t>
      </w:r>
      <w:r w:rsidR="003F7CDD">
        <w:rPr>
          <w:color w:val="000000" w:themeColor="text1"/>
        </w:rPr>
        <w:t>a</w:t>
      </w:r>
      <w:r w:rsidR="00FA14C8" w:rsidRPr="00B50006">
        <w:rPr>
          <w:color w:val="000000" w:themeColor="text1"/>
        </w:rPr>
        <w:t xml:space="preserve"> </w:t>
      </w:r>
      <w:r w:rsidR="003F7CDD">
        <w:rPr>
          <w:color w:val="000000" w:themeColor="text1"/>
        </w:rPr>
        <w:t xml:space="preserve">oportuna detección y </w:t>
      </w:r>
      <w:r w:rsidR="00FA14C8" w:rsidRPr="00B50006">
        <w:rPr>
          <w:color w:val="000000" w:themeColor="text1"/>
        </w:rPr>
        <w:t xml:space="preserve">permanente </w:t>
      </w:r>
      <w:r w:rsidR="003F7CDD">
        <w:rPr>
          <w:color w:val="000000" w:themeColor="text1"/>
        </w:rPr>
        <w:t>s</w:t>
      </w:r>
      <w:r w:rsidR="00FA14C8" w:rsidRPr="00B50006">
        <w:rPr>
          <w:color w:val="000000" w:themeColor="text1"/>
        </w:rPr>
        <w:t>eguimiento de los eventos e incidentes adversos que puedan generar los equipos y materiales biomédicos.</w:t>
      </w:r>
    </w:p>
    <w:p w14:paraId="7B17B7FD" w14:textId="77777777" w:rsidR="00FF50EE" w:rsidRDefault="00FF50EE" w:rsidP="00FF50EE">
      <w:pPr>
        <w:spacing w:line="360" w:lineRule="auto"/>
        <w:jc w:val="both"/>
        <w:rPr>
          <w:b/>
          <w:bCs/>
          <w:color w:val="000000" w:themeColor="text1"/>
        </w:rPr>
      </w:pPr>
    </w:p>
    <w:p w14:paraId="5334DD70" w14:textId="6FC37A9C" w:rsidR="00841FFB" w:rsidRPr="00D22665" w:rsidRDefault="00300DC7" w:rsidP="00FF50EE">
      <w:pPr>
        <w:spacing w:line="360" w:lineRule="auto"/>
        <w:jc w:val="both"/>
        <w:rPr>
          <w:color w:val="000000" w:themeColor="text1"/>
        </w:rPr>
      </w:pPr>
      <w:r>
        <w:rPr>
          <w:b/>
          <w:bCs/>
          <w:color w:val="000000" w:themeColor="text1"/>
        </w:rPr>
        <w:t>b</w:t>
      </w:r>
      <w:r w:rsidR="000216E1">
        <w:rPr>
          <w:b/>
          <w:bCs/>
          <w:color w:val="000000" w:themeColor="text1"/>
        </w:rPr>
        <w:t>)</w:t>
      </w:r>
      <w:r w:rsidR="00294795">
        <w:rPr>
          <w:color w:val="000000" w:themeColor="text1"/>
        </w:rPr>
        <w:t xml:space="preserve"> </w:t>
      </w:r>
      <w:r w:rsidR="00D22665" w:rsidRPr="00D22665">
        <w:rPr>
          <w:color w:val="000000" w:themeColor="text1"/>
        </w:rPr>
        <w:t>D</w:t>
      </w:r>
      <w:r w:rsidR="00841FFB" w:rsidRPr="00D22665">
        <w:rPr>
          <w:color w:val="000000" w:themeColor="text1"/>
        </w:rPr>
        <w:t>esignar un encargado y un suplente del Programa de Tecnovigilancia, ambos profesionales de la salud o con formación académica afín a la industria de equipo y material biomédico, capacitados y con competencia técnica en tecnovigilancia</w:t>
      </w:r>
      <w:r w:rsidR="00BA75AA">
        <w:rPr>
          <w:color w:val="000000" w:themeColor="text1"/>
        </w:rPr>
        <w:t>. Tal designación se debe</w:t>
      </w:r>
      <w:r w:rsidR="00841FFB" w:rsidRPr="00D22665">
        <w:rPr>
          <w:color w:val="000000" w:themeColor="text1"/>
        </w:rPr>
        <w:t xml:space="preserve"> comunicar al CNTV, ya sea en forma física o firmada de manera digital mediante una firma válida en Costa Rica, </w:t>
      </w:r>
      <w:r w:rsidR="00BA75AA">
        <w:rPr>
          <w:color w:val="000000" w:themeColor="text1"/>
        </w:rPr>
        <w:t xml:space="preserve">con </w:t>
      </w:r>
      <w:r w:rsidR="00841FFB" w:rsidRPr="00D22665">
        <w:rPr>
          <w:color w:val="000000" w:themeColor="text1"/>
        </w:rPr>
        <w:t xml:space="preserve">los nombres, calidades y datos de contacto del encargado y el suplente. En caso de que se realice algún cambio de </w:t>
      </w:r>
      <w:r w:rsidR="00BA75AA">
        <w:rPr>
          <w:color w:val="000000" w:themeColor="text1"/>
        </w:rPr>
        <w:t>encargado</w:t>
      </w:r>
      <w:r w:rsidR="00841FFB" w:rsidRPr="00D22665">
        <w:rPr>
          <w:color w:val="000000" w:themeColor="text1"/>
        </w:rPr>
        <w:t xml:space="preserve"> o suplente, este se debe notificar al CNTV. </w:t>
      </w:r>
    </w:p>
    <w:p w14:paraId="3A650E1C" w14:textId="77777777" w:rsidR="00FF50EE" w:rsidRDefault="00FF50EE" w:rsidP="00FF50EE">
      <w:pPr>
        <w:spacing w:line="360" w:lineRule="auto"/>
        <w:jc w:val="both"/>
        <w:rPr>
          <w:b/>
          <w:bCs/>
          <w:color w:val="000000" w:themeColor="text1"/>
        </w:rPr>
      </w:pPr>
    </w:p>
    <w:p w14:paraId="7F9455B4" w14:textId="651D7819" w:rsidR="00633883" w:rsidRPr="00D22665" w:rsidRDefault="00300DC7" w:rsidP="00FF50EE">
      <w:pPr>
        <w:spacing w:line="360" w:lineRule="auto"/>
        <w:jc w:val="both"/>
        <w:rPr>
          <w:color w:val="000000" w:themeColor="text1"/>
        </w:rPr>
      </w:pPr>
      <w:r>
        <w:rPr>
          <w:b/>
          <w:bCs/>
          <w:color w:val="000000" w:themeColor="text1"/>
        </w:rPr>
        <w:t>c</w:t>
      </w:r>
      <w:r w:rsidR="000216E1">
        <w:rPr>
          <w:color w:val="000000" w:themeColor="text1"/>
        </w:rPr>
        <w:t xml:space="preserve">) </w:t>
      </w:r>
      <w:r w:rsidR="00633883" w:rsidRPr="00D22665">
        <w:rPr>
          <w:color w:val="000000" w:themeColor="text1"/>
        </w:rPr>
        <w:t xml:space="preserve">Facilitar al </w:t>
      </w:r>
      <w:r w:rsidR="00202FF5" w:rsidRPr="00D22665">
        <w:rPr>
          <w:color w:val="000000" w:themeColor="text1"/>
        </w:rPr>
        <w:t>encargado</w:t>
      </w:r>
      <w:r w:rsidR="00633883" w:rsidRPr="00D22665">
        <w:rPr>
          <w:color w:val="000000" w:themeColor="text1"/>
        </w:rPr>
        <w:t xml:space="preserve"> de TV los recursos humanos y materiales necesarios para llevar a cabo de manera adecuada sus responsabilidades. </w:t>
      </w:r>
    </w:p>
    <w:p w14:paraId="5E4A438C" w14:textId="77777777" w:rsidR="00FF50EE" w:rsidRDefault="00FF50EE" w:rsidP="00FF50EE">
      <w:pPr>
        <w:spacing w:line="360" w:lineRule="auto"/>
        <w:jc w:val="both"/>
        <w:rPr>
          <w:b/>
          <w:bCs/>
          <w:color w:val="000000" w:themeColor="text1"/>
        </w:rPr>
      </w:pPr>
    </w:p>
    <w:p w14:paraId="4274558A" w14:textId="1574148C" w:rsidR="00633883" w:rsidRPr="00D22665" w:rsidRDefault="00300DC7" w:rsidP="00FF50EE">
      <w:pPr>
        <w:spacing w:line="360" w:lineRule="auto"/>
        <w:jc w:val="both"/>
        <w:rPr>
          <w:color w:val="000000" w:themeColor="text1"/>
        </w:rPr>
      </w:pPr>
      <w:r>
        <w:rPr>
          <w:b/>
          <w:bCs/>
          <w:color w:val="000000" w:themeColor="text1"/>
        </w:rPr>
        <w:t>d</w:t>
      </w:r>
      <w:r w:rsidR="000216E1">
        <w:rPr>
          <w:b/>
          <w:bCs/>
          <w:color w:val="000000" w:themeColor="text1"/>
        </w:rPr>
        <w:t>)</w:t>
      </w:r>
      <w:r w:rsidR="00D22665" w:rsidRPr="00D22665">
        <w:rPr>
          <w:color w:val="000000" w:themeColor="text1"/>
        </w:rPr>
        <w:t xml:space="preserve"> </w:t>
      </w:r>
      <w:r w:rsidR="00633883" w:rsidRPr="00D22665">
        <w:rPr>
          <w:color w:val="000000" w:themeColor="text1"/>
        </w:rPr>
        <w:t>Proveer al personal asignado la información, entrenamiento y capacitación en materia de tecnovigilancia.</w:t>
      </w:r>
    </w:p>
    <w:p w14:paraId="5478A628" w14:textId="77777777" w:rsidR="00FF50EE" w:rsidRDefault="00FF50EE" w:rsidP="00FF50EE">
      <w:pPr>
        <w:spacing w:line="360" w:lineRule="auto"/>
        <w:jc w:val="both"/>
        <w:rPr>
          <w:b/>
          <w:bCs/>
          <w:color w:val="000000" w:themeColor="text1"/>
          <w:lang w:eastAsia="es-ES"/>
        </w:rPr>
      </w:pPr>
    </w:p>
    <w:p w14:paraId="38AFFD7B" w14:textId="1716DE5E" w:rsidR="00A43226" w:rsidRDefault="00CE77A5" w:rsidP="00FF50EE">
      <w:pPr>
        <w:spacing w:line="360" w:lineRule="auto"/>
        <w:jc w:val="both"/>
        <w:rPr>
          <w:b/>
          <w:bCs/>
          <w:color w:val="000000" w:themeColor="text1"/>
        </w:rPr>
      </w:pPr>
      <w:r w:rsidRPr="00ED1EA4">
        <w:rPr>
          <w:b/>
          <w:bCs/>
          <w:color w:val="000000" w:themeColor="text1"/>
          <w:lang w:eastAsia="es-ES"/>
        </w:rPr>
        <w:lastRenderedPageBreak/>
        <w:t xml:space="preserve">Artículo </w:t>
      </w:r>
      <w:r w:rsidR="0039190B">
        <w:rPr>
          <w:b/>
          <w:bCs/>
          <w:color w:val="000000" w:themeColor="text1"/>
          <w:lang w:eastAsia="es-ES"/>
        </w:rPr>
        <w:t>33</w:t>
      </w:r>
      <w:r w:rsidR="00FA14C8" w:rsidRPr="00ED1EA4">
        <w:rPr>
          <w:b/>
          <w:bCs/>
          <w:color w:val="000000" w:themeColor="text1"/>
        </w:rPr>
        <w:t>.</w:t>
      </w:r>
      <w:r w:rsidR="00300DC7">
        <w:rPr>
          <w:b/>
          <w:bCs/>
          <w:color w:val="000000" w:themeColor="text1"/>
        </w:rPr>
        <w:t>-</w:t>
      </w:r>
      <w:r w:rsidR="00FA14C8" w:rsidRPr="00B50006">
        <w:rPr>
          <w:color w:val="000000" w:themeColor="text1"/>
        </w:rPr>
        <w:t xml:space="preserve"> </w:t>
      </w:r>
      <w:r w:rsidR="00FA14C8" w:rsidRPr="00B50006">
        <w:rPr>
          <w:b/>
          <w:bCs/>
          <w:color w:val="000000" w:themeColor="text1"/>
        </w:rPr>
        <w:t xml:space="preserve">El </w:t>
      </w:r>
      <w:r w:rsidR="00202FF5">
        <w:rPr>
          <w:b/>
          <w:bCs/>
          <w:color w:val="000000" w:themeColor="text1"/>
        </w:rPr>
        <w:t>encargado</w:t>
      </w:r>
      <w:r w:rsidR="00202FF5" w:rsidRPr="00B50006">
        <w:rPr>
          <w:b/>
          <w:bCs/>
          <w:color w:val="000000" w:themeColor="text1"/>
        </w:rPr>
        <w:t xml:space="preserve"> </w:t>
      </w:r>
      <w:r w:rsidR="00FA14C8" w:rsidRPr="00B50006">
        <w:rPr>
          <w:b/>
          <w:bCs/>
          <w:color w:val="000000" w:themeColor="text1"/>
        </w:rPr>
        <w:t xml:space="preserve">de TV </w:t>
      </w:r>
      <w:r w:rsidR="009C3FC0">
        <w:rPr>
          <w:b/>
          <w:bCs/>
          <w:color w:val="000000" w:themeColor="text1"/>
        </w:rPr>
        <w:t xml:space="preserve">de los </w:t>
      </w:r>
      <w:r w:rsidR="002751C3">
        <w:rPr>
          <w:b/>
          <w:bCs/>
          <w:color w:val="000000" w:themeColor="text1"/>
        </w:rPr>
        <w:t>centros</w:t>
      </w:r>
      <w:r w:rsidR="009C3FC0">
        <w:rPr>
          <w:b/>
          <w:bCs/>
          <w:color w:val="000000" w:themeColor="text1"/>
        </w:rPr>
        <w:t xml:space="preserve"> prestadores de servicios de salud.</w:t>
      </w:r>
      <w:r w:rsidR="002751C3">
        <w:rPr>
          <w:b/>
          <w:bCs/>
          <w:color w:val="000000" w:themeColor="text1"/>
        </w:rPr>
        <w:t xml:space="preserve"> </w:t>
      </w:r>
      <w:r w:rsidR="00A43226">
        <w:rPr>
          <w:color w:val="000000"/>
          <w:lang w:val="es-ES"/>
        </w:rPr>
        <w:t>L</w:t>
      </w:r>
      <w:r w:rsidR="002751C3">
        <w:rPr>
          <w:color w:val="000000"/>
          <w:lang w:val="es-ES"/>
        </w:rPr>
        <w:t>o</w:t>
      </w:r>
      <w:r w:rsidR="00A43226">
        <w:rPr>
          <w:color w:val="000000"/>
          <w:lang w:val="es-ES"/>
        </w:rPr>
        <w:t xml:space="preserve">s requisitos, obligaciones y responsabilidades de los encargados de TV de los </w:t>
      </w:r>
      <w:r w:rsidR="002751C3">
        <w:rPr>
          <w:color w:val="000000"/>
          <w:lang w:val="es-ES"/>
        </w:rPr>
        <w:t xml:space="preserve">centros prestadores de </w:t>
      </w:r>
      <w:r w:rsidR="00A43226" w:rsidRPr="002751C3">
        <w:rPr>
          <w:color w:val="000000"/>
          <w:lang w:val="es-ES"/>
        </w:rPr>
        <w:t>servicios de salud</w:t>
      </w:r>
      <w:r w:rsidR="00A43226">
        <w:rPr>
          <w:color w:val="000000"/>
          <w:lang w:val="es-ES"/>
        </w:rPr>
        <w:t xml:space="preserve"> son las siguientes:</w:t>
      </w:r>
    </w:p>
    <w:p w14:paraId="7C76FA3E" w14:textId="77777777" w:rsidR="00FF50EE" w:rsidRDefault="00FF50EE" w:rsidP="00FF50EE">
      <w:pPr>
        <w:spacing w:line="360" w:lineRule="auto"/>
        <w:jc w:val="both"/>
        <w:rPr>
          <w:b/>
          <w:bCs/>
          <w:color w:val="000000" w:themeColor="text1"/>
        </w:rPr>
      </w:pPr>
    </w:p>
    <w:p w14:paraId="1E51D3F3" w14:textId="2FB12C33" w:rsidR="00ED1EA4" w:rsidRDefault="00300DC7" w:rsidP="00FF50EE">
      <w:pPr>
        <w:spacing w:line="360" w:lineRule="auto"/>
        <w:jc w:val="both"/>
        <w:rPr>
          <w:color w:val="000000" w:themeColor="text1"/>
        </w:rPr>
      </w:pPr>
      <w:r>
        <w:rPr>
          <w:b/>
          <w:bCs/>
          <w:color w:val="000000" w:themeColor="text1"/>
        </w:rPr>
        <w:t>a</w:t>
      </w:r>
      <w:r w:rsidR="000216E1">
        <w:rPr>
          <w:color w:val="000000" w:themeColor="text1"/>
        </w:rPr>
        <w:t xml:space="preserve">) </w:t>
      </w:r>
      <w:r w:rsidR="00294795">
        <w:rPr>
          <w:color w:val="000000" w:themeColor="text1"/>
        </w:rPr>
        <w:t>Diseñar e implementar el p</w:t>
      </w:r>
      <w:r w:rsidR="00FA14C8" w:rsidRPr="00333CE4">
        <w:rPr>
          <w:color w:val="000000" w:themeColor="text1"/>
        </w:rPr>
        <w:t xml:space="preserve">rograma de </w:t>
      </w:r>
      <w:r w:rsidR="00294795">
        <w:rPr>
          <w:color w:val="000000" w:themeColor="text1"/>
        </w:rPr>
        <w:t>tecnovigilancia</w:t>
      </w:r>
      <w:r w:rsidR="00FA14C8" w:rsidRPr="00333CE4">
        <w:rPr>
          <w:color w:val="000000" w:themeColor="text1"/>
        </w:rPr>
        <w:t xml:space="preserve"> dentro de su </w:t>
      </w:r>
      <w:r w:rsidR="004D3A3F">
        <w:rPr>
          <w:color w:val="000000" w:themeColor="text1"/>
        </w:rPr>
        <w:t xml:space="preserve">centro prestador de servicios de salud, el cual debe contar con la aprobación formal del </w:t>
      </w:r>
      <w:proofErr w:type="gramStart"/>
      <w:r w:rsidR="004D3A3F">
        <w:rPr>
          <w:color w:val="000000" w:themeColor="text1"/>
        </w:rPr>
        <w:t>Director</w:t>
      </w:r>
      <w:proofErr w:type="gramEnd"/>
      <w:r w:rsidR="004D3A3F">
        <w:rPr>
          <w:color w:val="000000" w:themeColor="text1"/>
        </w:rPr>
        <w:t xml:space="preserve"> Médico. </w:t>
      </w:r>
    </w:p>
    <w:p w14:paraId="05AF6659" w14:textId="77777777" w:rsidR="00300DC7" w:rsidRDefault="00300DC7" w:rsidP="00FF50EE">
      <w:pPr>
        <w:spacing w:line="360" w:lineRule="auto"/>
        <w:jc w:val="both"/>
        <w:rPr>
          <w:color w:val="000000" w:themeColor="text1"/>
        </w:rPr>
      </w:pPr>
    </w:p>
    <w:p w14:paraId="45E272DD" w14:textId="0BE74738" w:rsidR="00D22665" w:rsidRDefault="00300DC7" w:rsidP="00FF50EE">
      <w:pPr>
        <w:spacing w:line="360" w:lineRule="auto"/>
        <w:jc w:val="both"/>
        <w:rPr>
          <w:color w:val="000000" w:themeColor="text1"/>
        </w:rPr>
      </w:pPr>
      <w:r>
        <w:rPr>
          <w:b/>
          <w:bCs/>
          <w:color w:val="000000" w:themeColor="text1"/>
        </w:rPr>
        <w:t>b</w:t>
      </w:r>
      <w:r w:rsidR="000216E1">
        <w:rPr>
          <w:b/>
          <w:bCs/>
          <w:color w:val="000000" w:themeColor="text1"/>
        </w:rPr>
        <w:t>)</w:t>
      </w:r>
      <w:r w:rsidR="00D22665">
        <w:rPr>
          <w:color w:val="000000" w:themeColor="text1"/>
        </w:rPr>
        <w:t xml:space="preserve"> </w:t>
      </w:r>
      <w:r w:rsidR="00D22665" w:rsidRPr="00ED1EA4">
        <w:rPr>
          <w:color w:val="000000" w:themeColor="text1"/>
        </w:rPr>
        <w:t xml:space="preserve">Recibir las </w:t>
      </w:r>
      <w:r w:rsidR="00D22665" w:rsidRPr="009B6FAA">
        <w:rPr>
          <w:color w:val="000000" w:themeColor="text1"/>
        </w:rPr>
        <w:t xml:space="preserve">notificaciones de eventos e incidentes adversos generadas dentro del </w:t>
      </w:r>
      <w:r w:rsidR="002751C3">
        <w:rPr>
          <w:color w:val="000000" w:themeColor="text1"/>
        </w:rPr>
        <w:t>centro prestador de servicios de salud</w:t>
      </w:r>
      <w:r w:rsidR="002751C3" w:rsidRPr="009B6FAA" w:rsidDel="002751C3">
        <w:rPr>
          <w:color w:val="000000" w:themeColor="text1"/>
        </w:rPr>
        <w:t xml:space="preserve"> </w:t>
      </w:r>
      <w:r w:rsidR="00D22665" w:rsidRPr="009B6FAA">
        <w:rPr>
          <w:color w:val="000000" w:themeColor="text1"/>
        </w:rPr>
        <w:t>con el único fin de ser remitid</w:t>
      </w:r>
      <w:r w:rsidR="00CB4348">
        <w:rPr>
          <w:color w:val="000000" w:themeColor="text1"/>
        </w:rPr>
        <w:t>a</w:t>
      </w:r>
      <w:r w:rsidR="00D22665" w:rsidRPr="009B6FAA">
        <w:rPr>
          <w:color w:val="000000" w:themeColor="text1"/>
        </w:rPr>
        <w:t>s al CNTV, en los plazos establecidos.</w:t>
      </w:r>
    </w:p>
    <w:p w14:paraId="53A4E67F" w14:textId="77777777" w:rsidR="00FF50EE" w:rsidRDefault="00FF50EE" w:rsidP="00FF50EE">
      <w:pPr>
        <w:spacing w:line="360" w:lineRule="auto"/>
        <w:jc w:val="both"/>
        <w:rPr>
          <w:b/>
          <w:bCs/>
          <w:color w:val="000000" w:themeColor="text1"/>
        </w:rPr>
      </w:pPr>
    </w:p>
    <w:p w14:paraId="0A0E80FE" w14:textId="5A75BCEC" w:rsidR="00ED1EA4" w:rsidRDefault="00300DC7" w:rsidP="00FF50EE">
      <w:pPr>
        <w:spacing w:line="360" w:lineRule="auto"/>
        <w:jc w:val="both"/>
        <w:rPr>
          <w:color w:val="000000" w:themeColor="text1"/>
        </w:rPr>
      </w:pPr>
      <w:r>
        <w:rPr>
          <w:b/>
          <w:bCs/>
          <w:color w:val="000000" w:themeColor="text1"/>
        </w:rPr>
        <w:t>c</w:t>
      </w:r>
      <w:r w:rsidR="000216E1">
        <w:rPr>
          <w:color w:val="000000" w:themeColor="text1"/>
        </w:rPr>
        <w:t xml:space="preserve">) </w:t>
      </w:r>
      <w:r w:rsidR="00FA14C8" w:rsidRPr="00B50006">
        <w:rPr>
          <w:color w:val="000000" w:themeColor="text1"/>
        </w:rPr>
        <w:t xml:space="preserve">Notificar al CNTV los eventos o incidentes adversos serios en un plazo máximo de 72 horas, a partir de que se tenga conocimiento de </w:t>
      </w:r>
      <w:r w:rsidR="00D95361" w:rsidRPr="00B50006">
        <w:rPr>
          <w:color w:val="000000" w:themeColor="text1"/>
        </w:rPr>
        <w:t>estos</w:t>
      </w:r>
      <w:r w:rsidR="00FA14C8" w:rsidRPr="00B50006">
        <w:rPr>
          <w:color w:val="000000" w:themeColor="text1"/>
        </w:rPr>
        <w:t xml:space="preserve">. </w:t>
      </w:r>
      <w:r w:rsidR="00FA14C8" w:rsidRPr="00D22665">
        <w:rPr>
          <w:color w:val="000000" w:themeColor="text1"/>
        </w:rPr>
        <w:t>Durante el plazo de reporte se debe iniciar una</w:t>
      </w:r>
      <w:r w:rsidR="00890273" w:rsidRPr="00D22665">
        <w:rPr>
          <w:color w:val="000000" w:themeColor="text1"/>
        </w:rPr>
        <w:t xml:space="preserve"> </w:t>
      </w:r>
      <w:r w:rsidR="00FA14C8" w:rsidRPr="00D22665">
        <w:rPr>
          <w:color w:val="000000" w:themeColor="text1"/>
        </w:rPr>
        <w:t xml:space="preserve">evaluación de los equipos y materiales biomédicos involucrados para la toma de medidas y acciones. Los resultados de dicha evaluación deben ser enviados al CNTV, una vez finalizada la investigación.  Esta notificación debe realizarse mediante el formulario oficial </w:t>
      </w:r>
      <w:r w:rsidR="006747ED" w:rsidRPr="00CD3644">
        <w:rPr>
          <w:color w:val="000000" w:themeColor="text1"/>
        </w:rPr>
        <w:t xml:space="preserve">denominado Centros prestadores de servicios de salud y profesionales de la salud y afines: Formulario de reporte de </w:t>
      </w:r>
      <w:r w:rsidR="006747ED" w:rsidRPr="00BA6DE7">
        <w:rPr>
          <w:color w:val="000000" w:themeColor="text1"/>
        </w:rPr>
        <w:t>evento y/o incidente adverso serio o no serio con el uso de Equipo y Material Biomédico (EMB) (</w:t>
      </w:r>
      <w:r w:rsidR="00D87DAA">
        <w:rPr>
          <w:color w:val="000000" w:themeColor="text1"/>
        </w:rPr>
        <w:t>A</w:t>
      </w:r>
      <w:r w:rsidR="006747ED" w:rsidRPr="00BA6DE7">
        <w:rPr>
          <w:color w:val="000000" w:themeColor="text1"/>
        </w:rPr>
        <w:t xml:space="preserve">nexo Nº </w:t>
      </w:r>
      <w:r w:rsidR="00BA6DE7" w:rsidRPr="00BA6DE7">
        <w:rPr>
          <w:color w:val="000000" w:themeColor="text1"/>
        </w:rPr>
        <w:t>2</w:t>
      </w:r>
      <w:r w:rsidR="006747ED" w:rsidRPr="00BA6DE7">
        <w:rPr>
          <w:color w:val="000000" w:themeColor="text1"/>
        </w:rPr>
        <w:t xml:space="preserve"> de este reglamento)</w:t>
      </w:r>
      <w:r w:rsidR="006747ED" w:rsidRPr="00BA6DE7" w:rsidDel="002742E7">
        <w:rPr>
          <w:color w:val="000000" w:themeColor="text1"/>
        </w:rPr>
        <w:t xml:space="preserve"> </w:t>
      </w:r>
      <w:r w:rsidR="00FA14C8" w:rsidRPr="00BA6DE7">
        <w:rPr>
          <w:color w:val="000000" w:themeColor="text1"/>
        </w:rPr>
        <w:t>suministrando toda la información disponible.</w:t>
      </w:r>
      <w:r w:rsidR="00FB1FAE" w:rsidRPr="00BA6DE7">
        <w:rPr>
          <w:color w:val="000000" w:themeColor="text1"/>
        </w:rPr>
        <w:t xml:space="preserve"> Lo anterior, sin perjuicio</w:t>
      </w:r>
      <w:r w:rsidR="00FB1FAE" w:rsidRPr="00ED1EA4">
        <w:rPr>
          <w:color w:val="000000" w:themeColor="text1"/>
        </w:rPr>
        <w:t xml:space="preserve"> de que el CNTV pueda iniciar una investigación propia si lo considera pertinente o solicitar </w:t>
      </w:r>
      <w:proofErr w:type="gramStart"/>
      <w:r w:rsidR="00FB1FAE" w:rsidRPr="00ED1EA4">
        <w:rPr>
          <w:color w:val="000000" w:themeColor="text1"/>
        </w:rPr>
        <w:t>mayor información</w:t>
      </w:r>
      <w:proofErr w:type="gramEnd"/>
      <w:r w:rsidR="00FB1FAE" w:rsidRPr="00ED1EA4">
        <w:rPr>
          <w:color w:val="000000" w:themeColor="text1"/>
        </w:rPr>
        <w:t xml:space="preserve"> </w:t>
      </w:r>
      <w:r w:rsidR="00FB1FAE">
        <w:rPr>
          <w:color w:val="000000" w:themeColor="text1"/>
        </w:rPr>
        <w:t>a</w:t>
      </w:r>
      <w:r w:rsidR="00FB1FAE" w:rsidRPr="00ED1EA4">
        <w:rPr>
          <w:color w:val="000000" w:themeColor="text1"/>
        </w:rPr>
        <w:t xml:space="preserve">l responsable de TV, </w:t>
      </w:r>
      <w:r w:rsidR="002751C3">
        <w:rPr>
          <w:color w:val="000000" w:themeColor="text1"/>
        </w:rPr>
        <w:t>centro prestador de servicios de salud</w:t>
      </w:r>
      <w:r w:rsidR="002751C3" w:rsidRPr="00ED1EA4" w:rsidDel="002751C3">
        <w:rPr>
          <w:color w:val="000000" w:themeColor="text1"/>
        </w:rPr>
        <w:t xml:space="preserve"> </w:t>
      </w:r>
      <w:r w:rsidR="00FB1FAE" w:rsidRPr="00ED1EA4">
        <w:rPr>
          <w:color w:val="000000" w:themeColor="text1"/>
        </w:rPr>
        <w:t xml:space="preserve">hasta el cierre de </w:t>
      </w:r>
      <w:proofErr w:type="gramStart"/>
      <w:r w:rsidR="00FB1FAE" w:rsidRPr="00ED1EA4">
        <w:rPr>
          <w:color w:val="000000" w:themeColor="text1"/>
        </w:rPr>
        <w:t>la misma</w:t>
      </w:r>
      <w:proofErr w:type="gramEnd"/>
      <w:r w:rsidR="00CB4348">
        <w:rPr>
          <w:color w:val="000000" w:themeColor="text1"/>
        </w:rPr>
        <w:t>.</w:t>
      </w:r>
    </w:p>
    <w:p w14:paraId="36EF0A6C" w14:textId="77777777" w:rsidR="00FF50EE" w:rsidRDefault="00FF50EE" w:rsidP="00FF50EE">
      <w:pPr>
        <w:spacing w:line="360" w:lineRule="auto"/>
        <w:ind w:firstLine="1"/>
        <w:jc w:val="both"/>
        <w:rPr>
          <w:b/>
          <w:bCs/>
          <w:color w:val="000000" w:themeColor="text1"/>
        </w:rPr>
      </w:pPr>
    </w:p>
    <w:p w14:paraId="2C620B17" w14:textId="5AFEE536" w:rsidR="00333CE4" w:rsidRPr="00DC2A40" w:rsidRDefault="00300DC7" w:rsidP="00FF50EE">
      <w:pPr>
        <w:spacing w:line="360" w:lineRule="auto"/>
        <w:ind w:firstLine="1"/>
        <w:jc w:val="both"/>
        <w:rPr>
          <w:color w:val="000000" w:themeColor="text1"/>
        </w:rPr>
      </w:pPr>
      <w:r>
        <w:rPr>
          <w:b/>
          <w:bCs/>
          <w:color w:val="000000" w:themeColor="text1"/>
        </w:rPr>
        <w:t>d</w:t>
      </w:r>
      <w:r w:rsidR="000216E1">
        <w:rPr>
          <w:b/>
          <w:bCs/>
          <w:color w:val="000000" w:themeColor="text1"/>
        </w:rPr>
        <w:t>)</w:t>
      </w:r>
      <w:r w:rsidR="00ED1EA4">
        <w:rPr>
          <w:color w:val="000000" w:themeColor="text1"/>
        </w:rPr>
        <w:t xml:space="preserve"> </w:t>
      </w:r>
      <w:r w:rsidR="00090646" w:rsidRPr="00ED1EA4">
        <w:rPr>
          <w:color w:val="000000" w:themeColor="text1"/>
        </w:rPr>
        <w:t xml:space="preserve">Notificar al CNTV los eventos o incidentes adversos no serios, en un plazo máximo de 10 días hábiles, a partir de que se tenga conocimiento de </w:t>
      </w:r>
      <w:proofErr w:type="gramStart"/>
      <w:r w:rsidR="00090646" w:rsidRPr="00ED1EA4">
        <w:rPr>
          <w:color w:val="000000" w:themeColor="text1"/>
        </w:rPr>
        <w:t>los mismos</w:t>
      </w:r>
      <w:proofErr w:type="gramEnd"/>
      <w:r w:rsidR="00090646" w:rsidRPr="00D22665">
        <w:rPr>
          <w:color w:val="000000" w:themeColor="text1"/>
        </w:rPr>
        <w:t xml:space="preserve">. Durante el plazo de reporte se debe iniciar una evaluación de los equipos y materiales biomédicos involucrados para la toma de medidas y acciones. Los resultados de dicha evaluación deben ser enviados al CNTV, una vez finalizada la investigación.  Esta </w:t>
      </w:r>
      <w:r w:rsidR="00090646" w:rsidRPr="00BA6DE7">
        <w:rPr>
          <w:color w:val="000000" w:themeColor="text1"/>
        </w:rPr>
        <w:t xml:space="preserve">notificación debe realizarse mediante el formulario oficial </w:t>
      </w:r>
      <w:r w:rsidR="006747ED" w:rsidRPr="00BA6DE7">
        <w:rPr>
          <w:color w:val="000000" w:themeColor="text1"/>
        </w:rPr>
        <w:t>denominado Centros prestadores de servicios de salud y profesionales de la salud y afines: Formulario de reporte de evento y/o incidente adverso serio o no serio con el uso de Equipo y Material Biomédico (EMB) (</w:t>
      </w:r>
      <w:r w:rsidR="00D87DAA">
        <w:rPr>
          <w:color w:val="000000" w:themeColor="text1"/>
        </w:rPr>
        <w:t>A</w:t>
      </w:r>
      <w:r w:rsidR="006747ED" w:rsidRPr="00BA6DE7">
        <w:rPr>
          <w:color w:val="000000" w:themeColor="text1"/>
        </w:rPr>
        <w:t xml:space="preserve">nexo Nº </w:t>
      </w:r>
      <w:r w:rsidR="00BA6DE7">
        <w:rPr>
          <w:color w:val="000000" w:themeColor="text1"/>
        </w:rPr>
        <w:t>2</w:t>
      </w:r>
      <w:r w:rsidR="006747ED" w:rsidRPr="00BA6DE7">
        <w:rPr>
          <w:color w:val="000000" w:themeColor="text1"/>
        </w:rPr>
        <w:t xml:space="preserve"> de este reglamento)</w:t>
      </w:r>
      <w:r w:rsidR="006747ED" w:rsidRPr="00BA6DE7" w:rsidDel="002742E7">
        <w:rPr>
          <w:color w:val="000000" w:themeColor="text1"/>
        </w:rPr>
        <w:t xml:space="preserve"> </w:t>
      </w:r>
      <w:r w:rsidR="00090646" w:rsidRPr="00BA6DE7">
        <w:rPr>
          <w:color w:val="000000" w:themeColor="text1"/>
        </w:rPr>
        <w:t>suministrando toda la in</w:t>
      </w:r>
      <w:r w:rsidR="00DC2A40" w:rsidRPr="00BA6DE7">
        <w:rPr>
          <w:color w:val="000000" w:themeColor="text1"/>
        </w:rPr>
        <w:t>f</w:t>
      </w:r>
      <w:r w:rsidR="00090646" w:rsidRPr="00BA6DE7">
        <w:rPr>
          <w:color w:val="000000" w:themeColor="text1"/>
        </w:rPr>
        <w:t xml:space="preserve">ormación disponible. </w:t>
      </w:r>
      <w:r w:rsidR="00FB1FAE" w:rsidRPr="00BA6DE7">
        <w:rPr>
          <w:color w:val="000000" w:themeColor="text1"/>
        </w:rPr>
        <w:t>Lo anterior, sin</w:t>
      </w:r>
      <w:r w:rsidR="00FB1FAE" w:rsidRPr="00FB1FAE">
        <w:rPr>
          <w:color w:val="000000" w:themeColor="text1"/>
        </w:rPr>
        <w:t xml:space="preserve"> perjuicio de que el CNTV pueda iniciar una investigación propia si lo considera pertinente </w:t>
      </w:r>
      <w:r w:rsidR="00FB1FAE" w:rsidRPr="00FB1FAE">
        <w:rPr>
          <w:color w:val="000000" w:themeColor="text1"/>
        </w:rPr>
        <w:lastRenderedPageBreak/>
        <w:t xml:space="preserve">o solicitar </w:t>
      </w:r>
      <w:proofErr w:type="gramStart"/>
      <w:r w:rsidR="00FB1FAE" w:rsidRPr="00FB1FAE">
        <w:rPr>
          <w:color w:val="000000" w:themeColor="text1"/>
        </w:rPr>
        <w:t>mayor información</w:t>
      </w:r>
      <w:proofErr w:type="gramEnd"/>
      <w:r w:rsidR="00FB1FAE" w:rsidRPr="00FB1FAE">
        <w:rPr>
          <w:color w:val="000000" w:themeColor="text1"/>
        </w:rPr>
        <w:t xml:space="preserve"> al responsable de TV, </w:t>
      </w:r>
      <w:r w:rsidR="007B2DF2">
        <w:rPr>
          <w:color w:val="000000" w:themeColor="text1"/>
        </w:rPr>
        <w:t>centro prestador de servicios de salud</w:t>
      </w:r>
      <w:r w:rsidR="007B2DF2" w:rsidRPr="00FB1FAE" w:rsidDel="007B2DF2">
        <w:rPr>
          <w:color w:val="000000" w:themeColor="text1"/>
        </w:rPr>
        <w:t xml:space="preserve"> </w:t>
      </w:r>
      <w:r w:rsidR="00FB1FAE" w:rsidRPr="00FB1FAE">
        <w:rPr>
          <w:color w:val="000000" w:themeColor="text1"/>
        </w:rPr>
        <w:t xml:space="preserve">hasta el cierre de </w:t>
      </w:r>
      <w:proofErr w:type="gramStart"/>
      <w:r w:rsidR="00FB1FAE" w:rsidRPr="00FB1FAE">
        <w:rPr>
          <w:color w:val="000000" w:themeColor="text1"/>
        </w:rPr>
        <w:t>la misma</w:t>
      </w:r>
      <w:proofErr w:type="gramEnd"/>
      <w:r w:rsidR="00CB4348">
        <w:rPr>
          <w:color w:val="000000" w:themeColor="text1"/>
        </w:rPr>
        <w:t>.</w:t>
      </w:r>
    </w:p>
    <w:p w14:paraId="54EED5FD" w14:textId="77777777" w:rsidR="00FF50EE" w:rsidRDefault="00FF50EE" w:rsidP="00FF50EE">
      <w:pPr>
        <w:spacing w:line="360" w:lineRule="auto"/>
        <w:jc w:val="both"/>
        <w:rPr>
          <w:b/>
          <w:bCs/>
          <w:color w:val="000000" w:themeColor="text1"/>
        </w:rPr>
      </w:pPr>
    </w:p>
    <w:p w14:paraId="7A2C1883" w14:textId="5DB0C1D2" w:rsidR="00D22665" w:rsidRDefault="00300DC7" w:rsidP="00FF50EE">
      <w:pPr>
        <w:spacing w:line="360" w:lineRule="auto"/>
        <w:jc w:val="both"/>
        <w:rPr>
          <w:color w:val="000000" w:themeColor="text1"/>
          <w:lang w:eastAsia="es-ES"/>
        </w:rPr>
      </w:pPr>
      <w:r>
        <w:rPr>
          <w:b/>
          <w:bCs/>
          <w:color w:val="000000" w:themeColor="text1"/>
        </w:rPr>
        <w:t>e</w:t>
      </w:r>
      <w:r w:rsidR="000216E1">
        <w:rPr>
          <w:b/>
          <w:bCs/>
          <w:color w:val="000000" w:themeColor="text1"/>
        </w:rPr>
        <w:t>)</w:t>
      </w:r>
      <w:r w:rsidR="00D22665">
        <w:rPr>
          <w:color w:val="000000" w:themeColor="text1"/>
        </w:rPr>
        <w:t xml:space="preserve"> </w:t>
      </w:r>
      <w:r w:rsidR="00D22665" w:rsidRPr="00ED1EA4">
        <w:rPr>
          <w:color w:val="000000" w:themeColor="text1"/>
          <w:lang w:eastAsia="es-ES"/>
        </w:rPr>
        <w:t xml:space="preserve">Ejecutar las acciones preventivas y correctivas que sean requeridas por </w:t>
      </w:r>
      <w:r w:rsidR="00D22665">
        <w:rPr>
          <w:color w:val="000000" w:themeColor="text1"/>
          <w:lang w:eastAsia="es-ES"/>
        </w:rPr>
        <w:t>la DRPI</w:t>
      </w:r>
      <w:r w:rsidR="006D5A98">
        <w:rPr>
          <w:color w:val="000000" w:themeColor="text1"/>
          <w:lang w:eastAsia="es-ES"/>
        </w:rPr>
        <w:t>R</w:t>
      </w:r>
      <w:r w:rsidR="00D22665">
        <w:rPr>
          <w:color w:val="000000" w:themeColor="text1"/>
          <w:lang w:eastAsia="es-ES"/>
        </w:rPr>
        <w:t xml:space="preserve">S o </w:t>
      </w:r>
      <w:r w:rsidR="00D22665" w:rsidRPr="00ED1EA4">
        <w:rPr>
          <w:color w:val="000000" w:themeColor="text1"/>
          <w:lang w:eastAsia="es-ES"/>
        </w:rPr>
        <w:t>el CNTV</w:t>
      </w:r>
      <w:r w:rsidR="00D22665">
        <w:rPr>
          <w:color w:val="000000" w:themeColor="text1"/>
          <w:lang w:eastAsia="es-ES"/>
        </w:rPr>
        <w:t xml:space="preserve"> </w:t>
      </w:r>
      <w:r w:rsidR="00D22665" w:rsidRPr="007E5147">
        <w:rPr>
          <w:color w:val="000000" w:themeColor="text1"/>
          <w:lang w:eastAsia="es-ES"/>
        </w:rPr>
        <w:t>en materia de seguridad, calidad y eficacia de EMB</w:t>
      </w:r>
      <w:r w:rsidR="00D22665">
        <w:rPr>
          <w:color w:val="000000" w:themeColor="text1"/>
          <w:lang w:eastAsia="es-ES"/>
        </w:rPr>
        <w:t>.</w:t>
      </w:r>
    </w:p>
    <w:p w14:paraId="750D5781" w14:textId="77777777" w:rsidR="00FF50EE" w:rsidRDefault="00FF50EE" w:rsidP="00FF50EE">
      <w:pPr>
        <w:spacing w:line="360" w:lineRule="auto"/>
        <w:jc w:val="both"/>
        <w:rPr>
          <w:b/>
          <w:bCs/>
          <w:color w:val="000000" w:themeColor="text1"/>
        </w:rPr>
      </w:pPr>
    </w:p>
    <w:p w14:paraId="66CA7C06" w14:textId="6969AE72" w:rsidR="00ED1EA4" w:rsidRDefault="00300DC7" w:rsidP="00FF50EE">
      <w:pPr>
        <w:spacing w:line="360" w:lineRule="auto"/>
        <w:jc w:val="both"/>
        <w:rPr>
          <w:color w:val="000000" w:themeColor="text1"/>
        </w:rPr>
      </w:pPr>
      <w:r>
        <w:rPr>
          <w:b/>
          <w:bCs/>
          <w:color w:val="000000" w:themeColor="text1"/>
        </w:rPr>
        <w:t>f</w:t>
      </w:r>
      <w:r w:rsidR="000216E1">
        <w:rPr>
          <w:b/>
          <w:bCs/>
          <w:color w:val="000000" w:themeColor="text1"/>
        </w:rPr>
        <w:t>)</w:t>
      </w:r>
      <w:r w:rsidR="00ED1EA4">
        <w:rPr>
          <w:color w:val="000000" w:themeColor="text1"/>
        </w:rPr>
        <w:t xml:space="preserve"> </w:t>
      </w:r>
      <w:r w:rsidR="00FA14C8" w:rsidRPr="00ED1EA4">
        <w:rPr>
          <w:color w:val="000000" w:themeColor="text1"/>
        </w:rPr>
        <w:t>Gestionar toda medida sanitaria que le sea solicitada por la DRPI</w:t>
      </w:r>
      <w:r w:rsidR="006D5A98">
        <w:rPr>
          <w:color w:val="000000" w:themeColor="text1"/>
        </w:rPr>
        <w:t>R</w:t>
      </w:r>
      <w:r w:rsidR="00FA14C8" w:rsidRPr="00ED1EA4">
        <w:rPr>
          <w:color w:val="000000" w:themeColor="text1"/>
        </w:rPr>
        <w:t xml:space="preserve">S </w:t>
      </w:r>
      <w:r w:rsidR="00E176AC">
        <w:rPr>
          <w:color w:val="000000" w:themeColor="text1"/>
        </w:rPr>
        <w:t xml:space="preserve">o bien por el </w:t>
      </w:r>
      <w:r w:rsidR="008E4332" w:rsidRPr="008E4332">
        <w:rPr>
          <w:color w:val="000000" w:themeColor="text1"/>
        </w:rPr>
        <w:t>titular del producto o representa legal</w:t>
      </w:r>
      <w:r w:rsidR="008E4332" w:rsidRPr="008E4332" w:rsidDel="008E4332">
        <w:rPr>
          <w:color w:val="000000" w:themeColor="text1"/>
          <w:lang w:eastAsia="es-ES"/>
        </w:rPr>
        <w:t xml:space="preserve"> </w:t>
      </w:r>
      <w:r w:rsidR="00FA14C8" w:rsidRPr="00ED1EA4">
        <w:rPr>
          <w:color w:val="000000" w:themeColor="text1"/>
        </w:rPr>
        <w:t>en materia de seguridad</w:t>
      </w:r>
      <w:r w:rsidR="00802D4A" w:rsidRPr="00ED1EA4">
        <w:rPr>
          <w:color w:val="000000" w:themeColor="text1"/>
        </w:rPr>
        <w:t xml:space="preserve">, </w:t>
      </w:r>
      <w:r w:rsidR="00FA14C8" w:rsidRPr="00ED1EA4">
        <w:rPr>
          <w:color w:val="000000" w:themeColor="text1"/>
        </w:rPr>
        <w:t xml:space="preserve">calidad </w:t>
      </w:r>
      <w:r w:rsidR="00802D4A" w:rsidRPr="00ED1EA4">
        <w:rPr>
          <w:color w:val="000000" w:themeColor="text1"/>
        </w:rPr>
        <w:t xml:space="preserve">y eficacia </w:t>
      </w:r>
      <w:r w:rsidR="00FA14C8" w:rsidRPr="00ED1EA4">
        <w:rPr>
          <w:color w:val="000000" w:themeColor="text1"/>
        </w:rPr>
        <w:t>de los EMB.</w:t>
      </w:r>
    </w:p>
    <w:p w14:paraId="68F032A6" w14:textId="77777777" w:rsidR="00FF50EE" w:rsidRDefault="00FF50EE" w:rsidP="00FF50EE">
      <w:pPr>
        <w:spacing w:line="360" w:lineRule="auto"/>
        <w:jc w:val="both"/>
        <w:rPr>
          <w:b/>
          <w:bCs/>
          <w:color w:val="000000" w:themeColor="text1"/>
        </w:rPr>
      </w:pPr>
    </w:p>
    <w:p w14:paraId="745CDD2D" w14:textId="19C0394D" w:rsidR="009B6FAA" w:rsidRDefault="00300DC7" w:rsidP="00FF50EE">
      <w:pPr>
        <w:spacing w:line="360" w:lineRule="auto"/>
        <w:jc w:val="both"/>
        <w:rPr>
          <w:color w:val="000000" w:themeColor="text1"/>
          <w:lang w:eastAsia="es-ES"/>
        </w:rPr>
      </w:pPr>
      <w:r>
        <w:rPr>
          <w:b/>
          <w:bCs/>
          <w:color w:val="000000" w:themeColor="text1"/>
        </w:rPr>
        <w:t>g</w:t>
      </w:r>
      <w:r w:rsidR="000216E1">
        <w:rPr>
          <w:b/>
          <w:bCs/>
          <w:color w:val="000000" w:themeColor="text1"/>
        </w:rPr>
        <w:t>)</w:t>
      </w:r>
      <w:r w:rsidR="00585C71">
        <w:rPr>
          <w:color w:val="000000" w:themeColor="text1"/>
        </w:rPr>
        <w:t xml:space="preserve"> </w:t>
      </w:r>
      <w:r w:rsidR="009B6FAA" w:rsidRPr="007E5147">
        <w:rPr>
          <w:color w:val="000000" w:themeColor="text1"/>
          <w:lang w:eastAsia="es-ES"/>
        </w:rPr>
        <w:t>Responder en un plazo máximo de 10 días hábiles a cualquier solicitud de información de la DRPI</w:t>
      </w:r>
      <w:r w:rsidR="0039190B">
        <w:rPr>
          <w:color w:val="000000" w:themeColor="text1"/>
          <w:lang w:eastAsia="es-ES"/>
        </w:rPr>
        <w:t>R</w:t>
      </w:r>
      <w:r w:rsidR="009B6FAA" w:rsidRPr="007E5147">
        <w:rPr>
          <w:color w:val="000000" w:themeColor="text1"/>
          <w:lang w:eastAsia="es-ES"/>
        </w:rPr>
        <w:t>S o el CNTV en materia de seguridad, calidad y eficacia de EMB</w:t>
      </w:r>
      <w:r w:rsidR="00D22665">
        <w:rPr>
          <w:color w:val="000000" w:themeColor="text1"/>
          <w:lang w:eastAsia="es-ES"/>
        </w:rPr>
        <w:t xml:space="preserve">. </w:t>
      </w:r>
    </w:p>
    <w:p w14:paraId="1CC9A43D" w14:textId="77777777" w:rsidR="00FF50EE" w:rsidRDefault="00FF50EE" w:rsidP="00FF50EE">
      <w:pPr>
        <w:spacing w:line="360" w:lineRule="auto"/>
        <w:jc w:val="both"/>
        <w:rPr>
          <w:b/>
          <w:bCs/>
          <w:color w:val="000000" w:themeColor="text1"/>
        </w:rPr>
      </w:pPr>
    </w:p>
    <w:p w14:paraId="3425ADF7" w14:textId="37493CF0" w:rsidR="00ED1EA4" w:rsidRDefault="00300DC7" w:rsidP="00FF50EE">
      <w:pPr>
        <w:spacing w:line="360" w:lineRule="auto"/>
        <w:jc w:val="both"/>
        <w:rPr>
          <w:color w:val="000000" w:themeColor="text1"/>
        </w:rPr>
      </w:pPr>
      <w:r>
        <w:rPr>
          <w:b/>
          <w:bCs/>
          <w:color w:val="000000" w:themeColor="text1"/>
        </w:rPr>
        <w:t>h</w:t>
      </w:r>
      <w:r w:rsidR="000216E1">
        <w:rPr>
          <w:b/>
          <w:bCs/>
          <w:color w:val="000000" w:themeColor="text1"/>
        </w:rPr>
        <w:t>)</w:t>
      </w:r>
      <w:r w:rsidR="00ED1EA4">
        <w:rPr>
          <w:b/>
          <w:bCs/>
          <w:color w:val="000000" w:themeColor="text1"/>
        </w:rPr>
        <w:t xml:space="preserve"> </w:t>
      </w:r>
      <w:r w:rsidR="00FA14C8" w:rsidRPr="00ED1EA4">
        <w:rPr>
          <w:color w:val="000000" w:themeColor="text1"/>
        </w:rPr>
        <w:t>Llevar un registro</w:t>
      </w:r>
      <w:r w:rsidR="007B2DF2">
        <w:rPr>
          <w:color w:val="000000" w:themeColor="text1"/>
        </w:rPr>
        <w:t>,</w:t>
      </w:r>
      <w:r w:rsidR="00FA14C8" w:rsidRPr="00ED1EA4">
        <w:rPr>
          <w:color w:val="000000" w:themeColor="text1"/>
        </w:rPr>
        <w:t xml:space="preserve"> ya sea físico o electrónico</w:t>
      </w:r>
      <w:r w:rsidR="007B2DF2">
        <w:rPr>
          <w:color w:val="000000" w:themeColor="text1"/>
        </w:rPr>
        <w:t>,</w:t>
      </w:r>
      <w:r w:rsidR="00FA14C8" w:rsidRPr="00ED1EA4">
        <w:rPr>
          <w:color w:val="000000" w:themeColor="text1"/>
        </w:rPr>
        <w:t xml:space="preserve"> de las notificaciones de eventos e incidentes adversos que recibe. </w:t>
      </w:r>
      <w:r w:rsidR="0058555E" w:rsidRPr="004B05A9">
        <w:rPr>
          <w:color w:val="000000" w:themeColor="text1"/>
        </w:rPr>
        <w:t xml:space="preserve">Cualquier información recibida relacionada con el incidente </w:t>
      </w:r>
      <w:r w:rsidR="0058555E">
        <w:rPr>
          <w:color w:val="000000" w:themeColor="text1"/>
        </w:rPr>
        <w:t xml:space="preserve">o evento </w:t>
      </w:r>
      <w:r w:rsidR="0058555E" w:rsidRPr="004B05A9">
        <w:rPr>
          <w:color w:val="000000" w:themeColor="text1"/>
        </w:rPr>
        <w:t>adverso, incluyendo la verbal, debe ser documentada y archivada.</w:t>
      </w:r>
    </w:p>
    <w:p w14:paraId="087D4EB0" w14:textId="77777777" w:rsidR="00FF50EE" w:rsidRDefault="00FF50EE" w:rsidP="00FF50EE">
      <w:pPr>
        <w:spacing w:line="360" w:lineRule="auto"/>
        <w:jc w:val="both"/>
        <w:rPr>
          <w:b/>
          <w:bCs/>
          <w:color w:val="000000" w:themeColor="text1"/>
        </w:rPr>
      </w:pPr>
    </w:p>
    <w:p w14:paraId="55D5DE5A" w14:textId="786DE948" w:rsidR="00ED1EA4" w:rsidRDefault="00300DC7" w:rsidP="00FF50EE">
      <w:pPr>
        <w:spacing w:line="360" w:lineRule="auto"/>
        <w:jc w:val="both"/>
        <w:rPr>
          <w:color w:val="000000" w:themeColor="text1"/>
        </w:rPr>
      </w:pPr>
      <w:r>
        <w:rPr>
          <w:b/>
          <w:bCs/>
          <w:color w:val="000000" w:themeColor="text1"/>
        </w:rPr>
        <w:t>i</w:t>
      </w:r>
      <w:r w:rsidR="000216E1">
        <w:rPr>
          <w:b/>
          <w:bCs/>
          <w:color w:val="000000" w:themeColor="text1"/>
        </w:rPr>
        <w:t>)</w:t>
      </w:r>
      <w:r w:rsidR="00ED1EA4">
        <w:rPr>
          <w:color w:val="000000" w:themeColor="text1"/>
        </w:rPr>
        <w:t xml:space="preserve"> </w:t>
      </w:r>
      <w:r w:rsidR="00FA14C8" w:rsidRPr="00ED1EA4">
        <w:rPr>
          <w:color w:val="000000" w:themeColor="text1"/>
        </w:rPr>
        <w:t>Verificar que los datos del formulario oficial estén completos, en caso contrario</w:t>
      </w:r>
      <w:r w:rsidR="007B2DF2">
        <w:rPr>
          <w:color w:val="000000" w:themeColor="text1"/>
        </w:rPr>
        <w:t>,</w:t>
      </w:r>
      <w:r w:rsidR="00FA14C8" w:rsidRPr="00ED1EA4">
        <w:rPr>
          <w:color w:val="000000" w:themeColor="text1"/>
        </w:rPr>
        <w:t xml:space="preserve"> realizar las gestiones necesarias para completar los mismos. </w:t>
      </w:r>
    </w:p>
    <w:p w14:paraId="22D6E7AB" w14:textId="77777777" w:rsidR="00FF50EE" w:rsidRDefault="00FF50EE" w:rsidP="00FF50EE">
      <w:pPr>
        <w:spacing w:line="360" w:lineRule="auto"/>
        <w:jc w:val="both"/>
        <w:rPr>
          <w:b/>
          <w:bCs/>
          <w:color w:val="000000" w:themeColor="text1"/>
        </w:rPr>
      </w:pPr>
    </w:p>
    <w:p w14:paraId="5F4625FD" w14:textId="187ABC62" w:rsidR="009E6CB6" w:rsidRDefault="00300DC7" w:rsidP="00FF50EE">
      <w:pPr>
        <w:spacing w:line="360" w:lineRule="auto"/>
        <w:jc w:val="both"/>
        <w:rPr>
          <w:color w:val="000000" w:themeColor="text1"/>
        </w:rPr>
      </w:pPr>
      <w:r>
        <w:rPr>
          <w:b/>
          <w:bCs/>
          <w:color w:val="000000" w:themeColor="text1"/>
        </w:rPr>
        <w:t>j</w:t>
      </w:r>
      <w:r w:rsidR="000216E1">
        <w:rPr>
          <w:b/>
          <w:bCs/>
          <w:color w:val="000000" w:themeColor="text1"/>
        </w:rPr>
        <w:t>)</w:t>
      </w:r>
      <w:r w:rsidR="00633883">
        <w:rPr>
          <w:b/>
          <w:bCs/>
          <w:color w:val="000000" w:themeColor="text1"/>
        </w:rPr>
        <w:t xml:space="preserve"> </w:t>
      </w:r>
      <w:r w:rsidR="00D4049D">
        <w:rPr>
          <w:color w:val="000000" w:themeColor="text1"/>
        </w:rPr>
        <w:t>G</w:t>
      </w:r>
      <w:r w:rsidR="009E6CB6" w:rsidRPr="00D22665">
        <w:rPr>
          <w:color w:val="000000" w:themeColor="text1"/>
        </w:rPr>
        <w:t xml:space="preserve">arantizar el seguimiento, la evolución y el desenlace de cada caso individual de sospecha de </w:t>
      </w:r>
      <w:r w:rsidR="00D4049D">
        <w:rPr>
          <w:color w:val="000000" w:themeColor="text1"/>
        </w:rPr>
        <w:t>evento o incidente serio</w:t>
      </w:r>
      <w:r w:rsidR="009E6CB6" w:rsidRPr="00D22665">
        <w:rPr>
          <w:color w:val="000000" w:themeColor="text1"/>
        </w:rPr>
        <w:t>, asegurando haber realizado al menos 3 intentos de contacto al notificador, los cuales deben quedar documentados</w:t>
      </w:r>
      <w:r w:rsidR="00633883" w:rsidRPr="00D22665">
        <w:rPr>
          <w:color w:val="000000" w:themeColor="text1"/>
        </w:rPr>
        <w:t>.</w:t>
      </w:r>
      <w:r w:rsidR="00633883" w:rsidRPr="00D33AC6">
        <w:rPr>
          <w:color w:val="000000" w:themeColor="text1"/>
        </w:rPr>
        <w:t xml:space="preserve"> La información de seguimiento adicional que se reciba quedará registrada y fechada </w:t>
      </w:r>
      <w:r w:rsidR="00D4049D">
        <w:rPr>
          <w:color w:val="000000" w:themeColor="text1"/>
        </w:rPr>
        <w:t>junto con</w:t>
      </w:r>
      <w:r w:rsidR="00633883" w:rsidRPr="00D33AC6">
        <w:rPr>
          <w:color w:val="000000" w:themeColor="text1"/>
        </w:rPr>
        <w:t xml:space="preserve"> la información inicial y debe </w:t>
      </w:r>
      <w:r w:rsidR="00633883">
        <w:rPr>
          <w:color w:val="000000" w:themeColor="text1"/>
        </w:rPr>
        <w:t xml:space="preserve">remitirse al CNTV. </w:t>
      </w:r>
      <w:r w:rsidR="00633883" w:rsidRPr="00D33AC6">
        <w:rPr>
          <w:color w:val="000000" w:themeColor="text1"/>
        </w:rPr>
        <w:t>El CN</w:t>
      </w:r>
      <w:r w:rsidR="00633883">
        <w:rPr>
          <w:color w:val="000000" w:themeColor="text1"/>
        </w:rPr>
        <w:t>T</w:t>
      </w:r>
      <w:r w:rsidR="00633883" w:rsidRPr="00D33AC6">
        <w:rPr>
          <w:color w:val="000000" w:themeColor="text1"/>
        </w:rPr>
        <w:t xml:space="preserve">V podrá solicitar el seguimiento de un caso individual de </w:t>
      </w:r>
      <w:r w:rsidR="00D22665">
        <w:rPr>
          <w:color w:val="000000" w:themeColor="text1"/>
        </w:rPr>
        <w:t>evento o incidente</w:t>
      </w:r>
      <w:r w:rsidR="00633883" w:rsidRPr="00D33AC6">
        <w:rPr>
          <w:color w:val="000000" w:themeColor="text1"/>
        </w:rPr>
        <w:t xml:space="preserve"> no </w:t>
      </w:r>
      <w:r w:rsidR="006747ED">
        <w:rPr>
          <w:color w:val="000000" w:themeColor="text1"/>
        </w:rPr>
        <w:t>serio</w:t>
      </w:r>
      <w:r w:rsidR="006747ED" w:rsidRPr="00D33AC6">
        <w:rPr>
          <w:color w:val="000000" w:themeColor="text1"/>
        </w:rPr>
        <w:t xml:space="preserve"> </w:t>
      </w:r>
      <w:r w:rsidR="00633883" w:rsidRPr="00D33AC6">
        <w:rPr>
          <w:color w:val="000000" w:themeColor="text1"/>
        </w:rPr>
        <w:t xml:space="preserve">o información adicional de un </w:t>
      </w:r>
      <w:r w:rsidR="00D4049D">
        <w:rPr>
          <w:color w:val="000000" w:themeColor="text1"/>
        </w:rPr>
        <w:t>evento o incidente serio</w:t>
      </w:r>
      <w:r w:rsidR="00633883" w:rsidRPr="00D33AC6">
        <w:rPr>
          <w:color w:val="000000" w:themeColor="text1"/>
        </w:rPr>
        <w:t xml:space="preserve"> cuando lo considere pertinente. </w:t>
      </w:r>
    </w:p>
    <w:p w14:paraId="2CA699CF" w14:textId="1B87BDDA" w:rsidR="007B2DF2" w:rsidRDefault="006747ED" w:rsidP="00FF50EE">
      <w:pPr>
        <w:spacing w:line="360" w:lineRule="auto"/>
        <w:jc w:val="both"/>
        <w:rPr>
          <w:color w:val="000000" w:themeColor="text1"/>
        </w:rPr>
      </w:pPr>
      <w:r w:rsidRPr="00BC7218">
        <w:rPr>
          <w:color w:val="000000" w:themeColor="text1"/>
        </w:rPr>
        <w:t xml:space="preserve">En caso de haber realizado los 3 seguimientos, </w:t>
      </w:r>
      <w:r>
        <w:rPr>
          <w:color w:val="000000" w:themeColor="text1"/>
        </w:rPr>
        <w:t>sin haber logrado</w:t>
      </w:r>
      <w:r w:rsidRPr="00BC7218">
        <w:rPr>
          <w:color w:val="000000" w:themeColor="text1"/>
        </w:rPr>
        <w:t xml:space="preserve"> obtener información, se debe</w:t>
      </w:r>
      <w:r>
        <w:rPr>
          <w:color w:val="000000" w:themeColor="text1"/>
        </w:rPr>
        <w:t xml:space="preserve"> notificar al CNTV. </w:t>
      </w:r>
    </w:p>
    <w:p w14:paraId="04C503F7" w14:textId="77777777" w:rsidR="00FF50EE" w:rsidRDefault="00FF50EE" w:rsidP="00FF50EE">
      <w:pPr>
        <w:spacing w:line="360" w:lineRule="auto"/>
        <w:jc w:val="both"/>
        <w:rPr>
          <w:b/>
          <w:bCs/>
          <w:color w:val="000000" w:themeColor="text1"/>
        </w:rPr>
      </w:pPr>
    </w:p>
    <w:p w14:paraId="2139BC7D" w14:textId="1E965BAA" w:rsidR="00ED1EA4" w:rsidRDefault="00300DC7" w:rsidP="00FF50EE">
      <w:pPr>
        <w:spacing w:line="360" w:lineRule="auto"/>
        <w:jc w:val="both"/>
        <w:rPr>
          <w:color w:val="000000" w:themeColor="text1"/>
        </w:rPr>
      </w:pPr>
      <w:r>
        <w:rPr>
          <w:b/>
          <w:bCs/>
          <w:color w:val="000000" w:themeColor="text1"/>
        </w:rPr>
        <w:t>k</w:t>
      </w:r>
      <w:r w:rsidR="000216E1">
        <w:rPr>
          <w:b/>
          <w:bCs/>
          <w:color w:val="000000" w:themeColor="text1"/>
        </w:rPr>
        <w:t>)</w:t>
      </w:r>
      <w:r w:rsidR="00ED1EA4">
        <w:rPr>
          <w:color w:val="000000" w:themeColor="text1"/>
        </w:rPr>
        <w:t xml:space="preserve"> </w:t>
      </w:r>
      <w:r w:rsidR="00FA14C8" w:rsidRPr="00ED1EA4">
        <w:rPr>
          <w:color w:val="000000" w:themeColor="text1"/>
        </w:rPr>
        <w:t xml:space="preserve">Resguardar la confidencialidad de las notificaciones realizadas y recibidas en el </w:t>
      </w:r>
      <w:r w:rsidR="00D22665">
        <w:rPr>
          <w:color w:val="000000" w:themeColor="text1"/>
        </w:rPr>
        <w:t xml:space="preserve">centro prestador de servicios de salud. </w:t>
      </w:r>
      <w:r w:rsidR="009B6FAA">
        <w:rPr>
          <w:color w:val="000000" w:themeColor="text1"/>
          <w:highlight w:val="cyan"/>
        </w:rPr>
        <w:t xml:space="preserve"> </w:t>
      </w:r>
    </w:p>
    <w:p w14:paraId="4BB61E9E" w14:textId="77777777" w:rsidR="00FF50EE" w:rsidRDefault="00FF50EE" w:rsidP="00FF50EE">
      <w:pPr>
        <w:spacing w:line="360" w:lineRule="auto"/>
        <w:jc w:val="both"/>
        <w:rPr>
          <w:b/>
          <w:bCs/>
          <w:color w:val="000000" w:themeColor="text1"/>
        </w:rPr>
      </w:pPr>
    </w:p>
    <w:p w14:paraId="0E97703E" w14:textId="0D8553F9" w:rsidR="00ED1EA4" w:rsidRDefault="00300DC7" w:rsidP="00FF50EE">
      <w:pPr>
        <w:spacing w:line="360" w:lineRule="auto"/>
        <w:jc w:val="both"/>
        <w:rPr>
          <w:color w:val="000000" w:themeColor="text1"/>
        </w:rPr>
      </w:pPr>
      <w:r>
        <w:rPr>
          <w:b/>
          <w:bCs/>
          <w:color w:val="000000" w:themeColor="text1"/>
        </w:rPr>
        <w:t>l</w:t>
      </w:r>
      <w:r w:rsidR="000216E1">
        <w:rPr>
          <w:b/>
          <w:bCs/>
          <w:color w:val="000000" w:themeColor="text1"/>
        </w:rPr>
        <w:t>)</w:t>
      </w:r>
      <w:r w:rsidR="00ED1EA4">
        <w:rPr>
          <w:color w:val="000000" w:themeColor="text1"/>
        </w:rPr>
        <w:t xml:space="preserve"> </w:t>
      </w:r>
      <w:r w:rsidR="00FB1FAE">
        <w:rPr>
          <w:color w:val="000000" w:themeColor="text1"/>
        </w:rPr>
        <w:t xml:space="preserve">Velar porque el personal vinculado con el EMB conozca </w:t>
      </w:r>
      <w:r w:rsidR="003B0C5C" w:rsidRPr="00ED1EA4">
        <w:rPr>
          <w:color w:val="000000" w:themeColor="text1"/>
          <w:lang w:eastAsia="es-ES"/>
        </w:rPr>
        <w:t xml:space="preserve">las especificaciones de </w:t>
      </w:r>
      <w:r w:rsidR="00802D4A" w:rsidRPr="00ED1EA4">
        <w:rPr>
          <w:color w:val="000000" w:themeColor="text1"/>
          <w:lang w:eastAsia="es-ES"/>
        </w:rPr>
        <w:t>seguridad</w:t>
      </w:r>
      <w:r w:rsidR="003B0C5C" w:rsidRPr="00ED1EA4">
        <w:rPr>
          <w:color w:val="000000" w:themeColor="text1"/>
          <w:lang w:eastAsia="es-ES"/>
        </w:rPr>
        <w:t xml:space="preserve">, calidad y </w:t>
      </w:r>
      <w:r w:rsidR="00802D4A" w:rsidRPr="00ED1EA4">
        <w:rPr>
          <w:color w:val="000000" w:themeColor="text1"/>
          <w:lang w:eastAsia="es-ES"/>
        </w:rPr>
        <w:t>eficacia</w:t>
      </w:r>
      <w:r w:rsidR="003B0C5C" w:rsidRPr="00ED1EA4">
        <w:rPr>
          <w:color w:val="000000" w:themeColor="text1"/>
          <w:lang w:eastAsia="es-ES"/>
        </w:rPr>
        <w:t xml:space="preserve"> de los equipos y materiales biomédicos</w:t>
      </w:r>
      <w:r w:rsidR="00FB1FAE">
        <w:rPr>
          <w:color w:val="000000" w:themeColor="text1"/>
          <w:lang w:eastAsia="es-ES"/>
        </w:rPr>
        <w:t xml:space="preserve">, llevando </w:t>
      </w:r>
      <w:r w:rsidR="003B0C5C" w:rsidRPr="00ED1EA4">
        <w:rPr>
          <w:color w:val="000000" w:themeColor="text1"/>
          <w:lang w:eastAsia="es-ES"/>
        </w:rPr>
        <w:t xml:space="preserve">una </w:t>
      </w:r>
      <w:r w:rsidR="003B0C5C" w:rsidRPr="00ED1EA4">
        <w:rPr>
          <w:color w:val="000000" w:themeColor="text1"/>
          <w:lang w:eastAsia="es-ES"/>
        </w:rPr>
        <w:lastRenderedPageBreak/>
        <w:t>bitácora del desempeño y mantenimiento preventivo y correctivo de los EMB</w:t>
      </w:r>
      <w:r w:rsidR="00FA14C8" w:rsidRPr="00ED1EA4">
        <w:rPr>
          <w:color w:val="000000" w:themeColor="text1"/>
          <w:lang w:eastAsia="es-ES"/>
        </w:rPr>
        <w:t xml:space="preserve"> clase 3 y clase 4</w:t>
      </w:r>
      <w:r w:rsidR="003B0C5C" w:rsidRPr="00ED1EA4">
        <w:rPr>
          <w:color w:val="000000" w:themeColor="text1"/>
          <w:lang w:eastAsia="es-ES"/>
        </w:rPr>
        <w:t>, por parte del personal</w:t>
      </w:r>
      <w:r w:rsidR="00FA14C8" w:rsidRPr="00ED1EA4">
        <w:rPr>
          <w:color w:val="000000" w:themeColor="text1"/>
          <w:lang w:eastAsia="es-ES"/>
        </w:rPr>
        <w:t xml:space="preserve"> </w:t>
      </w:r>
      <w:r w:rsidR="003B0C5C" w:rsidRPr="00ED1EA4">
        <w:rPr>
          <w:color w:val="000000" w:themeColor="text1"/>
          <w:lang w:eastAsia="es-ES"/>
        </w:rPr>
        <w:t>capacitado.</w:t>
      </w:r>
    </w:p>
    <w:p w14:paraId="29E4E1B7" w14:textId="77777777" w:rsidR="00FF50EE" w:rsidRDefault="00FF50EE" w:rsidP="00FF50EE">
      <w:pPr>
        <w:spacing w:line="360" w:lineRule="auto"/>
        <w:jc w:val="both"/>
        <w:rPr>
          <w:b/>
          <w:bCs/>
          <w:color w:val="000000" w:themeColor="text1"/>
        </w:rPr>
      </w:pPr>
    </w:p>
    <w:p w14:paraId="77AEF9CF" w14:textId="22A96B16" w:rsidR="00ED1EA4" w:rsidRDefault="00300DC7" w:rsidP="00FF50EE">
      <w:pPr>
        <w:spacing w:line="360" w:lineRule="auto"/>
        <w:jc w:val="both"/>
        <w:rPr>
          <w:color w:val="000000" w:themeColor="text1"/>
        </w:rPr>
      </w:pPr>
      <w:r>
        <w:rPr>
          <w:b/>
          <w:bCs/>
          <w:color w:val="000000" w:themeColor="text1"/>
        </w:rPr>
        <w:t>m</w:t>
      </w:r>
      <w:r w:rsidR="000216E1">
        <w:rPr>
          <w:b/>
          <w:bCs/>
          <w:color w:val="000000" w:themeColor="text1"/>
        </w:rPr>
        <w:t>)</w:t>
      </w:r>
      <w:r w:rsidR="00ED1EA4">
        <w:rPr>
          <w:color w:val="000000" w:themeColor="text1"/>
        </w:rPr>
        <w:t xml:space="preserve"> </w:t>
      </w:r>
      <w:r w:rsidR="00FA14C8" w:rsidRPr="00ED1EA4">
        <w:rPr>
          <w:color w:val="000000" w:themeColor="text1"/>
          <w:lang w:eastAsia="zh-CN"/>
        </w:rPr>
        <w:t>Participar en las reuniones, capacitaciones y otras actividades que el CNTV programe</w:t>
      </w:r>
      <w:r w:rsidR="00802D4A" w:rsidRPr="00ED1EA4">
        <w:rPr>
          <w:color w:val="000000" w:themeColor="text1"/>
          <w:lang w:eastAsia="zh-CN"/>
        </w:rPr>
        <w:t>.</w:t>
      </w:r>
      <w:r w:rsidR="003B0C5C" w:rsidRPr="00ED1EA4">
        <w:rPr>
          <w:color w:val="000000" w:themeColor="text1"/>
          <w:lang w:eastAsia="es-ES"/>
        </w:rPr>
        <w:t xml:space="preserve"> </w:t>
      </w:r>
    </w:p>
    <w:p w14:paraId="2F0D4830" w14:textId="77777777" w:rsidR="00FF50EE" w:rsidRDefault="00FF50EE" w:rsidP="00FF50EE">
      <w:pPr>
        <w:spacing w:line="360" w:lineRule="auto"/>
        <w:jc w:val="both"/>
        <w:rPr>
          <w:b/>
          <w:bCs/>
          <w:color w:val="000000" w:themeColor="text1"/>
        </w:rPr>
      </w:pPr>
    </w:p>
    <w:p w14:paraId="018D70DB" w14:textId="53EBCFDE" w:rsidR="00ED1EA4" w:rsidRPr="00DC2A40" w:rsidRDefault="00300DC7" w:rsidP="00FF50EE">
      <w:pPr>
        <w:spacing w:line="360" w:lineRule="auto"/>
        <w:jc w:val="both"/>
        <w:rPr>
          <w:color w:val="000000" w:themeColor="text1"/>
        </w:rPr>
      </w:pPr>
      <w:r>
        <w:rPr>
          <w:b/>
          <w:bCs/>
          <w:color w:val="000000" w:themeColor="text1"/>
        </w:rPr>
        <w:t>n</w:t>
      </w:r>
      <w:r w:rsidR="000216E1">
        <w:rPr>
          <w:b/>
          <w:bCs/>
          <w:color w:val="000000" w:themeColor="text1"/>
        </w:rPr>
        <w:t>)</w:t>
      </w:r>
      <w:r w:rsidR="004C3D89">
        <w:rPr>
          <w:b/>
          <w:bCs/>
          <w:color w:val="000000" w:themeColor="text1"/>
        </w:rPr>
        <w:t xml:space="preserve"> </w:t>
      </w:r>
      <w:r w:rsidR="00ED1EA4">
        <w:rPr>
          <w:color w:val="000000" w:themeColor="text1"/>
        </w:rPr>
        <w:t xml:space="preserve"> </w:t>
      </w:r>
      <w:r w:rsidR="007509A9" w:rsidRPr="00ED1EA4">
        <w:rPr>
          <w:color w:val="000000" w:themeColor="text1"/>
          <w:lang w:eastAsia="zh-CN"/>
        </w:rPr>
        <w:t>Colaborar, en caso necesario, en calidad de expertos con el CNT</w:t>
      </w:r>
      <w:r w:rsidR="00802D4A" w:rsidRPr="00ED1EA4">
        <w:rPr>
          <w:color w:val="000000" w:themeColor="text1"/>
          <w:lang w:eastAsia="zh-CN"/>
        </w:rPr>
        <w:t>V,</w:t>
      </w:r>
      <w:r w:rsidR="007509A9" w:rsidRPr="00ED1EA4">
        <w:rPr>
          <w:color w:val="000000" w:themeColor="text1"/>
          <w:lang w:eastAsia="zh-CN"/>
        </w:rPr>
        <w:t xml:space="preserve"> en la evaluación de los problemas de seguridad</w:t>
      </w:r>
      <w:r w:rsidR="00802D4A" w:rsidRPr="00ED1EA4">
        <w:rPr>
          <w:color w:val="000000" w:themeColor="text1"/>
          <w:lang w:eastAsia="zh-CN"/>
        </w:rPr>
        <w:t xml:space="preserve">, </w:t>
      </w:r>
      <w:r w:rsidR="00FF50EE" w:rsidRPr="00ED1EA4">
        <w:rPr>
          <w:color w:val="000000" w:themeColor="text1"/>
          <w:lang w:eastAsia="zh-CN"/>
        </w:rPr>
        <w:t>calidad y</w:t>
      </w:r>
      <w:r w:rsidR="00802D4A" w:rsidRPr="00ED1EA4">
        <w:rPr>
          <w:color w:val="000000" w:themeColor="text1"/>
          <w:lang w:eastAsia="zh-CN"/>
        </w:rPr>
        <w:t xml:space="preserve"> eficacia </w:t>
      </w:r>
      <w:r w:rsidR="007509A9" w:rsidRPr="00ED1EA4">
        <w:rPr>
          <w:color w:val="000000" w:themeColor="text1"/>
          <w:lang w:eastAsia="zh-CN"/>
        </w:rPr>
        <w:t>de los EMB</w:t>
      </w:r>
      <w:r w:rsidR="00ED1EA4">
        <w:rPr>
          <w:color w:val="000000" w:themeColor="text1"/>
        </w:rPr>
        <w:t>.</w:t>
      </w:r>
    </w:p>
    <w:p w14:paraId="62CABA23" w14:textId="77777777" w:rsidR="00FF50EE" w:rsidRDefault="00FF50EE" w:rsidP="00FF50EE">
      <w:pPr>
        <w:spacing w:line="360" w:lineRule="auto"/>
        <w:jc w:val="both"/>
        <w:rPr>
          <w:b/>
          <w:bCs/>
          <w:color w:val="000000" w:themeColor="text1"/>
        </w:rPr>
      </w:pPr>
    </w:p>
    <w:p w14:paraId="38270D1C" w14:textId="48D0888D" w:rsidR="00D30C29" w:rsidRPr="00DC2A40" w:rsidRDefault="00FA35C9" w:rsidP="00FF50EE">
      <w:pPr>
        <w:spacing w:line="360" w:lineRule="auto"/>
        <w:jc w:val="both"/>
        <w:rPr>
          <w:color w:val="000000" w:themeColor="text1"/>
        </w:rPr>
      </w:pPr>
      <w:r>
        <w:rPr>
          <w:b/>
          <w:bCs/>
          <w:color w:val="000000" w:themeColor="text1"/>
        </w:rPr>
        <w:t>ñ</w:t>
      </w:r>
      <w:r w:rsidR="000216E1">
        <w:rPr>
          <w:b/>
          <w:bCs/>
          <w:color w:val="000000" w:themeColor="text1"/>
        </w:rPr>
        <w:t>)</w:t>
      </w:r>
      <w:r w:rsidR="00ED1EA4">
        <w:rPr>
          <w:color w:val="000000" w:themeColor="text1"/>
        </w:rPr>
        <w:t xml:space="preserve"> </w:t>
      </w:r>
      <w:r w:rsidR="003B0C5C" w:rsidRPr="00ED1EA4">
        <w:rPr>
          <w:color w:val="000000" w:themeColor="text1"/>
          <w:lang w:eastAsia="es-ES"/>
        </w:rPr>
        <w:t xml:space="preserve">Desarrollar actividades de promoción y formación con los profesionales de la salud de la institución, en relación </w:t>
      </w:r>
      <w:r w:rsidR="00365F8F" w:rsidRPr="00ED1EA4">
        <w:rPr>
          <w:color w:val="000000" w:themeColor="text1"/>
          <w:lang w:eastAsia="es-ES"/>
        </w:rPr>
        <w:t>con</w:t>
      </w:r>
      <w:r w:rsidR="003B0C5C" w:rsidRPr="00ED1EA4">
        <w:rPr>
          <w:color w:val="000000" w:themeColor="text1"/>
          <w:lang w:eastAsia="es-ES"/>
        </w:rPr>
        <w:t xml:space="preserve"> la identificación y reporte de los incidentes y eventos adversos con los equipos y materiales biomédicos.</w:t>
      </w:r>
    </w:p>
    <w:p w14:paraId="26993CF6" w14:textId="77777777" w:rsidR="00FF50EE" w:rsidRDefault="00FF50EE" w:rsidP="00FF50EE">
      <w:pPr>
        <w:spacing w:line="360" w:lineRule="auto"/>
        <w:jc w:val="both"/>
        <w:rPr>
          <w:b/>
          <w:bCs/>
          <w:color w:val="000000" w:themeColor="text1"/>
        </w:rPr>
      </w:pPr>
    </w:p>
    <w:p w14:paraId="3E22C31E" w14:textId="176AC9E7" w:rsidR="003B0C5C" w:rsidRPr="00ED1EA4" w:rsidRDefault="00FA35C9" w:rsidP="00FF50EE">
      <w:pPr>
        <w:spacing w:line="360" w:lineRule="auto"/>
        <w:jc w:val="both"/>
        <w:rPr>
          <w:color w:val="000000" w:themeColor="text1"/>
        </w:rPr>
      </w:pPr>
      <w:r>
        <w:rPr>
          <w:b/>
          <w:bCs/>
          <w:color w:val="000000" w:themeColor="text1"/>
        </w:rPr>
        <w:t>o</w:t>
      </w:r>
      <w:r w:rsidR="000216E1">
        <w:rPr>
          <w:b/>
          <w:bCs/>
          <w:color w:val="000000" w:themeColor="text1"/>
        </w:rPr>
        <w:t>)</w:t>
      </w:r>
      <w:r w:rsidR="00ED1EA4">
        <w:rPr>
          <w:color w:val="000000" w:themeColor="text1"/>
        </w:rPr>
        <w:t xml:space="preserve"> </w:t>
      </w:r>
      <w:r w:rsidR="007509A9" w:rsidRPr="00ED1EA4">
        <w:rPr>
          <w:color w:val="000000" w:themeColor="text1"/>
        </w:rPr>
        <w:t>Orientar a los notificadores en el correcto llenado del formato de reporte.</w:t>
      </w:r>
    </w:p>
    <w:p w14:paraId="0E9D1471" w14:textId="77777777" w:rsidR="00FF50EE" w:rsidRDefault="00FF50EE" w:rsidP="00FF50EE">
      <w:pPr>
        <w:spacing w:line="360" w:lineRule="auto"/>
        <w:jc w:val="both"/>
        <w:rPr>
          <w:b/>
          <w:bCs/>
          <w:color w:val="000000" w:themeColor="text1"/>
          <w:lang w:eastAsia="es-ES"/>
        </w:rPr>
      </w:pPr>
    </w:p>
    <w:p w14:paraId="3C6F5E0B" w14:textId="35F056EE" w:rsidR="00C80530" w:rsidRPr="004C3D89" w:rsidRDefault="00FA35C9" w:rsidP="00FF50EE">
      <w:pPr>
        <w:spacing w:line="360" w:lineRule="auto"/>
        <w:jc w:val="both"/>
        <w:rPr>
          <w:rFonts w:ascii="Helvetica Neue" w:eastAsiaTheme="minorHAnsi" w:hAnsi="Helvetica Neue" w:cs="Helvetica Neue"/>
          <w:color w:val="000000"/>
          <w:sz w:val="26"/>
          <w:szCs w:val="26"/>
          <w:lang w:val="es-MX" w:eastAsia="en-US"/>
        </w:rPr>
      </w:pPr>
      <w:r>
        <w:rPr>
          <w:b/>
          <w:bCs/>
          <w:color w:val="000000" w:themeColor="text1"/>
          <w:lang w:eastAsia="es-ES"/>
        </w:rPr>
        <w:t>p</w:t>
      </w:r>
      <w:r w:rsidR="000216E1">
        <w:rPr>
          <w:b/>
          <w:bCs/>
          <w:color w:val="000000" w:themeColor="text1"/>
          <w:lang w:eastAsia="es-ES"/>
        </w:rPr>
        <w:t>)</w:t>
      </w:r>
      <w:r w:rsidR="00FA4E74" w:rsidRPr="00FB1FAE">
        <w:rPr>
          <w:color w:val="000000" w:themeColor="text1"/>
          <w:lang w:eastAsia="es-ES"/>
        </w:rPr>
        <w:t xml:space="preserve"> </w:t>
      </w:r>
      <w:r w:rsidR="00FB1FAE" w:rsidRPr="00FB1FAE">
        <w:rPr>
          <w:color w:val="000000" w:themeColor="text1"/>
          <w:lang w:eastAsia="es-ES"/>
        </w:rPr>
        <w:t xml:space="preserve">Facilitar al </w:t>
      </w:r>
      <w:r w:rsidR="008E4332" w:rsidRPr="008E4332">
        <w:rPr>
          <w:color w:val="000000" w:themeColor="text1"/>
        </w:rPr>
        <w:t>titular del producto o representa legal</w:t>
      </w:r>
      <w:r w:rsidR="008E4332" w:rsidRPr="008E4332" w:rsidDel="008E4332">
        <w:rPr>
          <w:color w:val="000000" w:themeColor="text1"/>
          <w:lang w:eastAsia="es-ES"/>
        </w:rPr>
        <w:t xml:space="preserve"> </w:t>
      </w:r>
      <w:r w:rsidR="00FB1FAE" w:rsidRPr="00FB1FAE">
        <w:rPr>
          <w:color w:val="000000" w:themeColor="text1"/>
          <w:lang w:eastAsia="es-ES"/>
        </w:rPr>
        <w:t>sanitario del equipo y material biomédico o su representante legal en Costa Rica o a quién él indique, las muestras de los E</w:t>
      </w:r>
      <w:r w:rsidR="00D4049D">
        <w:rPr>
          <w:color w:val="000000" w:themeColor="text1"/>
          <w:lang w:eastAsia="es-ES"/>
        </w:rPr>
        <w:t>MB</w:t>
      </w:r>
      <w:r w:rsidR="00FB1FAE" w:rsidRPr="00FB1FAE">
        <w:rPr>
          <w:color w:val="000000" w:themeColor="text1"/>
          <w:lang w:eastAsia="es-ES"/>
        </w:rPr>
        <w:t>, cuando sea requerido y siempre que esto sea posible, relacionados con los eventos o incidentes con el fin verificar la funcionalidad del producto y determinar si ha existido algún mal funcionamiento que pudiera haber originado el evento o incidente</w:t>
      </w:r>
      <w:r w:rsidR="009F280D">
        <w:rPr>
          <w:color w:val="000000" w:themeColor="text1"/>
          <w:lang w:eastAsia="es-ES"/>
        </w:rPr>
        <w:t xml:space="preserve"> adverso</w:t>
      </w:r>
      <w:r w:rsidR="00FB1FAE" w:rsidRPr="00FB1FAE">
        <w:rPr>
          <w:color w:val="000000" w:themeColor="text1"/>
          <w:lang w:eastAsia="es-ES"/>
        </w:rPr>
        <w:t>.</w:t>
      </w:r>
      <w:r w:rsidR="00710B4D">
        <w:rPr>
          <w:rFonts w:ascii="Helvetica Neue" w:eastAsiaTheme="minorHAnsi" w:hAnsi="Helvetica Neue" w:cs="Helvetica Neue"/>
          <w:color w:val="000000"/>
          <w:sz w:val="26"/>
          <w:szCs w:val="26"/>
          <w:lang w:val="es-MX" w:eastAsia="en-US"/>
        </w:rPr>
        <w:t xml:space="preserve"> </w:t>
      </w:r>
    </w:p>
    <w:p w14:paraId="3817FA12" w14:textId="77777777" w:rsidR="00FF50EE" w:rsidRDefault="00FF50EE" w:rsidP="00FF50EE">
      <w:pPr>
        <w:spacing w:line="360" w:lineRule="auto"/>
        <w:jc w:val="both"/>
        <w:rPr>
          <w:b/>
          <w:bCs/>
          <w:color w:val="000000" w:themeColor="text1"/>
          <w:lang w:eastAsia="es-ES"/>
        </w:rPr>
      </w:pPr>
    </w:p>
    <w:p w14:paraId="2C702421" w14:textId="3726CED8" w:rsidR="00FF50EE" w:rsidRDefault="003B0C5C" w:rsidP="00FF50EE">
      <w:pPr>
        <w:spacing w:line="360" w:lineRule="auto"/>
        <w:jc w:val="both"/>
        <w:rPr>
          <w:b/>
          <w:bCs/>
          <w:color w:val="000000" w:themeColor="text1"/>
        </w:rPr>
      </w:pPr>
      <w:r w:rsidRPr="00ED1EA4">
        <w:rPr>
          <w:b/>
          <w:bCs/>
          <w:color w:val="000000" w:themeColor="text1"/>
          <w:lang w:eastAsia="es-ES"/>
        </w:rPr>
        <w:t xml:space="preserve">Artículo </w:t>
      </w:r>
      <w:r w:rsidR="0039190B">
        <w:rPr>
          <w:b/>
          <w:bCs/>
          <w:color w:val="000000" w:themeColor="text1"/>
          <w:lang w:eastAsia="es-ES"/>
        </w:rPr>
        <w:t>34</w:t>
      </w:r>
      <w:r w:rsidR="00DB2C72">
        <w:rPr>
          <w:b/>
          <w:bCs/>
          <w:color w:val="000000" w:themeColor="text1"/>
        </w:rPr>
        <w:t>.</w:t>
      </w:r>
      <w:r w:rsidR="00940866" w:rsidRPr="00ED1EA4">
        <w:rPr>
          <w:b/>
          <w:bCs/>
          <w:color w:val="000000" w:themeColor="text1"/>
        </w:rPr>
        <w:t>-</w:t>
      </w:r>
      <w:r w:rsidRPr="00ED1EA4">
        <w:rPr>
          <w:b/>
          <w:bCs/>
          <w:color w:val="000000" w:themeColor="text1"/>
          <w:lang w:eastAsia="es-ES"/>
        </w:rPr>
        <w:t>Obligaciones de los usuarios de equipos y materiales biomédicos</w:t>
      </w:r>
      <w:r w:rsidR="00FF50EE">
        <w:rPr>
          <w:b/>
          <w:bCs/>
          <w:color w:val="000000" w:themeColor="text1"/>
          <w:lang w:eastAsia="es-ES"/>
        </w:rPr>
        <w:t xml:space="preserve">. </w:t>
      </w:r>
      <w:r w:rsidR="00FF50EE" w:rsidRPr="00FF50EE">
        <w:rPr>
          <w:color w:val="000000" w:themeColor="text1"/>
          <w:lang w:eastAsia="es-ES"/>
        </w:rPr>
        <w:t>Son</w:t>
      </w:r>
      <w:r w:rsidR="00FF50EE">
        <w:rPr>
          <w:color w:val="000000"/>
        </w:rPr>
        <w:t xml:space="preserve"> </w:t>
      </w:r>
      <w:r w:rsidR="00FF50EE">
        <w:rPr>
          <w:color w:val="000000"/>
          <w:lang w:val="es-ES"/>
        </w:rPr>
        <w:t xml:space="preserve">obligaciones </w:t>
      </w:r>
      <w:r w:rsidR="00FF50EE" w:rsidRPr="00FF50EE">
        <w:rPr>
          <w:color w:val="000000"/>
          <w:lang w:val="es-ES"/>
        </w:rPr>
        <w:t xml:space="preserve">de los usuarios de equipos y materiales biomédicos </w:t>
      </w:r>
      <w:r w:rsidR="00FF50EE">
        <w:rPr>
          <w:color w:val="000000"/>
          <w:lang w:val="es-ES"/>
        </w:rPr>
        <w:t>las siguientes:</w:t>
      </w:r>
    </w:p>
    <w:p w14:paraId="7585C349" w14:textId="6526E0A6" w:rsidR="003B0C5C" w:rsidRPr="00DC2A40" w:rsidRDefault="003B0C5C" w:rsidP="00FF50EE">
      <w:pPr>
        <w:spacing w:line="360" w:lineRule="auto"/>
        <w:jc w:val="both"/>
        <w:rPr>
          <w:b/>
          <w:bCs/>
          <w:color w:val="000000" w:themeColor="text1"/>
          <w:lang w:eastAsia="es-ES"/>
        </w:rPr>
      </w:pPr>
    </w:p>
    <w:p w14:paraId="6B0C81BC" w14:textId="53D45BDB" w:rsidR="00ED1EA4" w:rsidRDefault="00DB2C72" w:rsidP="00FF50EE">
      <w:pPr>
        <w:spacing w:line="360" w:lineRule="auto"/>
        <w:jc w:val="both"/>
        <w:rPr>
          <w:color w:val="000000" w:themeColor="text1"/>
        </w:rPr>
      </w:pPr>
      <w:r>
        <w:rPr>
          <w:b/>
          <w:bCs/>
          <w:color w:val="000000" w:themeColor="text1"/>
          <w:lang w:eastAsia="es-ES"/>
        </w:rPr>
        <w:t>a</w:t>
      </w:r>
      <w:r w:rsidR="000216E1">
        <w:rPr>
          <w:b/>
          <w:bCs/>
          <w:color w:val="000000" w:themeColor="text1"/>
          <w:lang w:eastAsia="es-ES"/>
        </w:rPr>
        <w:t>)</w:t>
      </w:r>
      <w:r w:rsidR="00ED1EA4">
        <w:rPr>
          <w:color w:val="000000" w:themeColor="text1"/>
          <w:lang w:eastAsia="es-ES"/>
        </w:rPr>
        <w:t xml:space="preserve"> </w:t>
      </w:r>
      <w:r w:rsidR="007509A9" w:rsidRPr="00B50006">
        <w:rPr>
          <w:color w:val="000000" w:themeColor="text1"/>
        </w:rPr>
        <w:t xml:space="preserve">Notificar al CNTV los eventos o incidentes adversos, tanto serios o no serios con los equipos y materiales biomédicos para uso en humanos, a partir de que se tenga conocimiento de </w:t>
      </w:r>
      <w:r w:rsidR="00FF50EE" w:rsidRPr="00B50006">
        <w:rPr>
          <w:color w:val="000000" w:themeColor="text1"/>
        </w:rPr>
        <w:t>estos</w:t>
      </w:r>
      <w:r w:rsidR="007509A9" w:rsidRPr="00B50006">
        <w:rPr>
          <w:color w:val="000000" w:themeColor="text1"/>
        </w:rPr>
        <w:t xml:space="preserve">. Esta notificación debe realizarse </w:t>
      </w:r>
      <w:r w:rsidR="007509A9" w:rsidRPr="00BA6DE7">
        <w:rPr>
          <w:color w:val="000000" w:themeColor="text1"/>
        </w:rPr>
        <w:t xml:space="preserve">mediante el formulario oficial </w:t>
      </w:r>
      <w:r w:rsidR="006747ED" w:rsidRPr="00BA6DE7">
        <w:rPr>
          <w:color w:val="000000" w:themeColor="text1"/>
        </w:rPr>
        <w:t>denominado Pacientes o usuarios: Formulario de reporte de evento y/o incidente adverso serio o no serio con el uso de Equipo y Material Biomédico (EMB)</w:t>
      </w:r>
      <w:r w:rsidR="006108DB" w:rsidRPr="00BA6DE7">
        <w:rPr>
          <w:color w:val="000000" w:themeColor="text1"/>
        </w:rPr>
        <w:t xml:space="preserve"> </w:t>
      </w:r>
      <w:r w:rsidR="007509A9" w:rsidRPr="00BA6DE7">
        <w:rPr>
          <w:color w:val="000000" w:themeColor="text1"/>
        </w:rPr>
        <w:t>(</w:t>
      </w:r>
      <w:r w:rsidR="00D87DAA">
        <w:rPr>
          <w:color w:val="000000" w:themeColor="text1"/>
        </w:rPr>
        <w:t>A</w:t>
      </w:r>
      <w:r w:rsidR="007509A9" w:rsidRPr="00BA6DE7">
        <w:rPr>
          <w:color w:val="000000" w:themeColor="text1"/>
        </w:rPr>
        <w:t xml:space="preserve">nexo Nº </w:t>
      </w:r>
      <w:r w:rsidR="00BA6DE7" w:rsidRPr="00BA6DE7">
        <w:rPr>
          <w:color w:val="000000" w:themeColor="text1"/>
        </w:rPr>
        <w:t>3</w:t>
      </w:r>
      <w:r w:rsidR="007509A9" w:rsidRPr="00BA6DE7">
        <w:rPr>
          <w:color w:val="000000" w:themeColor="text1"/>
        </w:rPr>
        <w:t xml:space="preserve"> de este reglamento) o por medio de una plataforma digital </w:t>
      </w:r>
      <w:r w:rsidR="009F280D" w:rsidRPr="00BA6DE7">
        <w:rPr>
          <w:color w:val="000000" w:themeColor="text1"/>
        </w:rPr>
        <w:t>oficial</w:t>
      </w:r>
      <w:r w:rsidR="007509A9" w:rsidRPr="00BA6DE7">
        <w:rPr>
          <w:color w:val="000000" w:themeColor="text1"/>
        </w:rPr>
        <w:t>, suministrando toda la información disponible.</w:t>
      </w:r>
      <w:r w:rsidR="007509A9" w:rsidRPr="00B50006">
        <w:rPr>
          <w:color w:val="000000" w:themeColor="text1"/>
        </w:rPr>
        <w:t xml:space="preserve"> </w:t>
      </w:r>
    </w:p>
    <w:p w14:paraId="557ED284" w14:textId="77777777" w:rsidR="00FF50EE" w:rsidRDefault="00FF50EE" w:rsidP="00FF50EE">
      <w:pPr>
        <w:spacing w:line="360" w:lineRule="auto"/>
        <w:jc w:val="both"/>
        <w:rPr>
          <w:b/>
          <w:bCs/>
          <w:color w:val="000000" w:themeColor="text1"/>
          <w:lang w:eastAsia="es-ES"/>
        </w:rPr>
      </w:pPr>
    </w:p>
    <w:p w14:paraId="7D16B931" w14:textId="13A8CFD5" w:rsidR="003B0C5C" w:rsidRDefault="00DB2C72" w:rsidP="00FF50EE">
      <w:pPr>
        <w:spacing w:line="360" w:lineRule="auto"/>
        <w:jc w:val="both"/>
        <w:rPr>
          <w:color w:val="000000" w:themeColor="text1"/>
          <w:lang w:eastAsia="es-ES"/>
        </w:rPr>
      </w:pPr>
      <w:r>
        <w:rPr>
          <w:b/>
          <w:bCs/>
          <w:color w:val="000000" w:themeColor="text1"/>
          <w:lang w:eastAsia="es-ES"/>
        </w:rPr>
        <w:t>b</w:t>
      </w:r>
      <w:r w:rsidR="000216E1">
        <w:rPr>
          <w:b/>
          <w:bCs/>
          <w:color w:val="000000" w:themeColor="text1"/>
          <w:lang w:eastAsia="es-ES"/>
        </w:rPr>
        <w:t>)</w:t>
      </w:r>
      <w:r w:rsidR="00ED1EA4">
        <w:rPr>
          <w:color w:val="000000" w:themeColor="text1"/>
          <w:lang w:eastAsia="es-ES"/>
        </w:rPr>
        <w:t xml:space="preserve"> </w:t>
      </w:r>
      <w:r w:rsidR="003B0C5C" w:rsidRPr="00B50006">
        <w:rPr>
          <w:color w:val="000000" w:themeColor="text1"/>
          <w:lang w:eastAsia="es-ES"/>
        </w:rPr>
        <w:t>Cooperar y responder a cualquier petición del CNTV, sobre la seguridad</w:t>
      </w:r>
      <w:r w:rsidR="009F280D">
        <w:rPr>
          <w:color w:val="000000" w:themeColor="text1"/>
          <w:lang w:eastAsia="es-ES"/>
        </w:rPr>
        <w:t>, eficacia y calidad</w:t>
      </w:r>
      <w:r w:rsidR="003B0C5C" w:rsidRPr="00B50006">
        <w:rPr>
          <w:color w:val="000000" w:themeColor="text1"/>
          <w:lang w:eastAsia="es-ES"/>
        </w:rPr>
        <w:t xml:space="preserve"> de los equipos y materiales biomédicos que utilizan.</w:t>
      </w:r>
    </w:p>
    <w:p w14:paraId="5559C18D" w14:textId="77777777" w:rsidR="00FF50EE" w:rsidRDefault="00FF50EE" w:rsidP="00FF50EE">
      <w:pPr>
        <w:spacing w:line="360" w:lineRule="auto"/>
        <w:jc w:val="both"/>
        <w:rPr>
          <w:b/>
          <w:bCs/>
          <w:color w:val="000000" w:themeColor="text1"/>
          <w:lang w:eastAsia="es-ES"/>
        </w:rPr>
      </w:pPr>
    </w:p>
    <w:p w14:paraId="03B50555" w14:textId="1A73F8E6" w:rsidR="00FA4E74" w:rsidRPr="00FB1FAE" w:rsidRDefault="00DB2C72" w:rsidP="00FF50EE">
      <w:pPr>
        <w:spacing w:line="360" w:lineRule="auto"/>
        <w:jc w:val="both"/>
        <w:rPr>
          <w:color w:val="000000" w:themeColor="text1"/>
          <w:lang w:eastAsia="es-ES"/>
        </w:rPr>
      </w:pPr>
      <w:r>
        <w:rPr>
          <w:b/>
          <w:bCs/>
          <w:color w:val="000000" w:themeColor="text1"/>
          <w:lang w:eastAsia="es-ES"/>
        </w:rPr>
        <w:lastRenderedPageBreak/>
        <w:t>c</w:t>
      </w:r>
      <w:r w:rsidR="000216E1">
        <w:rPr>
          <w:b/>
          <w:bCs/>
          <w:color w:val="000000" w:themeColor="text1"/>
          <w:lang w:eastAsia="es-ES"/>
        </w:rPr>
        <w:t>)</w:t>
      </w:r>
      <w:r w:rsidR="00FA4E74" w:rsidRPr="00FB1FAE">
        <w:rPr>
          <w:color w:val="000000" w:themeColor="text1"/>
          <w:lang w:eastAsia="es-ES"/>
        </w:rPr>
        <w:t xml:space="preserve"> </w:t>
      </w:r>
      <w:r w:rsidR="00FB1FAE" w:rsidRPr="00FB1FAE">
        <w:rPr>
          <w:color w:val="000000" w:themeColor="text1"/>
          <w:lang w:eastAsia="es-ES"/>
        </w:rPr>
        <w:t xml:space="preserve">Facilitar al </w:t>
      </w:r>
      <w:r w:rsidR="008E4332" w:rsidRPr="008E4332">
        <w:rPr>
          <w:color w:val="000000" w:themeColor="text1"/>
        </w:rPr>
        <w:t>titular del producto o representa legal</w:t>
      </w:r>
      <w:r w:rsidR="008E4332" w:rsidRPr="008E4332" w:rsidDel="008E4332">
        <w:rPr>
          <w:color w:val="000000" w:themeColor="text1"/>
          <w:lang w:eastAsia="es-ES"/>
        </w:rPr>
        <w:t xml:space="preserve"> </w:t>
      </w:r>
      <w:r w:rsidR="00FB1FAE" w:rsidRPr="00FB1FAE">
        <w:rPr>
          <w:color w:val="000000" w:themeColor="text1"/>
          <w:lang w:eastAsia="es-ES"/>
        </w:rPr>
        <w:t>del equipo y material biomédico o su representante legal en Costa Rica o a quién él indique, los EM</w:t>
      </w:r>
      <w:r w:rsidR="009F280D">
        <w:rPr>
          <w:color w:val="000000" w:themeColor="text1"/>
          <w:lang w:eastAsia="es-ES"/>
        </w:rPr>
        <w:t>B o su</w:t>
      </w:r>
      <w:r w:rsidR="00F5251F">
        <w:rPr>
          <w:color w:val="000000" w:themeColor="text1"/>
          <w:lang w:eastAsia="es-ES"/>
        </w:rPr>
        <w:t>s</w:t>
      </w:r>
      <w:r w:rsidR="009F280D">
        <w:rPr>
          <w:color w:val="000000" w:themeColor="text1"/>
          <w:lang w:eastAsia="es-ES"/>
        </w:rPr>
        <w:t xml:space="preserve"> envase</w:t>
      </w:r>
      <w:r w:rsidR="00F5251F">
        <w:rPr>
          <w:color w:val="000000" w:themeColor="text1"/>
          <w:lang w:eastAsia="es-ES"/>
        </w:rPr>
        <w:t>s</w:t>
      </w:r>
      <w:r w:rsidR="00FB1FAE" w:rsidRPr="00FB1FAE">
        <w:rPr>
          <w:color w:val="000000" w:themeColor="text1"/>
          <w:lang w:eastAsia="es-ES"/>
        </w:rPr>
        <w:t xml:space="preserve">, cuando sea requerido y siempre que esto sea posible, relacionados con los eventos o incidentes </w:t>
      </w:r>
      <w:r w:rsidR="00F5251F">
        <w:rPr>
          <w:color w:val="000000" w:themeColor="text1"/>
          <w:lang w:eastAsia="es-ES"/>
        </w:rPr>
        <w:t xml:space="preserve">adversos </w:t>
      </w:r>
      <w:r w:rsidR="00FB1FAE" w:rsidRPr="00FB1FAE">
        <w:rPr>
          <w:color w:val="000000" w:themeColor="text1"/>
          <w:lang w:eastAsia="es-ES"/>
        </w:rPr>
        <w:t>con el fin verificar la funcionalidad del producto y determinar si ha existido algún mal funcionamiento que pudiera haber originado el evento o incidente.</w:t>
      </w:r>
    </w:p>
    <w:p w14:paraId="21B2DEF5" w14:textId="77777777" w:rsidR="00FA35C9" w:rsidRDefault="00FA35C9" w:rsidP="00FF50EE">
      <w:pPr>
        <w:spacing w:line="360" w:lineRule="auto"/>
        <w:jc w:val="both"/>
        <w:rPr>
          <w:b/>
          <w:bCs/>
          <w:color w:val="000000" w:themeColor="text1"/>
          <w:lang w:eastAsia="es-ES"/>
        </w:rPr>
      </w:pPr>
    </w:p>
    <w:p w14:paraId="152E03B2" w14:textId="6043BCE7" w:rsidR="00AA5134" w:rsidRPr="00D91EA4" w:rsidRDefault="00DB2C72" w:rsidP="00FF50EE">
      <w:pPr>
        <w:spacing w:line="360" w:lineRule="auto"/>
        <w:jc w:val="both"/>
        <w:rPr>
          <w:rFonts w:ascii="Helvetica Neue" w:eastAsiaTheme="minorHAnsi" w:hAnsi="Helvetica Neue" w:cs="Helvetica Neue"/>
          <w:color w:val="000000"/>
          <w:sz w:val="26"/>
          <w:szCs w:val="26"/>
          <w:lang w:val="es-MX" w:eastAsia="en-US"/>
        </w:rPr>
      </w:pPr>
      <w:r>
        <w:rPr>
          <w:b/>
          <w:bCs/>
          <w:color w:val="000000" w:themeColor="text1"/>
          <w:lang w:eastAsia="es-ES"/>
        </w:rPr>
        <w:t>d</w:t>
      </w:r>
      <w:r w:rsidR="000216E1">
        <w:rPr>
          <w:b/>
          <w:bCs/>
          <w:color w:val="000000" w:themeColor="text1"/>
          <w:lang w:eastAsia="es-ES"/>
        </w:rPr>
        <w:t>)</w:t>
      </w:r>
      <w:r w:rsidR="00AA5134">
        <w:rPr>
          <w:color w:val="000000" w:themeColor="text1"/>
          <w:lang w:eastAsia="es-ES"/>
        </w:rPr>
        <w:t xml:space="preserve"> </w:t>
      </w:r>
      <w:r w:rsidR="00AA5134" w:rsidRPr="00ED1EA4">
        <w:rPr>
          <w:color w:val="000000" w:themeColor="text1"/>
          <w:lang w:eastAsia="es-ES"/>
        </w:rPr>
        <w:t>Conocer</w:t>
      </w:r>
      <w:r w:rsidR="006747ED">
        <w:rPr>
          <w:color w:val="000000" w:themeColor="text1"/>
          <w:lang w:eastAsia="es-ES"/>
        </w:rPr>
        <w:t xml:space="preserve"> las instrucciones de uso</w:t>
      </w:r>
      <w:r w:rsidR="00AA5134" w:rsidRPr="00ED1EA4">
        <w:rPr>
          <w:color w:val="000000" w:themeColor="text1"/>
          <w:lang w:eastAsia="es-ES"/>
        </w:rPr>
        <w:t xml:space="preserve"> de los equipos y materiales biomédicos previos a </w:t>
      </w:r>
      <w:r w:rsidR="006747ED">
        <w:rPr>
          <w:color w:val="000000" w:themeColor="text1"/>
          <w:lang w:eastAsia="es-ES"/>
        </w:rPr>
        <w:t xml:space="preserve">la utilización. </w:t>
      </w:r>
    </w:p>
    <w:p w14:paraId="710E1EF4" w14:textId="77777777" w:rsidR="00692EB4" w:rsidRDefault="00692EB4" w:rsidP="00FF50EE">
      <w:pPr>
        <w:spacing w:line="360" w:lineRule="auto"/>
        <w:jc w:val="center"/>
        <w:rPr>
          <w:b/>
          <w:bCs/>
          <w:color w:val="000000" w:themeColor="text1"/>
          <w:lang w:eastAsia="es-ES"/>
        </w:rPr>
      </w:pPr>
    </w:p>
    <w:p w14:paraId="7BE09E9B" w14:textId="0CD20B74" w:rsidR="003B0C5C" w:rsidRPr="00ED1EA4" w:rsidRDefault="003B0C5C" w:rsidP="00FF50EE">
      <w:pPr>
        <w:spacing w:line="360" w:lineRule="auto"/>
        <w:jc w:val="center"/>
        <w:rPr>
          <w:b/>
          <w:bCs/>
          <w:color w:val="000000" w:themeColor="text1"/>
          <w:lang w:eastAsia="es-ES"/>
        </w:rPr>
      </w:pPr>
      <w:r w:rsidRPr="00ED1EA4">
        <w:rPr>
          <w:b/>
          <w:bCs/>
          <w:color w:val="000000" w:themeColor="text1"/>
          <w:lang w:eastAsia="es-ES"/>
        </w:rPr>
        <w:t>CAPÍTULO III</w:t>
      </w:r>
    </w:p>
    <w:p w14:paraId="2B079EA3" w14:textId="09C1FADD" w:rsidR="003B0C5C" w:rsidRPr="00B50006" w:rsidRDefault="00FF50EE" w:rsidP="00FF50EE">
      <w:pPr>
        <w:spacing w:line="360" w:lineRule="auto"/>
        <w:jc w:val="center"/>
        <w:rPr>
          <w:color w:val="000000" w:themeColor="text1"/>
          <w:lang w:eastAsia="es-ES"/>
        </w:rPr>
      </w:pPr>
      <w:r w:rsidRPr="00B50006">
        <w:rPr>
          <w:b/>
          <w:bCs/>
          <w:color w:val="000000" w:themeColor="text1"/>
          <w:lang w:eastAsia="es-ES"/>
        </w:rPr>
        <w:t>DE LAS FU</w:t>
      </w:r>
      <w:r>
        <w:rPr>
          <w:b/>
          <w:bCs/>
          <w:color w:val="000000" w:themeColor="text1"/>
          <w:lang w:eastAsia="es-ES"/>
        </w:rPr>
        <w:t>E</w:t>
      </w:r>
      <w:r w:rsidRPr="00B50006">
        <w:rPr>
          <w:b/>
          <w:bCs/>
          <w:color w:val="000000" w:themeColor="text1"/>
          <w:lang w:eastAsia="es-ES"/>
        </w:rPr>
        <w:t>N</w:t>
      </w:r>
      <w:r>
        <w:rPr>
          <w:b/>
          <w:bCs/>
          <w:color w:val="000000" w:themeColor="text1"/>
          <w:lang w:eastAsia="es-ES"/>
        </w:rPr>
        <w:t>TES</w:t>
      </w:r>
      <w:r w:rsidRPr="00B50006">
        <w:rPr>
          <w:b/>
          <w:bCs/>
          <w:color w:val="000000" w:themeColor="text1"/>
          <w:lang w:eastAsia="es-ES"/>
        </w:rPr>
        <w:t xml:space="preserve"> DE INFORMACIÓN Y DEL SISTEMA DE REPORTE DE EVENTOS E INCIDENTES ADVERSOS</w:t>
      </w:r>
      <w:r w:rsidRPr="00B50006">
        <w:rPr>
          <w:color w:val="000000" w:themeColor="text1"/>
          <w:lang w:eastAsia="es-ES"/>
        </w:rPr>
        <w:t xml:space="preserve"> </w:t>
      </w:r>
      <w:r w:rsidRPr="00B50006">
        <w:rPr>
          <w:b/>
          <w:bCs/>
          <w:color w:val="000000" w:themeColor="text1"/>
          <w:lang w:eastAsia="es-ES"/>
        </w:rPr>
        <w:t>CON EQUIPOS Y MATERIALES BIOMÉDICOS DE USO EN HUMANOS</w:t>
      </w:r>
    </w:p>
    <w:p w14:paraId="49D25623" w14:textId="77777777" w:rsidR="00FF50EE" w:rsidRDefault="00FF50EE" w:rsidP="00FF50EE">
      <w:pPr>
        <w:spacing w:line="360" w:lineRule="auto"/>
        <w:jc w:val="both"/>
        <w:rPr>
          <w:b/>
          <w:bCs/>
          <w:color w:val="000000" w:themeColor="text1"/>
        </w:rPr>
      </w:pPr>
    </w:p>
    <w:p w14:paraId="34D5BCDF" w14:textId="0A196DE5" w:rsidR="00B60BE6" w:rsidRPr="00DC2A40" w:rsidRDefault="003B0C5C" w:rsidP="00FF50EE">
      <w:pPr>
        <w:spacing w:line="360" w:lineRule="auto"/>
        <w:jc w:val="both"/>
        <w:rPr>
          <w:b/>
          <w:bCs/>
          <w:color w:val="000000" w:themeColor="text1"/>
        </w:rPr>
      </w:pPr>
      <w:r w:rsidRPr="00ED1EA4">
        <w:rPr>
          <w:b/>
          <w:bCs/>
          <w:color w:val="000000" w:themeColor="text1"/>
        </w:rPr>
        <w:t xml:space="preserve">Artículo </w:t>
      </w:r>
      <w:r w:rsidR="0039190B">
        <w:rPr>
          <w:b/>
          <w:bCs/>
          <w:color w:val="000000" w:themeColor="text1"/>
        </w:rPr>
        <w:t>35</w:t>
      </w:r>
      <w:r w:rsidR="00DB2C72">
        <w:rPr>
          <w:b/>
          <w:bCs/>
          <w:color w:val="000000" w:themeColor="text1"/>
        </w:rPr>
        <w:t>.</w:t>
      </w:r>
      <w:r w:rsidR="00940866" w:rsidRPr="00ED1EA4">
        <w:rPr>
          <w:b/>
          <w:bCs/>
          <w:color w:val="000000" w:themeColor="text1"/>
        </w:rPr>
        <w:t>-</w:t>
      </w:r>
      <w:r w:rsidR="00005F71" w:rsidRPr="00ED1EA4">
        <w:rPr>
          <w:b/>
          <w:bCs/>
          <w:color w:val="000000" w:themeColor="text1"/>
        </w:rPr>
        <w:t>Formulario de reporte de eventos y/o incidentes adversos asociados al uso de EMB. </w:t>
      </w:r>
    </w:p>
    <w:p w14:paraId="2C63C522" w14:textId="77777777" w:rsidR="00FF50EE" w:rsidRDefault="00FF50EE" w:rsidP="00FF50EE">
      <w:pPr>
        <w:pStyle w:val="default"/>
        <w:spacing w:before="0" w:beforeAutospacing="0" w:after="0" w:afterAutospacing="0" w:line="360" w:lineRule="auto"/>
        <w:jc w:val="both"/>
        <w:rPr>
          <w:b/>
          <w:bCs/>
          <w:color w:val="000000" w:themeColor="text1"/>
          <w:lang w:eastAsia="zh-CN"/>
        </w:rPr>
      </w:pPr>
    </w:p>
    <w:p w14:paraId="46C3EFE8" w14:textId="2F74E872" w:rsidR="005131E3" w:rsidRPr="00DC2A40" w:rsidRDefault="00DB2C72" w:rsidP="00FF50EE">
      <w:pPr>
        <w:pStyle w:val="default"/>
        <w:spacing w:before="0" w:beforeAutospacing="0" w:after="0" w:afterAutospacing="0" w:line="360" w:lineRule="auto"/>
        <w:jc w:val="both"/>
        <w:rPr>
          <w:color w:val="000000" w:themeColor="text1"/>
          <w:lang w:eastAsia="zh-CN"/>
        </w:rPr>
      </w:pPr>
      <w:r>
        <w:rPr>
          <w:b/>
          <w:bCs/>
          <w:color w:val="000000" w:themeColor="text1"/>
          <w:lang w:eastAsia="zh-CN"/>
        </w:rPr>
        <w:t>a</w:t>
      </w:r>
      <w:r w:rsidR="000216E1">
        <w:rPr>
          <w:b/>
          <w:bCs/>
          <w:color w:val="000000" w:themeColor="text1"/>
          <w:lang w:eastAsia="zh-CN"/>
        </w:rPr>
        <w:t>)</w:t>
      </w:r>
      <w:r w:rsidR="00ED1EA4" w:rsidRPr="004C3D89">
        <w:rPr>
          <w:color w:val="000000" w:themeColor="text1"/>
          <w:lang w:eastAsia="zh-CN"/>
        </w:rPr>
        <w:t xml:space="preserve"> </w:t>
      </w:r>
      <w:r w:rsidR="00005F71" w:rsidRPr="004C3D89">
        <w:rPr>
          <w:color w:val="000000" w:themeColor="text1"/>
          <w:lang w:eastAsia="zh-CN"/>
        </w:rPr>
        <w:t>Todos los profesionales en salud y afines</w:t>
      </w:r>
      <w:r w:rsidR="00633883" w:rsidRPr="004C3D89">
        <w:rPr>
          <w:color w:val="000000" w:themeColor="text1"/>
          <w:lang w:eastAsia="zh-CN"/>
        </w:rPr>
        <w:t>,</w:t>
      </w:r>
      <w:r w:rsidR="00005F71" w:rsidRPr="004C3D89">
        <w:rPr>
          <w:color w:val="000000" w:themeColor="text1"/>
          <w:lang w:eastAsia="zh-CN"/>
        </w:rPr>
        <w:t xml:space="preserve"> así como los centros prestadores de servicios de salud </w:t>
      </w:r>
      <w:r w:rsidR="00B60BE6" w:rsidRPr="004C3D89">
        <w:rPr>
          <w:color w:val="000000" w:themeColor="text1"/>
          <w:lang w:eastAsia="zh-CN"/>
        </w:rPr>
        <w:t xml:space="preserve">y los usuarios </w:t>
      </w:r>
      <w:r w:rsidR="00005F71" w:rsidRPr="004C3D89">
        <w:rPr>
          <w:color w:val="000000" w:themeColor="text1"/>
          <w:lang w:eastAsia="zh-CN"/>
        </w:rPr>
        <w:t>deben realizar la notificación de eventos y/o inci</w:t>
      </w:r>
      <w:r w:rsidR="00005F71" w:rsidRPr="00B50006">
        <w:rPr>
          <w:color w:val="000000" w:themeColor="text1"/>
          <w:lang w:eastAsia="zh-CN"/>
        </w:rPr>
        <w:t xml:space="preserve">dentes adversos tanto serios como no serios, utilizando el formulario oficial, </w:t>
      </w:r>
      <w:r w:rsidR="00005F71" w:rsidRPr="00BA6DE7">
        <w:rPr>
          <w:color w:val="000000" w:themeColor="text1"/>
          <w:lang w:eastAsia="zh-CN"/>
        </w:rPr>
        <w:t xml:space="preserve">adjunto en el Anexo </w:t>
      </w:r>
      <w:r w:rsidR="00D87DAA">
        <w:rPr>
          <w:color w:val="000000" w:themeColor="text1"/>
          <w:lang w:eastAsia="zh-CN"/>
        </w:rPr>
        <w:t xml:space="preserve">Nº </w:t>
      </w:r>
      <w:r w:rsidR="00BA6DE7" w:rsidRPr="00BA6DE7">
        <w:rPr>
          <w:color w:val="000000" w:themeColor="text1"/>
          <w:lang w:eastAsia="zh-CN"/>
        </w:rPr>
        <w:t>2</w:t>
      </w:r>
      <w:r w:rsidR="00005F71" w:rsidRPr="00B50006">
        <w:rPr>
          <w:color w:val="000000" w:themeColor="text1"/>
          <w:lang w:eastAsia="zh-CN"/>
        </w:rPr>
        <w:t xml:space="preserve"> del presente reglamento o </w:t>
      </w:r>
      <w:r w:rsidR="00005F71" w:rsidRPr="00B50006">
        <w:rPr>
          <w:color w:val="000000" w:themeColor="text1"/>
        </w:rPr>
        <w:t xml:space="preserve">por medio de </w:t>
      </w:r>
      <w:r w:rsidR="00866108">
        <w:rPr>
          <w:color w:val="000000" w:themeColor="text1"/>
        </w:rPr>
        <w:t>l</w:t>
      </w:r>
      <w:r w:rsidR="00866108" w:rsidRPr="00B50006">
        <w:rPr>
          <w:color w:val="000000" w:themeColor="text1"/>
        </w:rPr>
        <w:t xml:space="preserve">a </w:t>
      </w:r>
      <w:r w:rsidR="00005F71" w:rsidRPr="00B50006">
        <w:rPr>
          <w:color w:val="000000" w:themeColor="text1"/>
        </w:rPr>
        <w:t xml:space="preserve">plataforma digital </w:t>
      </w:r>
      <w:r w:rsidR="00866108">
        <w:rPr>
          <w:color w:val="000000" w:themeColor="text1"/>
        </w:rPr>
        <w:t>oficial que el CNTV ponga a disposición de los usuarios</w:t>
      </w:r>
      <w:r w:rsidR="00005F71" w:rsidRPr="00B50006">
        <w:rPr>
          <w:color w:val="000000" w:themeColor="text1"/>
          <w:lang w:eastAsia="zh-CN"/>
        </w:rPr>
        <w:t xml:space="preserve"> y procurando que la información suministrada esté completa y de acuerdo a los plazos establecidos en el presente reglamento. </w:t>
      </w:r>
    </w:p>
    <w:p w14:paraId="4ED7138E" w14:textId="77777777" w:rsidR="00FF50EE" w:rsidRDefault="00FF50EE" w:rsidP="00FF50EE">
      <w:pPr>
        <w:pStyle w:val="default"/>
        <w:spacing w:before="0" w:beforeAutospacing="0" w:after="0" w:afterAutospacing="0" w:line="360" w:lineRule="auto"/>
        <w:jc w:val="both"/>
        <w:rPr>
          <w:color w:val="000000" w:themeColor="text1"/>
        </w:rPr>
      </w:pPr>
    </w:p>
    <w:p w14:paraId="2708D7D5" w14:textId="2D23BB59" w:rsidR="00005F71" w:rsidRPr="00B50006" w:rsidRDefault="005131E3" w:rsidP="00FF50EE">
      <w:pPr>
        <w:pStyle w:val="default"/>
        <w:spacing w:before="0" w:beforeAutospacing="0" w:after="0" w:afterAutospacing="0" w:line="360" w:lineRule="auto"/>
        <w:jc w:val="both"/>
        <w:rPr>
          <w:color w:val="000000" w:themeColor="text1"/>
          <w:lang w:eastAsia="zh-CN"/>
        </w:rPr>
      </w:pPr>
      <w:r w:rsidRPr="005131E3">
        <w:rPr>
          <w:color w:val="000000" w:themeColor="text1"/>
        </w:rPr>
        <w:t xml:space="preserve">La notificación </w:t>
      </w:r>
      <w:r w:rsidR="00AC1407">
        <w:rPr>
          <w:color w:val="000000" w:themeColor="text1"/>
        </w:rPr>
        <w:t xml:space="preserve">impresa </w:t>
      </w:r>
      <w:r w:rsidRPr="005131E3">
        <w:rPr>
          <w:color w:val="000000" w:themeColor="text1"/>
        </w:rPr>
        <w:t xml:space="preserve">puede ser entregada en forma física al </w:t>
      </w:r>
      <w:r w:rsidR="009176AA" w:rsidRPr="005131E3">
        <w:rPr>
          <w:color w:val="000000" w:themeColor="text1"/>
        </w:rPr>
        <w:t>CN</w:t>
      </w:r>
      <w:r w:rsidR="009176AA">
        <w:rPr>
          <w:color w:val="000000" w:themeColor="text1"/>
        </w:rPr>
        <w:t>T</w:t>
      </w:r>
      <w:r w:rsidR="009176AA" w:rsidRPr="005131E3">
        <w:rPr>
          <w:color w:val="000000" w:themeColor="text1"/>
        </w:rPr>
        <w:t xml:space="preserve">V </w:t>
      </w:r>
      <w:r w:rsidRPr="005131E3">
        <w:rPr>
          <w:color w:val="000000" w:themeColor="text1"/>
        </w:rPr>
        <w:t xml:space="preserve">a través de la Dirección de </w:t>
      </w:r>
      <w:r w:rsidR="00FE14A2">
        <w:rPr>
          <w:color w:val="000000" w:themeColor="text1"/>
        </w:rPr>
        <w:t>Regulación de Productos de Interés Sanitario del Ministerio de Salud</w:t>
      </w:r>
      <w:r w:rsidRPr="005131E3">
        <w:rPr>
          <w:color w:val="000000" w:themeColor="text1"/>
        </w:rPr>
        <w:t xml:space="preserve"> del Nivel Central o a través de las Áreas Rectoras de Salud del Ministerio de Salud, o bien firmad</w:t>
      </w:r>
      <w:r w:rsidR="00AC1407">
        <w:rPr>
          <w:color w:val="000000" w:themeColor="text1"/>
        </w:rPr>
        <w:t>a</w:t>
      </w:r>
      <w:r w:rsidRPr="005131E3">
        <w:rPr>
          <w:color w:val="000000" w:themeColor="text1"/>
        </w:rPr>
        <w:t xml:space="preserve"> de manera digital</w:t>
      </w:r>
      <w:r w:rsidR="00633883">
        <w:rPr>
          <w:color w:val="000000" w:themeColor="text1"/>
        </w:rPr>
        <w:t xml:space="preserve"> mediante una firma digital válida en el país</w:t>
      </w:r>
      <w:r w:rsidRPr="005131E3">
        <w:rPr>
          <w:color w:val="000000" w:themeColor="text1"/>
        </w:rPr>
        <w:t xml:space="preserve"> </w:t>
      </w:r>
      <w:r w:rsidR="00AC1407">
        <w:rPr>
          <w:color w:val="000000" w:themeColor="text1"/>
        </w:rPr>
        <w:t xml:space="preserve">y enviada </w:t>
      </w:r>
      <w:r w:rsidRPr="005131E3">
        <w:rPr>
          <w:color w:val="000000" w:themeColor="text1"/>
        </w:rPr>
        <w:t>a través del correo electrónico oficial del CNTV</w:t>
      </w:r>
      <w:r>
        <w:rPr>
          <w:color w:val="000000" w:themeColor="text1"/>
        </w:rPr>
        <w:t xml:space="preserve"> indicado en el formulario </w:t>
      </w:r>
      <w:r w:rsidR="00AC1407">
        <w:rPr>
          <w:color w:val="000000" w:themeColor="text1"/>
        </w:rPr>
        <w:t xml:space="preserve">digital </w:t>
      </w:r>
      <w:r>
        <w:rPr>
          <w:color w:val="000000" w:themeColor="text1"/>
        </w:rPr>
        <w:t xml:space="preserve">oficial. </w:t>
      </w:r>
    </w:p>
    <w:p w14:paraId="184BC07A" w14:textId="77777777" w:rsidR="00FF50EE" w:rsidRDefault="00FF50EE" w:rsidP="00FF50EE">
      <w:pPr>
        <w:pStyle w:val="default"/>
        <w:spacing w:before="0" w:beforeAutospacing="0" w:after="0" w:afterAutospacing="0" w:line="360" w:lineRule="auto"/>
        <w:jc w:val="both"/>
        <w:rPr>
          <w:b/>
          <w:bCs/>
          <w:color w:val="000000" w:themeColor="text1"/>
        </w:rPr>
      </w:pPr>
    </w:p>
    <w:p w14:paraId="13996D4F" w14:textId="0D0D321F" w:rsidR="00FB362C" w:rsidRPr="00DC2A40" w:rsidRDefault="00DB2C72" w:rsidP="00FF50EE">
      <w:pPr>
        <w:pStyle w:val="default"/>
        <w:spacing w:before="0" w:beforeAutospacing="0" w:after="0" w:afterAutospacing="0" w:line="360" w:lineRule="auto"/>
        <w:jc w:val="both"/>
        <w:rPr>
          <w:color w:val="000000" w:themeColor="text1"/>
          <w:lang w:eastAsia="zh-CN"/>
        </w:rPr>
      </w:pPr>
      <w:r>
        <w:rPr>
          <w:b/>
          <w:bCs/>
          <w:color w:val="000000" w:themeColor="text1"/>
        </w:rPr>
        <w:t>b</w:t>
      </w:r>
      <w:r w:rsidR="000216E1">
        <w:rPr>
          <w:b/>
          <w:bCs/>
          <w:color w:val="000000" w:themeColor="text1"/>
        </w:rPr>
        <w:t>)</w:t>
      </w:r>
      <w:r w:rsidR="00ED1EA4">
        <w:rPr>
          <w:color w:val="000000" w:themeColor="text1"/>
        </w:rPr>
        <w:t xml:space="preserve"> </w:t>
      </w:r>
      <w:r w:rsidR="00005F71" w:rsidRPr="00B50006">
        <w:rPr>
          <w:color w:val="000000" w:themeColor="text1"/>
        </w:rPr>
        <w:t xml:space="preserve">Los fabricantes, importadores y distribuidores deben realizar la </w:t>
      </w:r>
      <w:r w:rsidR="00005F71" w:rsidRPr="00BA6DE7">
        <w:rPr>
          <w:color w:val="000000" w:themeColor="text1"/>
        </w:rPr>
        <w:t xml:space="preserve">notificación de eventos y/o incidentes adversos serios utilizando el formulario oficial, adjunto en el Anexo </w:t>
      </w:r>
      <w:r w:rsidR="00D87DAA">
        <w:rPr>
          <w:color w:val="000000" w:themeColor="text1"/>
        </w:rPr>
        <w:t xml:space="preserve">Nº </w:t>
      </w:r>
      <w:r w:rsidR="00BA6DE7" w:rsidRPr="00BA6DE7">
        <w:rPr>
          <w:color w:val="000000" w:themeColor="text1"/>
        </w:rPr>
        <w:t>1</w:t>
      </w:r>
      <w:r w:rsidR="00005F71" w:rsidRPr="00BA6DE7">
        <w:rPr>
          <w:color w:val="000000" w:themeColor="text1"/>
        </w:rPr>
        <w:t xml:space="preserve"> del presente reglamento o </w:t>
      </w:r>
      <w:r w:rsidR="00076A27" w:rsidRPr="00BA6DE7">
        <w:rPr>
          <w:color w:val="000000" w:themeColor="text1"/>
        </w:rPr>
        <w:t>por medio de la plataforma digital oficial que el CNTV ponga a disposición de los usuarios</w:t>
      </w:r>
      <w:r w:rsidR="00076A27" w:rsidRPr="00BA6DE7">
        <w:rPr>
          <w:color w:val="000000" w:themeColor="text1"/>
          <w:lang w:eastAsia="zh-CN"/>
        </w:rPr>
        <w:t xml:space="preserve"> </w:t>
      </w:r>
      <w:r w:rsidR="00005F71" w:rsidRPr="00BA6DE7">
        <w:rPr>
          <w:color w:val="000000" w:themeColor="text1"/>
        </w:rPr>
        <w:t xml:space="preserve">y procurando que la información suministrada esté completa </w:t>
      </w:r>
      <w:r w:rsidR="00005F71" w:rsidRPr="00BA6DE7">
        <w:rPr>
          <w:color w:val="000000" w:themeColor="text1"/>
        </w:rPr>
        <w:lastRenderedPageBreak/>
        <w:t xml:space="preserve">y de acuerdo </w:t>
      </w:r>
      <w:r w:rsidR="00B60BE6" w:rsidRPr="00BA6DE7">
        <w:rPr>
          <w:color w:val="000000" w:themeColor="text1"/>
        </w:rPr>
        <w:t>con</w:t>
      </w:r>
      <w:r w:rsidR="00005F71" w:rsidRPr="00BA6DE7">
        <w:rPr>
          <w:color w:val="000000" w:themeColor="text1"/>
        </w:rPr>
        <w:t xml:space="preserve"> los plazos establecidos en el presente reglamento.  </w:t>
      </w:r>
      <w:r w:rsidR="0006021A" w:rsidRPr="00BA6DE7">
        <w:rPr>
          <w:color w:val="000000" w:themeColor="text1"/>
        </w:rPr>
        <w:t>A</w:t>
      </w:r>
      <w:r w:rsidR="00005F71" w:rsidRPr="00BA6DE7">
        <w:rPr>
          <w:color w:val="000000" w:themeColor="text1"/>
        </w:rPr>
        <w:t>demás</w:t>
      </w:r>
      <w:r w:rsidR="0006021A">
        <w:rPr>
          <w:color w:val="000000" w:themeColor="text1"/>
        </w:rPr>
        <w:t>, el formulario está</w:t>
      </w:r>
      <w:r w:rsidR="00005F71" w:rsidRPr="00B50006">
        <w:rPr>
          <w:color w:val="000000" w:themeColor="text1"/>
        </w:rPr>
        <w:t xml:space="preserve"> disponible en la página web del Ministerio de Salud y en forma física en las Áreas Rectoras de Salud o en el CNTV. </w:t>
      </w:r>
    </w:p>
    <w:p w14:paraId="67F1655E" w14:textId="77777777" w:rsidR="00FF50EE" w:rsidRDefault="00FF50EE" w:rsidP="00FF50EE">
      <w:pPr>
        <w:pStyle w:val="default"/>
        <w:spacing w:before="0" w:beforeAutospacing="0" w:after="0" w:afterAutospacing="0" w:line="360" w:lineRule="auto"/>
        <w:jc w:val="both"/>
        <w:rPr>
          <w:color w:val="000000" w:themeColor="text1"/>
        </w:rPr>
      </w:pPr>
    </w:p>
    <w:p w14:paraId="43138F47" w14:textId="14F42CE3" w:rsidR="00DC2A40" w:rsidRPr="00DC2A40" w:rsidRDefault="00005F71" w:rsidP="00FF50EE">
      <w:pPr>
        <w:pStyle w:val="default"/>
        <w:spacing w:before="0" w:beforeAutospacing="0" w:after="0" w:afterAutospacing="0" w:line="360" w:lineRule="auto"/>
        <w:jc w:val="both"/>
        <w:rPr>
          <w:color w:val="000000" w:themeColor="text1"/>
        </w:rPr>
      </w:pPr>
      <w:r w:rsidRPr="004C3D89">
        <w:rPr>
          <w:color w:val="000000" w:themeColor="text1"/>
        </w:rPr>
        <w:t xml:space="preserve">La notificación </w:t>
      </w:r>
      <w:r w:rsidR="00AC1407">
        <w:rPr>
          <w:color w:val="000000" w:themeColor="text1"/>
        </w:rPr>
        <w:t xml:space="preserve">impresa </w:t>
      </w:r>
      <w:r w:rsidRPr="004C3D89">
        <w:rPr>
          <w:color w:val="000000" w:themeColor="text1"/>
        </w:rPr>
        <w:t xml:space="preserve">debe ser entregada en forma física al </w:t>
      </w:r>
      <w:r w:rsidR="009176AA" w:rsidRPr="004C3D89">
        <w:rPr>
          <w:color w:val="000000" w:themeColor="text1"/>
        </w:rPr>
        <w:t xml:space="preserve">CNTV </w:t>
      </w:r>
      <w:r w:rsidRPr="004C3D89">
        <w:rPr>
          <w:color w:val="000000" w:themeColor="text1"/>
        </w:rPr>
        <w:t xml:space="preserve">a través de </w:t>
      </w:r>
      <w:r w:rsidR="001516FC">
        <w:rPr>
          <w:color w:val="000000" w:themeColor="text1"/>
        </w:rPr>
        <w:t xml:space="preserve">la </w:t>
      </w:r>
      <w:r w:rsidR="00E9503D" w:rsidRPr="004C3D89">
        <w:rPr>
          <w:color w:val="000000" w:themeColor="text1"/>
        </w:rPr>
        <w:t>Dirección</w:t>
      </w:r>
      <w:r w:rsidR="00D7050B">
        <w:rPr>
          <w:color w:val="000000" w:themeColor="text1"/>
        </w:rPr>
        <w:t xml:space="preserve"> </w:t>
      </w:r>
      <w:r w:rsidR="00FE14A2" w:rsidRPr="004C3D89">
        <w:rPr>
          <w:color w:val="000000" w:themeColor="text1"/>
        </w:rPr>
        <w:t xml:space="preserve">de Regulación de Productos de Interés </w:t>
      </w:r>
      <w:r w:rsidR="0039190B">
        <w:rPr>
          <w:color w:val="000000" w:themeColor="text1"/>
        </w:rPr>
        <w:t xml:space="preserve">y Riesgo </w:t>
      </w:r>
      <w:r w:rsidR="00FE14A2" w:rsidRPr="004C3D89">
        <w:rPr>
          <w:color w:val="000000" w:themeColor="text1"/>
        </w:rPr>
        <w:t>Sanitario del Ministerio de Salud</w:t>
      </w:r>
      <w:r w:rsidR="00892B48" w:rsidRPr="004C3D89">
        <w:rPr>
          <w:color w:val="000000" w:themeColor="text1"/>
        </w:rPr>
        <w:t xml:space="preserve"> del Ministerio de Salud del Nivel Central</w:t>
      </w:r>
      <w:r w:rsidRPr="004C3D89">
        <w:rPr>
          <w:color w:val="000000" w:themeColor="text1"/>
        </w:rPr>
        <w:t xml:space="preserve"> o</w:t>
      </w:r>
      <w:r w:rsidR="00040912" w:rsidRPr="004C3D89">
        <w:rPr>
          <w:color w:val="000000" w:themeColor="text1"/>
        </w:rPr>
        <w:t xml:space="preserve"> a través de las Áreas Rectoras de Salud del Ministerio de Salud</w:t>
      </w:r>
      <w:r w:rsidRPr="004C3D89">
        <w:rPr>
          <w:color w:val="000000" w:themeColor="text1"/>
        </w:rPr>
        <w:t xml:space="preserve"> firmado de manera digital</w:t>
      </w:r>
      <w:r w:rsidR="00633883" w:rsidRPr="004C3D89">
        <w:rPr>
          <w:color w:val="000000" w:themeColor="text1"/>
        </w:rPr>
        <w:t xml:space="preserve"> mediante una firma digital válida en el país</w:t>
      </w:r>
      <w:r w:rsidR="00AC1407">
        <w:rPr>
          <w:color w:val="000000" w:themeColor="text1"/>
        </w:rPr>
        <w:t xml:space="preserve"> y enviada</w:t>
      </w:r>
      <w:r w:rsidRPr="004C3D89">
        <w:rPr>
          <w:color w:val="000000" w:themeColor="text1"/>
        </w:rPr>
        <w:t xml:space="preserve"> a través del correo electrónico oficial del CNTV</w:t>
      </w:r>
      <w:r w:rsidR="00892B48" w:rsidRPr="004C3D89">
        <w:rPr>
          <w:color w:val="000000" w:themeColor="text1"/>
        </w:rPr>
        <w:t xml:space="preserve"> indicado en el formulario </w:t>
      </w:r>
      <w:r w:rsidR="00AC1407">
        <w:rPr>
          <w:color w:val="000000" w:themeColor="text1"/>
        </w:rPr>
        <w:t xml:space="preserve">digital </w:t>
      </w:r>
      <w:r w:rsidR="00892B48" w:rsidRPr="004C3D89">
        <w:rPr>
          <w:color w:val="000000" w:themeColor="text1"/>
        </w:rPr>
        <w:t>oficial.</w:t>
      </w:r>
      <w:r w:rsidR="00892B48">
        <w:rPr>
          <w:color w:val="000000" w:themeColor="text1"/>
        </w:rPr>
        <w:t xml:space="preserve"> </w:t>
      </w:r>
      <w:r w:rsidR="00076A27">
        <w:rPr>
          <w:color w:val="000000" w:themeColor="text1"/>
        </w:rPr>
        <w:t xml:space="preserve"> </w:t>
      </w:r>
    </w:p>
    <w:p w14:paraId="239D0F6D" w14:textId="77777777" w:rsidR="00FF50EE" w:rsidRDefault="00FF50EE" w:rsidP="00FF50EE">
      <w:pPr>
        <w:spacing w:line="360" w:lineRule="auto"/>
        <w:jc w:val="both"/>
        <w:rPr>
          <w:b/>
          <w:bCs/>
          <w:color w:val="000000" w:themeColor="text1"/>
        </w:rPr>
      </w:pPr>
    </w:p>
    <w:p w14:paraId="22831955" w14:textId="1F04519D" w:rsidR="00FC3687" w:rsidRPr="00B50006" w:rsidRDefault="003B0C5C" w:rsidP="00FF50EE">
      <w:pPr>
        <w:spacing w:line="360" w:lineRule="auto"/>
        <w:jc w:val="both"/>
        <w:rPr>
          <w:color w:val="000000" w:themeColor="text1"/>
        </w:rPr>
      </w:pPr>
      <w:r w:rsidRPr="00ED1EA4">
        <w:rPr>
          <w:b/>
          <w:bCs/>
          <w:color w:val="000000" w:themeColor="text1"/>
        </w:rPr>
        <w:t xml:space="preserve">Artículo </w:t>
      </w:r>
      <w:r w:rsidR="0039190B">
        <w:rPr>
          <w:b/>
          <w:bCs/>
          <w:color w:val="000000" w:themeColor="text1"/>
        </w:rPr>
        <w:t>36</w:t>
      </w:r>
      <w:r w:rsidR="00DB2C72">
        <w:rPr>
          <w:b/>
          <w:bCs/>
          <w:color w:val="000000" w:themeColor="text1"/>
        </w:rPr>
        <w:t>.</w:t>
      </w:r>
      <w:r w:rsidR="00940866" w:rsidRPr="00ED1EA4">
        <w:rPr>
          <w:b/>
          <w:bCs/>
          <w:color w:val="000000" w:themeColor="text1"/>
        </w:rPr>
        <w:t>-</w:t>
      </w:r>
      <w:r w:rsidR="00D30C29">
        <w:rPr>
          <w:b/>
          <w:bCs/>
          <w:color w:val="000000" w:themeColor="text1"/>
        </w:rPr>
        <w:t xml:space="preserve"> </w:t>
      </w:r>
      <w:r w:rsidRPr="00B50006">
        <w:rPr>
          <w:b/>
          <w:bCs/>
          <w:color w:val="000000" w:themeColor="text1"/>
        </w:rPr>
        <w:t xml:space="preserve">Reporte </w:t>
      </w:r>
      <w:r w:rsidR="00005F71" w:rsidRPr="00B50006">
        <w:rPr>
          <w:b/>
          <w:color w:val="000000" w:themeColor="text1"/>
        </w:rPr>
        <w:t xml:space="preserve">Trimestral para </w:t>
      </w:r>
      <w:r w:rsidR="00005F71" w:rsidRPr="00B50006">
        <w:rPr>
          <w:b/>
          <w:bCs/>
          <w:color w:val="000000" w:themeColor="text1"/>
        </w:rPr>
        <w:t>los fabricantes, importadores y distribuidores</w:t>
      </w:r>
      <w:r w:rsidR="00FB1FAE">
        <w:rPr>
          <w:b/>
          <w:bCs/>
          <w:color w:val="000000" w:themeColor="text1"/>
        </w:rPr>
        <w:t>, titulares de registro y los representantes legales</w:t>
      </w:r>
      <w:r w:rsidR="00005F71" w:rsidRPr="00B50006">
        <w:rPr>
          <w:b/>
          <w:bCs/>
          <w:color w:val="000000" w:themeColor="text1"/>
        </w:rPr>
        <w:t>.</w:t>
      </w:r>
      <w:r w:rsidR="00005F71" w:rsidRPr="00B50006">
        <w:rPr>
          <w:color w:val="000000" w:themeColor="text1"/>
        </w:rPr>
        <w:t xml:space="preserve"> Todos los reportes de eventos e incidentes adversos no serios con equipos o materiales biomédicos para uso en </w:t>
      </w:r>
      <w:r w:rsidR="00966FD7" w:rsidRPr="00B50006">
        <w:rPr>
          <w:color w:val="000000" w:themeColor="text1"/>
        </w:rPr>
        <w:t>humanos</w:t>
      </w:r>
      <w:r w:rsidR="00005F71" w:rsidRPr="00B50006">
        <w:rPr>
          <w:color w:val="000000" w:themeColor="text1"/>
        </w:rPr>
        <w:t xml:space="preserve"> deben ser presentados trimestralmente y en forma consolidada, por el responsable del Programa </w:t>
      </w:r>
      <w:r w:rsidR="00AC1407">
        <w:rPr>
          <w:color w:val="000000" w:themeColor="text1"/>
        </w:rPr>
        <w:t xml:space="preserve">de </w:t>
      </w:r>
      <w:r w:rsidR="00005F71" w:rsidRPr="00B50006">
        <w:rPr>
          <w:color w:val="000000" w:themeColor="text1"/>
        </w:rPr>
        <w:t>Tecnovigi</w:t>
      </w:r>
      <w:r w:rsidR="00FC3687" w:rsidRPr="00B50006">
        <w:rPr>
          <w:color w:val="000000" w:themeColor="text1"/>
        </w:rPr>
        <w:t>l</w:t>
      </w:r>
      <w:r w:rsidR="00005F71" w:rsidRPr="00B50006">
        <w:rPr>
          <w:color w:val="000000" w:themeColor="text1"/>
        </w:rPr>
        <w:t xml:space="preserve">ancia ante el CNTV.  </w:t>
      </w:r>
    </w:p>
    <w:p w14:paraId="64747B9A" w14:textId="77777777" w:rsidR="00FF50EE" w:rsidRDefault="00FF50EE" w:rsidP="00FF50EE">
      <w:pPr>
        <w:spacing w:line="360" w:lineRule="auto"/>
        <w:jc w:val="both"/>
        <w:rPr>
          <w:color w:val="000000" w:themeColor="text1"/>
        </w:rPr>
      </w:pPr>
    </w:p>
    <w:p w14:paraId="4619262D" w14:textId="5B659E3D" w:rsidR="00FC3687" w:rsidRDefault="00005F71" w:rsidP="00FF50EE">
      <w:pPr>
        <w:spacing w:line="360" w:lineRule="auto"/>
        <w:jc w:val="both"/>
        <w:rPr>
          <w:color w:val="000000" w:themeColor="text1"/>
        </w:rPr>
      </w:pPr>
      <w:r w:rsidRPr="00B50006">
        <w:rPr>
          <w:color w:val="000000" w:themeColor="text1"/>
        </w:rPr>
        <w:t>El consolidado debe incluir</w:t>
      </w:r>
      <w:r w:rsidR="003D4492">
        <w:rPr>
          <w:color w:val="000000" w:themeColor="text1"/>
        </w:rPr>
        <w:t>, pero no se limita</w:t>
      </w:r>
      <w:r w:rsidR="00B23519">
        <w:rPr>
          <w:color w:val="000000" w:themeColor="text1"/>
        </w:rPr>
        <w:t xml:space="preserve"> a</w:t>
      </w:r>
      <w:r w:rsidR="003D4492">
        <w:rPr>
          <w:color w:val="000000" w:themeColor="text1"/>
        </w:rPr>
        <w:t xml:space="preserve">, </w:t>
      </w:r>
      <w:r w:rsidRPr="00B50006">
        <w:rPr>
          <w:color w:val="000000" w:themeColor="text1"/>
        </w:rPr>
        <w:t>los siguiente</w:t>
      </w:r>
      <w:r w:rsidR="00B60BE6" w:rsidRPr="00B50006">
        <w:rPr>
          <w:color w:val="000000" w:themeColor="text1"/>
        </w:rPr>
        <w:t>s</w:t>
      </w:r>
      <w:r w:rsidRPr="00B50006">
        <w:rPr>
          <w:color w:val="000000" w:themeColor="text1"/>
        </w:rPr>
        <w:t xml:space="preserve"> datos para cada evento o incidente adverso no serio:</w:t>
      </w:r>
    </w:p>
    <w:p w14:paraId="6FAF5C6E" w14:textId="77777777" w:rsidR="00FF50EE" w:rsidRPr="00DC2A40" w:rsidRDefault="00FF50EE" w:rsidP="00FF50EE">
      <w:pPr>
        <w:spacing w:line="360" w:lineRule="auto"/>
        <w:jc w:val="both"/>
        <w:rPr>
          <w:color w:val="000000" w:themeColor="text1"/>
        </w:rPr>
      </w:pPr>
    </w:p>
    <w:p w14:paraId="4B9317F8" w14:textId="03FAF76D" w:rsidR="00B60BE6" w:rsidRPr="00B2539D" w:rsidRDefault="00005F71">
      <w:pPr>
        <w:pStyle w:val="Prrafodelista"/>
        <w:numPr>
          <w:ilvl w:val="0"/>
          <w:numId w:val="11"/>
        </w:numPr>
        <w:spacing w:line="360" w:lineRule="auto"/>
        <w:jc w:val="both"/>
        <w:rPr>
          <w:color w:val="000000" w:themeColor="text1"/>
        </w:rPr>
      </w:pPr>
      <w:r w:rsidRPr="00B2539D">
        <w:rPr>
          <w:color w:val="000000" w:themeColor="text1"/>
        </w:rPr>
        <w:t xml:space="preserve">Identificación del paciente:  </w:t>
      </w:r>
    </w:p>
    <w:p w14:paraId="3FC11DD3" w14:textId="07042870" w:rsidR="00005F71" w:rsidRPr="00B2539D" w:rsidRDefault="00005F71">
      <w:pPr>
        <w:pStyle w:val="Prrafodelista"/>
        <w:numPr>
          <w:ilvl w:val="0"/>
          <w:numId w:val="1"/>
        </w:numPr>
        <w:spacing w:line="360" w:lineRule="auto"/>
        <w:jc w:val="both"/>
        <w:rPr>
          <w:color w:val="000000" w:themeColor="text1"/>
        </w:rPr>
      </w:pPr>
      <w:r w:rsidRPr="00B2539D">
        <w:rPr>
          <w:color w:val="000000" w:themeColor="text1"/>
        </w:rPr>
        <w:t xml:space="preserve">Paciente identificable: Iniciales del paciente y/o género. </w:t>
      </w:r>
    </w:p>
    <w:p w14:paraId="5953A29B" w14:textId="52F49E3C" w:rsidR="00005F71" w:rsidRDefault="00005F71">
      <w:pPr>
        <w:numPr>
          <w:ilvl w:val="0"/>
          <w:numId w:val="1"/>
        </w:numPr>
        <w:spacing w:line="360" w:lineRule="auto"/>
        <w:jc w:val="both"/>
        <w:rPr>
          <w:color w:val="000000" w:themeColor="text1"/>
        </w:rPr>
      </w:pPr>
      <w:r w:rsidRPr="00B50006">
        <w:rPr>
          <w:color w:val="000000" w:themeColor="text1"/>
        </w:rPr>
        <w:t>Edad</w:t>
      </w:r>
      <w:r w:rsidR="00B23519">
        <w:rPr>
          <w:color w:val="000000" w:themeColor="text1"/>
        </w:rPr>
        <w:t>.</w:t>
      </w:r>
    </w:p>
    <w:p w14:paraId="1F7EF402" w14:textId="77777777" w:rsidR="00FF50EE" w:rsidRPr="00DC2A40" w:rsidRDefault="00FF50EE" w:rsidP="00FF50EE">
      <w:pPr>
        <w:spacing w:line="360" w:lineRule="auto"/>
        <w:ind w:left="1080"/>
        <w:jc w:val="both"/>
        <w:rPr>
          <w:color w:val="000000" w:themeColor="text1"/>
        </w:rPr>
      </w:pPr>
    </w:p>
    <w:p w14:paraId="01F4F51A" w14:textId="38FA9CCD" w:rsidR="00B60BE6" w:rsidRPr="00B2539D" w:rsidRDefault="00005F71">
      <w:pPr>
        <w:pStyle w:val="Prrafodelista"/>
        <w:numPr>
          <w:ilvl w:val="0"/>
          <w:numId w:val="11"/>
        </w:numPr>
        <w:spacing w:line="360" w:lineRule="auto"/>
        <w:jc w:val="both"/>
        <w:rPr>
          <w:color w:val="000000" w:themeColor="text1"/>
        </w:rPr>
      </w:pPr>
      <w:r w:rsidRPr="00B2539D">
        <w:rPr>
          <w:color w:val="000000" w:themeColor="text1"/>
        </w:rPr>
        <w:t>Descripción del evento o incidente:</w:t>
      </w:r>
    </w:p>
    <w:p w14:paraId="144418A1" w14:textId="032FB6E3" w:rsidR="00005F71" w:rsidRPr="00B2539D" w:rsidRDefault="00005F71">
      <w:pPr>
        <w:pStyle w:val="Prrafodelista"/>
        <w:numPr>
          <w:ilvl w:val="0"/>
          <w:numId w:val="2"/>
        </w:numPr>
        <w:spacing w:line="360" w:lineRule="auto"/>
        <w:jc w:val="both"/>
        <w:rPr>
          <w:color w:val="000000" w:themeColor="text1"/>
        </w:rPr>
      </w:pPr>
      <w:r w:rsidRPr="00B2539D">
        <w:rPr>
          <w:color w:val="000000" w:themeColor="text1"/>
        </w:rPr>
        <w:t xml:space="preserve">Número de identificación interno, correlativo único e inequívoco de cada evento o incidente adverso. </w:t>
      </w:r>
    </w:p>
    <w:p w14:paraId="1371A6F1" w14:textId="5A7C9B2F" w:rsidR="00005F71" w:rsidRPr="00B50006" w:rsidRDefault="00005F71">
      <w:pPr>
        <w:numPr>
          <w:ilvl w:val="0"/>
          <w:numId w:val="2"/>
        </w:numPr>
        <w:spacing w:line="360" w:lineRule="auto"/>
        <w:jc w:val="both"/>
        <w:rPr>
          <w:color w:val="000000" w:themeColor="text1"/>
        </w:rPr>
      </w:pPr>
      <w:r w:rsidRPr="00B50006">
        <w:rPr>
          <w:color w:val="000000" w:themeColor="text1"/>
        </w:rPr>
        <w:t>Clasificación de caso: Evento o incidente</w:t>
      </w:r>
      <w:r w:rsidR="00B23519">
        <w:rPr>
          <w:color w:val="000000" w:themeColor="text1"/>
        </w:rPr>
        <w:t>.</w:t>
      </w:r>
    </w:p>
    <w:p w14:paraId="0A1E25D9" w14:textId="3EB08F6A" w:rsidR="00005F71" w:rsidRPr="00B50006" w:rsidRDefault="00005F71">
      <w:pPr>
        <w:numPr>
          <w:ilvl w:val="0"/>
          <w:numId w:val="2"/>
        </w:numPr>
        <w:spacing w:line="360" w:lineRule="auto"/>
        <w:jc w:val="both"/>
        <w:rPr>
          <w:color w:val="000000" w:themeColor="text1"/>
        </w:rPr>
      </w:pPr>
      <w:r w:rsidRPr="00B50006">
        <w:rPr>
          <w:color w:val="000000" w:themeColor="text1"/>
        </w:rPr>
        <w:t>Descripción detalla del evento o incidente</w:t>
      </w:r>
      <w:r w:rsidR="00B23519">
        <w:rPr>
          <w:color w:val="000000" w:themeColor="text1"/>
        </w:rPr>
        <w:t xml:space="preserve"> adverso</w:t>
      </w:r>
      <w:r w:rsidRPr="00B50006">
        <w:rPr>
          <w:color w:val="000000" w:themeColor="text1"/>
        </w:rPr>
        <w:t xml:space="preserve">, en la cual se indique la fuente de información. </w:t>
      </w:r>
    </w:p>
    <w:p w14:paraId="419EB572" w14:textId="034BAEC9" w:rsidR="00005F71" w:rsidRPr="00B50006" w:rsidRDefault="00005F71">
      <w:pPr>
        <w:numPr>
          <w:ilvl w:val="0"/>
          <w:numId w:val="2"/>
        </w:numPr>
        <w:spacing w:line="360" w:lineRule="auto"/>
        <w:jc w:val="both"/>
        <w:rPr>
          <w:color w:val="000000" w:themeColor="text1"/>
        </w:rPr>
      </w:pPr>
      <w:r w:rsidRPr="00B50006">
        <w:rPr>
          <w:color w:val="000000" w:themeColor="text1"/>
        </w:rPr>
        <w:t>Fecha de ocurrencia</w:t>
      </w:r>
      <w:r w:rsidR="00B23519">
        <w:rPr>
          <w:color w:val="000000" w:themeColor="text1"/>
        </w:rPr>
        <w:t xml:space="preserve"> en formato </w:t>
      </w:r>
      <w:proofErr w:type="spellStart"/>
      <w:r w:rsidR="00B23519">
        <w:rPr>
          <w:color w:val="000000" w:themeColor="text1"/>
        </w:rPr>
        <w:t>dd</w:t>
      </w:r>
      <w:proofErr w:type="spellEnd"/>
      <w:r w:rsidR="00B23519">
        <w:rPr>
          <w:color w:val="000000" w:themeColor="text1"/>
        </w:rPr>
        <w:t>/mm/</w:t>
      </w:r>
      <w:proofErr w:type="spellStart"/>
      <w:r w:rsidR="00B23519">
        <w:rPr>
          <w:color w:val="000000" w:themeColor="text1"/>
        </w:rPr>
        <w:t>aaaa</w:t>
      </w:r>
      <w:proofErr w:type="spellEnd"/>
      <w:r w:rsidR="00FC3687" w:rsidRPr="00B50006">
        <w:rPr>
          <w:color w:val="000000" w:themeColor="text1"/>
        </w:rPr>
        <w:t>.</w:t>
      </w:r>
      <w:r w:rsidRPr="00B50006">
        <w:rPr>
          <w:color w:val="000000" w:themeColor="text1"/>
        </w:rPr>
        <w:t xml:space="preserve"> </w:t>
      </w:r>
    </w:p>
    <w:p w14:paraId="00A3B86D" w14:textId="226E0E44" w:rsidR="00005F71" w:rsidRPr="00B50006" w:rsidRDefault="00005F71">
      <w:pPr>
        <w:numPr>
          <w:ilvl w:val="0"/>
          <w:numId w:val="2"/>
        </w:numPr>
        <w:spacing w:line="360" w:lineRule="auto"/>
        <w:jc w:val="both"/>
        <w:rPr>
          <w:color w:val="000000" w:themeColor="text1"/>
        </w:rPr>
      </w:pPr>
      <w:r w:rsidRPr="00B50006">
        <w:rPr>
          <w:color w:val="000000" w:themeColor="text1"/>
        </w:rPr>
        <w:t>Diagn</w:t>
      </w:r>
      <w:r w:rsidR="00B23519">
        <w:rPr>
          <w:color w:val="000000" w:themeColor="text1"/>
        </w:rPr>
        <w:t>ó</w:t>
      </w:r>
      <w:r w:rsidRPr="00B50006">
        <w:rPr>
          <w:color w:val="000000" w:themeColor="text1"/>
        </w:rPr>
        <w:t>stico principal o motivo de uso del EMB en el paciente</w:t>
      </w:r>
      <w:r w:rsidR="00FC3687" w:rsidRPr="00B50006">
        <w:rPr>
          <w:color w:val="000000" w:themeColor="text1"/>
        </w:rPr>
        <w:t>.</w:t>
      </w:r>
      <w:r w:rsidRPr="00B50006">
        <w:rPr>
          <w:color w:val="000000" w:themeColor="text1"/>
        </w:rPr>
        <w:t xml:space="preserve"> </w:t>
      </w:r>
    </w:p>
    <w:p w14:paraId="68F402FE" w14:textId="7C94264D" w:rsidR="00005F71" w:rsidRDefault="00005F71">
      <w:pPr>
        <w:numPr>
          <w:ilvl w:val="0"/>
          <w:numId w:val="2"/>
        </w:numPr>
        <w:spacing w:line="360" w:lineRule="auto"/>
        <w:jc w:val="both"/>
        <w:rPr>
          <w:color w:val="000000" w:themeColor="text1"/>
        </w:rPr>
      </w:pPr>
      <w:r w:rsidRPr="00B50006">
        <w:rPr>
          <w:color w:val="000000" w:themeColor="text1"/>
        </w:rPr>
        <w:lastRenderedPageBreak/>
        <w:t>Desenlace (sin daño, enfermedad o daño que amenace la vida, hospitalización, intervención médica o quirúrgica, daño congénito / defecto, daño a función o estructura corporal, muerte u otro)</w:t>
      </w:r>
      <w:r w:rsidR="00FC3687" w:rsidRPr="00B50006">
        <w:rPr>
          <w:color w:val="000000" w:themeColor="text1"/>
        </w:rPr>
        <w:t>.</w:t>
      </w:r>
    </w:p>
    <w:p w14:paraId="613FA6CA" w14:textId="77777777" w:rsidR="00FF50EE" w:rsidRPr="00DC2A40" w:rsidRDefault="00FF50EE" w:rsidP="00FF50EE">
      <w:pPr>
        <w:spacing w:line="360" w:lineRule="auto"/>
        <w:ind w:left="927"/>
        <w:jc w:val="both"/>
        <w:rPr>
          <w:color w:val="000000" w:themeColor="text1"/>
        </w:rPr>
      </w:pPr>
    </w:p>
    <w:p w14:paraId="1344CCB0" w14:textId="7F3329E3" w:rsidR="00B60BE6" w:rsidRPr="00DC2A40" w:rsidRDefault="00005F71">
      <w:pPr>
        <w:numPr>
          <w:ilvl w:val="0"/>
          <w:numId w:val="11"/>
        </w:numPr>
        <w:spacing w:line="360" w:lineRule="auto"/>
        <w:jc w:val="both"/>
        <w:rPr>
          <w:color w:val="000000" w:themeColor="text1"/>
        </w:rPr>
      </w:pPr>
      <w:r w:rsidRPr="00B50006">
        <w:rPr>
          <w:color w:val="000000" w:themeColor="text1"/>
        </w:rPr>
        <w:t>Información del EMB involucrado:</w:t>
      </w:r>
    </w:p>
    <w:p w14:paraId="16B64A2C" w14:textId="7F015306" w:rsidR="00005F71" w:rsidRPr="00B2539D" w:rsidRDefault="00005F71">
      <w:pPr>
        <w:pStyle w:val="Prrafodelista"/>
        <w:numPr>
          <w:ilvl w:val="0"/>
          <w:numId w:val="3"/>
        </w:numPr>
        <w:spacing w:line="360" w:lineRule="auto"/>
        <w:jc w:val="both"/>
        <w:rPr>
          <w:color w:val="000000" w:themeColor="text1"/>
        </w:rPr>
      </w:pPr>
      <w:r w:rsidRPr="00B2539D">
        <w:rPr>
          <w:color w:val="000000" w:themeColor="text1"/>
        </w:rPr>
        <w:t xml:space="preserve">Nombre del EMB (tal y como se indica en el registro sanitario) y número de registro sanitario. </w:t>
      </w:r>
    </w:p>
    <w:p w14:paraId="6A484822" w14:textId="7CDB036B" w:rsidR="00005F71" w:rsidRPr="00B50006" w:rsidRDefault="00005F71">
      <w:pPr>
        <w:numPr>
          <w:ilvl w:val="0"/>
          <w:numId w:val="3"/>
        </w:numPr>
        <w:spacing w:line="360" w:lineRule="auto"/>
        <w:jc w:val="both"/>
        <w:rPr>
          <w:color w:val="000000" w:themeColor="text1"/>
        </w:rPr>
      </w:pPr>
      <w:r w:rsidRPr="00B50006">
        <w:rPr>
          <w:color w:val="000000" w:themeColor="text1"/>
        </w:rPr>
        <w:t>Fabricante</w:t>
      </w:r>
      <w:r w:rsidR="00FC3687" w:rsidRPr="00B50006">
        <w:rPr>
          <w:color w:val="000000" w:themeColor="text1"/>
        </w:rPr>
        <w:t>.</w:t>
      </w:r>
    </w:p>
    <w:p w14:paraId="72042B7F" w14:textId="4F4AC995" w:rsidR="00005F71" w:rsidRPr="00B50006" w:rsidRDefault="00005F71">
      <w:pPr>
        <w:numPr>
          <w:ilvl w:val="0"/>
          <w:numId w:val="3"/>
        </w:numPr>
        <w:spacing w:line="360" w:lineRule="auto"/>
        <w:jc w:val="both"/>
        <w:rPr>
          <w:color w:val="000000" w:themeColor="text1"/>
        </w:rPr>
      </w:pPr>
      <w:r w:rsidRPr="00B50006">
        <w:rPr>
          <w:color w:val="000000" w:themeColor="text1"/>
        </w:rPr>
        <w:t>Número de lote</w:t>
      </w:r>
      <w:r w:rsidR="00892B48">
        <w:rPr>
          <w:color w:val="000000" w:themeColor="text1"/>
        </w:rPr>
        <w:t xml:space="preserve">, </w:t>
      </w:r>
      <w:r w:rsidRPr="00B50006">
        <w:rPr>
          <w:color w:val="000000" w:themeColor="text1"/>
        </w:rPr>
        <w:t>serie</w:t>
      </w:r>
      <w:r w:rsidR="00892B48">
        <w:rPr>
          <w:color w:val="000000" w:themeColor="text1"/>
        </w:rPr>
        <w:t xml:space="preserve"> y/o modelo.</w:t>
      </w:r>
    </w:p>
    <w:p w14:paraId="25059D9A" w14:textId="1A4516BF" w:rsidR="00005F71" w:rsidRPr="00B50006" w:rsidRDefault="00005F71">
      <w:pPr>
        <w:numPr>
          <w:ilvl w:val="0"/>
          <w:numId w:val="3"/>
        </w:numPr>
        <w:spacing w:line="360" w:lineRule="auto"/>
        <w:jc w:val="both"/>
        <w:rPr>
          <w:color w:val="000000" w:themeColor="text1"/>
        </w:rPr>
      </w:pPr>
      <w:r w:rsidRPr="00B50006">
        <w:rPr>
          <w:color w:val="000000" w:themeColor="text1"/>
        </w:rPr>
        <w:t>Modelo o versión del software (cuando aplique)</w:t>
      </w:r>
      <w:r w:rsidR="00FC3687" w:rsidRPr="00B50006">
        <w:rPr>
          <w:color w:val="000000" w:themeColor="text1"/>
        </w:rPr>
        <w:t>.</w:t>
      </w:r>
    </w:p>
    <w:p w14:paraId="637BD72A" w14:textId="1981EDC1" w:rsidR="00005F71" w:rsidRPr="00B50006" w:rsidRDefault="00005F71">
      <w:pPr>
        <w:numPr>
          <w:ilvl w:val="0"/>
          <w:numId w:val="3"/>
        </w:numPr>
        <w:spacing w:line="360" w:lineRule="auto"/>
        <w:jc w:val="both"/>
        <w:rPr>
          <w:color w:val="000000" w:themeColor="text1"/>
        </w:rPr>
      </w:pPr>
      <w:r w:rsidRPr="00B50006">
        <w:rPr>
          <w:color w:val="000000" w:themeColor="text1"/>
        </w:rPr>
        <w:t>Distribuidor y/o importador</w:t>
      </w:r>
      <w:r w:rsidR="00FC3687" w:rsidRPr="00B50006">
        <w:rPr>
          <w:color w:val="000000" w:themeColor="text1"/>
        </w:rPr>
        <w:t>.</w:t>
      </w:r>
    </w:p>
    <w:p w14:paraId="676A0887" w14:textId="6282FA0F" w:rsidR="00B60BE6" w:rsidRDefault="00005F71">
      <w:pPr>
        <w:numPr>
          <w:ilvl w:val="0"/>
          <w:numId w:val="3"/>
        </w:numPr>
        <w:spacing w:line="360" w:lineRule="auto"/>
        <w:jc w:val="both"/>
        <w:rPr>
          <w:color w:val="000000" w:themeColor="text1"/>
        </w:rPr>
      </w:pPr>
      <w:r w:rsidRPr="00B50006">
        <w:rPr>
          <w:color w:val="000000" w:themeColor="text1"/>
        </w:rPr>
        <w:t xml:space="preserve">Área o servicio y nombre del </w:t>
      </w:r>
      <w:r w:rsidR="00B23519">
        <w:rPr>
          <w:color w:val="000000" w:themeColor="text1"/>
        </w:rPr>
        <w:t>centro prestador de servicios de salud</w:t>
      </w:r>
      <w:r w:rsidR="00922439">
        <w:rPr>
          <w:color w:val="000000" w:themeColor="text1"/>
        </w:rPr>
        <w:t xml:space="preserve"> </w:t>
      </w:r>
      <w:r w:rsidRPr="00B50006">
        <w:rPr>
          <w:color w:val="000000" w:themeColor="text1"/>
        </w:rPr>
        <w:t xml:space="preserve">donde funcionaba el EMB en el momento del evento o incidente adverso. </w:t>
      </w:r>
    </w:p>
    <w:p w14:paraId="148D421D" w14:textId="77777777" w:rsidR="00FF50EE" w:rsidRPr="00B50006" w:rsidRDefault="00FF50EE" w:rsidP="00FF50EE">
      <w:pPr>
        <w:spacing w:line="360" w:lineRule="auto"/>
        <w:ind w:left="862"/>
        <w:jc w:val="both"/>
        <w:rPr>
          <w:color w:val="000000" w:themeColor="text1"/>
        </w:rPr>
      </w:pPr>
    </w:p>
    <w:p w14:paraId="545E38BA" w14:textId="22ADDD59" w:rsidR="00B60BE6" w:rsidRPr="00DC2A40" w:rsidRDefault="00005F71">
      <w:pPr>
        <w:numPr>
          <w:ilvl w:val="0"/>
          <w:numId w:val="11"/>
        </w:numPr>
        <w:spacing w:line="360" w:lineRule="auto"/>
        <w:jc w:val="both"/>
        <w:rPr>
          <w:color w:val="000000" w:themeColor="text1"/>
        </w:rPr>
      </w:pPr>
      <w:r w:rsidRPr="00B50006">
        <w:rPr>
          <w:color w:val="000000" w:themeColor="text1"/>
        </w:rPr>
        <w:t>Medidas tomadas</w:t>
      </w:r>
      <w:r w:rsidR="00B23519">
        <w:rPr>
          <w:color w:val="000000" w:themeColor="text1"/>
        </w:rPr>
        <w:t>:</w:t>
      </w:r>
    </w:p>
    <w:p w14:paraId="0444DFF6" w14:textId="651B9350" w:rsidR="00005F71" w:rsidRPr="00B2539D" w:rsidRDefault="00005F71">
      <w:pPr>
        <w:pStyle w:val="Prrafodelista"/>
        <w:numPr>
          <w:ilvl w:val="0"/>
          <w:numId w:val="4"/>
        </w:numPr>
        <w:spacing w:line="360" w:lineRule="auto"/>
        <w:jc w:val="both"/>
        <w:rPr>
          <w:color w:val="000000" w:themeColor="text1"/>
        </w:rPr>
      </w:pPr>
      <w:r w:rsidRPr="00B2539D">
        <w:rPr>
          <w:color w:val="000000" w:themeColor="text1"/>
        </w:rPr>
        <w:t>Correctivas</w:t>
      </w:r>
      <w:r w:rsidR="00B23519" w:rsidRPr="00B2539D">
        <w:rPr>
          <w:color w:val="000000" w:themeColor="text1"/>
        </w:rPr>
        <w:t>.</w:t>
      </w:r>
    </w:p>
    <w:p w14:paraId="6D66BE91" w14:textId="69871B60" w:rsidR="00005F71" w:rsidRDefault="00005F71">
      <w:pPr>
        <w:numPr>
          <w:ilvl w:val="0"/>
          <w:numId w:val="4"/>
        </w:numPr>
        <w:spacing w:line="360" w:lineRule="auto"/>
        <w:jc w:val="both"/>
        <w:rPr>
          <w:color w:val="000000" w:themeColor="text1"/>
        </w:rPr>
      </w:pPr>
      <w:r w:rsidRPr="00B50006">
        <w:rPr>
          <w:color w:val="000000" w:themeColor="text1"/>
        </w:rPr>
        <w:t>Preventivas</w:t>
      </w:r>
      <w:r w:rsidR="00B23519">
        <w:rPr>
          <w:color w:val="000000" w:themeColor="text1"/>
        </w:rPr>
        <w:t>.</w:t>
      </w:r>
      <w:r w:rsidRPr="00B50006">
        <w:rPr>
          <w:color w:val="000000" w:themeColor="text1"/>
        </w:rPr>
        <w:t xml:space="preserve"> </w:t>
      </w:r>
    </w:p>
    <w:p w14:paraId="228F93EE" w14:textId="77777777" w:rsidR="00FF50EE" w:rsidRPr="00DC2A40" w:rsidRDefault="00FF50EE" w:rsidP="00FF50EE">
      <w:pPr>
        <w:spacing w:line="360" w:lineRule="auto"/>
        <w:ind w:left="862"/>
        <w:jc w:val="both"/>
        <w:rPr>
          <w:color w:val="000000" w:themeColor="text1"/>
        </w:rPr>
      </w:pPr>
    </w:p>
    <w:p w14:paraId="5CDE979E" w14:textId="3A2986D0" w:rsidR="00FC3687" w:rsidRDefault="00005F71">
      <w:pPr>
        <w:numPr>
          <w:ilvl w:val="0"/>
          <w:numId w:val="11"/>
        </w:numPr>
        <w:spacing w:line="360" w:lineRule="auto"/>
        <w:jc w:val="both"/>
        <w:rPr>
          <w:color w:val="000000" w:themeColor="text1"/>
        </w:rPr>
      </w:pPr>
      <w:r w:rsidRPr="00B50006">
        <w:rPr>
          <w:color w:val="000000" w:themeColor="text1"/>
        </w:rPr>
        <w:t xml:space="preserve">Información adicional relevante. </w:t>
      </w:r>
    </w:p>
    <w:p w14:paraId="788FDFD5" w14:textId="77777777" w:rsidR="00FF50EE" w:rsidRPr="00DC2A40" w:rsidRDefault="00FF50EE" w:rsidP="00FF50EE">
      <w:pPr>
        <w:spacing w:line="360" w:lineRule="auto"/>
        <w:ind w:left="502"/>
        <w:jc w:val="both"/>
        <w:rPr>
          <w:color w:val="000000" w:themeColor="text1"/>
        </w:rPr>
      </w:pPr>
    </w:p>
    <w:p w14:paraId="10FBA206" w14:textId="2784C618" w:rsidR="00005F71" w:rsidRPr="00DC2A40" w:rsidRDefault="00005F71">
      <w:pPr>
        <w:numPr>
          <w:ilvl w:val="0"/>
          <w:numId w:val="11"/>
        </w:numPr>
        <w:spacing w:line="360" w:lineRule="auto"/>
        <w:jc w:val="both"/>
        <w:rPr>
          <w:color w:val="000000" w:themeColor="text1"/>
        </w:rPr>
      </w:pPr>
      <w:r w:rsidRPr="00B50006">
        <w:rPr>
          <w:color w:val="000000" w:themeColor="text1"/>
        </w:rPr>
        <w:t xml:space="preserve">Estado del evento o incidente al momento del reporte: abierto o cerrado. </w:t>
      </w:r>
    </w:p>
    <w:p w14:paraId="63D63F91" w14:textId="77777777" w:rsidR="00FF50EE" w:rsidRDefault="00FF50EE" w:rsidP="00FF50EE">
      <w:pPr>
        <w:spacing w:line="360" w:lineRule="auto"/>
        <w:jc w:val="both"/>
        <w:rPr>
          <w:color w:val="000000" w:themeColor="text1"/>
        </w:rPr>
      </w:pPr>
    </w:p>
    <w:p w14:paraId="0B73EE7B" w14:textId="428AD9E7" w:rsidR="00FC3687" w:rsidRPr="00B50006" w:rsidRDefault="00005F71" w:rsidP="00FF50EE">
      <w:pPr>
        <w:spacing w:line="360" w:lineRule="auto"/>
        <w:jc w:val="both"/>
        <w:rPr>
          <w:color w:val="000000" w:themeColor="text1"/>
        </w:rPr>
      </w:pPr>
      <w:r w:rsidRPr="00B50006">
        <w:rPr>
          <w:color w:val="000000" w:themeColor="text1"/>
        </w:rPr>
        <w:t xml:space="preserve">Para los casos en que no se concluya la investigación durante el período de reporte (estado abierto), se debe incluir en el siguiente(s) reporte con los datos anteriores de forma actualizada hasta tanto no se concluya el caso (estado cerrado). </w:t>
      </w:r>
    </w:p>
    <w:p w14:paraId="2E173E70" w14:textId="77777777" w:rsidR="00FF50EE" w:rsidRDefault="00FF50EE" w:rsidP="00FF50EE">
      <w:pPr>
        <w:spacing w:line="360" w:lineRule="auto"/>
        <w:jc w:val="both"/>
        <w:rPr>
          <w:color w:val="000000" w:themeColor="text1"/>
        </w:rPr>
      </w:pPr>
    </w:p>
    <w:p w14:paraId="510E3D02" w14:textId="143F0682" w:rsidR="00FC3687" w:rsidRPr="00DC2A40" w:rsidRDefault="00005F71" w:rsidP="00FF50EE">
      <w:pPr>
        <w:spacing w:line="360" w:lineRule="auto"/>
        <w:jc w:val="both"/>
        <w:rPr>
          <w:color w:val="000000" w:themeColor="text1"/>
        </w:rPr>
      </w:pPr>
      <w:r w:rsidRPr="00B50006">
        <w:rPr>
          <w:color w:val="000000" w:themeColor="text1"/>
        </w:rPr>
        <w:t>El reporte podrá ser entregado al CNTV</w:t>
      </w:r>
      <w:r w:rsidR="006F627F" w:rsidRPr="00B50006">
        <w:rPr>
          <w:color w:val="000000" w:themeColor="text1"/>
        </w:rPr>
        <w:t xml:space="preserve"> a través del correo electrónico oficial </w:t>
      </w:r>
      <w:r w:rsidR="00076A27">
        <w:rPr>
          <w:color w:val="000000" w:themeColor="text1"/>
        </w:rPr>
        <w:t>y</w:t>
      </w:r>
      <w:r w:rsidR="006F627F" w:rsidRPr="00B50006">
        <w:rPr>
          <w:color w:val="000000" w:themeColor="text1"/>
        </w:rPr>
        <w:t xml:space="preserve"> firmado de manera digital</w:t>
      </w:r>
      <w:r w:rsidR="003D4492">
        <w:rPr>
          <w:color w:val="000000" w:themeColor="text1"/>
        </w:rPr>
        <w:t xml:space="preserve"> mediante una firma digital válida en el país</w:t>
      </w:r>
      <w:r w:rsidR="006F627F" w:rsidRPr="00B50006">
        <w:rPr>
          <w:color w:val="000000" w:themeColor="text1"/>
        </w:rPr>
        <w:t xml:space="preserve"> o en su defecto en forma física </w:t>
      </w:r>
      <w:r w:rsidR="00D268B1">
        <w:rPr>
          <w:color w:val="000000" w:themeColor="text1"/>
        </w:rPr>
        <w:t xml:space="preserve">y con firma autógrafa autenticada por notario público </w:t>
      </w:r>
      <w:r w:rsidRPr="00B50006">
        <w:rPr>
          <w:color w:val="000000" w:themeColor="text1"/>
        </w:rPr>
        <w:t xml:space="preserve">a través de la Dirección </w:t>
      </w:r>
      <w:r w:rsidR="003D4492">
        <w:rPr>
          <w:color w:val="000000" w:themeColor="text1"/>
        </w:rPr>
        <w:t xml:space="preserve">de Regulación de Productos de Interés </w:t>
      </w:r>
      <w:r w:rsidR="000216E1">
        <w:rPr>
          <w:color w:val="000000" w:themeColor="text1"/>
        </w:rPr>
        <w:t xml:space="preserve">y Riesgo </w:t>
      </w:r>
      <w:r w:rsidR="003D4492">
        <w:rPr>
          <w:color w:val="000000" w:themeColor="text1"/>
        </w:rPr>
        <w:t>Sanitario</w:t>
      </w:r>
      <w:r w:rsidRPr="00B50006">
        <w:rPr>
          <w:color w:val="000000" w:themeColor="text1"/>
        </w:rPr>
        <w:t>.</w:t>
      </w:r>
      <w:r w:rsidR="006F627F" w:rsidRPr="00B50006">
        <w:rPr>
          <w:color w:val="000000" w:themeColor="text1"/>
        </w:rPr>
        <w:t xml:space="preserve"> En caso de presentarse en forma física debe contener un tamaño de letra legible que permita visualizar toda la información solicitada. </w:t>
      </w:r>
    </w:p>
    <w:p w14:paraId="75D6F622" w14:textId="77777777" w:rsidR="00FF50EE" w:rsidRDefault="00FF50EE" w:rsidP="00FF50EE">
      <w:pPr>
        <w:spacing w:line="360" w:lineRule="auto"/>
        <w:jc w:val="both"/>
        <w:rPr>
          <w:b/>
          <w:color w:val="000000" w:themeColor="text1"/>
        </w:rPr>
      </w:pPr>
    </w:p>
    <w:p w14:paraId="7B4CA080" w14:textId="77777777" w:rsidR="00FA35C9" w:rsidRDefault="00FA35C9" w:rsidP="00FF50EE">
      <w:pPr>
        <w:spacing w:line="360" w:lineRule="auto"/>
        <w:jc w:val="both"/>
        <w:rPr>
          <w:b/>
          <w:color w:val="000000" w:themeColor="text1"/>
        </w:rPr>
      </w:pPr>
    </w:p>
    <w:p w14:paraId="546D33E4" w14:textId="5C4D8F4A" w:rsidR="00005F71" w:rsidRDefault="00005F71" w:rsidP="00FF50EE">
      <w:pPr>
        <w:spacing w:line="360" w:lineRule="auto"/>
        <w:jc w:val="both"/>
        <w:rPr>
          <w:b/>
          <w:color w:val="000000" w:themeColor="text1"/>
        </w:rPr>
      </w:pPr>
      <w:r w:rsidRPr="00E522C7">
        <w:rPr>
          <w:b/>
          <w:color w:val="000000" w:themeColor="text1"/>
        </w:rPr>
        <w:lastRenderedPageBreak/>
        <w:t xml:space="preserve">Artículo </w:t>
      </w:r>
      <w:r w:rsidR="0039190B">
        <w:rPr>
          <w:b/>
          <w:color w:val="000000" w:themeColor="text1"/>
        </w:rPr>
        <w:t>37</w:t>
      </w:r>
      <w:r w:rsidR="00DB2C72">
        <w:rPr>
          <w:b/>
          <w:color w:val="000000" w:themeColor="text1"/>
        </w:rPr>
        <w:t>.</w:t>
      </w:r>
      <w:r w:rsidR="00940866" w:rsidRPr="00E522C7">
        <w:rPr>
          <w:b/>
          <w:color w:val="000000" w:themeColor="text1"/>
        </w:rPr>
        <w:t>-</w:t>
      </w:r>
      <w:r w:rsidR="00D30C29">
        <w:rPr>
          <w:b/>
          <w:color w:val="000000" w:themeColor="text1"/>
        </w:rPr>
        <w:t xml:space="preserve"> </w:t>
      </w:r>
      <w:r w:rsidR="00DB04D8">
        <w:rPr>
          <w:b/>
          <w:color w:val="000000" w:themeColor="text1"/>
        </w:rPr>
        <w:t>Plazo</w:t>
      </w:r>
      <w:r w:rsidR="00DB04D8" w:rsidRPr="00B50006">
        <w:rPr>
          <w:b/>
          <w:color w:val="000000" w:themeColor="text1"/>
        </w:rPr>
        <w:t xml:space="preserve"> </w:t>
      </w:r>
      <w:r w:rsidRPr="00B50006">
        <w:rPr>
          <w:b/>
          <w:color w:val="000000" w:themeColor="text1"/>
        </w:rPr>
        <w:t xml:space="preserve">de notificación para el reporte trimestral de Tecnovigilancia. </w:t>
      </w:r>
    </w:p>
    <w:p w14:paraId="7F5A9119" w14:textId="77777777" w:rsidR="00FA35C9" w:rsidRPr="00B50006" w:rsidRDefault="00FA35C9" w:rsidP="00FF50EE">
      <w:pPr>
        <w:spacing w:line="360" w:lineRule="auto"/>
        <w:jc w:val="both"/>
        <w:rPr>
          <w:b/>
          <w:color w:val="000000" w:themeColor="text1"/>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834"/>
        <w:gridCol w:w="3834"/>
      </w:tblGrid>
      <w:tr w:rsidR="00005F71" w:rsidRPr="00B50006" w14:paraId="787BAE32" w14:textId="77777777" w:rsidTr="00FF50EE">
        <w:trPr>
          <w:trHeight w:val="464"/>
          <w:tblHeader/>
          <w:jc w:val="center"/>
        </w:trPr>
        <w:tc>
          <w:tcPr>
            <w:tcW w:w="3834" w:type="dxa"/>
            <w:shd w:val="clear" w:color="auto" w:fill="D9D9D9"/>
          </w:tcPr>
          <w:p w14:paraId="7C6C9495" w14:textId="77777777" w:rsidR="00005F71" w:rsidRPr="00B50006" w:rsidRDefault="00005F71" w:rsidP="00FF50EE">
            <w:pPr>
              <w:spacing w:line="360" w:lineRule="auto"/>
              <w:jc w:val="center"/>
              <w:rPr>
                <w:b/>
                <w:color w:val="000000" w:themeColor="text1"/>
              </w:rPr>
            </w:pPr>
            <w:r w:rsidRPr="00B50006">
              <w:rPr>
                <w:b/>
                <w:color w:val="000000" w:themeColor="text1"/>
              </w:rPr>
              <w:t>Período</w:t>
            </w:r>
          </w:p>
        </w:tc>
        <w:tc>
          <w:tcPr>
            <w:tcW w:w="3834" w:type="dxa"/>
            <w:shd w:val="clear" w:color="auto" w:fill="D9D9D9"/>
          </w:tcPr>
          <w:p w14:paraId="6C8D0167" w14:textId="77777777" w:rsidR="00005F71" w:rsidRPr="00B50006" w:rsidRDefault="00005F71" w:rsidP="00FF50EE">
            <w:pPr>
              <w:spacing w:line="360" w:lineRule="auto"/>
              <w:jc w:val="center"/>
              <w:rPr>
                <w:b/>
                <w:color w:val="000000" w:themeColor="text1"/>
              </w:rPr>
            </w:pPr>
            <w:r w:rsidRPr="00B50006">
              <w:rPr>
                <w:b/>
                <w:color w:val="000000" w:themeColor="text1"/>
              </w:rPr>
              <w:t>Tiempo de notificación</w:t>
            </w:r>
          </w:p>
        </w:tc>
      </w:tr>
      <w:tr w:rsidR="00005F71" w:rsidRPr="00B50006" w14:paraId="36C38A25" w14:textId="77777777" w:rsidTr="00827ABA">
        <w:trPr>
          <w:trHeight w:val="944"/>
          <w:jc w:val="center"/>
        </w:trPr>
        <w:tc>
          <w:tcPr>
            <w:tcW w:w="3834" w:type="dxa"/>
            <w:vAlign w:val="center"/>
          </w:tcPr>
          <w:p w14:paraId="3BD6B604" w14:textId="77777777" w:rsidR="00005F71" w:rsidRPr="00B50006" w:rsidRDefault="00005F71">
            <w:pPr>
              <w:numPr>
                <w:ilvl w:val="0"/>
                <w:numId w:val="5"/>
              </w:numPr>
              <w:spacing w:line="360" w:lineRule="auto"/>
              <w:jc w:val="center"/>
              <w:rPr>
                <w:b/>
                <w:color w:val="000000" w:themeColor="text1"/>
              </w:rPr>
            </w:pPr>
            <w:r w:rsidRPr="00B50006">
              <w:rPr>
                <w:b/>
                <w:color w:val="000000" w:themeColor="text1"/>
              </w:rPr>
              <w:t>Primer trimestre enero – marzo</w:t>
            </w:r>
          </w:p>
        </w:tc>
        <w:tc>
          <w:tcPr>
            <w:tcW w:w="3834" w:type="dxa"/>
            <w:vAlign w:val="center"/>
          </w:tcPr>
          <w:p w14:paraId="3711890D" w14:textId="53FCEEF4" w:rsidR="00005F71" w:rsidRPr="00B50006" w:rsidRDefault="00922439" w:rsidP="00FF50EE">
            <w:pPr>
              <w:spacing w:line="360" w:lineRule="auto"/>
              <w:jc w:val="center"/>
              <w:rPr>
                <w:b/>
                <w:color w:val="000000" w:themeColor="text1"/>
              </w:rPr>
            </w:pPr>
            <w:r>
              <w:rPr>
                <w:b/>
                <w:color w:val="000000" w:themeColor="text1"/>
              </w:rPr>
              <w:t xml:space="preserve">Primeros 5 días hábiles del mes </w:t>
            </w:r>
            <w:r w:rsidR="00005F71" w:rsidRPr="00B50006">
              <w:rPr>
                <w:b/>
                <w:color w:val="000000" w:themeColor="text1"/>
              </w:rPr>
              <w:t>de abril</w:t>
            </w:r>
          </w:p>
        </w:tc>
      </w:tr>
      <w:tr w:rsidR="00005F71" w:rsidRPr="00B50006" w14:paraId="24E48F57" w14:textId="77777777" w:rsidTr="00827ABA">
        <w:trPr>
          <w:trHeight w:val="931"/>
          <w:jc w:val="center"/>
        </w:trPr>
        <w:tc>
          <w:tcPr>
            <w:tcW w:w="3834" w:type="dxa"/>
            <w:vAlign w:val="center"/>
          </w:tcPr>
          <w:p w14:paraId="06977FCB" w14:textId="762A04B6" w:rsidR="00005F71" w:rsidRPr="00B50006" w:rsidRDefault="000937B6">
            <w:pPr>
              <w:numPr>
                <w:ilvl w:val="0"/>
                <w:numId w:val="5"/>
              </w:numPr>
              <w:spacing w:line="360" w:lineRule="auto"/>
              <w:jc w:val="center"/>
              <w:rPr>
                <w:b/>
                <w:color w:val="000000" w:themeColor="text1"/>
              </w:rPr>
            </w:pPr>
            <w:r>
              <w:rPr>
                <w:b/>
                <w:color w:val="000000" w:themeColor="text1"/>
              </w:rPr>
              <w:t xml:space="preserve">      </w:t>
            </w:r>
            <w:r w:rsidR="00005F71" w:rsidRPr="00B50006">
              <w:rPr>
                <w:b/>
                <w:color w:val="000000" w:themeColor="text1"/>
              </w:rPr>
              <w:t>Segundo trimestre abril – junio</w:t>
            </w:r>
          </w:p>
        </w:tc>
        <w:tc>
          <w:tcPr>
            <w:tcW w:w="3834" w:type="dxa"/>
            <w:vAlign w:val="center"/>
          </w:tcPr>
          <w:p w14:paraId="7D0E33C2" w14:textId="2967E2F4" w:rsidR="00005F71" w:rsidRPr="00B50006" w:rsidRDefault="00922439" w:rsidP="00FF50EE">
            <w:pPr>
              <w:spacing w:line="360" w:lineRule="auto"/>
              <w:jc w:val="center"/>
              <w:rPr>
                <w:b/>
                <w:color w:val="000000" w:themeColor="text1"/>
              </w:rPr>
            </w:pPr>
            <w:r>
              <w:rPr>
                <w:b/>
                <w:color w:val="000000" w:themeColor="text1"/>
              </w:rPr>
              <w:t xml:space="preserve">Primeros 5 días hábiles del mes </w:t>
            </w:r>
            <w:r w:rsidR="00005F71" w:rsidRPr="00B50006">
              <w:rPr>
                <w:b/>
                <w:color w:val="000000" w:themeColor="text1"/>
              </w:rPr>
              <w:t>de julio</w:t>
            </w:r>
          </w:p>
        </w:tc>
      </w:tr>
      <w:tr w:rsidR="00005F71" w:rsidRPr="00B50006" w14:paraId="204159E9" w14:textId="77777777" w:rsidTr="00827ABA">
        <w:trPr>
          <w:trHeight w:val="944"/>
          <w:jc w:val="center"/>
        </w:trPr>
        <w:tc>
          <w:tcPr>
            <w:tcW w:w="3834" w:type="dxa"/>
            <w:vAlign w:val="center"/>
          </w:tcPr>
          <w:p w14:paraId="6F5BCBCD" w14:textId="77777777" w:rsidR="00005F71" w:rsidRPr="00B50006" w:rsidRDefault="00005F71">
            <w:pPr>
              <w:numPr>
                <w:ilvl w:val="0"/>
                <w:numId w:val="5"/>
              </w:numPr>
              <w:spacing w:line="360" w:lineRule="auto"/>
              <w:jc w:val="center"/>
              <w:rPr>
                <w:b/>
                <w:color w:val="000000" w:themeColor="text1"/>
              </w:rPr>
            </w:pPr>
            <w:r w:rsidRPr="00B50006">
              <w:rPr>
                <w:b/>
                <w:color w:val="000000" w:themeColor="text1"/>
              </w:rPr>
              <w:t>Tercer trimestre julio – setiembre</w:t>
            </w:r>
          </w:p>
        </w:tc>
        <w:tc>
          <w:tcPr>
            <w:tcW w:w="3834" w:type="dxa"/>
            <w:vAlign w:val="center"/>
          </w:tcPr>
          <w:p w14:paraId="2FA67774" w14:textId="02CC0CB3" w:rsidR="00005F71" w:rsidRPr="00B50006" w:rsidRDefault="00922439" w:rsidP="00FF50EE">
            <w:pPr>
              <w:spacing w:line="360" w:lineRule="auto"/>
              <w:jc w:val="center"/>
              <w:rPr>
                <w:b/>
                <w:color w:val="000000" w:themeColor="text1"/>
              </w:rPr>
            </w:pPr>
            <w:r>
              <w:rPr>
                <w:b/>
                <w:color w:val="000000" w:themeColor="text1"/>
              </w:rPr>
              <w:t xml:space="preserve">Primeros 5 días hábiles del mes </w:t>
            </w:r>
            <w:r w:rsidR="00005F71" w:rsidRPr="00B50006">
              <w:rPr>
                <w:b/>
                <w:color w:val="000000" w:themeColor="text1"/>
              </w:rPr>
              <w:t>de octubre</w:t>
            </w:r>
          </w:p>
        </w:tc>
      </w:tr>
      <w:tr w:rsidR="00005F71" w:rsidRPr="00B50006" w14:paraId="71A017D4" w14:textId="77777777" w:rsidTr="00827ABA">
        <w:trPr>
          <w:trHeight w:val="944"/>
          <w:jc w:val="center"/>
        </w:trPr>
        <w:tc>
          <w:tcPr>
            <w:tcW w:w="3834" w:type="dxa"/>
            <w:vAlign w:val="center"/>
          </w:tcPr>
          <w:p w14:paraId="0622FF0A" w14:textId="77777777" w:rsidR="00005F71" w:rsidRPr="00B50006" w:rsidRDefault="00005F71">
            <w:pPr>
              <w:numPr>
                <w:ilvl w:val="0"/>
                <w:numId w:val="5"/>
              </w:numPr>
              <w:spacing w:line="360" w:lineRule="auto"/>
              <w:jc w:val="center"/>
              <w:rPr>
                <w:b/>
                <w:color w:val="000000" w:themeColor="text1"/>
              </w:rPr>
            </w:pPr>
            <w:r w:rsidRPr="00B50006">
              <w:rPr>
                <w:b/>
                <w:color w:val="000000" w:themeColor="text1"/>
              </w:rPr>
              <w:t>Cuarto trimestre octubre – diciembre</w:t>
            </w:r>
          </w:p>
        </w:tc>
        <w:tc>
          <w:tcPr>
            <w:tcW w:w="3834" w:type="dxa"/>
            <w:vAlign w:val="center"/>
          </w:tcPr>
          <w:p w14:paraId="079EC960" w14:textId="690FD34A" w:rsidR="00005F71" w:rsidRPr="00B50006" w:rsidRDefault="00922439" w:rsidP="00FF50EE">
            <w:pPr>
              <w:spacing w:line="360" w:lineRule="auto"/>
              <w:jc w:val="center"/>
              <w:rPr>
                <w:b/>
                <w:color w:val="000000" w:themeColor="text1"/>
              </w:rPr>
            </w:pPr>
            <w:r>
              <w:rPr>
                <w:b/>
                <w:color w:val="000000" w:themeColor="text1"/>
              </w:rPr>
              <w:t xml:space="preserve">Primeros 5 días hábiles del mes </w:t>
            </w:r>
            <w:r w:rsidR="00005F71" w:rsidRPr="00B50006">
              <w:rPr>
                <w:b/>
                <w:color w:val="000000" w:themeColor="text1"/>
              </w:rPr>
              <w:t>de enero</w:t>
            </w:r>
          </w:p>
        </w:tc>
      </w:tr>
    </w:tbl>
    <w:p w14:paraId="52359637" w14:textId="77777777" w:rsidR="009E6CB6" w:rsidRDefault="009E6CB6" w:rsidP="00FF50EE">
      <w:pPr>
        <w:spacing w:line="360" w:lineRule="auto"/>
        <w:jc w:val="both"/>
        <w:rPr>
          <w:color w:val="000000" w:themeColor="text1"/>
        </w:rPr>
      </w:pPr>
    </w:p>
    <w:p w14:paraId="7FF5B36D" w14:textId="671E784B" w:rsidR="000216E1" w:rsidRDefault="00E506A8" w:rsidP="00FF50EE">
      <w:pPr>
        <w:spacing w:line="360" w:lineRule="auto"/>
        <w:jc w:val="both"/>
        <w:rPr>
          <w:b/>
          <w:bCs/>
          <w:color w:val="000000" w:themeColor="text1"/>
        </w:rPr>
      </w:pPr>
      <w:r w:rsidRPr="00526EE3">
        <w:rPr>
          <w:b/>
          <w:color w:val="000000" w:themeColor="text1"/>
        </w:rPr>
        <w:t>Artículo</w:t>
      </w:r>
      <w:r w:rsidRPr="00C80530">
        <w:rPr>
          <w:b/>
          <w:color w:val="000000" w:themeColor="text1"/>
        </w:rPr>
        <w:t xml:space="preserve"> </w:t>
      </w:r>
      <w:r w:rsidR="0039190B">
        <w:rPr>
          <w:b/>
          <w:color w:val="000000" w:themeColor="text1"/>
        </w:rPr>
        <w:t>38</w:t>
      </w:r>
      <w:r w:rsidR="00DB2C72">
        <w:rPr>
          <w:b/>
          <w:color w:val="000000" w:themeColor="text1"/>
        </w:rPr>
        <w:t>.-</w:t>
      </w:r>
      <w:r w:rsidR="0038258A">
        <w:rPr>
          <w:b/>
          <w:bCs/>
          <w:color w:val="000000" w:themeColor="text1"/>
        </w:rPr>
        <w:t xml:space="preserve"> </w:t>
      </w:r>
      <w:r w:rsidR="00CE77A5">
        <w:rPr>
          <w:b/>
          <w:bCs/>
          <w:color w:val="000000" w:themeColor="text1"/>
        </w:rPr>
        <w:t>Situaciones o casos</w:t>
      </w:r>
      <w:r w:rsidR="00EC02E6" w:rsidRPr="0038258A">
        <w:rPr>
          <w:b/>
          <w:bCs/>
          <w:color w:val="000000" w:themeColor="text1"/>
        </w:rPr>
        <w:t xml:space="preserve"> que no deben notificarse al Centro Nacional de Tecnovigilancia</w:t>
      </w:r>
      <w:r w:rsidR="0058555E" w:rsidRPr="0038258A">
        <w:rPr>
          <w:b/>
          <w:bCs/>
          <w:color w:val="000000" w:themeColor="text1"/>
        </w:rPr>
        <w:t>.</w:t>
      </w:r>
    </w:p>
    <w:p w14:paraId="2069458D" w14:textId="77777777" w:rsidR="000216E1" w:rsidRDefault="000216E1" w:rsidP="00FF50EE">
      <w:pPr>
        <w:spacing w:line="360" w:lineRule="auto"/>
        <w:jc w:val="both"/>
        <w:rPr>
          <w:b/>
          <w:bCs/>
          <w:color w:val="000000" w:themeColor="text1"/>
        </w:rPr>
      </w:pPr>
    </w:p>
    <w:p w14:paraId="79501775" w14:textId="474B6210" w:rsidR="0058555E" w:rsidRDefault="000216E1" w:rsidP="00FF50EE">
      <w:pPr>
        <w:spacing w:line="360" w:lineRule="auto"/>
        <w:jc w:val="both"/>
        <w:rPr>
          <w:color w:val="000000" w:themeColor="text1"/>
        </w:rPr>
      </w:pPr>
      <w:r>
        <w:rPr>
          <w:b/>
          <w:bCs/>
          <w:color w:val="000000" w:themeColor="text1"/>
        </w:rPr>
        <w:t>a)</w:t>
      </w:r>
      <w:r w:rsidR="0058555E" w:rsidRPr="00C80530">
        <w:rPr>
          <w:color w:val="000000" w:themeColor="text1"/>
        </w:rPr>
        <w:t xml:space="preserve"> Los </w:t>
      </w:r>
      <w:r w:rsidR="00040912">
        <w:rPr>
          <w:color w:val="000000" w:themeColor="text1"/>
        </w:rPr>
        <w:t xml:space="preserve">eventos o </w:t>
      </w:r>
      <w:r w:rsidR="0058555E" w:rsidRPr="00C80530">
        <w:rPr>
          <w:color w:val="000000" w:themeColor="text1"/>
        </w:rPr>
        <w:t>incidentes</w:t>
      </w:r>
      <w:r w:rsidR="00295C2A">
        <w:rPr>
          <w:color w:val="000000" w:themeColor="text1"/>
        </w:rPr>
        <w:t xml:space="preserve"> que </w:t>
      </w:r>
      <w:r w:rsidR="0058555E" w:rsidRPr="00C80530">
        <w:rPr>
          <w:color w:val="000000" w:themeColor="text1"/>
        </w:rPr>
        <w:t xml:space="preserve">no deben </w:t>
      </w:r>
      <w:r w:rsidR="00EC02E6">
        <w:rPr>
          <w:color w:val="000000" w:themeColor="text1"/>
        </w:rPr>
        <w:t xml:space="preserve">ser </w:t>
      </w:r>
      <w:r w:rsidR="0058555E" w:rsidRPr="00C80530">
        <w:rPr>
          <w:color w:val="000000" w:themeColor="text1"/>
        </w:rPr>
        <w:t>notifica</w:t>
      </w:r>
      <w:r w:rsidR="00EC02E6">
        <w:rPr>
          <w:color w:val="000000" w:themeColor="text1"/>
        </w:rPr>
        <w:t>dos</w:t>
      </w:r>
      <w:r w:rsidR="0058555E" w:rsidRPr="00C80530">
        <w:rPr>
          <w:color w:val="000000" w:themeColor="text1"/>
        </w:rPr>
        <w:t xml:space="preserve"> por parte del </w:t>
      </w:r>
      <w:r w:rsidR="008E4332" w:rsidRPr="008E4332">
        <w:rPr>
          <w:color w:val="000000" w:themeColor="text1"/>
        </w:rPr>
        <w:t>titular del producto o representa legal</w:t>
      </w:r>
      <w:r w:rsidR="008E4332" w:rsidRPr="008E4332" w:rsidDel="008E4332">
        <w:rPr>
          <w:color w:val="000000" w:themeColor="text1"/>
          <w:lang w:eastAsia="es-ES"/>
        </w:rPr>
        <w:t xml:space="preserve"> </w:t>
      </w:r>
      <w:r w:rsidR="0058555E" w:rsidRPr="00C80530">
        <w:rPr>
          <w:color w:val="000000" w:themeColor="text1"/>
        </w:rPr>
        <w:t xml:space="preserve">del </w:t>
      </w:r>
      <w:r w:rsidR="00123F63">
        <w:rPr>
          <w:color w:val="000000" w:themeColor="text1"/>
        </w:rPr>
        <w:t>equipo y material biomédico</w:t>
      </w:r>
      <w:r w:rsidR="0058555E" w:rsidRPr="00C80530">
        <w:rPr>
          <w:color w:val="000000" w:themeColor="text1"/>
        </w:rPr>
        <w:t xml:space="preserve"> o </w:t>
      </w:r>
      <w:r w:rsidR="00295C2A">
        <w:rPr>
          <w:color w:val="000000" w:themeColor="text1"/>
        </w:rPr>
        <w:t>el</w:t>
      </w:r>
      <w:r w:rsidR="0058555E" w:rsidRPr="00C80530">
        <w:rPr>
          <w:color w:val="000000" w:themeColor="text1"/>
        </w:rPr>
        <w:t xml:space="preserve"> representante legal en </w:t>
      </w:r>
      <w:r w:rsidR="001646B7">
        <w:rPr>
          <w:color w:val="000000" w:themeColor="text1"/>
        </w:rPr>
        <w:t>Costa Rica</w:t>
      </w:r>
      <w:r w:rsidR="00295C2A">
        <w:rPr>
          <w:color w:val="000000" w:themeColor="text1"/>
        </w:rPr>
        <w:t xml:space="preserve"> son los siguientes</w:t>
      </w:r>
      <w:r w:rsidR="0058555E" w:rsidRPr="00C80530">
        <w:rPr>
          <w:color w:val="000000" w:themeColor="text1"/>
        </w:rPr>
        <w:t>:</w:t>
      </w:r>
    </w:p>
    <w:p w14:paraId="4B2543CF" w14:textId="77777777" w:rsidR="0058555E" w:rsidRPr="00C80530" w:rsidRDefault="0058555E" w:rsidP="00FF50EE">
      <w:pPr>
        <w:spacing w:line="360" w:lineRule="auto"/>
        <w:ind w:firstLine="288"/>
        <w:jc w:val="both"/>
        <w:rPr>
          <w:color w:val="000000" w:themeColor="text1"/>
        </w:rPr>
      </w:pPr>
    </w:p>
    <w:p w14:paraId="277EACDA" w14:textId="651A3148" w:rsidR="000216E1" w:rsidRDefault="000216E1" w:rsidP="000216E1">
      <w:pPr>
        <w:spacing w:line="360" w:lineRule="auto"/>
        <w:jc w:val="both"/>
        <w:rPr>
          <w:color w:val="000000" w:themeColor="text1"/>
        </w:rPr>
      </w:pPr>
      <w:r>
        <w:rPr>
          <w:color w:val="000000" w:themeColor="text1"/>
        </w:rPr>
        <w:t xml:space="preserve">1) </w:t>
      </w:r>
      <w:r w:rsidR="0058555E" w:rsidRPr="000216E1">
        <w:rPr>
          <w:color w:val="000000" w:themeColor="text1"/>
        </w:rPr>
        <w:t xml:space="preserve">Cuando un mal funcionamiento o deterioro en el </w:t>
      </w:r>
      <w:r w:rsidR="00123F63" w:rsidRPr="000216E1">
        <w:rPr>
          <w:color w:val="000000" w:themeColor="text1"/>
        </w:rPr>
        <w:t xml:space="preserve">equipo y material </w:t>
      </w:r>
      <w:r w:rsidR="00966FD7" w:rsidRPr="000216E1">
        <w:rPr>
          <w:color w:val="000000" w:themeColor="text1"/>
        </w:rPr>
        <w:t>biomédico</w:t>
      </w:r>
      <w:r w:rsidR="0058555E" w:rsidRPr="000216E1">
        <w:rPr>
          <w:color w:val="000000" w:themeColor="text1"/>
        </w:rPr>
        <w:t xml:space="preserve"> fueron encontrados por el usuario previo a su uso.</w:t>
      </w:r>
    </w:p>
    <w:p w14:paraId="3888CA76" w14:textId="77777777" w:rsidR="000216E1" w:rsidRDefault="000216E1" w:rsidP="000216E1">
      <w:pPr>
        <w:spacing w:line="360" w:lineRule="auto"/>
        <w:jc w:val="both"/>
        <w:rPr>
          <w:color w:val="000000" w:themeColor="text1"/>
        </w:rPr>
      </w:pPr>
    </w:p>
    <w:p w14:paraId="0FEC157D" w14:textId="30598F51" w:rsidR="000216E1" w:rsidRPr="00D74621" w:rsidRDefault="00D74621" w:rsidP="00D74621">
      <w:pPr>
        <w:spacing w:line="360" w:lineRule="auto"/>
        <w:jc w:val="both"/>
        <w:rPr>
          <w:color w:val="000000" w:themeColor="text1"/>
        </w:rPr>
      </w:pPr>
      <w:r w:rsidRPr="00D74621">
        <w:rPr>
          <w:color w:val="000000" w:themeColor="text1"/>
        </w:rPr>
        <w:t>2)</w:t>
      </w:r>
      <w:r>
        <w:rPr>
          <w:color w:val="000000" w:themeColor="text1"/>
        </w:rPr>
        <w:t xml:space="preserve"> </w:t>
      </w:r>
      <w:r w:rsidR="0058555E" w:rsidRPr="00D74621">
        <w:rPr>
          <w:color w:val="000000" w:themeColor="text1"/>
        </w:rPr>
        <w:t xml:space="preserve">Cuando el titular del </w:t>
      </w:r>
      <w:r w:rsidR="008E4332" w:rsidRPr="00D74621">
        <w:rPr>
          <w:color w:val="000000" w:themeColor="text1"/>
        </w:rPr>
        <w:t>producto</w:t>
      </w:r>
      <w:r w:rsidR="0058555E" w:rsidRPr="00D74621">
        <w:rPr>
          <w:color w:val="000000" w:themeColor="text1"/>
        </w:rPr>
        <w:t xml:space="preserve"> o su representante legal</w:t>
      </w:r>
      <w:r w:rsidR="00D27B82" w:rsidRPr="00D74621">
        <w:rPr>
          <w:color w:val="000000" w:themeColor="text1"/>
        </w:rPr>
        <w:t xml:space="preserve"> en el país</w:t>
      </w:r>
      <w:r w:rsidR="0058555E" w:rsidRPr="00D74621">
        <w:rPr>
          <w:color w:val="000000" w:themeColor="text1"/>
        </w:rPr>
        <w:t xml:space="preserve"> tiene información de que la causa raíz del </w:t>
      </w:r>
      <w:r w:rsidR="00D27B82" w:rsidRPr="00D74621">
        <w:rPr>
          <w:color w:val="000000" w:themeColor="text1"/>
        </w:rPr>
        <w:t xml:space="preserve">evento o el </w:t>
      </w:r>
      <w:r w:rsidR="0058555E" w:rsidRPr="00D74621">
        <w:rPr>
          <w:color w:val="000000" w:themeColor="text1"/>
        </w:rPr>
        <w:t xml:space="preserve">incidente se debe a una condición médica del paciente que puede ser prexistente u ocurrir durante el uso del </w:t>
      </w:r>
      <w:r w:rsidR="00123F63" w:rsidRPr="00D74621">
        <w:rPr>
          <w:color w:val="000000" w:themeColor="text1"/>
        </w:rPr>
        <w:t>equipo y material biomédico</w:t>
      </w:r>
      <w:r w:rsidR="0058555E" w:rsidRPr="00D74621">
        <w:rPr>
          <w:color w:val="000000" w:themeColor="text1"/>
        </w:rPr>
        <w:t>.</w:t>
      </w:r>
      <w:r w:rsidR="00D27B82" w:rsidRPr="00D74621">
        <w:rPr>
          <w:color w:val="000000" w:themeColor="text1"/>
        </w:rPr>
        <w:t xml:space="preserve"> </w:t>
      </w:r>
      <w:r w:rsidR="0058555E" w:rsidRPr="00D74621">
        <w:rPr>
          <w:color w:val="000000" w:themeColor="text1"/>
        </w:rPr>
        <w:t>Para justificar el hecho de no notificar</w:t>
      </w:r>
      <w:r w:rsidR="00AF3FC2" w:rsidRPr="00D74621">
        <w:rPr>
          <w:color w:val="000000" w:themeColor="text1"/>
        </w:rPr>
        <w:t>,</w:t>
      </w:r>
      <w:r w:rsidR="0058555E" w:rsidRPr="00D74621">
        <w:rPr>
          <w:color w:val="000000" w:themeColor="text1"/>
        </w:rPr>
        <w:t xml:space="preserve"> el fabricante, el titular del registro sanitario del </w:t>
      </w:r>
      <w:r w:rsidR="00123F63" w:rsidRPr="00D74621">
        <w:rPr>
          <w:color w:val="000000" w:themeColor="text1"/>
        </w:rPr>
        <w:t>equipo y material biomédico</w:t>
      </w:r>
      <w:r w:rsidR="0058555E" w:rsidRPr="00D74621">
        <w:rPr>
          <w:color w:val="000000" w:themeColor="text1"/>
        </w:rPr>
        <w:t xml:space="preserve">, o su representante legal en </w:t>
      </w:r>
      <w:r w:rsidR="00AF3FC2" w:rsidRPr="00D74621">
        <w:rPr>
          <w:color w:val="000000" w:themeColor="text1"/>
        </w:rPr>
        <w:t xml:space="preserve">Costa Rica </w:t>
      </w:r>
      <w:r w:rsidR="0058555E" w:rsidRPr="00D74621">
        <w:rPr>
          <w:color w:val="000000" w:themeColor="text1"/>
        </w:rPr>
        <w:t xml:space="preserve">debe contar con información que permita llegar a la conclusión de que el dispositivo funcionó en la forma prevista y no causó ni contribuyó a la muerte o al deterioro grave de la salud de un usuario, y que permita que una persona capacitada para tomar decisiones </w:t>
      </w:r>
      <w:r w:rsidR="007816A2" w:rsidRPr="00D74621">
        <w:rPr>
          <w:color w:val="000000" w:themeColor="text1"/>
        </w:rPr>
        <w:t xml:space="preserve">clínicas </w:t>
      </w:r>
      <w:r w:rsidR="0058555E" w:rsidRPr="00D74621">
        <w:rPr>
          <w:color w:val="000000" w:themeColor="text1"/>
        </w:rPr>
        <w:t>llegue a la misma conclusión</w:t>
      </w:r>
      <w:r w:rsidR="000216E1" w:rsidRPr="00D74621">
        <w:rPr>
          <w:color w:val="000000" w:themeColor="text1"/>
        </w:rPr>
        <w:t>.</w:t>
      </w:r>
    </w:p>
    <w:p w14:paraId="5BE1FBFD" w14:textId="77777777" w:rsidR="000216E1" w:rsidRDefault="000216E1" w:rsidP="000216E1">
      <w:pPr>
        <w:spacing w:line="360" w:lineRule="auto"/>
        <w:jc w:val="both"/>
        <w:rPr>
          <w:color w:val="000000" w:themeColor="text1"/>
        </w:rPr>
      </w:pPr>
    </w:p>
    <w:p w14:paraId="53F3AB88" w14:textId="122E7FB1" w:rsidR="000216E1" w:rsidRDefault="000216E1" w:rsidP="000216E1">
      <w:pPr>
        <w:spacing w:line="360" w:lineRule="auto"/>
        <w:jc w:val="both"/>
        <w:rPr>
          <w:color w:val="000000" w:themeColor="text1"/>
        </w:rPr>
      </w:pPr>
      <w:r>
        <w:rPr>
          <w:color w:val="000000" w:themeColor="text1"/>
        </w:rPr>
        <w:lastRenderedPageBreak/>
        <w:t xml:space="preserve">3) </w:t>
      </w:r>
      <w:r w:rsidR="00EC02E6" w:rsidRPr="000216E1">
        <w:rPr>
          <w:color w:val="000000" w:themeColor="text1"/>
        </w:rPr>
        <w:t>Cuando la única causa del evento o incidente advers</w:t>
      </w:r>
      <w:r w:rsidR="008E0BD0" w:rsidRPr="000216E1">
        <w:rPr>
          <w:color w:val="000000" w:themeColor="text1"/>
        </w:rPr>
        <w:t>o</w:t>
      </w:r>
      <w:r w:rsidR="00EC02E6" w:rsidRPr="000216E1">
        <w:rPr>
          <w:color w:val="000000" w:themeColor="text1"/>
        </w:rPr>
        <w:t xml:space="preserve"> </w:t>
      </w:r>
      <w:r w:rsidR="008E0BD0" w:rsidRPr="000216E1">
        <w:rPr>
          <w:color w:val="000000" w:themeColor="text1"/>
        </w:rPr>
        <w:t>esté</w:t>
      </w:r>
      <w:r w:rsidR="00EC02E6" w:rsidRPr="000216E1">
        <w:rPr>
          <w:color w:val="000000" w:themeColor="text1"/>
        </w:rPr>
        <w:t xml:space="preserve"> relacionad</w:t>
      </w:r>
      <w:r w:rsidR="008E0BD0" w:rsidRPr="000216E1">
        <w:rPr>
          <w:color w:val="000000" w:themeColor="text1"/>
        </w:rPr>
        <w:t>a</w:t>
      </w:r>
      <w:r w:rsidR="00EC02E6" w:rsidRPr="000216E1">
        <w:rPr>
          <w:color w:val="000000" w:themeColor="text1"/>
        </w:rPr>
        <w:t xml:space="preserve"> con </w:t>
      </w:r>
      <w:r w:rsidR="007816A2" w:rsidRPr="000216E1">
        <w:rPr>
          <w:color w:val="000000" w:themeColor="text1"/>
        </w:rPr>
        <w:t xml:space="preserve">haber sobrepasado </w:t>
      </w:r>
      <w:r w:rsidR="00EC02E6" w:rsidRPr="000216E1">
        <w:rPr>
          <w:color w:val="000000" w:themeColor="text1"/>
        </w:rPr>
        <w:t xml:space="preserve">la fecha de vencimiento o vida útil especificada </w:t>
      </w:r>
      <w:r w:rsidR="0058555E" w:rsidRPr="000216E1">
        <w:rPr>
          <w:color w:val="000000" w:themeColor="text1"/>
        </w:rPr>
        <w:t xml:space="preserve">por el titular del registro sanitario del </w:t>
      </w:r>
      <w:r w:rsidR="00123F63" w:rsidRPr="000216E1">
        <w:rPr>
          <w:color w:val="000000" w:themeColor="text1"/>
        </w:rPr>
        <w:t>equipo y material biomédico</w:t>
      </w:r>
      <w:r w:rsidR="0058555E" w:rsidRPr="000216E1">
        <w:rPr>
          <w:color w:val="000000" w:themeColor="text1"/>
        </w:rPr>
        <w:t xml:space="preserve"> o su representante legal en </w:t>
      </w:r>
      <w:r w:rsidR="001646B7" w:rsidRPr="000216E1">
        <w:rPr>
          <w:color w:val="000000" w:themeColor="text1"/>
        </w:rPr>
        <w:t>Costa Rica</w:t>
      </w:r>
      <w:r w:rsidR="0058555E" w:rsidRPr="000216E1">
        <w:rPr>
          <w:color w:val="000000" w:themeColor="text1"/>
        </w:rPr>
        <w:t>.</w:t>
      </w:r>
    </w:p>
    <w:p w14:paraId="46BDA1AE" w14:textId="302E968B" w:rsidR="000216E1" w:rsidRPr="000216E1" w:rsidRDefault="000216E1" w:rsidP="000216E1">
      <w:pPr>
        <w:spacing w:line="360" w:lineRule="auto"/>
        <w:jc w:val="both"/>
        <w:rPr>
          <w:color w:val="000000" w:themeColor="text1"/>
        </w:rPr>
      </w:pPr>
    </w:p>
    <w:p w14:paraId="5A630A76" w14:textId="0EADE9BF" w:rsidR="000216E1" w:rsidRDefault="000216E1" w:rsidP="000216E1">
      <w:pPr>
        <w:spacing w:line="360" w:lineRule="auto"/>
        <w:jc w:val="both"/>
      </w:pPr>
      <w:r>
        <w:rPr>
          <w:color w:val="000000" w:themeColor="text1"/>
        </w:rPr>
        <w:t xml:space="preserve">4) </w:t>
      </w:r>
      <w:r w:rsidR="0058555E" w:rsidRPr="000216E1">
        <w:rPr>
          <w:color w:val="000000" w:themeColor="text1"/>
        </w:rPr>
        <w:t xml:space="preserve">Cuando el sistema de alarmas o seguridad contra fallas del </w:t>
      </w:r>
      <w:r w:rsidR="00123F63" w:rsidRPr="000216E1">
        <w:rPr>
          <w:color w:val="000000" w:themeColor="text1"/>
        </w:rPr>
        <w:t>equipo y material biomédico</w:t>
      </w:r>
      <w:r w:rsidR="0058555E" w:rsidRPr="000216E1">
        <w:rPr>
          <w:color w:val="000000" w:themeColor="text1"/>
        </w:rPr>
        <w:t xml:space="preserve"> funcionó correctamente, evitando que se produjera un deterioro grave a la salud o la muerte</w:t>
      </w:r>
      <w:r w:rsidR="007816A2" w:rsidRPr="000216E1">
        <w:rPr>
          <w:color w:val="000000" w:themeColor="text1"/>
        </w:rPr>
        <w:t xml:space="preserve"> del paciente</w:t>
      </w:r>
      <w:r w:rsidR="0058555E" w:rsidRPr="000216E1">
        <w:rPr>
          <w:color w:val="000000" w:themeColor="text1"/>
        </w:rPr>
        <w:t>.</w:t>
      </w:r>
    </w:p>
    <w:p w14:paraId="70A84B7D" w14:textId="77777777" w:rsidR="000216E1" w:rsidRDefault="000216E1" w:rsidP="000216E1">
      <w:pPr>
        <w:spacing w:line="360" w:lineRule="auto"/>
        <w:jc w:val="both"/>
      </w:pPr>
    </w:p>
    <w:p w14:paraId="437E610B" w14:textId="5CFF15B1" w:rsidR="00EC02E6" w:rsidRPr="00EC78E5" w:rsidRDefault="000216E1" w:rsidP="000216E1">
      <w:pPr>
        <w:spacing w:line="360" w:lineRule="auto"/>
        <w:jc w:val="both"/>
      </w:pPr>
      <w:r>
        <w:t>5)</w:t>
      </w:r>
      <w:r>
        <w:rPr>
          <w:color w:val="000000" w:themeColor="text1"/>
        </w:rPr>
        <w:t xml:space="preserve"> </w:t>
      </w:r>
      <w:r w:rsidR="00EC78E5" w:rsidRPr="00EC78E5">
        <w:t>Eventos o incidentes que presentan una baja probabilidad y frecuencia de causar daño, cuyos riesgos han sido evaluados, establecidos y documentados como aceptables por el fabricante tras llevar a cabo una evaluación de riesgos conforme a la intención de uso del equipo y material biomédico</w:t>
      </w:r>
      <w:r w:rsidR="00EC78E5">
        <w:t>.</w:t>
      </w:r>
    </w:p>
    <w:p w14:paraId="32A82B38" w14:textId="77777777" w:rsidR="00467E60" w:rsidRPr="00C80530" w:rsidRDefault="00467E60" w:rsidP="00FF50EE">
      <w:pPr>
        <w:spacing w:line="360" w:lineRule="auto"/>
        <w:ind w:firstLine="288"/>
        <w:jc w:val="both"/>
        <w:rPr>
          <w:color w:val="000000" w:themeColor="text1"/>
        </w:rPr>
      </w:pPr>
    </w:p>
    <w:p w14:paraId="3126224C" w14:textId="757EC17E" w:rsidR="0058555E" w:rsidRPr="0038258A" w:rsidRDefault="00DB2C72" w:rsidP="00FF50EE">
      <w:pPr>
        <w:spacing w:line="360" w:lineRule="auto"/>
        <w:jc w:val="both"/>
        <w:rPr>
          <w:color w:val="000000" w:themeColor="text1"/>
        </w:rPr>
      </w:pPr>
      <w:r>
        <w:rPr>
          <w:b/>
          <w:bCs/>
          <w:color w:val="000000" w:themeColor="text1"/>
        </w:rPr>
        <w:t>b</w:t>
      </w:r>
      <w:r w:rsidR="000216E1">
        <w:rPr>
          <w:color w:val="000000" w:themeColor="text1"/>
        </w:rPr>
        <w:t xml:space="preserve">) </w:t>
      </w:r>
      <w:r w:rsidR="0058555E" w:rsidRPr="0038258A">
        <w:rPr>
          <w:color w:val="000000" w:themeColor="text1"/>
        </w:rPr>
        <w:t>No deben notificarse los</w:t>
      </w:r>
      <w:r w:rsidR="00040912" w:rsidRPr="0038258A">
        <w:rPr>
          <w:color w:val="000000" w:themeColor="text1"/>
        </w:rPr>
        <w:t xml:space="preserve"> eventos e</w:t>
      </w:r>
      <w:r w:rsidR="0058555E" w:rsidRPr="0038258A">
        <w:rPr>
          <w:color w:val="000000" w:themeColor="text1"/>
        </w:rPr>
        <w:t xml:space="preserve"> incidentes adversos previstos que cumplan con los siguientes criterios</w:t>
      </w:r>
      <w:r w:rsidR="0038258A" w:rsidRPr="0038258A">
        <w:rPr>
          <w:color w:val="000000" w:themeColor="text1"/>
        </w:rPr>
        <w:t xml:space="preserve">: </w:t>
      </w:r>
    </w:p>
    <w:p w14:paraId="0F11B353" w14:textId="77777777" w:rsidR="001646B7" w:rsidRPr="0038258A" w:rsidRDefault="001646B7" w:rsidP="00FF50EE">
      <w:pPr>
        <w:spacing w:line="360" w:lineRule="auto"/>
        <w:ind w:firstLine="288"/>
        <w:jc w:val="both"/>
        <w:rPr>
          <w:color w:val="000000" w:themeColor="text1"/>
        </w:rPr>
      </w:pPr>
    </w:p>
    <w:p w14:paraId="0ACAAAA0" w14:textId="4EED50D5" w:rsidR="000216E1" w:rsidRDefault="000216E1" w:rsidP="000216E1">
      <w:pPr>
        <w:spacing w:line="360" w:lineRule="auto"/>
        <w:jc w:val="both"/>
        <w:rPr>
          <w:color w:val="000000" w:themeColor="text1"/>
        </w:rPr>
      </w:pPr>
      <w:r>
        <w:rPr>
          <w:color w:val="000000" w:themeColor="text1"/>
        </w:rPr>
        <w:t xml:space="preserve">1) </w:t>
      </w:r>
      <w:r w:rsidRPr="000216E1">
        <w:rPr>
          <w:color w:val="000000" w:themeColor="text1"/>
        </w:rPr>
        <w:t>E</w:t>
      </w:r>
      <w:r w:rsidR="00040912" w:rsidRPr="000216E1">
        <w:rPr>
          <w:color w:val="000000" w:themeColor="text1"/>
        </w:rPr>
        <w:t>stán</w:t>
      </w:r>
      <w:r w:rsidR="0058555E" w:rsidRPr="000216E1">
        <w:rPr>
          <w:color w:val="000000" w:themeColor="text1"/>
        </w:rPr>
        <w:t xml:space="preserve"> claramente identificados en el instructivo de uso, manual de operación o etiqueta del </w:t>
      </w:r>
      <w:r w:rsidR="0038258A" w:rsidRPr="000216E1">
        <w:rPr>
          <w:color w:val="000000" w:themeColor="text1"/>
        </w:rPr>
        <w:t xml:space="preserve">EMB </w:t>
      </w:r>
      <w:r w:rsidR="00E506A8" w:rsidRPr="000216E1">
        <w:rPr>
          <w:color w:val="000000" w:themeColor="text1"/>
        </w:rPr>
        <w:t>dicho</w:t>
      </w:r>
      <w:r w:rsidR="0058555E" w:rsidRPr="000216E1">
        <w:rPr>
          <w:color w:val="000000" w:themeColor="text1"/>
        </w:rPr>
        <w:t xml:space="preserve"> o en un aviso de advertencia</w:t>
      </w:r>
      <w:r w:rsidR="0038258A" w:rsidRPr="000216E1">
        <w:rPr>
          <w:color w:val="000000" w:themeColor="text1"/>
        </w:rPr>
        <w:t>, a menos que causen deterioro grave a la salud o la muerte.</w:t>
      </w:r>
    </w:p>
    <w:p w14:paraId="1A311582" w14:textId="77777777" w:rsidR="000216E1" w:rsidRDefault="000216E1" w:rsidP="000216E1">
      <w:pPr>
        <w:spacing w:line="360" w:lineRule="auto"/>
        <w:jc w:val="both"/>
        <w:rPr>
          <w:color w:val="000000" w:themeColor="text1"/>
        </w:rPr>
      </w:pPr>
    </w:p>
    <w:p w14:paraId="2A1BAE01" w14:textId="08249968" w:rsidR="000216E1" w:rsidRDefault="000216E1" w:rsidP="000216E1">
      <w:pPr>
        <w:spacing w:line="360" w:lineRule="auto"/>
        <w:jc w:val="both"/>
        <w:rPr>
          <w:color w:val="000000" w:themeColor="text1"/>
        </w:rPr>
      </w:pPr>
      <w:r>
        <w:rPr>
          <w:color w:val="000000" w:themeColor="text1"/>
        </w:rPr>
        <w:t xml:space="preserve">2) </w:t>
      </w:r>
      <w:r w:rsidR="0058555E" w:rsidRPr="000216E1">
        <w:rPr>
          <w:color w:val="000000" w:themeColor="text1"/>
        </w:rPr>
        <w:t xml:space="preserve">Ser conocidos clínicamente en el campo médico, científico o tecnológico como previsibles y con predictibilidad cualitativa y cuantitativa cuando el </w:t>
      </w:r>
      <w:r w:rsidR="00E506A8" w:rsidRPr="000216E1">
        <w:rPr>
          <w:color w:val="000000" w:themeColor="text1"/>
        </w:rPr>
        <w:t>EMB</w:t>
      </w:r>
      <w:r w:rsidR="0058555E" w:rsidRPr="000216E1">
        <w:rPr>
          <w:color w:val="000000" w:themeColor="text1"/>
        </w:rPr>
        <w:t xml:space="preserve"> se usa y funciona de acuerdo con la intención de uso del fabricante</w:t>
      </w:r>
      <w:r w:rsidR="0038258A" w:rsidRPr="000216E1">
        <w:rPr>
          <w:color w:val="000000" w:themeColor="text1"/>
        </w:rPr>
        <w:t>, a menos que causen deterioro grave a la salud o la muerte.</w:t>
      </w:r>
    </w:p>
    <w:p w14:paraId="3F23A20A" w14:textId="77777777" w:rsidR="000216E1" w:rsidRDefault="000216E1" w:rsidP="000216E1">
      <w:pPr>
        <w:spacing w:line="360" w:lineRule="auto"/>
        <w:jc w:val="both"/>
        <w:rPr>
          <w:color w:val="000000" w:themeColor="text1"/>
        </w:rPr>
      </w:pPr>
    </w:p>
    <w:p w14:paraId="182DD4BB" w14:textId="2D10808A" w:rsidR="000216E1" w:rsidRDefault="000216E1" w:rsidP="000216E1">
      <w:pPr>
        <w:spacing w:line="360" w:lineRule="auto"/>
        <w:jc w:val="both"/>
        <w:rPr>
          <w:color w:val="000000" w:themeColor="text1"/>
        </w:rPr>
      </w:pPr>
      <w:r>
        <w:rPr>
          <w:color w:val="000000" w:themeColor="text1"/>
        </w:rPr>
        <w:t xml:space="preserve">3) </w:t>
      </w:r>
      <w:r w:rsidR="00040912" w:rsidRPr="000216E1">
        <w:rPr>
          <w:color w:val="000000" w:themeColor="text1"/>
        </w:rPr>
        <w:t>Están</w:t>
      </w:r>
      <w:r w:rsidR="0058555E" w:rsidRPr="000216E1">
        <w:rPr>
          <w:color w:val="000000" w:themeColor="text1"/>
        </w:rPr>
        <w:t xml:space="preserve"> documentados o refe</w:t>
      </w:r>
      <w:r w:rsidR="00512211" w:rsidRPr="000216E1">
        <w:rPr>
          <w:color w:val="000000" w:themeColor="text1"/>
        </w:rPr>
        <w:t>ren</w:t>
      </w:r>
      <w:r w:rsidR="0058555E" w:rsidRPr="000216E1">
        <w:rPr>
          <w:color w:val="000000" w:themeColor="text1"/>
        </w:rPr>
        <w:t xml:space="preserve">ciados en el expediente maestro del </w:t>
      </w:r>
      <w:r w:rsidR="0038258A" w:rsidRPr="000216E1">
        <w:rPr>
          <w:color w:val="000000" w:themeColor="text1"/>
        </w:rPr>
        <w:t>EMB</w:t>
      </w:r>
      <w:r w:rsidR="0058555E" w:rsidRPr="000216E1">
        <w:rPr>
          <w:color w:val="000000" w:themeColor="text1"/>
        </w:rPr>
        <w:t xml:space="preserve"> y se ha realizado una evaluación de riesgos apropiada, antes de que ocurra el incidente adverso</w:t>
      </w:r>
      <w:r w:rsidR="0038258A" w:rsidRPr="000216E1">
        <w:rPr>
          <w:color w:val="000000" w:themeColor="text1"/>
        </w:rPr>
        <w:t>, a menos que causen deterioro grave a la salud o la muerte.</w:t>
      </w:r>
    </w:p>
    <w:p w14:paraId="59C1CA7E" w14:textId="77777777" w:rsidR="000216E1" w:rsidRPr="000216E1" w:rsidRDefault="000216E1" w:rsidP="000216E1">
      <w:pPr>
        <w:spacing w:line="360" w:lineRule="auto"/>
        <w:jc w:val="both"/>
        <w:rPr>
          <w:color w:val="000000" w:themeColor="text1"/>
        </w:rPr>
      </w:pPr>
    </w:p>
    <w:p w14:paraId="4E50856F" w14:textId="0143489B" w:rsidR="0038258A" w:rsidRPr="000216E1" w:rsidRDefault="000216E1" w:rsidP="000216E1">
      <w:pPr>
        <w:spacing w:line="360" w:lineRule="auto"/>
        <w:jc w:val="both"/>
        <w:rPr>
          <w:color w:val="000000" w:themeColor="text1"/>
        </w:rPr>
      </w:pPr>
      <w:r>
        <w:rPr>
          <w:color w:val="000000" w:themeColor="text1"/>
        </w:rPr>
        <w:t xml:space="preserve">4) </w:t>
      </w:r>
      <w:r w:rsidR="0058555E" w:rsidRPr="000216E1">
        <w:rPr>
          <w:color w:val="000000" w:themeColor="text1"/>
        </w:rPr>
        <w:t>Ser clínicamente aceptable en términos del beneficio del paciente</w:t>
      </w:r>
      <w:r w:rsidR="0038258A" w:rsidRPr="000216E1">
        <w:rPr>
          <w:color w:val="000000" w:themeColor="text1"/>
        </w:rPr>
        <w:t>, a menos que causen deterioro grave a la salud o la muerte.</w:t>
      </w:r>
    </w:p>
    <w:p w14:paraId="29401BDE" w14:textId="77777777" w:rsidR="006008AE" w:rsidRPr="00C80530" w:rsidRDefault="006008AE" w:rsidP="00FF50EE">
      <w:pPr>
        <w:spacing w:line="360" w:lineRule="auto"/>
        <w:ind w:firstLine="288"/>
        <w:jc w:val="both"/>
        <w:rPr>
          <w:color w:val="000000" w:themeColor="text1"/>
          <w:highlight w:val="yellow"/>
        </w:rPr>
      </w:pPr>
    </w:p>
    <w:p w14:paraId="67FC9FEE" w14:textId="2FB4C26F" w:rsidR="00EC02E6" w:rsidRDefault="009B0708" w:rsidP="00FF50EE">
      <w:pPr>
        <w:spacing w:line="360" w:lineRule="auto"/>
        <w:jc w:val="both"/>
        <w:rPr>
          <w:color w:val="000000" w:themeColor="text1"/>
        </w:rPr>
      </w:pPr>
      <w:r>
        <w:rPr>
          <w:b/>
          <w:bCs/>
          <w:color w:val="000000" w:themeColor="text1"/>
        </w:rPr>
        <w:t>c</w:t>
      </w:r>
      <w:r w:rsidR="000216E1">
        <w:rPr>
          <w:b/>
          <w:bCs/>
          <w:color w:val="000000" w:themeColor="text1"/>
        </w:rPr>
        <w:t>)</w:t>
      </w:r>
      <w:r w:rsidR="0058555E" w:rsidRPr="00C80530">
        <w:rPr>
          <w:color w:val="000000" w:themeColor="text1"/>
        </w:rPr>
        <w:t xml:space="preserve"> No es necesario notificar al CN</w:t>
      </w:r>
      <w:r w:rsidR="00683FAF">
        <w:rPr>
          <w:color w:val="000000" w:themeColor="text1"/>
        </w:rPr>
        <w:t>T</w:t>
      </w:r>
      <w:r w:rsidR="0058555E" w:rsidRPr="00C80530">
        <w:rPr>
          <w:color w:val="000000" w:themeColor="text1"/>
        </w:rPr>
        <w:t xml:space="preserve">V </w:t>
      </w:r>
      <w:r w:rsidR="0038258A">
        <w:rPr>
          <w:color w:val="000000" w:themeColor="text1"/>
        </w:rPr>
        <w:t xml:space="preserve">de manera individual </w:t>
      </w:r>
      <w:r w:rsidR="0058555E" w:rsidRPr="00C80530">
        <w:rPr>
          <w:color w:val="000000" w:themeColor="text1"/>
        </w:rPr>
        <w:t xml:space="preserve">los </w:t>
      </w:r>
      <w:r w:rsidR="00055DA6">
        <w:rPr>
          <w:color w:val="000000" w:themeColor="text1"/>
        </w:rPr>
        <w:t xml:space="preserve">eventos o </w:t>
      </w:r>
      <w:r w:rsidR="0058555E" w:rsidRPr="00C80530">
        <w:rPr>
          <w:color w:val="000000" w:themeColor="text1"/>
        </w:rPr>
        <w:t xml:space="preserve">incidentes adversos </w:t>
      </w:r>
      <w:r w:rsidR="00055DA6">
        <w:rPr>
          <w:color w:val="000000" w:themeColor="text1"/>
        </w:rPr>
        <w:t xml:space="preserve">no serios </w:t>
      </w:r>
      <w:r w:rsidR="0058555E" w:rsidRPr="00C80530">
        <w:rPr>
          <w:color w:val="000000" w:themeColor="text1"/>
        </w:rPr>
        <w:t xml:space="preserve">que ocurran después de que el fabricante haya </w:t>
      </w:r>
      <w:r w:rsidR="0038258A">
        <w:rPr>
          <w:color w:val="000000" w:themeColor="text1"/>
        </w:rPr>
        <w:t>comunicado</w:t>
      </w:r>
      <w:r w:rsidR="0058555E" w:rsidRPr="00C80530">
        <w:rPr>
          <w:color w:val="000000" w:themeColor="text1"/>
        </w:rPr>
        <w:t xml:space="preserve"> un</w:t>
      </w:r>
      <w:r w:rsidR="0038258A">
        <w:rPr>
          <w:color w:val="000000" w:themeColor="text1"/>
        </w:rPr>
        <w:t xml:space="preserve"> retiro o </w:t>
      </w:r>
      <w:r w:rsidR="0038258A">
        <w:rPr>
          <w:color w:val="000000" w:themeColor="text1"/>
        </w:rPr>
        <w:lastRenderedPageBreak/>
        <w:t>una acción de campo</w:t>
      </w:r>
      <w:r w:rsidR="0058555E" w:rsidRPr="00C80530">
        <w:rPr>
          <w:color w:val="000000" w:themeColor="text1"/>
        </w:rPr>
        <w:t>, si</w:t>
      </w:r>
      <w:r w:rsidR="0038258A">
        <w:rPr>
          <w:color w:val="000000" w:themeColor="text1"/>
        </w:rPr>
        <w:t xml:space="preserve">empre y cuando hayan sido incluidos </w:t>
      </w:r>
      <w:r w:rsidR="0058555E" w:rsidRPr="00C80530">
        <w:rPr>
          <w:color w:val="000000" w:themeColor="text1"/>
        </w:rPr>
        <w:t xml:space="preserve">en </w:t>
      </w:r>
      <w:r w:rsidR="0038258A">
        <w:rPr>
          <w:color w:val="000000" w:themeColor="text1"/>
        </w:rPr>
        <w:t>dich</w:t>
      </w:r>
      <w:r w:rsidR="00055DA6">
        <w:rPr>
          <w:color w:val="000000" w:themeColor="text1"/>
        </w:rPr>
        <w:t>o</w:t>
      </w:r>
      <w:r w:rsidR="0038258A">
        <w:rPr>
          <w:color w:val="000000" w:themeColor="text1"/>
        </w:rPr>
        <w:t xml:space="preserve"> </w:t>
      </w:r>
      <w:r w:rsidR="00055DA6">
        <w:rPr>
          <w:color w:val="000000" w:themeColor="text1"/>
        </w:rPr>
        <w:t>comunicado</w:t>
      </w:r>
      <w:r w:rsidR="0038258A">
        <w:rPr>
          <w:color w:val="000000" w:themeColor="text1"/>
        </w:rPr>
        <w:t xml:space="preserve"> </w:t>
      </w:r>
      <w:r w:rsidR="0058555E" w:rsidRPr="00C80530">
        <w:rPr>
          <w:color w:val="000000" w:themeColor="text1"/>
        </w:rPr>
        <w:t xml:space="preserve">y </w:t>
      </w:r>
      <w:r w:rsidR="0038258A">
        <w:rPr>
          <w:color w:val="000000" w:themeColor="text1"/>
        </w:rPr>
        <w:t xml:space="preserve">tengan </w:t>
      </w:r>
      <w:r w:rsidR="0058555E" w:rsidRPr="00C80530">
        <w:rPr>
          <w:color w:val="000000" w:themeColor="text1"/>
        </w:rPr>
        <w:t>la misma causa</w:t>
      </w:r>
      <w:r w:rsidR="0038258A">
        <w:rPr>
          <w:color w:val="000000" w:themeColor="text1"/>
        </w:rPr>
        <w:t xml:space="preserve"> raíz que la señalada en est</w:t>
      </w:r>
      <w:r w:rsidR="00055DA6">
        <w:rPr>
          <w:color w:val="000000" w:themeColor="text1"/>
        </w:rPr>
        <w:t xml:space="preserve">e. </w:t>
      </w:r>
    </w:p>
    <w:p w14:paraId="085193EB" w14:textId="77777777" w:rsidR="009E3D34" w:rsidRDefault="009E3D34" w:rsidP="00FF50EE">
      <w:pPr>
        <w:spacing w:line="360" w:lineRule="auto"/>
        <w:jc w:val="both"/>
        <w:rPr>
          <w:color w:val="000000" w:themeColor="text1"/>
        </w:rPr>
      </w:pPr>
    </w:p>
    <w:p w14:paraId="3F34E97B" w14:textId="6B5F9E32" w:rsidR="0050066A" w:rsidRDefault="009B0708" w:rsidP="00FF50EE">
      <w:pPr>
        <w:spacing w:line="360" w:lineRule="auto"/>
        <w:jc w:val="both"/>
        <w:rPr>
          <w:color w:val="000000" w:themeColor="text1"/>
        </w:rPr>
      </w:pPr>
      <w:r>
        <w:rPr>
          <w:b/>
          <w:bCs/>
          <w:color w:val="000000" w:themeColor="text1"/>
        </w:rPr>
        <w:t>d</w:t>
      </w:r>
      <w:r w:rsidR="000216E1">
        <w:rPr>
          <w:b/>
          <w:bCs/>
          <w:color w:val="000000" w:themeColor="text1"/>
        </w:rPr>
        <w:t>)</w:t>
      </w:r>
      <w:r w:rsidR="009E3D34">
        <w:rPr>
          <w:color w:val="000000" w:themeColor="text1"/>
        </w:rPr>
        <w:t xml:space="preserve"> Los eventos o </w:t>
      </w:r>
      <w:r w:rsidR="009E3D34" w:rsidRPr="00C80530">
        <w:rPr>
          <w:color w:val="000000" w:themeColor="text1"/>
        </w:rPr>
        <w:t xml:space="preserve">incidentes </w:t>
      </w:r>
      <w:r w:rsidR="00EE7F5F">
        <w:rPr>
          <w:color w:val="000000" w:themeColor="text1"/>
        </w:rPr>
        <w:t xml:space="preserve">adversos </w:t>
      </w:r>
      <w:r w:rsidR="009E3D34" w:rsidRPr="00C80530">
        <w:rPr>
          <w:color w:val="000000" w:themeColor="text1"/>
        </w:rPr>
        <w:t xml:space="preserve">por el uso </w:t>
      </w:r>
      <w:r w:rsidR="009E3D34">
        <w:rPr>
          <w:color w:val="000000" w:themeColor="text1"/>
        </w:rPr>
        <w:t>no aprobado</w:t>
      </w:r>
      <w:r w:rsidR="009E3D34" w:rsidRPr="00C80530">
        <w:rPr>
          <w:color w:val="000000" w:themeColor="text1"/>
        </w:rPr>
        <w:t xml:space="preserve"> de un </w:t>
      </w:r>
      <w:r w:rsidR="009E3D34">
        <w:rPr>
          <w:color w:val="000000" w:themeColor="text1"/>
        </w:rPr>
        <w:t>equipo y material biomédico</w:t>
      </w:r>
      <w:r w:rsidR="009E3D34" w:rsidRPr="00C80530">
        <w:rPr>
          <w:color w:val="000000" w:themeColor="text1"/>
        </w:rPr>
        <w:t xml:space="preserve"> no deben notificarse</w:t>
      </w:r>
      <w:r w:rsidR="009E3D34">
        <w:rPr>
          <w:color w:val="000000" w:themeColor="text1"/>
        </w:rPr>
        <w:t>, sin embargo</w:t>
      </w:r>
      <w:r w:rsidR="00EE7F5F">
        <w:rPr>
          <w:color w:val="000000" w:themeColor="text1"/>
        </w:rPr>
        <w:t>,</w:t>
      </w:r>
      <w:r w:rsidR="009E3D34">
        <w:rPr>
          <w:color w:val="000000" w:themeColor="text1"/>
        </w:rPr>
        <w:t xml:space="preserve"> el</w:t>
      </w:r>
      <w:r w:rsidR="0058555E" w:rsidRPr="00C80530">
        <w:rPr>
          <w:color w:val="000000" w:themeColor="text1"/>
        </w:rPr>
        <w:t xml:space="preserve"> titular del registro sanitario o su representante legal en </w:t>
      </w:r>
      <w:r w:rsidR="001646B7">
        <w:rPr>
          <w:color w:val="000000" w:themeColor="text1"/>
        </w:rPr>
        <w:t>Costa Rica</w:t>
      </w:r>
      <w:r w:rsidR="0058555E" w:rsidRPr="00C80530">
        <w:rPr>
          <w:color w:val="000000" w:themeColor="text1"/>
        </w:rPr>
        <w:t xml:space="preserve"> debe realizar la investigación y manejo de</w:t>
      </w:r>
      <w:r w:rsidR="009E3D34">
        <w:rPr>
          <w:color w:val="000000" w:themeColor="text1"/>
        </w:rPr>
        <w:t xml:space="preserve"> eventos o</w:t>
      </w:r>
      <w:r w:rsidR="0058555E" w:rsidRPr="00C80530">
        <w:rPr>
          <w:color w:val="000000" w:themeColor="text1"/>
        </w:rPr>
        <w:t xml:space="preserve"> incidentes por el uso </w:t>
      </w:r>
      <w:r w:rsidR="009E3D34">
        <w:rPr>
          <w:color w:val="000000" w:themeColor="text1"/>
        </w:rPr>
        <w:t>no aprobado</w:t>
      </w:r>
      <w:r w:rsidR="0058555E" w:rsidRPr="00C80530">
        <w:rPr>
          <w:color w:val="000000" w:themeColor="text1"/>
        </w:rPr>
        <w:t xml:space="preserve"> de un </w:t>
      </w:r>
      <w:r w:rsidR="00123F63">
        <w:rPr>
          <w:color w:val="000000" w:themeColor="text1"/>
        </w:rPr>
        <w:t>equipo y material biomédico</w:t>
      </w:r>
      <w:r w:rsidR="0058555E" w:rsidRPr="00C80530">
        <w:rPr>
          <w:color w:val="000000" w:themeColor="text1"/>
        </w:rPr>
        <w:t>.</w:t>
      </w:r>
      <w:r w:rsidR="009E6CB6">
        <w:rPr>
          <w:color w:val="000000" w:themeColor="text1"/>
        </w:rPr>
        <w:t xml:space="preserve"> </w:t>
      </w:r>
      <w:r w:rsidR="009E6CB6" w:rsidRPr="00AC5DF0">
        <w:rPr>
          <w:color w:val="000000" w:themeColor="text1"/>
        </w:rPr>
        <w:t>Los resultados deberán estar disponibles, previa solicitud del CN</w:t>
      </w:r>
      <w:r w:rsidR="00683FAF">
        <w:rPr>
          <w:color w:val="000000" w:themeColor="text1"/>
        </w:rPr>
        <w:t>T</w:t>
      </w:r>
      <w:r w:rsidR="009E6CB6" w:rsidRPr="00AC5DF0">
        <w:rPr>
          <w:color w:val="000000" w:themeColor="text1"/>
        </w:rPr>
        <w:t>V.</w:t>
      </w:r>
    </w:p>
    <w:p w14:paraId="0046C361" w14:textId="77777777" w:rsidR="000216E1" w:rsidRDefault="000216E1" w:rsidP="00FF50EE">
      <w:pPr>
        <w:spacing w:line="360" w:lineRule="auto"/>
        <w:jc w:val="both"/>
        <w:rPr>
          <w:b/>
          <w:color w:val="000000" w:themeColor="text1"/>
        </w:rPr>
      </w:pPr>
    </w:p>
    <w:p w14:paraId="4BDA3AB3" w14:textId="1C687C1F" w:rsidR="00005F71" w:rsidRDefault="00005F71" w:rsidP="00FF50EE">
      <w:pPr>
        <w:spacing w:line="360" w:lineRule="auto"/>
        <w:jc w:val="both"/>
        <w:rPr>
          <w:color w:val="000000" w:themeColor="text1"/>
        </w:rPr>
      </w:pPr>
      <w:r w:rsidRPr="00E522C7">
        <w:rPr>
          <w:b/>
          <w:color w:val="000000" w:themeColor="text1"/>
        </w:rPr>
        <w:t xml:space="preserve">Artículo </w:t>
      </w:r>
      <w:r w:rsidR="001F1F64">
        <w:rPr>
          <w:b/>
          <w:color w:val="000000" w:themeColor="text1"/>
        </w:rPr>
        <w:t>39</w:t>
      </w:r>
      <w:r w:rsidR="009B0708">
        <w:rPr>
          <w:b/>
          <w:color w:val="000000" w:themeColor="text1"/>
        </w:rPr>
        <w:t>.</w:t>
      </w:r>
      <w:r w:rsidR="00940866" w:rsidRPr="00E522C7">
        <w:rPr>
          <w:b/>
          <w:color w:val="000000" w:themeColor="text1"/>
        </w:rPr>
        <w:t>-</w:t>
      </w:r>
      <w:r w:rsidR="00D30C29">
        <w:rPr>
          <w:b/>
          <w:color w:val="000000" w:themeColor="text1"/>
        </w:rPr>
        <w:t xml:space="preserve"> </w:t>
      </w:r>
      <w:r w:rsidRPr="00E522C7">
        <w:rPr>
          <w:b/>
          <w:color w:val="000000" w:themeColor="text1"/>
        </w:rPr>
        <w:t xml:space="preserve">EMB implantables: </w:t>
      </w:r>
      <w:r w:rsidRPr="00C80530">
        <w:rPr>
          <w:bCs/>
          <w:color w:val="000000" w:themeColor="text1"/>
        </w:rPr>
        <w:t>En el caso de los EMB implantables se debe cumplir</w:t>
      </w:r>
      <w:r w:rsidRPr="006008AE">
        <w:rPr>
          <w:bCs/>
          <w:color w:val="000000" w:themeColor="text1"/>
        </w:rPr>
        <w:t xml:space="preserve"> </w:t>
      </w:r>
      <w:r w:rsidRPr="00B50006">
        <w:rPr>
          <w:color w:val="000000" w:themeColor="text1"/>
        </w:rPr>
        <w:t>con lo siguiente:</w:t>
      </w:r>
    </w:p>
    <w:p w14:paraId="23B0A72F" w14:textId="77777777" w:rsidR="009B0708" w:rsidRDefault="009B0708" w:rsidP="00FF50EE">
      <w:pPr>
        <w:spacing w:line="360" w:lineRule="auto"/>
        <w:jc w:val="both"/>
        <w:rPr>
          <w:color w:val="000000" w:themeColor="text1"/>
        </w:rPr>
      </w:pPr>
    </w:p>
    <w:p w14:paraId="0E0AB8BA" w14:textId="37A98476" w:rsidR="00005F71" w:rsidRDefault="009B0708" w:rsidP="00FF50EE">
      <w:pPr>
        <w:spacing w:line="360" w:lineRule="auto"/>
        <w:jc w:val="both"/>
        <w:rPr>
          <w:color w:val="000000" w:themeColor="text1"/>
        </w:rPr>
      </w:pPr>
      <w:r>
        <w:rPr>
          <w:b/>
          <w:bCs/>
          <w:color w:val="000000" w:themeColor="text1"/>
        </w:rPr>
        <w:t>a</w:t>
      </w:r>
      <w:r w:rsidR="000216E1">
        <w:rPr>
          <w:b/>
          <w:bCs/>
          <w:color w:val="000000" w:themeColor="text1"/>
        </w:rPr>
        <w:t>)</w:t>
      </w:r>
      <w:r w:rsidR="00E522C7">
        <w:rPr>
          <w:color w:val="000000" w:themeColor="text1"/>
        </w:rPr>
        <w:t xml:space="preserve"> </w:t>
      </w:r>
      <w:r w:rsidR="00FC6E2E">
        <w:rPr>
          <w:color w:val="000000" w:themeColor="text1"/>
        </w:rPr>
        <w:t>Como parte del programa de trazabilidad l</w:t>
      </w:r>
      <w:r w:rsidR="00E14A58">
        <w:rPr>
          <w:color w:val="000000" w:themeColor="text1"/>
        </w:rPr>
        <w:t>os</w:t>
      </w:r>
      <w:r w:rsidR="00E14A58" w:rsidRPr="00E14A58">
        <w:rPr>
          <w:color w:val="000000" w:themeColor="text1"/>
        </w:rPr>
        <w:t xml:space="preserve"> </w:t>
      </w:r>
      <w:r w:rsidR="00E14A58" w:rsidRPr="00E14A58">
        <w:rPr>
          <w:color w:val="000000" w:themeColor="text1"/>
          <w:lang w:eastAsia="es-ES"/>
        </w:rPr>
        <w:t>fabricantes, importadores, distribuidores, titulares de registro y los representantes legale</w:t>
      </w:r>
      <w:r w:rsidR="00FC6E2E">
        <w:rPr>
          <w:color w:val="000000" w:themeColor="text1"/>
          <w:lang w:eastAsia="es-ES"/>
        </w:rPr>
        <w:t xml:space="preserve">s de EMB implantables </w:t>
      </w:r>
      <w:r w:rsidR="00FC6E2E">
        <w:rPr>
          <w:color w:val="000000" w:themeColor="text1"/>
        </w:rPr>
        <w:t xml:space="preserve">deben </w:t>
      </w:r>
      <w:r w:rsidR="00E14A58">
        <w:rPr>
          <w:color w:val="000000" w:themeColor="text1"/>
        </w:rPr>
        <w:t xml:space="preserve">emitir un documento físico o electrónico, </w:t>
      </w:r>
      <w:r w:rsidR="00E14A58" w:rsidRPr="00E522C7">
        <w:rPr>
          <w:color w:val="000000" w:themeColor="text1"/>
        </w:rPr>
        <w:t>por triplicado</w:t>
      </w:r>
      <w:r w:rsidR="00E14A58">
        <w:rPr>
          <w:color w:val="000000" w:themeColor="text1"/>
        </w:rPr>
        <w:t xml:space="preserve">, que garantice la conservación segura y duradera, accesibilidad, legibilidad y autenticidad de la información. Dicho documento </w:t>
      </w:r>
      <w:r w:rsidR="00005F71" w:rsidRPr="00E522C7">
        <w:rPr>
          <w:color w:val="000000" w:themeColor="text1"/>
        </w:rPr>
        <w:t xml:space="preserve">deberá contener lo siguiente: </w:t>
      </w:r>
    </w:p>
    <w:p w14:paraId="7BD3CF2C" w14:textId="77777777" w:rsidR="009B0708" w:rsidRPr="00E14A58" w:rsidRDefault="009B0708" w:rsidP="00FF50EE">
      <w:pPr>
        <w:spacing w:line="360" w:lineRule="auto"/>
        <w:jc w:val="both"/>
        <w:rPr>
          <w:color w:val="000000" w:themeColor="text1"/>
        </w:rPr>
      </w:pPr>
    </w:p>
    <w:p w14:paraId="4C5D66ED" w14:textId="039010FF" w:rsidR="00005F71" w:rsidRPr="000216E1" w:rsidRDefault="00005F71">
      <w:pPr>
        <w:pStyle w:val="Prrafodelista"/>
        <w:numPr>
          <w:ilvl w:val="0"/>
          <w:numId w:val="10"/>
        </w:numPr>
        <w:spacing w:line="360" w:lineRule="auto"/>
        <w:jc w:val="both"/>
        <w:rPr>
          <w:color w:val="000000" w:themeColor="text1"/>
        </w:rPr>
      </w:pPr>
      <w:r w:rsidRPr="000216E1">
        <w:rPr>
          <w:color w:val="000000" w:themeColor="text1"/>
        </w:rPr>
        <w:t xml:space="preserve">Nombre, número de registro sanitario y modelo del producto; </w:t>
      </w:r>
    </w:p>
    <w:p w14:paraId="36426425" w14:textId="77777777" w:rsidR="00005F71" w:rsidRPr="00B50006" w:rsidRDefault="00005F71">
      <w:pPr>
        <w:numPr>
          <w:ilvl w:val="0"/>
          <w:numId w:val="10"/>
        </w:numPr>
        <w:spacing w:line="360" w:lineRule="auto"/>
        <w:jc w:val="both"/>
        <w:rPr>
          <w:color w:val="000000" w:themeColor="text1"/>
        </w:rPr>
      </w:pPr>
      <w:r w:rsidRPr="00B50006">
        <w:rPr>
          <w:color w:val="000000" w:themeColor="text1"/>
        </w:rPr>
        <w:t xml:space="preserve">Número de lote o número de serie; </w:t>
      </w:r>
    </w:p>
    <w:p w14:paraId="2C08B550" w14:textId="77777777" w:rsidR="00005F71" w:rsidRPr="00B50006" w:rsidRDefault="00005F71">
      <w:pPr>
        <w:numPr>
          <w:ilvl w:val="0"/>
          <w:numId w:val="10"/>
        </w:numPr>
        <w:spacing w:line="360" w:lineRule="auto"/>
        <w:jc w:val="both"/>
        <w:rPr>
          <w:color w:val="000000" w:themeColor="text1"/>
        </w:rPr>
      </w:pPr>
      <w:r w:rsidRPr="00B50006">
        <w:rPr>
          <w:color w:val="000000" w:themeColor="text1"/>
        </w:rPr>
        <w:t xml:space="preserve">Nombre y dirección del fabricante; </w:t>
      </w:r>
    </w:p>
    <w:p w14:paraId="652077AE" w14:textId="4C3B5FC2" w:rsidR="00005F71" w:rsidRPr="00B50006" w:rsidRDefault="00005F71">
      <w:pPr>
        <w:numPr>
          <w:ilvl w:val="0"/>
          <w:numId w:val="10"/>
        </w:numPr>
        <w:spacing w:line="360" w:lineRule="auto"/>
        <w:jc w:val="both"/>
        <w:rPr>
          <w:color w:val="000000" w:themeColor="text1"/>
        </w:rPr>
      </w:pPr>
      <w:r w:rsidRPr="00B50006">
        <w:rPr>
          <w:color w:val="000000" w:themeColor="text1"/>
        </w:rPr>
        <w:t>Nombre de la institución donde se realizó la implantación</w:t>
      </w:r>
      <w:r w:rsidR="004D2827" w:rsidRPr="00B50006">
        <w:rPr>
          <w:color w:val="000000" w:themeColor="text1"/>
        </w:rPr>
        <w:t>;</w:t>
      </w:r>
    </w:p>
    <w:p w14:paraId="299C4234" w14:textId="66442B5E" w:rsidR="00005F71" w:rsidRPr="00B50006" w:rsidRDefault="00005F71">
      <w:pPr>
        <w:numPr>
          <w:ilvl w:val="0"/>
          <w:numId w:val="10"/>
        </w:numPr>
        <w:spacing w:line="360" w:lineRule="auto"/>
        <w:jc w:val="both"/>
        <w:rPr>
          <w:color w:val="000000" w:themeColor="text1"/>
        </w:rPr>
      </w:pPr>
      <w:r w:rsidRPr="00B50006">
        <w:rPr>
          <w:color w:val="000000" w:themeColor="text1"/>
        </w:rPr>
        <w:t>Identificación del paciente (número de la cédula o número de pasaporte)</w:t>
      </w:r>
      <w:r w:rsidR="004D2827" w:rsidRPr="00B50006">
        <w:rPr>
          <w:color w:val="000000" w:themeColor="text1"/>
        </w:rPr>
        <w:t>;</w:t>
      </w:r>
    </w:p>
    <w:p w14:paraId="6AA47F42" w14:textId="7D5315CB" w:rsidR="00005F71" w:rsidRPr="00B50006" w:rsidRDefault="00005F71">
      <w:pPr>
        <w:numPr>
          <w:ilvl w:val="0"/>
          <w:numId w:val="10"/>
        </w:numPr>
        <w:spacing w:line="360" w:lineRule="auto"/>
        <w:jc w:val="both"/>
        <w:rPr>
          <w:color w:val="000000" w:themeColor="text1"/>
        </w:rPr>
      </w:pPr>
      <w:r w:rsidRPr="00B50006">
        <w:rPr>
          <w:color w:val="000000" w:themeColor="text1"/>
        </w:rPr>
        <w:t>Fecha de implantación o inserción y fecha de extracción</w:t>
      </w:r>
      <w:r w:rsidR="00440251">
        <w:rPr>
          <w:color w:val="000000" w:themeColor="text1"/>
        </w:rPr>
        <w:t xml:space="preserve"> (cuando aplique)</w:t>
      </w:r>
      <w:r w:rsidR="004D2827" w:rsidRPr="00B50006">
        <w:rPr>
          <w:color w:val="000000" w:themeColor="text1"/>
        </w:rPr>
        <w:t>;</w:t>
      </w:r>
      <w:r w:rsidRPr="00B50006">
        <w:rPr>
          <w:color w:val="000000" w:themeColor="text1"/>
        </w:rPr>
        <w:t xml:space="preserve"> </w:t>
      </w:r>
    </w:p>
    <w:p w14:paraId="4344829F" w14:textId="654C18EF" w:rsidR="00005F71" w:rsidRPr="00DC2A40" w:rsidRDefault="00005F71">
      <w:pPr>
        <w:numPr>
          <w:ilvl w:val="0"/>
          <w:numId w:val="10"/>
        </w:numPr>
        <w:spacing w:line="360" w:lineRule="auto"/>
        <w:jc w:val="both"/>
        <w:rPr>
          <w:color w:val="000000" w:themeColor="text1"/>
        </w:rPr>
      </w:pPr>
      <w:r w:rsidRPr="00B50006">
        <w:rPr>
          <w:color w:val="000000" w:themeColor="text1"/>
        </w:rPr>
        <w:t>Lateralidad, cuando aplique.</w:t>
      </w:r>
    </w:p>
    <w:p w14:paraId="0C3BD0F9" w14:textId="77777777" w:rsidR="00FF50EE" w:rsidRDefault="00FF50EE" w:rsidP="00FF50EE">
      <w:pPr>
        <w:spacing w:line="360" w:lineRule="auto"/>
        <w:jc w:val="both"/>
        <w:rPr>
          <w:b/>
          <w:bCs/>
          <w:color w:val="000000" w:themeColor="text1"/>
        </w:rPr>
      </w:pPr>
    </w:p>
    <w:p w14:paraId="60F0CCEB" w14:textId="021C5C08" w:rsidR="00E14A58" w:rsidRPr="00B50006" w:rsidRDefault="009B0708" w:rsidP="00FF50EE">
      <w:pPr>
        <w:spacing w:line="360" w:lineRule="auto"/>
        <w:jc w:val="both"/>
        <w:rPr>
          <w:color w:val="000000" w:themeColor="text1"/>
        </w:rPr>
      </w:pPr>
      <w:r>
        <w:rPr>
          <w:b/>
          <w:bCs/>
          <w:color w:val="000000" w:themeColor="text1"/>
        </w:rPr>
        <w:t>b</w:t>
      </w:r>
      <w:r w:rsidR="000216E1">
        <w:rPr>
          <w:b/>
          <w:bCs/>
          <w:color w:val="000000" w:themeColor="text1"/>
        </w:rPr>
        <w:t>)</w:t>
      </w:r>
      <w:r w:rsidR="00E522C7">
        <w:rPr>
          <w:color w:val="000000" w:themeColor="text1"/>
        </w:rPr>
        <w:t xml:space="preserve"> </w:t>
      </w:r>
      <w:r w:rsidR="00005F71" w:rsidRPr="00E522C7">
        <w:rPr>
          <w:color w:val="000000" w:themeColor="text1"/>
        </w:rPr>
        <w:t xml:space="preserve">El profesional de salud debe completar la </w:t>
      </w:r>
      <w:r w:rsidR="00E14A58">
        <w:rPr>
          <w:color w:val="000000" w:themeColor="text1"/>
        </w:rPr>
        <w:t>información faltante</w:t>
      </w:r>
      <w:r w:rsidR="00AB45F5">
        <w:rPr>
          <w:color w:val="000000" w:themeColor="text1"/>
        </w:rPr>
        <w:t xml:space="preserve"> y firmar de puño y letra en caso de documento físico o mediante una firma digital válida en el país en caso de un documento en formato electrónico</w:t>
      </w:r>
      <w:r w:rsidR="00E14A58">
        <w:rPr>
          <w:color w:val="000000" w:themeColor="text1"/>
        </w:rPr>
        <w:t xml:space="preserve">, </w:t>
      </w:r>
      <w:r w:rsidR="00005F71" w:rsidRPr="00E522C7">
        <w:rPr>
          <w:color w:val="000000" w:themeColor="text1"/>
        </w:rPr>
        <w:t xml:space="preserve">una vez implantado el EMB. </w:t>
      </w:r>
    </w:p>
    <w:p w14:paraId="015C2D0A" w14:textId="3FFC7C48" w:rsidR="00E522C7" w:rsidRDefault="00FC6E2E" w:rsidP="00FF50EE">
      <w:pPr>
        <w:spacing w:line="360" w:lineRule="auto"/>
        <w:jc w:val="both"/>
        <w:rPr>
          <w:color w:val="000000" w:themeColor="text1"/>
        </w:rPr>
      </w:pPr>
      <w:r>
        <w:rPr>
          <w:color w:val="000000" w:themeColor="text1"/>
        </w:rPr>
        <w:t>El documento físico o electrónico indicado en el presente artículo</w:t>
      </w:r>
      <w:r w:rsidR="00005F71" w:rsidRPr="00B50006">
        <w:rPr>
          <w:color w:val="000000" w:themeColor="text1"/>
        </w:rPr>
        <w:t xml:space="preserve"> debe </w:t>
      </w:r>
      <w:r>
        <w:rPr>
          <w:color w:val="000000" w:themeColor="text1"/>
        </w:rPr>
        <w:t xml:space="preserve">ser entregado tanto al paciente como al distribuidor y mantenerse </w:t>
      </w:r>
      <w:r w:rsidR="00005F71" w:rsidRPr="00B50006">
        <w:rPr>
          <w:color w:val="000000" w:themeColor="text1"/>
        </w:rPr>
        <w:t>en el expediente clínico</w:t>
      </w:r>
      <w:r>
        <w:rPr>
          <w:color w:val="000000" w:themeColor="text1"/>
        </w:rPr>
        <w:t xml:space="preserve"> del paciente. </w:t>
      </w:r>
    </w:p>
    <w:p w14:paraId="273DFDAD" w14:textId="77777777" w:rsidR="00FF50EE" w:rsidRDefault="00FF50EE" w:rsidP="00FF50EE">
      <w:pPr>
        <w:spacing w:line="360" w:lineRule="auto"/>
        <w:jc w:val="both"/>
        <w:rPr>
          <w:b/>
          <w:bCs/>
          <w:color w:val="000000" w:themeColor="text1"/>
        </w:rPr>
      </w:pPr>
    </w:p>
    <w:p w14:paraId="5BA58C20" w14:textId="3D0BD94D" w:rsidR="00005F71" w:rsidRDefault="009B0708" w:rsidP="00FF50EE">
      <w:pPr>
        <w:spacing w:line="360" w:lineRule="auto"/>
        <w:jc w:val="both"/>
        <w:rPr>
          <w:color w:val="000000" w:themeColor="text1"/>
        </w:rPr>
      </w:pPr>
      <w:r>
        <w:rPr>
          <w:b/>
          <w:bCs/>
          <w:color w:val="000000" w:themeColor="text1"/>
        </w:rPr>
        <w:t>c</w:t>
      </w:r>
      <w:r w:rsidR="000216E1">
        <w:rPr>
          <w:b/>
          <w:bCs/>
          <w:color w:val="000000" w:themeColor="text1"/>
        </w:rPr>
        <w:t>)</w:t>
      </w:r>
      <w:r w:rsidR="00E522C7">
        <w:rPr>
          <w:color w:val="000000" w:themeColor="text1"/>
        </w:rPr>
        <w:t xml:space="preserve"> </w:t>
      </w:r>
      <w:r w:rsidR="00005F71" w:rsidRPr="00B50006">
        <w:rPr>
          <w:color w:val="000000" w:themeColor="text1"/>
        </w:rPr>
        <w:t xml:space="preserve">Para estos EMB, los centros prestadores de servicios de salud </w:t>
      </w:r>
      <w:r w:rsidR="00FA29A8">
        <w:rPr>
          <w:color w:val="000000" w:themeColor="text1"/>
        </w:rPr>
        <w:t>y/</w:t>
      </w:r>
      <w:r w:rsidR="00005F71" w:rsidRPr="00B50006">
        <w:rPr>
          <w:color w:val="000000" w:themeColor="text1"/>
        </w:rPr>
        <w:t>o profesional</w:t>
      </w:r>
      <w:r w:rsidR="00FA29A8">
        <w:rPr>
          <w:color w:val="000000" w:themeColor="text1"/>
        </w:rPr>
        <w:t>es</w:t>
      </w:r>
      <w:r w:rsidR="00005F71" w:rsidRPr="00B50006">
        <w:rPr>
          <w:color w:val="000000" w:themeColor="text1"/>
        </w:rPr>
        <w:t xml:space="preserve"> </w:t>
      </w:r>
      <w:r w:rsidR="00892B48">
        <w:rPr>
          <w:color w:val="000000" w:themeColor="text1"/>
        </w:rPr>
        <w:t>de la salud</w:t>
      </w:r>
      <w:r w:rsidR="00892B48" w:rsidRPr="00B50006">
        <w:rPr>
          <w:color w:val="000000" w:themeColor="text1"/>
        </w:rPr>
        <w:t xml:space="preserve"> </w:t>
      </w:r>
      <w:r w:rsidR="00005F71" w:rsidRPr="00B50006">
        <w:rPr>
          <w:color w:val="000000" w:themeColor="text1"/>
        </w:rPr>
        <w:t>debe</w:t>
      </w:r>
      <w:r w:rsidR="004D2827" w:rsidRPr="00B50006">
        <w:rPr>
          <w:color w:val="000000" w:themeColor="text1"/>
        </w:rPr>
        <w:t>n</w:t>
      </w:r>
      <w:r w:rsidR="00005F71" w:rsidRPr="00B50006">
        <w:rPr>
          <w:color w:val="000000" w:themeColor="text1"/>
        </w:rPr>
        <w:t xml:space="preserve"> poseer mecanismos que permitan identificar su trazabilidad en un momento </w:t>
      </w:r>
      <w:r w:rsidR="00005F71" w:rsidRPr="00B50006">
        <w:rPr>
          <w:color w:val="000000" w:themeColor="text1"/>
        </w:rPr>
        <w:lastRenderedPageBreak/>
        <w:t>determinado de manera fácil y oportuna para identificar aquellos involucrados en alertas o investigaciones de seguridad</w:t>
      </w:r>
      <w:r w:rsidR="00892B48">
        <w:rPr>
          <w:color w:val="000000" w:themeColor="text1"/>
        </w:rPr>
        <w:t xml:space="preserve"> </w:t>
      </w:r>
      <w:r w:rsidR="00005F71" w:rsidRPr="00B50006">
        <w:rPr>
          <w:color w:val="000000" w:themeColor="text1"/>
        </w:rPr>
        <w:t xml:space="preserve">y poder aplicar las acciones que sean requeridas. </w:t>
      </w:r>
    </w:p>
    <w:p w14:paraId="64A40C28" w14:textId="77777777" w:rsidR="00FF50EE" w:rsidRDefault="00FF50EE" w:rsidP="00FF50EE">
      <w:pPr>
        <w:spacing w:line="360" w:lineRule="auto"/>
        <w:jc w:val="center"/>
        <w:rPr>
          <w:b/>
          <w:bCs/>
          <w:color w:val="000000" w:themeColor="text1"/>
          <w:lang w:eastAsia="es-ES"/>
        </w:rPr>
      </w:pPr>
    </w:p>
    <w:p w14:paraId="4A0ADA33" w14:textId="77777777" w:rsidR="001F1F64" w:rsidRDefault="001F1F64" w:rsidP="00FF50EE">
      <w:pPr>
        <w:spacing w:line="360" w:lineRule="auto"/>
        <w:jc w:val="center"/>
        <w:rPr>
          <w:b/>
          <w:bCs/>
          <w:color w:val="000000" w:themeColor="text1"/>
          <w:lang w:eastAsia="es-ES"/>
        </w:rPr>
      </w:pPr>
    </w:p>
    <w:p w14:paraId="30CF7EBB" w14:textId="52AD7D12" w:rsidR="003B0C5C" w:rsidRPr="00D30C29" w:rsidRDefault="003B0C5C" w:rsidP="00FF50EE">
      <w:pPr>
        <w:spacing w:line="360" w:lineRule="auto"/>
        <w:jc w:val="center"/>
        <w:rPr>
          <w:b/>
          <w:bCs/>
          <w:color w:val="000000" w:themeColor="text1"/>
          <w:lang w:eastAsia="es-ES"/>
        </w:rPr>
      </w:pPr>
      <w:r w:rsidRPr="00E522C7">
        <w:rPr>
          <w:b/>
          <w:bCs/>
          <w:color w:val="000000" w:themeColor="text1"/>
          <w:lang w:eastAsia="es-ES"/>
        </w:rPr>
        <w:t>CAPÍTULO IV</w:t>
      </w:r>
    </w:p>
    <w:p w14:paraId="0D4D02C8" w14:textId="52B591CB" w:rsidR="003B0C5C" w:rsidRPr="00B50006" w:rsidRDefault="00FF50EE" w:rsidP="00FF50EE">
      <w:pPr>
        <w:spacing w:line="360" w:lineRule="auto"/>
        <w:jc w:val="center"/>
        <w:rPr>
          <w:color w:val="000000" w:themeColor="text1"/>
          <w:lang w:eastAsia="es-ES"/>
        </w:rPr>
      </w:pPr>
      <w:r w:rsidRPr="00B50006">
        <w:rPr>
          <w:b/>
          <w:bCs/>
          <w:color w:val="000000" w:themeColor="text1"/>
          <w:lang w:eastAsia="es-ES"/>
        </w:rPr>
        <w:t>DISPOSICIONES FINALES</w:t>
      </w:r>
    </w:p>
    <w:p w14:paraId="15896A11" w14:textId="77777777" w:rsidR="00FF50EE" w:rsidRDefault="00FF50EE" w:rsidP="00FF50EE">
      <w:pPr>
        <w:spacing w:line="360" w:lineRule="auto"/>
        <w:jc w:val="both"/>
        <w:rPr>
          <w:b/>
          <w:bCs/>
          <w:color w:val="000000" w:themeColor="text1"/>
          <w:lang w:eastAsia="es-ES"/>
        </w:rPr>
      </w:pPr>
    </w:p>
    <w:p w14:paraId="6C4B6908" w14:textId="544873C7" w:rsidR="000220F0" w:rsidRDefault="003B0C5C" w:rsidP="00FF50EE">
      <w:pPr>
        <w:spacing w:line="360" w:lineRule="auto"/>
        <w:jc w:val="both"/>
        <w:rPr>
          <w:color w:val="000000" w:themeColor="text1"/>
          <w:lang w:eastAsia="es-ES"/>
        </w:rPr>
      </w:pPr>
      <w:r w:rsidRPr="00E522C7">
        <w:rPr>
          <w:b/>
          <w:bCs/>
          <w:color w:val="000000" w:themeColor="text1"/>
          <w:lang w:eastAsia="es-ES"/>
        </w:rPr>
        <w:t xml:space="preserve">Artículo </w:t>
      </w:r>
      <w:r w:rsidR="001F1F64">
        <w:rPr>
          <w:b/>
          <w:bCs/>
          <w:color w:val="000000" w:themeColor="text1"/>
          <w:lang w:eastAsia="es-ES"/>
        </w:rPr>
        <w:t>40</w:t>
      </w:r>
      <w:r w:rsidR="009B0708">
        <w:rPr>
          <w:b/>
          <w:bCs/>
          <w:color w:val="000000" w:themeColor="text1"/>
        </w:rPr>
        <w:t>.</w:t>
      </w:r>
      <w:r w:rsidR="00940866" w:rsidRPr="00E522C7">
        <w:rPr>
          <w:b/>
          <w:bCs/>
          <w:color w:val="000000" w:themeColor="text1"/>
        </w:rPr>
        <w:t>-</w:t>
      </w:r>
      <w:r w:rsidRPr="00B50006">
        <w:rPr>
          <w:b/>
          <w:bCs/>
          <w:color w:val="000000" w:themeColor="text1"/>
          <w:lang w:eastAsia="es-ES"/>
        </w:rPr>
        <w:t>Aplicación de medidas sanitarias. </w:t>
      </w:r>
      <w:r w:rsidR="001E398A">
        <w:rPr>
          <w:color w:val="000000" w:themeColor="text1"/>
          <w:lang w:eastAsia="es-ES"/>
        </w:rPr>
        <w:t xml:space="preserve"> En caso de que </w:t>
      </w:r>
      <w:r w:rsidRPr="00B50006">
        <w:rPr>
          <w:color w:val="000000" w:themeColor="text1"/>
          <w:lang w:eastAsia="es-ES"/>
        </w:rPr>
        <w:t xml:space="preserve"> los resultados  obten</w:t>
      </w:r>
      <w:r w:rsidR="001E398A">
        <w:rPr>
          <w:color w:val="000000" w:themeColor="text1"/>
          <w:lang w:eastAsia="es-ES"/>
        </w:rPr>
        <w:t>idos</w:t>
      </w:r>
      <w:r w:rsidRPr="00B50006">
        <w:rPr>
          <w:color w:val="000000" w:themeColor="text1"/>
          <w:lang w:eastAsia="es-ES"/>
        </w:rPr>
        <w:t xml:space="preserve"> de la evaluación de los reportes de seguridad </w:t>
      </w:r>
      <w:r w:rsidR="004D2827" w:rsidRPr="00B50006">
        <w:rPr>
          <w:color w:val="000000" w:themeColor="text1"/>
          <w:lang w:eastAsia="es-ES"/>
        </w:rPr>
        <w:t xml:space="preserve">y calidad </w:t>
      </w:r>
      <w:r w:rsidRPr="00B50006">
        <w:rPr>
          <w:color w:val="000000" w:themeColor="text1"/>
          <w:lang w:eastAsia="es-ES"/>
        </w:rPr>
        <w:t xml:space="preserve">realizados por el Centro Nacional de Tecnovigilancia, </w:t>
      </w:r>
      <w:r w:rsidRPr="004C3D89">
        <w:rPr>
          <w:color w:val="000000" w:themeColor="text1"/>
          <w:lang w:eastAsia="es-ES"/>
        </w:rPr>
        <w:t>comprueb</w:t>
      </w:r>
      <w:r w:rsidR="001E398A">
        <w:rPr>
          <w:color w:val="000000" w:themeColor="text1"/>
          <w:lang w:eastAsia="es-ES"/>
        </w:rPr>
        <w:t>en</w:t>
      </w:r>
      <w:r w:rsidRPr="004C3D89">
        <w:rPr>
          <w:color w:val="000000" w:themeColor="text1"/>
          <w:lang w:eastAsia="es-ES"/>
        </w:rPr>
        <w:t xml:space="preserve"> que un equipo o material biomédico utilizado bajo las especificaciones autorizadas en su registro sanitario, ha sido asociado a un riesgo que comprometa la salud o seguridad del paciente, del operador</w:t>
      </w:r>
      <w:r w:rsidRPr="00B50006">
        <w:rPr>
          <w:color w:val="000000" w:themeColor="text1"/>
          <w:lang w:eastAsia="es-ES"/>
        </w:rPr>
        <w:t xml:space="preserve"> o de terceros, el Ministerio de Salud podrá aplicar las medidas especiales, particulares o generales que establece la Ley N° 5395 del 30 de octubre de 1973 "Ley General de Salud". Lo anterior, sin perjuicio de las sanciones penales, civiles y/o disciplinarias deriv</w:t>
      </w:r>
      <w:r w:rsidR="001E398A">
        <w:rPr>
          <w:color w:val="000000" w:themeColor="text1"/>
          <w:lang w:eastAsia="es-ES"/>
        </w:rPr>
        <w:t>adas</w:t>
      </w:r>
      <w:r w:rsidRPr="00B50006">
        <w:rPr>
          <w:color w:val="000000" w:themeColor="text1"/>
          <w:lang w:eastAsia="es-ES"/>
        </w:rPr>
        <w:t xml:space="preserve"> del incumplimiento de las disposiciones contempladas en el presente Reglamento.</w:t>
      </w:r>
    </w:p>
    <w:p w14:paraId="5B5FB47D" w14:textId="77777777" w:rsidR="00FF50EE" w:rsidRDefault="00FF50EE" w:rsidP="00FF50EE">
      <w:pPr>
        <w:pStyle w:val="Textoindependiente"/>
        <w:spacing w:after="0" w:line="360" w:lineRule="auto"/>
        <w:ind w:left="15" w:right="15"/>
        <w:jc w:val="both"/>
        <w:rPr>
          <w:rFonts w:ascii="Times New Roman" w:hAnsi="Times New Roman" w:cs="Times New Roman"/>
          <w:b/>
          <w:bCs/>
          <w:color w:val="000000"/>
          <w:lang w:val="es-ES"/>
        </w:rPr>
      </w:pPr>
    </w:p>
    <w:p w14:paraId="79950BF0" w14:textId="00F40125" w:rsidR="000220F0" w:rsidRDefault="000220F0" w:rsidP="00FF50EE">
      <w:pPr>
        <w:pStyle w:val="Textoindependiente"/>
        <w:spacing w:after="0" w:line="360" w:lineRule="auto"/>
        <w:ind w:left="15" w:right="15"/>
        <w:jc w:val="both"/>
        <w:rPr>
          <w:rFonts w:hint="eastAsia"/>
        </w:rPr>
      </w:pPr>
      <w:r>
        <w:rPr>
          <w:rFonts w:ascii="Times New Roman" w:hAnsi="Times New Roman" w:cs="Times New Roman"/>
          <w:b/>
          <w:bCs/>
          <w:color w:val="000000"/>
          <w:lang w:val="es-ES"/>
        </w:rPr>
        <w:t xml:space="preserve">Artículo </w:t>
      </w:r>
      <w:r w:rsidR="001F1F64">
        <w:rPr>
          <w:rFonts w:ascii="Times New Roman" w:hAnsi="Times New Roman" w:cs="Times New Roman"/>
          <w:b/>
          <w:bCs/>
          <w:color w:val="000000"/>
          <w:lang w:val="es-ES"/>
        </w:rPr>
        <w:t>41</w:t>
      </w:r>
      <w:r w:rsidR="009B0708">
        <w:rPr>
          <w:rStyle w:val="Ninguno"/>
          <w:rFonts w:ascii="Times New Roman" w:eastAsia="Calibri" w:hAnsi="Times New Roman" w:cs="Times New Roman"/>
          <w:b/>
          <w:bCs/>
          <w:color w:val="000000"/>
          <w:lang w:val="es-ES" w:eastAsia="en-US"/>
        </w:rPr>
        <w:t>.</w:t>
      </w:r>
      <w:r>
        <w:rPr>
          <w:rFonts w:ascii="Times New Roman" w:hAnsi="Times New Roman" w:cs="Times New Roman"/>
          <w:b/>
          <w:bCs/>
          <w:color w:val="000000"/>
          <w:lang w:val="es-ES"/>
        </w:rPr>
        <w:t>-</w:t>
      </w:r>
      <w:r>
        <w:rPr>
          <w:rFonts w:ascii="Times New Roman" w:hAnsi="Times New Roman" w:cs="Times New Roman"/>
          <w:color w:val="000000"/>
          <w:lang w:val="es-ES"/>
        </w:rPr>
        <w:t xml:space="preserve"> </w:t>
      </w:r>
      <w:r w:rsidR="0095403A" w:rsidRPr="00F87423">
        <w:rPr>
          <w:rFonts w:ascii="Times New Roman" w:hAnsi="Times New Roman" w:cs="Times New Roman"/>
          <w:b/>
          <w:bCs/>
          <w:color w:val="000000"/>
          <w:lang w:val="es-ES"/>
        </w:rPr>
        <w:t>Deber de sujeción.</w:t>
      </w:r>
      <w:r w:rsidR="0095403A">
        <w:rPr>
          <w:rFonts w:ascii="Times New Roman" w:hAnsi="Times New Roman" w:cs="Times New Roman"/>
          <w:color w:val="000000"/>
          <w:lang w:val="es-ES"/>
        </w:rPr>
        <w:t xml:space="preserve"> Al amparo de las disposiciones legales contenidas en el artículo 4 de la </w:t>
      </w:r>
      <w:r w:rsidR="0095403A" w:rsidRPr="008A4C53">
        <w:rPr>
          <w:rFonts w:ascii="Times New Roman" w:hAnsi="Times New Roman" w:cs="Times New Roman"/>
          <w:color w:val="000000"/>
          <w:lang w:val="es-ES"/>
        </w:rPr>
        <w:t>Ley N° 5395 del 30 de octubre de 1973 “Ley General de Salud”</w:t>
      </w:r>
      <w:r w:rsidR="0095403A">
        <w:rPr>
          <w:rFonts w:ascii="Times New Roman" w:hAnsi="Times New Roman" w:cs="Times New Roman"/>
          <w:color w:val="000000"/>
          <w:lang w:val="es-ES"/>
        </w:rPr>
        <w:t>, toda persona natural o jurídica queda sujeta a</w:t>
      </w:r>
      <w:r w:rsidR="00652927">
        <w:rPr>
          <w:rFonts w:ascii="Times New Roman" w:hAnsi="Times New Roman" w:cs="Times New Roman"/>
          <w:color w:val="000000"/>
          <w:lang w:val="es-ES"/>
        </w:rPr>
        <w:t xml:space="preserve"> cumplir los mandatos de las autoridades de salud y en particular a los requerimientos en materia de </w:t>
      </w:r>
      <w:r w:rsidR="0082361C">
        <w:rPr>
          <w:rFonts w:ascii="Times New Roman" w:hAnsi="Times New Roman" w:cs="Times New Roman"/>
          <w:color w:val="000000"/>
          <w:lang w:val="es-ES"/>
        </w:rPr>
        <w:t>tecnovigilancia</w:t>
      </w:r>
      <w:r w:rsidR="00652927">
        <w:rPr>
          <w:rFonts w:ascii="Times New Roman" w:hAnsi="Times New Roman" w:cs="Times New Roman"/>
          <w:color w:val="000000"/>
          <w:lang w:val="es-ES"/>
        </w:rPr>
        <w:t xml:space="preserve">, incluyendo el reporte de los eventos o incidentes adversos, la trazabilidad de los equipos y materiales biomédicos y la gestión del riesgo, entre otros. </w:t>
      </w:r>
      <w:r w:rsidR="0095403A">
        <w:rPr>
          <w:rFonts w:ascii="Times New Roman" w:hAnsi="Times New Roman" w:cs="Times New Roman"/>
          <w:color w:val="000000"/>
          <w:lang w:val="es-ES"/>
        </w:rPr>
        <w:t xml:space="preserve"> </w:t>
      </w:r>
    </w:p>
    <w:p w14:paraId="586815E7" w14:textId="77777777" w:rsidR="00FF50EE" w:rsidRDefault="00FF50EE" w:rsidP="00FF50EE">
      <w:pPr>
        <w:pStyle w:val="Textoindependiente"/>
        <w:spacing w:after="0" w:line="360" w:lineRule="auto"/>
        <w:ind w:left="15" w:right="15"/>
        <w:jc w:val="both"/>
        <w:rPr>
          <w:rFonts w:ascii="Times New Roman" w:hAnsi="Times New Roman" w:cs="Times New Roman"/>
          <w:b/>
          <w:bCs/>
          <w:color w:val="000000"/>
          <w:lang w:val="es-ES"/>
        </w:rPr>
      </w:pPr>
    </w:p>
    <w:p w14:paraId="7657D931" w14:textId="7A2DC3C5" w:rsidR="000220F0" w:rsidRDefault="000220F0" w:rsidP="00FF50EE">
      <w:pPr>
        <w:pStyle w:val="Textoindependiente"/>
        <w:spacing w:after="0" w:line="360" w:lineRule="auto"/>
        <w:ind w:left="15" w:right="15"/>
        <w:jc w:val="both"/>
        <w:rPr>
          <w:rFonts w:hint="eastAsia"/>
        </w:rPr>
      </w:pPr>
      <w:r>
        <w:rPr>
          <w:rFonts w:ascii="Times New Roman" w:hAnsi="Times New Roman" w:cs="Times New Roman"/>
          <w:b/>
          <w:bCs/>
          <w:color w:val="000000"/>
          <w:lang w:val="es-ES"/>
        </w:rPr>
        <w:t xml:space="preserve">Artículo </w:t>
      </w:r>
      <w:r w:rsidR="001F1F64">
        <w:rPr>
          <w:rFonts w:ascii="Times New Roman" w:hAnsi="Times New Roman" w:cs="Times New Roman"/>
          <w:b/>
          <w:bCs/>
          <w:color w:val="000000"/>
          <w:lang w:val="es-ES"/>
        </w:rPr>
        <w:t>42</w:t>
      </w:r>
      <w:r w:rsidR="009B0708">
        <w:rPr>
          <w:rStyle w:val="Ninguno"/>
          <w:rFonts w:ascii="Times New Roman" w:eastAsia="Calibri" w:hAnsi="Times New Roman" w:cs="Times New Roman"/>
          <w:b/>
          <w:bCs/>
          <w:color w:val="000000"/>
          <w:lang w:val="es-ES" w:eastAsia="en-US"/>
        </w:rPr>
        <w:t>.</w:t>
      </w:r>
      <w:r>
        <w:rPr>
          <w:rFonts w:ascii="Times New Roman" w:hAnsi="Times New Roman" w:cs="Times New Roman"/>
          <w:b/>
          <w:bCs/>
          <w:color w:val="000000"/>
          <w:lang w:val="es-ES"/>
        </w:rPr>
        <w:t>-</w:t>
      </w:r>
      <w:r>
        <w:rPr>
          <w:rFonts w:ascii="Times New Roman" w:hAnsi="Times New Roman" w:cs="Times New Roman"/>
          <w:color w:val="000000"/>
          <w:lang w:val="es-ES"/>
        </w:rPr>
        <w:t xml:space="preserve"> </w:t>
      </w:r>
      <w:r w:rsidR="0095403A" w:rsidRPr="00F87423">
        <w:rPr>
          <w:rFonts w:ascii="Times New Roman" w:hAnsi="Times New Roman" w:cs="Times New Roman"/>
          <w:b/>
          <w:bCs/>
          <w:color w:val="000000"/>
          <w:lang w:val="es-ES"/>
        </w:rPr>
        <w:t>Medidas especiales:</w:t>
      </w:r>
      <w:r w:rsidR="0095403A">
        <w:rPr>
          <w:rFonts w:ascii="Times New Roman" w:hAnsi="Times New Roman" w:cs="Times New Roman"/>
          <w:color w:val="000000"/>
          <w:lang w:val="es-ES"/>
        </w:rPr>
        <w:t xml:space="preserve"> </w:t>
      </w:r>
      <w:r w:rsidR="0095403A" w:rsidRPr="004505AB">
        <w:rPr>
          <w:rFonts w:ascii="Times New Roman" w:hAnsi="Times New Roman" w:cs="Times New Roman"/>
          <w:color w:val="000000"/>
          <w:lang w:val="es-ES"/>
        </w:rPr>
        <w:t xml:space="preserve">El incumplimiento a las disposiciones establecidas en el presente Decreto Ejecutivo dará lugar a la aplicación de las medidas especiales estipuladas en los </w:t>
      </w:r>
      <w:r w:rsidR="0095403A" w:rsidRPr="00F60C36">
        <w:rPr>
          <w:rFonts w:ascii="Times New Roman" w:hAnsi="Times New Roman" w:cs="Times New Roman"/>
          <w:color w:val="000000"/>
          <w:lang w:val="es-ES"/>
        </w:rPr>
        <w:t>artículos 355 y 356 de la</w:t>
      </w:r>
      <w:r w:rsidR="0095403A" w:rsidRPr="004505AB">
        <w:rPr>
          <w:rFonts w:ascii="Times New Roman" w:hAnsi="Times New Roman" w:cs="Times New Roman"/>
          <w:color w:val="000000"/>
          <w:lang w:val="es-ES"/>
        </w:rPr>
        <w:t xml:space="preserve"> Ley N° 5395 del 30 de octubre de 1973 “Ley General de Salud” que resulten aplicables. Lo anterior sin perjuicio de las responsabilidades civiles y penales que puedan generar tales incumplimientos. </w:t>
      </w:r>
      <w:r w:rsidR="0095403A">
        <w:rPr>
          <w:rFonts w:ascii="Times New Roman" w:hAnsi="Times New Roman" w:cs="Times New Roman"/>
          <w:color w:val="000000"/>
          <w:lang w:val="es-ES"/>
        </w:rPr>
        <w:t xml:space="preserve"> </w:t>
      </w:r>
    </w:p>
    <w:p w14:paraId="752E91E2" w14:textId="77777777" w:rsidR="00FF50EE" w:rsidRDefault="00FF50EE" w:rsidP="00FF50EE">
      <w:pPr>
        <w:pStyle w:val="Textoindependiente"/>
        <w:spacing w:after="0" w:line="360" w:lineRule="auto"/>
        <w:ind w:left="15" w:right="15"/>
        <w:jc w:val="both"/>
        <w:rPr>
          <w:rFonts w:ascii="Times New Roman" w:hAnsi="Times New Roman" w:cs="Times New Roman"/>
          <w:b/>
          <w:bCs/>
          <w:color w:val="000000"/>
          <w:lang w:val="es-ES"/>
        </w:rPr>
      </w:pPr>
    </w:p>
    <w:p w14:paraId="1A282FED" w14:textId="6D571890" w:rsidR="00554AC2" w:rsidRDefault="000220F0" w:rsidP="00FF50EE">
      <w:pPr>
        <w:pStyle w:val="Textoindependiente"/>
        <w:spacing w:after="0" w:line="360" w:lineRule="auto"/>
        <w:ind w:left="15" w:right="15"/>
        <w:jc w:val="both"/>
        <w:rPr>
          <w:rFonts w:hint="eastAsia"/>
        </w:rPr>
      </w:pPr>
      <w:r>
        <w:rPr>
          <w:rFonts w:ascii="Times New Roman" w:hAnsi="Times New Roman" w:cs="Times New Roman"/>
          <w:b/>
          <w:bCs/>
          <w:color w:val="000000"/>
          <w:lang w:val="es-ES"/>
        </w:rPr>
        <w:t xml:space="preserve">Artículo </w:t>
      </w:r>
      <w:r w:rsidR="001F1F64">
        <w:rPr>
          <w:rFonts w:ascii="Times New Roman" w:hAnsi="Times New Roman" w:cs="Times New Roman"/>
          <w:b/>
          <w:bCs/>
          <w:color w:val="000000"/>
          <w:lang w:val="es-ES"/>
        </w:rPr>
        <w:t>43</w:t>
      </w:r>
      <w:r w:rsidR="009B0708">
        <w:rPr>
          <w:rStyle w:val="Ninguno"/>
          <w:rFonts w:ascii="Times New Roman" w:eastAsia="Calibri" w:hAnsi="Times New Roman" w:cs="Times New Roman"/>
          <w:b/>
          <w:bCs/>
          <w:color w:val="000000"/>
          <w:lang w:val="es-ES" w:eastAsia="en-US"/>
        </w:rPr>
        <w:t>.</w:t>
      </w:r>
      <w:r>
        <w:rPr>
          <w:rFonts w:ascii="Times New Roman" w:hAnsi="Times New Roman" w:cs="Times New Roman"/>
          <w:b/>
          <w:bCs/>
          <w:color w:val="000000"/>
          <w:lang w:val="es-ES"/>
        </w:rPr>
        <w:t>-</w:t>
      </w:r>
      <w:r>
        <w:rPr>
          <w:rFonts w:ascii="Times New Roman" w:hAnsi="Times New Roman" w:cs="Times New Roman"/>
          <w:color w:val="000000"/>
          <w:lang w:val="es-ES"/>
        </w:rPr>
        <w:t xml:space="preserve"> </w:t>
      </w:r>
      <w:r w:rsidR="0095403A" w:rsidRPr="00653096">
        <w:rPr>
          <w:rFonts w:ascii="Times New Roman" w:hAnsi="Times New Roman" w:cs="Times New Roman"/>
          <w:b/>
          <w:bCs/>
          <w:color w:val="000000"/>
          <w:lang w:val="es-ES"/>
        </w:rPr>
        <w:t>Colaboración.</w:t>
      </w:r>
      <w:r w:rsidR="0095403A" w:rsidRPr="00653096">
        <w:rPr>
          <w:rFonts w:ascii="Times New Roman" w:hAnsi="Times New Roman" w:cs="Times New Roman"/>
          <w:color w:val="000000"/>
          <w:lang w:val="es-ES"/>
        </w:rPr>
        <w:t xml:space="preserve"> Los </w:t>
      </w:r>
      <w:r w:rsidR="0095403A">
        <w:rPr>
          <w:rFonts w:ascii="Times New Roman" w:hAnsi="Times New Roman" w:cs="Times New Roman"/>
          <w:color w:val="000000"/>
          <w:lang w:val="es-ES"/>
        </w:rPr>
        <w:t>centros prestadores de salud</w:t>
      </w:r>
      <w:r w:rsidR="0095403A" w:rsidRPr="00653096">
        <w:rPr>
          <w:rFonts w:ascii="Times New Roman" w:hAnsi="Times New Roman" w:cs="Times New Roman"/>
          <w:color w:val="000000"/>
          <w:lang w:val="es-ES"/>
        </w:rPr>
        <w:t xml:space="preserve"> </w:t>
      </w:r>
      <w:r w:rsidR="00FA29A8">
        <w:rPr>
          <w:rFonts w:ascii="Times New Roman" w:hAnsi="Times New Roman" w:cs="Times New Roman"/>
          <w:color w:val="000000"/>
          <w:lang w:val="es-ES"/>
        </w:rPr>
        <w:t xml:space="preserve">y </w:t>
      </w:r>
      <w:r w:rsidR="0095403A" w:rsidRPr="00653096">
        <w:rPr>
          <w:rFonts w:ascii="Times New Roman" w:hAnsi="Times New Roman" w:cs="Times New Roman"/>
          <w:color w:val="000000"/>
          <w:lang w:val="es-ES"/>
        </w:rPr>
        <w:t xml:space="preserve">las universidades públicas y privadas podrán colaborar con el Centro Nacional de </w:t>
      </w:r>
      <w:r w:rsidR="0095403A">
        <w:rPr>
          <w:rFonts w:ascii="Times New Roman" w:hAnsi="Times New Roman" w:cs="Times New Roman"/>
          <w:color w:val="000000"/>
          <w:lang w:val="es-ES"/>
        </w:rPr>
        <w:t>Tecn</w:t>
      </w:r>
      <w:r w:rsidR="0095403A" w:rsidRPr="00653096">
        <w:rPr>
          <w:rFonts w:ascii="Times New Roman" w:hAnsi="Times New Roman" w:cs="Times New Roman"/>
          <w:color w:val="000000"/>
          <w:lang w:val="es-ES"/>
        </w:rPr>
        <w:t xml:space="preserve">ovigilancia, en todo aquello que éste les solicite, para el cumplimiento de sus fines, así como con el suministro de equipo, material y recursos humanos en la forma que al respecto se convenga. Para los </w:t>
      </w:r>
      <w:r w:rsidR="0095403A" w:rsidRPr="00653096">
        <w:rPr>
          <w:rFonts w:ascii="Times New Roman" w:hAnsi="Times New Roman" w:cs="Times New Roman"/>
          <w:color w:val="000000"/>
          <w:lang w:val="es-ES"/>
        </w:rPr>
        <w:lastRenderedPageBreak/>
        <w:t>efectos correspondientes la persona Titular de la Cartera de Salud suscribirá los convenios que se requieran.</w:t>
      </w:r>
    </w:p>
    <w:p w14:paraId="002632E1" w14:textId="77777777" w:rsidR="00FF50EE" w:rsidRDefault="00FF50EE" w:rsidP="00FF50EE">
      <w:pPr>
        <w:pStyle w:val="Textoindependiente"/>
        <w:spacing w:after="0" w:line="360" w:lineRule="auto"/>
        <w:ind w:left="15" w:right="15"/>
        <w:jc w:val="both"/>
        <w:rPr>
          <w:rFonts w:ascii="Times New Roman" w:hAnsi="Times New Roman" w:cs="Times New Roman"/>
          <w:b/>
          <w:bCs/>
          <w:color w:val="000000"/>
          <w:lang w:val="es-ES"/>
        </w:rPr>
      </w:pPr>
    </w:p>
    <w:p w14:paraId="5754A97E" w14:textId="25244853" w:rsidR="0095403A" w:rsidRPr="000F49D5" w:rsidRDefault="000220F0" w:rsidP="00FF50EE">
      <w:pPr>
        <w:pStyle w:val="Textoindependiente"/>
        <w:spacing w:after="0" w:line="360" w:lineRule="auto"/>
        <w:ind w:left="15" w:right="15"/>
        <w:jc w:val="both"/>
        <w:rPr>
          <w:rFonts w:hint="eastAsia"/>
          <w:b/>
          <w:bCs/>
          <w:color w:val="000000"/>
          <w:lang w:val="es-ES"/>
        </w:rPr>
      </w:pPr>
      <w:r>
        <w:rPr>
          <w:rFonts w:ascii="Times New Roman" w:hAnsi="Times New Roman" w:cs="Times New Roman"/>
          <w:b/>
          <w:bCs/>
          <w:color w:val="000000"/>
          <w:lang w:val="es-ES"/>
        </w:rPr>
        <w:t xml:space="preserve">Artículo </w:t>
      </w:r>
      <w:r w:rsidR="001F1F64">
        <w:rPr>
          <w:rFonts w:ascii="Times New Roman" w:hAnsi="Times New Roman" w:cs="Times New Roman"/>
          <w:b/>
          <w:bCs/>
          <w:color w:val="000000"/>
          <w:lang w:val="es-ES"/>
        </w:rPr>
        <w:t>44</w:t>
      </w:r>
      <w:r w:rsidR="009B0708">
        <w:rPr>
          <w:rFonts w:ascii="Times New Roman" w:hAnsi="Times New Roman" w:cs="Times New Roman"/>
          <w:b/>
          <w:bCs/>
          <w:color w:val="000000"/>
          <w:lang w:val="es-ES"/>
        </w:rPr>
        <w:t>.-</w:t>
      </w:r>
      <w:r>
        <w:rPr>
          <w:rStyle w:val="Ninguno"/>
          <w:rFonts w:ascii="Times New Roman" w:eastAsia="Calibri" w:hAnsi="Times New Roman" w:cs="Times New Roman"/>
          <w:b/>
          <w:bCs/>
          <w:color w:val="000000"/>
          <w:lang w:val="es-ES" w:eastAsia="en-US"/>
        </w:rPr>
        <w:t>º</w:t>
      </w:r>
      <w:r w:rsidR="0095403A">
        <w:rPr>
          <w:b/>
          <w:bCs/>
          <w:color w:val="000000"/>
          <w:lang w:val="es-ES"/>
        </w:rPr>
        <w:t xml:space="preserve"> </w:t>
      </w:r>
      <w:r w:rsidR="0095403A" w:rsidRPr="00F87423">
        <w:rPr>
          <w:rFonts w:ascii="Times New Roman" w:hAnsi="Times New Roman" w:cs="Times New Roman"/>
          <w:b/>
          <w:bCs/>
          <w:color w:val="000000"/>
          <w:lang w:val="es-ES"/>
        </w:rPr>
        <w:t>Disposición supletoria.</w:t>
      </w:r>
      <w:r w:rsidR="0095403A" w:rsidRPr="00815B30">
        <w:rPr>
          <w:rFonts w:ascii="Times New Roman" w:hAnsi="Times New Roman" w:cs="Times New Roman"/>
          <w:color w:val="000000"/>
          <w:lang w:val="es-ES"/>
        </w:rPr>
        <w:t xml:space="preserve"> En lo no regulado en el presente </w:t>
      </w:r>
      <w:r w:rsidR="0095403A">
        <w:rPr>
          <w:rFonts w:ascii="Times New Roman" w:hAnsi="Times New Roman" w:cs="Times New Roman"/>
          <w:color w:val="000000"/>
          <w:lang w:val="es-ES"/>
        </w:rPr>
        <w:t>D</w:t>
      </w:r>
      <w:r w:rsidR="0095403A" w:rsidRPr="00815B30">
        <w:rPr>
          <w:rFonts w:ascii="Times New Roman" w:hAnsi="Times New Roman" w:cs="Times New Roman"/>
          <w:color w:val="000000"/>
          <w:lang w:val="es-ES"/>
        </w:rPr>
        <w:t>ecreto</w:t>
      </w:r>
      <w:r w:rsidR="0095403A">
        <w:rPr>
          <w:rFonts w:ascii="Times New Roman" w:hAnsi="Times New Roman" w:cs="Times New Roman"/>
          <w:color w:val="000000"/>
          <w:lang w:val="es-ES"/>
        </w:rPr>
        <w:t xml:space="preserve"> Ejecutivo en materia de órganos colegiados</w:t>
      </w:r>
      <w:r w:rsidR="0095403A" w:rsidRPr="00815B30">
        <w:rPr>
          <w:rFonts w:ascii="Times New Roman" w:hAnsi="Times New Roman" w:cs="Times New Roman"/>
          <w:color w:val="000000"/>
          <w:lang w:val="es-ES"/>
        </w:rPr>
        <w:t>, le será aplicable a la</w:t>
      </w:r>
      <w:r w:rsidR="0095403A">
        <w:rPr>
          <w:rFonts w:ascii="Times New Roman" w:hAnsi="Times New Roman" w:cs="Times New Roman"/>
          <w:color w:val="000000"/>
          <w:lang w:val="es-ES"/>
        </w:rPr>
        <w:t xml:space="preserve"> </w:t>
      </w:r>
      <w:r w:rsidR="0095403A" w:rsidRPr="00CA2B36">
        <w:rPr>
          <w:rFonts w:ascii="Times New Roman" w:hAnsi="Times New Roman" w:cs="Times New Roman"/>
          <w:color w:val="000000"/>
          <w:lang w:val="es-ES"/>
        </w:rPr>
        <w:t xml:space="preserve">Comisión Nacional de </w:t>
      </w:r>
      <w:r w:rsidR="005260B3">
        <w:rPr>
          <w:rFonts w:ascii="Times New Roman" w:hAnsi="Times New Roman" w:cs="Times New Roman"/>
          <w:color w:val="000000"/>
          <w:lang w:val="es-ES"/>
        </w:rPr>
        <w:t>Tecno</w:t>
      </w:r>
      <w:r w:rsidR="005260B3" w:rsidRPr="00CA2B36">
        <w:rPr>
          <w:rFonts w:ascii="Times New Roman" w:hAnsi="Times New Roman" w:cs="Times New Roman"/>
          <w:color w:val="000000"/>
          <w:lang w:val="es-ES"/>
        </w:rPr>
        <w:t>vigilancia</w:t>
      </w:r>
      <w:r w:rsidR="0095403A" w:rsidRPr="00815B30">
        <w:rPr>
          <w:rFonts w:ascii="Times New Roman" w:hAnsi="Times New Roman" w:cs="Times New Roman"/>
          <w:color w:val="000000"/>
          <w:lang w:val="es-ES"/>
        </w:rPr>
        <w:t>, las disposiciones contenidas en el Capítulo Tercero del Título Segundo de la Ley No. 6227 del 2 de mayo de 1978 “Ley General de la Administración Pública”.</w:t>
      </w:r>
    </w:p>
    <w:p w14:paraId="7E1FCC20" w14:textId="77777777" w:rsidR="00FF50EE" w:rsidRDefault="00FF50EE" w:rsidP="00FF50EE">
      <w:pPr>
        <w:pStyle w:val="Textoindependiente"/>
        <w:spacing w:after="0" w:line="360" w:lineRule="auto"/>
        <w:ind w:left="15" w:right="15"/>
        <w:jc w:val="both"/>
        <w:rPr>
          <w:rStyle w:val="Ninguno"/>
          <w:rFonts w:ascii="Times New Roman" w:hAnsi="Times New Roman" w:cs="Times New Roman"/>
          <w:b/>
          <w:bCs/>
          <w:color w:val="000000"/>
          <w:lang w:val="es-ES"/>
        </w:rPr>
      </w:pPr>
    </w:p>
    <w:p w14:paraId="222F1E5C" w14:textId="5CC926DE" w:rsidR="000220F0" w:rsidRPr="00DC2A40" w:rsidRDefault="000220F0" w:rsidP="00FF50EE">
      <w:pPr>
        <w:pStyle w:val="Textoindependiente"/>
        <w:spacing w:after="0" w:line="360" w:lineRule="auto"/>
        <w:ind w:left="15" w:right="15"/>
        <w:jc w:val="both"/>
        <w:rPr>
          <w:rFonts w:ascii="Times New Roman" w:hAnsi="Times New Roman" w:cs="Times New Roman"/>
          <w:b/>
          <w:bCs/>
          <w:color w:val="000000"/>
          <w:lang w:val="es-ES"/>
        </w:rPr>
      </w:pPr>
      <w:r>
        <w:rPr>
          <w:rStyle w:val="Ninguno"/>
          <w:rFonts w:ascii="Times New Roman" w:hAnsi="Times New Roman" w:cs="Times New Roman"/>
          <w:b/>
          <w:bCs/>
          <w:color w:val="000000"/>
          <w:lang w:val="es-ES"/>
        </w:rPr>
        <w:t xml:space="preserve">Artículo </w:t>
      </w:r>
      <w:r w:rsidR="001F1F64">
        <w:rPr>
          <w:rStyle w:val="Ninguno"/>
          <w:rFonts w:ascii="Times New Roman" w:hAnsi="Times New Roman" w:cs="Times New Roman"/>
          <w:b/>
          <w:bCs/>
          <w:color w:val="000000"/>
          <w:lang w:val="es-ES"/>
        </w:rPr>
        <w:t>45</w:t>
      </w:r>
      <w:r w:rsidR="009B0708">
        <w:rPr>
          <w:rStyle w:val="Ninguno"/>
          <w:rFonts w:ascii="Times New Roman" w:eastAsia="Calibri" w:hAnsi="Times New Roman" w:cs="Times New Roman"/>
          <w:b/>
          <w:bCs/>
          <w:color w:val="000000"/>
          <w:lang w:val="es-ES" w:eastAsia="en-US"/>
        </w:rPr>
        <w:t>.</w:t>
      </w:r>
      <w:r>
        <w:rPr>
          <w:rStyle w:val="Ninguno"/>
          <w:rFonts w:ascii="Times New Roman" w:hAnsi="Times New Roman" w:cs="Times New Roman"/>
          <w:b/>
          <w:bCs/>
          <w:color w:val="000000"/>
          <w:lang w:val="es-ES"/>
        </w:rPr>
        <w:t xml:space="preserve">- Derogación. </w:t>
      </w:r>
      <w:r>
        <w:rPr>
          <w:rStyle w:val="Ninguno"/>
          <w:rFonts w:ascii="Times New Roman" w:hAnsi="Times New Roman" w:cs="Times New Roman"/>
          <w:color w:val="000000"/>
          <w:lang w:val="es-ES"/>
        </w:rPr>
        <w:t>Deróguese</w:t>
      </w:r>
      <w:r>
        <w:rPr>
          <w:rStyle w:val="Ninguno"/>
          <w:rFonts w:ascii="Times New Roman" w:hAnsi="Times New Roman" w:cs="Times New Roman"/>
          <w:b/>
          <w:bCs/>
          <w:color w:val="000000"/>
          <w:lang w:val="es-ES"/>
        </w:rPr>
        <w:t xml:space="preserve"> </w:t>
      </w:r>
      <w:r>
        <w:rPr>
          <w:rStyle w:val="Ninguno"/>
          <w:rFonts w:ascii="Times New Roman" w:hAnsi="Times New Roman" w:cs="Times New Roman"/>
          <w:color w:val="000000"/>
          <w:lang w:val="es-ES"/>
        </w:rPr>
        <w:t xml:space="preserve">el </w:t>
      </w:r>
      <w:r>
        <w:rPr>
          <w:rStyle w:val="Ninguno"/>
          <w:rFonts w:ascii="Times New Roman" w:hAnsi="Times New Roman" w:cs="Times New Roman"/>
          <w:color w:val="000000"/>
        </w:rPr>
        <w:t xml:space="preserve">Decreto Ejecutivo Nº 39342-S “Reglamento del </w:t>
      </w:r>
      <w:r w:rsidRPr="004C3D89">
        <w:rPr>
          <w:rStyle w:val="Ninguno"/>
          <w:rFonts w:ascii="Times New Roman" w:hAnsi="Times New Roman" w:cs="Times New Roman"/>
          <w:color w:val="000000"/>
        </w:rPr>
        <w:t>Sistema Nacional de Tecnovigilancia</w:t>
      </w:r>
      <w:r w:rsidRPr="004C3D89">
        <w:rPr>
          <w:rStyle w:val="Ninguno"/>
          <w:rFonts w:ascii="Times New Roman" w:hAnsi="Times New Roman" w:cs="Times New Roman"/>
          <w:color w:val="000000"/>
          <w:lang w:val="es-ES"/>
        </w:rPr>
        <w:t>” del 23 de octubre del 2015, publicado en La Gaceta N.º 98 del 22 de mayo del 2009.</w:t>
      </w:r>
    </w:p>
    <w:p w14:paraId="4710FBF1" w14:textId="77777777" w:rsidR="00FF50EE" w:rsidRDefault="00FF50EE" w:rsidP="00FF50EE">
      <w:pPr>
        <w:pStyle w:val="Textoindependiente"/>
        <w:spacing w:after="0" w:line="360" w:lineRule="auto"/>
        <w:ind w:left="15" w:right="15"/>
        <w:jc w:val="both"/>
        <w:rPr>
          <w:rStyle w:val="Ninguno"/>
          <w:rFonts w:ascii="Times New Roman" w:hAnsi="Times New Roman" w:cs="Times New Roman"/>
          <w:b/>
          <w:bCs/>
          <w:color w:val="000000"/>
          <w:lang w:val="es-ES"/>
        </w:rPr>
      </w:pPr>
    </w:p>
    <w:p w14:paraId="1FFCF1CE" w14:textId="79A869E2" w:rsidR="00D30C29" w:rsidRPr="00FA35C9" w:rsidRDefault="000220F0" w:rsidP="00FA35C9">
      <w:pPr>
        <w:pStyle w:val="Textoindependiente"/>
        <w:spacing w:after="0" w:line="360" w:lineRule="auto"/>
        <w:ind w:left="15" w:right="15"/>
        <w:jc w:val="both"/>
        <w:rPr>
          <w:rStyle w:val="Ninguno"/>
          <w:rFonts w:hint="eastAsia"/>
          <w:lang w:val="es-CR"/>
        </w:rPr>
      </w:pPr>
      <w:r>
        <w:rPr>
          <w:rStyle w:val="Ninguno"/>
          <w:rFonts w:ascii="Times New Roman" w:hAnsi="Times New Roman" w:cs="Times New Roman"/>
          <w:b/>
          <w:bCs/>
          <w:color w:val="000000"/>
          <w:lang w:val="es-ES"/>
        </w:rPr>
        <w:t xml:space="preserve">Artículo </w:t>
      </w:r>
      <w:r w:rsidR="001F1F64">
        <w:rPr>
          <w:rStyle w:val="Ninguno"/>
          <w:rFonts w:ascii="Times New Roman" w:hAnsi="Times New Roman" w:cs="Times New Roman"/>
          <w:b/>
          <w:bCs/>
          <w:color w:val="000000"/>
          <w:lang w:val="es-ES"/>
        </w:rPr>
        <w:t>46</w:t>
      </w:r>
      <w:r w:rsidR="009B0708">
        <w:rPr>
          <w:rStyle w:val="Ninguno"/>
          <w:rFonts w:ascii="Times New Roman" w:eastAsia="Calibri" w:hAnsi="Times New Roman" w:cs="Times New Roman"/>
          <w:b/>
          <w:bCs/>
          <w:color w:val="000000"/>
          <w:lang w:val="es-ES" w:eastAsia="en-US"/>
        </w:rPr>
        <w:t>.</w:t>
      </w:r>
      <w:r>
        <w:rPr>
          <w:rStyle w:val="Ninguno"/>
          <w:rFonts w:ascii="Times New Roman" w:hAnsi="Times New Roman" w:cs="Times New Roman"/>
          <w:b/>
          <w:bCs/>
          <w:color w:val="000000"/>
          <w:lang w:val="es-ES"/>
        </w:rPr>
        <w:t>-</w:t>
      </w:r>
      <w:r>
        <w:rPr>
          <w:rStyle w:val="Ninguno"/>
          <w:rFonts w:ascii="Times New Roman" w:hAnsi="Times New Roman" w:cs="Times New Roman"/>
          <w:color w:val="000000"/>
        </w:rPr>
        <w:t xml:space="preserve"> </w:t>
      </w:r>
      <w:r>
        <w:rPr>
          <w:rStyle w:val="Ninguno"/>
          <w:rFonts w:ascii="Times New Roman" w:hAnsi="Times New Roman" w:cs="Times New Roman"/>
          <w:b/>
          <w:bCs/>
          <w:color w:val="000000" w:themeColor="text1"/>
        </w:rPr>
        <w:t xml:space="preserve">Vigencia. </w:t>
      </w:r>
      <w:r>
        <w:rPr>
          <w:rStyle w:val="Ninguno"/>
          <w:rFonts w:ascii="Times New Roman" w:hAnsi="Times New Roman" w:cs="Times New Roman"/>
          <w:color w:val="000000" w:themeColor="text1"/>
        </w:rPr>
        <w:t>Rige tres meses a partir de su publicación en el Diario Oficial La Gaceta.</w:t>
      </w:r>
    </w:p>
    <w:p w14:paraId="16641623" w14:textId="77777777" w:rsidR="00FF50EE" w:rsidRDefault="00FF50EE" w:rsidP="00FF50EE">
      <w:pPr>
        <w:pStyle w:val="Textoindependiente"/>
        <w:spacing w:after="0" w:line="360" w:lineRule="auto"/>
        <w:ind w:left="15" w:right="15"/>
        <w:jc w:val="both"/>
        <w:rPr>
          <w:rFonts w:hint="eastAsia"/>
          <w:color w:val="000000" w:themeColor="text1"/>
          <w:lang w:eastAsia="es-ES"/>
        </w:rPr>
      </w:pPr>
    </w:p>
    <w:p w14:paraId="5749F798" w14:textId="2F6FBF22" w:rsidR="005260B3" w:rsidRPr="00130909" w:rsidRDefault="005260B3" w:rsidP="00FF50EE">
      <w:pPr>
        <w:pStyle w:val="Textoindependiente"/>
        <w:spacing w:after="0" w:line="360" w:lineRule="auto"/>
        <w:ind w:left="15" w:right="15"/>
        <w:jc w:val="both"/>
        <w:rPr>
          <w:rStyle w:val="Ninguno"/>
          <w:rFonts w:ascii="Times New Roman" w:hAnsi="Times New Roman" w:cs="Times New Roman"/>
          <w:b/>
          <w:bCs/>
          <w:color w:val="000000"/>
        </w:rPr>
      </w:pPr>
      <w:r w:rsidRPr="00485BAD">
        <w:rPr>
          <w:rFonts w:hint="eastAsia"/>
          <w:b/>
          <w:bCs/>
          <w:color w:val="000000" w:themeColor="text1"/>
          <w:lang w:eastAsia="es-ES"/>
        </w:rPr>
        <w:t>T</w:t>
      </w:r>
      <w:r w:rsidR="009B0708" w:rsidRPr="00485BAD">
        <w:rPr>
          <w:rFonts w:hint="eastAsia"/>
          <w:b/>
          <w:bCs/>
          <w:color w:val="000000" w:themeColor="text1"/>
          <w:lang w:eastAsia="es-ES"/>
        </w:rPr>
        <w:t>RANSITORIO</w:t>
      </w:r>
      <w:r w:rsidRPr="003A58A1">
        <w:rPr>
          <w:color w:val="000000" w:themeColor="text1"/>
          <w:lang w:eastAsia="es-ES"/>
        </w:rPr>
        <w:t xml:space="preserve"> I.-En el caso de los EMB implantables señalados en el artículo </w:t>
      </w:r>
      <w:r w:rsidR="001F1F64">
        <w:rPr>
          <w:color w:val="000000" w:themeColor="text1"/>
          <w:lang w:eastAsia="es-ES"/>
        </w:rPr>
        <w:t>39</w:t>
      </w:r>
      <w:r w:rsidR="00966FD7" w:rsidRPr="003A58A1" w:rsidDel="005260B3">
        <w:rPr>
          <w:color w:val="000000" w:themeColor="text1"/>
          <w:lang w:eastAsia="es-ES"/>
        </w:rPr>
        <w:t xml:space="preserve"> </w:t>
      </w:r>
      <w:r w:rsidR="00966FD7" w:rsidRPr="003A58A1">
        <w:rPr>
          <w:color w:val="000000" w:themeColor="text1"/>
          <w:lang w:eastAsia="es-ES"/>
        </w:rPr>
        <w:t>se</w:t>
      </w:r>
      <w:r w:rsidRPr="003A58A1">
        <w:rPr>
          <w:color w:val="000000" w:themeColor="text1"/>
          <w:lang w:eastAsia="es-ES"/>
        </w:rPr>
        <w:t xml:space="preserve"> otorgará</w:t>
      </w:r>
      <w:r w:rsidR="001F1F64">
        <w:rPr>
          <w:color w:val="000000" w:themeColor="text1"/>
          <w:lang w:eastAsia="es-ES"/>
        </w:rPr>
        <w:t xml:space="preserve"> un plazo de </w:t>
      </w:r>
      <w:r w:rsidRPr="003A58A1">
        <w:rPr>
          <w:color w:val="000000" w:themeColor="text1"/>
          <w:lang w:eastAsia="es-ES"/>
        </w:rPr>
        <w:t>3 meses a partir de la entrada en vigor del presente decreto para su implementación.</w:t>
      </w:r>
      <w:r>
        <w:rPr>
          <w:color w:val="000000" w:themeColor="text1"/>
          <w:lang w:eastAsia="es-ES"/>
        </w:rPr>
        <w:t xml:space="preserve"> </w:t>
      </w:r>
    </w:p>
    <w:p w14:paraId="0B79C23C" w14:textId="77777777" w:rsidR="005260B3" w:rsidRPr="00DC2A40" w:rsidRDefault="005260B3" w:rsidP="00FF50EE">
      <w:pPr>
        <w:pStyle w:val="Textoindependiente"/>
        <w:spacing w:after="0" w:line="360" w:lineRule="auto"/>
        <w:ind w:left="15" w:right="15"/>
        <w:jc w:val="both"/>
        <w:rPr>
          <w:rFonts w:hint="eastAsia"/>
        </w:rPr>
      </w:pPr>
    </w:p>
    <w:p w14:paraId="0C0FC5C3" w14:textId="0A5C6DE1" w:rsidR="00E522C7" w:rsidRPr="003812B3" w:rsidRDefault="00E522C7" w:rsidP="00FF50EE">
      <w:pPr>
        <w:spacing w:line="360" w:lineRule="auto"/>
        <w:jc w:val="both"/>
        <w:rPr>
          <w:color w:val="000000" w:themeColor="text1"/>
        </w:rPr>
      </w:pPr>
      <w:r w:rsidRPr="00D1039F">
        <w:rPr>
          <w:color w:val="000000" w:themeColor="text1"/>
        </w:rPr>
        <w:t>Dado en la Presidencia de la República. —San José, a los </w:t>
      </w:r>
      <w:r w:rsidRPr="00692EB4">
        <w:rPr>
          <w:color w:val="000000" w:themeColor="text1"/>
          <w:highlight w:val="yellow"/>
        </w:rPr>
        <w:t xml:space="preserve">XX días del mes de XXXX del </w:t>
      </w:r>
      <w:r w:rsidRPr="00D1039F">
        <w:rPr>
          <w:color w:val="000000" w:themeColor="text1"/>
        </w:rPr>
        <w:t>año dos mil veinti</w:t>
      </w:r>
      <w:r w:rsidR="00D1039F">
        <w:rPr>
          <w:color w:val="000000" w:themeColor="text1"/>
        </w:rPr>
        <w:t>séis</w:t>
      </w:r>
      <w:r w:rsidRPr="00D1039F">
        <w:rPr>
          <w:color w:val="000000" w:themeColor="text1"/>
        </w:rPr>
        <w:t>.</w:t>
      </w:r>
      <w:r w:rsidRPr="0D3EAF37">
        <w:rPr>
          <w:color w:val="000000" w:themeColor="text1"/>
        </w:rPr>
        <w:t>  </w:t>
      </w:r>
    </w:p>
    <w:p w14:paraId="0BC8AEE3" w14:textId="6ED84684" w:rsidR="00E522C7" w:rsidRDefault="00E522C7" w:rsidP="00FF50EE">
      <w:pPr>
        <w:spacing w:line="360" w:lineRule="auto"/>
        <w:jc w:val="both"/>
        <w:rPr>
          <w:color w:val="000000" w:themeColor="text1"/>
        </w:rPr>
      </w:pPr>
      <w:r w:rsidRPr="003812B3">
        <w:rPr>
          <w:color w:val="000000" w:themeColor="text1"/>
        </w:rPr>
        <w:t> </w:t>
      </w:r>
    </w:p>
    <w:p w14:paraId="609E3A41" w14:textId="77777777" w:rsidR="000220F0" w:rsidRPr="00172D4B" w:rsidRDefault="000220F0" w:rsidP="00FF50EE">
      <w:pPr>
        <w:pStyle w:val="Textoindependiente"/>
        <w:spacing w:after="0" w:line="360" w:lineRule="auto"/>
        <w:ind w:left="15" w:right="15"/>
        <w:jc w:val="both"/>
        <w:rPr>
          <w:rFonts w:ascii="Times New Roman" w:hAnsi="Times New Roman" w:cs="Times New Roman"/>
          <w:b/>
          <w:bCs/>
          <w:color w:val="000000"/>
          <w:lang w:val="pt-PT"/>
        </w:rPr>
      </w:pPr>
      <w:r w:rsidRPr="00172D4B">
        <w:rPr>
          <w:rStyle w:val="Ninguno"/>
          <w:rFonts w:ascii="Times New Roman" w:hAnsi="Times New Roman" w:cs="Times New Roman"/>
          <w:b/>
          <w:bCs/>
          <w:color w:val="000000"/>
          <w:lang w:val="pt-PT"/>
        </w:rPr>
        <w:t>PUBLÍQUESE:</w:t>
      </w:r>
    </w:p>
    <w:p w14:paraId="312DB405" w14:textId="77777777" w:rsidR="000220F0" w:rsidRPr="00172D4B" w:rsidRDefault="000220F0" w:rsidP="00FF50EE">
      <w:pPr>
        <w:pStyle w:val="Textoindependiente"/>
        <w:spacing w:after="0" w:line="360" w:lineRule="auto"/>
        <w:ind w:left="15" w:right="15"/>
        <w:jc w:val="both"/>
        <w:rPr>
          <w:rStyle w:val="Ninguno"/>
          <w:rFonts w:ascii="Times New Roman" w:hAnsi="Times New Roman" w:cs="Times New Roman"/>
          <w:b/>
          <w:bCs/>
          <w:color w:val="000000"/>
          <w:lang w:val="pt-PT"/>
        </w:rPr>
      </w:pPr>
    </w:p>
    <w:p w14:paraId="171D8F8A" w14:textId="77777777" w:rsidR="000220F0" w:rsidRPr="00172D4B" w:rsidRDefault="000220F0" w:rsidP="00FF50EE">
      <w:pPr>
        <w:pStyle w:val="Textoindependiente"/>
        <w:spacing w:after="0" w:line="360" w:lineRule="auto"/>
        <w:ind w:right="15"/>
        <w:jc w:val="both"/>
        <w:rPr>
          <w:rStyle w:val="Ninguno"/>
          <w:rFonts w:ascii="Times New Roman" w:hAnsi="Times New Roman" w:cs="Times New Roman"/>
          <w:b/>
          <w:bCs/>
          <w:color w:val="000000"/>
          <w:lang w:val="pt-PT"/>
        </w:rPr>
      </w:pPr>
    </w:p>
    <w:p w14:paraId="64185774" w14:textId="77777777" w:rsidR="000220F0" w:rsidRPr="00172D4B" w:rsidRDefault="000220F0" w:rsidP="00FF50EE">
      <w:pPr>
        <w:pStyle w:val="Textoindependiente"/>
        <w:spacing w:after="0" w:line="360" w:lineRule="auto"/>
        <w:ind w:left="15" w:right="15"/>
        <w:jc w:val="center"/>
        <w:rPr>
          <w:rFonts w:ascii="Times New Roman" w:hAnsi="Times New Roman" w:cs="Times New Roman"/>
          <w:b/>
          <w:bCs/>
          <w:color w:val="000000"/>
          <w:lang w:val="pt-PT"/>
        </w:rPr>
      </w:pPr>
      <w:r w:rsidRPr="00172D4B">
        <w:rPr>
          <w:rStyle w:val="Ninguno"/>
          <w:rFonts w:ascii="Times New Roman" w:hAnsi="Times New Roman" w:cs="Times New Roman"/>
          <w:b/>
          <w:bCs/>
          <w:color w:val="000000"/>
          <w:lang w:val="pt-PT"/>
        </w:rPr>
        <w:t>RODRIGO CHAVES ROBLES</w:t>
      </w:r>
    </w:p>
    <w:p w14:paraId="14DFF16F" w14:textId="77777777" w:rsidR="000220F0" w:rsidRPr="00172D4B" w:rsidRDefault="000220F0" w:rsidP="00FF50EE">
      <w:pPr>
        <w:pStyle w:val="Textoindependiente"/>
        <w:spacing w:after="0" w:line="360" w:lineRule="auto"/>
        <w:ind w:left="15" w:right="15"/>
        <w:jc w:val="center"/>
        <w:rPr>
          <w:rStyle w:val="Ninguno"/>
          <w:rFonts w:ascii="Times New Roman" w:hAnsi="Times New Roman" w:cs="Times New Roman"/>
          <w:b/>
          <w:bCs/>
          <w:color w:val="000000"/>
          <w:lang w:val="pt-PT"/>
        </w:rPr>
      </w:pPr>
    </w:p>
    <w:p w14:paraId="6E3DDF33" w14:textId="77777777" w:rsidR="000220F0" w:rsidRPr="00172D4B" w:rsidRDefault="000220F0" w:rsidP="00FF50EE">
      <w:pPr>
        <w:pStyle w:val="Textoindependiente"/>
        <w:spacing w:after="0" w:line="360" w:lineRule="auto"/>
        <w:ind w:left="15" w:right="15"/>
        <w:jc w:val="center"/>
        <w:rPr>
          <w:rStyle w:val="Ninguno"/>
          <w:rFonts w:ascii="Times New Roman" w:hAnsi="Times New Roman" w:cs="Times New Roman"/>
          <w:b/>
          <w:bCs/>
          <w:color w:val="000000"/>
          <w:lang w:val="pt-PT"/>
        </w:rPr>
      </w:pPr>
    </w:p>
    <w:p w14:paraId="1F9C1E3B" w14:textId="77777777" w:rsidR="000220F0" w:rsidRPr="00172D4B" w:rsidRDefault="000220F0" w:rsidP="00FF50EE">
      <w:pPr>
        <w:pStyle w:val="Textoindependiente"/>
        <w:spacing w:after="0" w:line="360" w:lineRule="auto"/>
        <w:ind w:right="15"/>
        <w:rPr>
          <w:rStyle w:val="Ninguno"/>
          <w:rFonts w:ascii="Times New Roman" w:hAnsi="Times New Roman" w:cs="Times New Roman"/>
          <w:b/>
          <w:bCs/>
          <w:color w:val="000000"/>
          <w:lang w:val="pt-PT"/>
        </w:rPr>
      </w:pPr>
    </w:p>
    <w:p w14:paraId="4340879D" w14:textId="77777777" w:rsidR="000220F0" w:rsidRPr="00172D4B" w:rsidRDefault="000220F0" w:rsidP="00FF50EE">
      <w:pPr>
        <w:pStyle w:val="Textoindependiente"/>
        <w:spacing w:after="0" w:line="360" w:lineRule="auto"/>
        <w:ind w:left="15" w:right="15"/>
        <w:jc w:val="center"/>
        <w:rPr>
          <w:rFonts w:ascii="Times New Roman" w:hAnsi="Times New Roman" w:cs="Times New Roman"/>
          <w:b/>
          <w:bCs/>
          <w:color w:val="000000"/>
          <w:lang w:val="pt-PT"/>
        </w:rPr>
      </w:pPr>
      <w:r w:rsidRPr="00172D4B">
        <w:rPr>
          <w:rStyle w:val="Ninguno"/>
          <w:rFonts w:ascii="Times New Roman" w:hAnsi="Times New Roman" w:cs="Times New Roman"/>
          <w:b/>
          <w:bCs/>
          <w:color w:val="000000"/>
          <w:lang w:val="pt-PT"/>
        </w:rPr>
        <w:t xml:space="preserve">DRA. MARY DENISSE MUNIVE  ANGERMÜLLER </w:t>
      </w:r>
    </w:p>
    <w:p w14:paraId="3703648E" w14:textId="77777777" w:rsidR="00130909" w:rsidRPr="001523D2" w:rsidRDefault="000220F0" w:rsidP="00FF50EE">
      <w:pPr>
        <w:pStyle w:val="Textoindependiente"/>
        <w:spacing w:after="0" w:line="360" w:lineRule="auto"/>
        <w:ind w:left="15" w:right="15"/>
        <w:jc w:val="center"/>
        <w:rPr>
          <w:rStyle w:val="Ninguno"/>
          <w:rFonts w:ascii="Times New Roman" w:hAnsi="Times New Roman" w:cs="Times New Roman"/>
          <w:b/>
          <w:bCs/>
          <w:color w:val="000000"/>
          <w:lang w:val="pt-PT"/>
        </w:rPr>
      </w:pPr>
      <w:r w:rsidRPr="001523D2">
        <w:rPr>
          <w:rStyle w:val="Ninguno"/>
          <w:rFonts w:ascii="Times New Roman" w:hAnsi="Times New Roman" w:cs="Times New Roman"/>
          <w:b/>
          <w:bCs/>
          <w:color w:val="000000"/>
          <w:lang w:val="pt-PT"/>
        </w:rPr>
        <w:t>MINISTRA DE SALU</w:t>
      </w:r>
      <w:r w:rsidR="00130909" w:rsidRPr="001523D2">
        <w:rPr>
          <w:rStyle w:val="Ninguno"/>
          <w:rFonts w:ascii="Times New Roman" w:hAnsi="Times New Roman" w:cs="Times New Roman"/>
          <w:b/>
          <w:bCs/>
          <w:color w:val="000000"/>
          <w:lang w:val="pt-PT"/>
        </w:rPr>
        <w:t>D</w:t>
      </w:r>
    </w:p>
    <w:p w14:paraId="572D0A98" w14:textId="77777777" w:rsidR="00CE77A5" w:rsidRPr="001523D2" w:rsidRDefault="00CE77A5" w:rsidP="00485BAD">
      <w:pPr>
        <w:spacing w:line="360" w:lineRule="auto"/>
        <w:rPr>
          <w:rStyle w:val="Ninguno"/>
          <w:b/>
          <w:bCs/>
          <w:color w:val="000000"/>
          <w:lang w:val="pt-PT"/>
        </w:rPr>
      </w:pPr>
    </w:p>
    <w:p w14:paraId="67211BDE" w14:textId="77777777" w:rsidR="001C27D5" w:rsidRPr="001523D2" w:rsidRDefault="001C27D5" w:rsidP="00FF50EE">
      <w:pPr>
        <w:spacing w:line="360" w:lineRule="auto"/>
        <w:jc w:val="center"/>
        <w:rPr>
          <w:rStyle w:val="Ninguno"/>
          <w:b/>
          <w:bCs/>
          <w:color w:val="000000"/>
          <w:lang w:val="pt-PT"/>
        </w:rPr>
      </w:pPr>
    </w:p>
    <w:p w14:paraId="7033E241" w14:textId="77777777" w:rsidR="001C27D5" w:rsidRPr="001523D2" w:rsidRDefault="001C27D5" w:rsidP="00FA35C9">
      <w:pPr>
        <w:spacing w:line="360" w:lineRule="auto"/>
        <w:rPr>
          <w:rStyle w:val="Ninguno"/>
          <w:b/>
          <w:bCs/>
          <w:color w:val="000000"/>
          <w:lang w:val="pt-PT"/>
        </w:rPr>
      </w:pPr>
    </w:p>
    <w:p w14:paraId="59A9FA93" w14:textId="3B1A04B8" w:rsidR="00841290" w:rsidRDefault="00FF50EE" w:rsidP="00FF50EE">
      <w:pPr>
        <w:spacing w:line="360" w:lineRule="auto"/>
        <w:jc w:val="center"/>
        <w:rPr>
          <w:rStyle w:val="Ninguno"/>
          <w:b/>
          <w:bCs/>
          <w:color w:val="000000"/>
        </w:rPr>
      </w:pPr>
      <w:r>
        <w:rPr>
          <w:rStyle w:val="Ninguno"/>
          <w:b/>
          <w:bCs/>
          <w:color w:val="000000"/>
        </w:rPr>
        <w:lastRenderedPageBreak/>
        <w:t xml:space="preserve">ANEXO Nº1 </w:t>
      </w:r>
    </w:p>
    <w:p w14:paraId="1C8E2553" w14:textId="77777777" w:rsidR="00841290" w:rsidRDefault="00841290" w:rsidP="00FF50EE">
      <w:pPr>
        <w:spacing w:line="360" w:lineRule="auto"/>
        <w:jc w:val="center"/>
        <w:rPr>
          <w:rStyle w:val="Ninguno"/>
          <w:b/>
          <w:bCs/>
          <w:color w:val="000000"/>
        </w:rPr>
      </w:pPr>
    </w:p>
    <w:tbl>
      <w:tblPr>
        <w:tblStyle w:val="Tablaconcuadrcula"/>
        <w:tblW w:w="8500" w:type="dxa"/>
        <w:tblInd w:w="137" w:type="dxa"/>
        <w:tblLook w:val="04A0" w:firstRow="1" w:lastRow="0" w:firstColumn="1" w:lastColumn="0" w:noHBand="0" w:noVBand="1"/>
      </w:tblPr>
      <w:tblGrid>
        <w:gridCol w:w="1640"/>
        <w:gridCol w:w="1233"/>
        <w:gridCol w:w="1012"/>
        <w:gridCol w:w="448"/>
        <w:gridCol w:w="67"/>
        <w:gridCol w:w="318"/>
        <w:gridCol w:w="654"/>
        <w:gridCol w:w="630"/>
        <w:gridCol w:w="173"/>
        <w:gridCol w:w="11"/>
        <w:gridCol w:w="100"/>
        <w:gridCol w:w="2214"/>
      </w:tblGrid>
      <w:tr w:rsidR="002E5871" w14:paraId="1CE12DE5" w14:textId="77777777" w:rsidTr="00CE178D">
        <w:trPr>
          <w:trHeight w:val="957"/>
        </w:trPr>
        <w:tc>
          <w:tcPr>
            <w:tcW w:w="1640" w:type="dxa"/>
            <w:tcBorders>
              <w:bottom w:val="single" w:sz="4" w:space="0" w:color="auto"/>
            </w:tcBorders>
          </w:tcPr>
          <w:p w14:paraId="070AB8B3" w14:textId="77777777" w:rsidR="002E5871" w:rsidRDefault="002E5871" w:rsidP="00FF50EE">
            <w:pPr>
              <w:spacing w:line="360" w:lineRule="auto"/>
            </w:pPr>
            <w:r>
              <w:rPr>
                <w:noProof/>
                <w:lang w:val="es-ES_tradnl" w:eastAsia="zh-CN"/>
              </w:rPr>
              <w:drawing>
                <wp:anchor distT="0" distB="0" distL="114300" distR="114300" simplePos="0" relativeHeight="251659264" behindDoc="0" locked="0" layoutInCell="1" allowOverlap="1" wp14:anchorId="383C41D6" wp14:editId="7AB676AC">
                  <wp:simplePos x="0" y="0"/>
                  <wp:positionH relativeFrom="column">
                    <wp:posOffset>-5715</wp:posOffset>
                  </wp:positionH>
                  <wp:positionV relativeFrom="paragraph">
                    <wp:posOffset>7782</wp:posOffset>
                  </wp:positionV>
                  <wp:extent cx="904240" cy="910590"/>
                  <wp:effectExtent l="0" t="0" r="0" b="3810"/>
                  <wp:wrapTopAndBottom/>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go_ms_pr_02.jpg"/>
                          <pic:cNvPicPr/>
                        </pic:nvPicPr>
                        <pic:blipFill rotWithShape="1">
                          <a:blip r:embed="rId13">
                            <a:extLst>
                              <a:ext uri="{28A0092B-C50C-407E-A947-70E740481C1C}">
                                <a14:useLocalDpi xmlns:a14="http://schemas.microsoft.com/office/drawing/2010/main" val="0"/>
                              </a:ext>
                            </a:extLst>
                          </a:blip>
                          <a:srcRect l="79506" t="17928" b="24022"/>
                          <a:stretch/>
                        </pic:blipFill>
                        <pic:spPr bwMode="auto">
                          <a:xfrm>
                            <a:off x="0" y="0"/>
                            <a:ext cx="904240" cy="91059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tc>
        <w:tc>
          <w:tcPr>
            <w:tcW w:w="4362" w:type="dxa"/>
            <w:gridSpan w:val="7"/>
            <w:tcBorders>
              <w:bottom w:val="single" w:sz="4" w:space="0" w:color="auto"/>
            </w:tcBorders>
          </w:tcPr>
          <w:p w14:paraId="415C609A" w14:textId="77777777" w:rsidR="002E5871" w:rsidRDefault="002E5871" w:rsidP="00FF50EE">
            <w:pPr>
              <w:spacing w:line="360" w:lineRule="auto"/>
              <w:jc w:val="center"/>
              <w:rPr>
                <w:b/>
                <w:sz w:val="18"/>
                <w:szCs w:val="18"/>
              </w:rPr>
            </w:pPr>
          </w:p>
          <w:p w14:paraId="0FF2C8EB" w14:textId="77777777" w:rsidR="002E5871" w:rsidRPr="00897B0D" w:rsidRDefault="002E5871" w:rsidP="00FF50EE">
            <w:pPr>
              <w:spacing w:line="360" w:lineRule="auto"/>
              <w:jc w:val="center"/>
              <w:rPr>
                <w:b/>
                <w:i/>
                <w:iCs/>
                <w:sz w:val="20"/>
                <w:szCs w:val="20"/>
                <w:u w:val="single"/>
              </w:rPr>
            </w:pPr>
            <w:r w:rsidRPr="00897B0D">
              <w:rPr>
                <w:b/>
                <w:i/>
                <w:iCs/>
                <w:sz w:val="20"/>
                <w:szCs w:val="20"/>
                <w:u w:val="single"/>
              </w:rPr>
              <w:t>FABRICANTES, IMPORTADORES, DISTRIBUIDORES, TITULARES DE REGISTRO Y / O REPRESENTANTE LEGAL DE EMB</w:t>
            </w:r>
          </w:p>
          <w:p w14:paraId="70129218" w14:textId="77777777" w:rsidR="002E5871" w:rsidRDefault="002E5871" w:rsidP="00FF50EE">
            <w:pPr>
              <w:spacing w:line="360" w:lineRule="auto"/>
              <w:jc w:val="center"/>
              <w:rPr>
                <w:b/>
                <w:sz w:val="18"/>
                <w:szCs w:val="18"/>
              </w:rPr>
            </w:pPr>
          </w:p>
          <w:p w14:paraId="137BA1CD" w14:textId="77777777" w:rsidR="002E5871" w:rsidRPr="009F3D46" w:rsidRDefault="002E5871" w:rsidP="00FF50EE">
            <w:pPr>
              <w:spacing w:line="360" w:lineRule="auto"/>
              <w:jc w:val="center"/>
            </w:pPr>
            <w:r w:rsidRPr="008B79FE">
              <w:rPr>
                <w:b/>
                <w:sz w:val="18"/>
                <w:szCs w:val="18"/>
              </w:rPr>
              <w:t xml:space="preserve">FORMULARIO DE REPORTE DE EVENTO O INCIDENTE SERIO (GRAVE) CON EL USO DE EQUIPO Y MATERIAL BIOMEDICO (EMB) </w:t>
            </w:r>
          </w:p>
        </w:tc>
        <w:tc>
          <w:tcPr>
            <w:tcW w:w="2498" w:type="dxa"/>
            <w:gridSpan w:val="4"/>
            <w:tcBorders>
              <w:bottom w:val="single" w:sz="4" w:space="0" w:color="auto"/>
            </w:tcBorders>
          </w:tcPr>
          <w:p w14:paraId="08FAEB5A" w14:textId="77777777" w:rsidR="002E5871" w:rsidRDefault="002E5871" w:rsidP="00FF50EE">
            <w:pPr>
              <w:spacing w:line="360" w:lineRule="auto"/>
              <w:jc w:val="center"/>
              <w:rPr>
                <w:sz w:val="16"/>
              </w:rPr>
            </w:pPr>
            <w:r>
              <w:rPr>
                <w:sz w:val="16"/>
              </w:rPr>
              <w:t xml:space="preserve">Centro Nacional de </w:t>
            </w:r>
            <w:r w:rsidRPr="009F3D46">
              <w:rPr>
                <w:sz w:val="16"/>
              </w:rPr>
              <w:t>Tecnovigilancia</w:t>
            </w:r>
          </w:p>
          <w:p w14:paraId="1D237FD0" w14:textId="77777777" w:rsidR="002E5871" w:rsidRPr="009F3D46" w:rsidRDefault="002E5871" w:rsidP="00FF50EE">
            <w:pPr>
              <w:spacing w:line="360" w:lineRule="auto"/>
              <w:jc w:val="center"/>
              <w:rPr>
                <w:sz w:val="16"/>
              </w:rPr>
            </w:pPr>
            <w:r w:rsidRPr="009F3D46">
              <w:rPr>
                <w:sz w:val="16"/>
              </w:rPr>
              <w:t>Uso Exclusivo</w:t>
            </w:r>
            <w:r>
              <w:rPr>
                <w:sz w:val="16"/>
              </w:rPr>
              <w:t xml:space="preserve"> y Confidencial</w:t>
            </w:r>
          </w:p>
          <w:p w14:paraId="75EB172A" w14:textId="77777777" w:rsidR="002E5871" w:rsidRDefault="002E5871" w:rsidP="00FF50EE">
            <w:pPr>
              <w:spacing w:line="360" w:lineRule="auto"/>
              <w:jc w:val="center"/>
              <w:rPr>
                <w:sz w:val="16"/>
              </w:rPr>
            </w:pPr>
            <w:r w:rsidRPr="00DC5707">
              <w:rPr>
                <w:noProof/>
                <w:lang w:eastAsia="es-ES"/>
              </w:rPr>
              <w:drawing>
                <wp:anchor distT="0" distB="0" distL="114300" distR="114300" simplePos="0" relativeHeight="251660288" behindDoc="0" locked="0" layoutInCell="1" allowOverlap="1" wp14:anchorId="44F38CB6" wp14:editId="4E69EF11">
                  <wp:simplePos x="0" y="0"/>
                  <wp:positionH relativeFrom="column">
                    <wp:posOffset>280197</wp:posOffset>
                  </wp:positionH>
                  <wp:positionV relativeFrom="paragraph">
                    <wp:posOffset>187500</wp:posOffset>
                  </wp:positionV>
                  <wp:extent cx="840105" cy="570865"/>
                  <wp:effectExtent l="0" t="0" r="0" b="635"/>
                  <wp:wrapSquare wrapText="bothSides"/>
                  <wp:docPr id="2" name="Imagen 2" descr="C:\Users\usuario\AppData\Local\Microsoft\Windows\INetCache\Content.Outlook\TX3SV26L\BOCETO 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uario\AppData\Local\Microsoft\Windows\INetCache\Content.Outlook\TX3SV26L\BOCETO 01.jpg"/>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840105" cy="570865"/>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9F3D46">
              <w:rPr>
                <w:sz w:val="16"/>
              </w:rPr>
              <w:t>N</w:t>
            </w:r>
            <w:proofErr w:type="gramStart"/>
            <w:r w:rsidRPr="009F3D46">
              <w:rPr>
                <w:sz w:val="16"/>
              </w:rPr>
              <w:t>°:_</w:t>
            </w:r>
            <w:proofErr w:type="gramEnd"/>
            <w:r w:rsidRPr="009F3D46">
              <w:rPr>
                <w:sz w:val="16"/>
              </w:rPr>
              <w:t>_______________</w:t>
            </w:r>
          </w:p>
          <w:p w14:paraId="56E4A6D5" w14:textId="77777777" w:rsidR="002E5871" w:rsidRDefault="002E5871" w:rsidP="00FF50EE">
            <w:pPr>
              <w:spacing w:line="360" w:lineRule="auto"/>
              <w:jc w:val="center"/>
            </w:pPr>
          </w:p>
        </w:tc>
      </w:tr>
      <w:tr w:rsidR="002E5871" w14:paraId="76703CEA" w14:textId="77777777" w:rsidTr="00CE178D">
        <w:trPr>
          <w:trHeight w:val="375"/>
        </w:trPr>
        <w:tc>
          <w:tcPr>
            <w:tcW w:w="8500" w:type="dxa"/>
            <w:gridSpan w:val="12"/>
            <w:shd w:val="clear" w:color="auto" w:fill="D9D9D9" w:themeFill="background1" w:themeFillShade="D9"/>
          </w:tcPr>
          <w:p w14:paraId="05AA6EFB" w14:textId="77777777" w:rsidR="002E5871" w:rsidRDefault="002E5871" w:rsidP="00FF50EE">
            <w:pPr>
              <w:spacing w:line="360" w:lineRule="auto"/>
              <w:jc w:val="center"/>
            </w:pPr>
            <w:r w:rsidRPr="00443082">
              <w:rPr>
                <w:b/>
              </w:rPr>
              <w:t>IDENTIFICACI</w:t>
            </w:r>
            <w:r>
              <w:rPr>
                <w:b/>
              </w:rPr>
              <w:t>O</w:t>
            </w:r>
            <w:r w:rsidRPr="00443082">
              <w:rPr>
                <w:b/>
              </w:rPr>
              <w:t>N DEL PACIENTE</w:t>
            </w:r>
            <w:r>
              <w:rPr>
                <w:b/>
              </w:rPr>
              <w:t xml:space="preserve"> O USUARIO</w:t>
            </w:r>
          </w:p>
        </w:tc>
      </w:tr>
      <w:tr w:rsidR="002E5871" w14:paraId="3D7C06C8" w14:textId="77777777" w:rsidTr="00CE178D">
        <w:trPr>
          <w:trHeight w:val="450"/>
        </w:trPr>
        <w:tc>
          <w:tcPr>
            <w:tcW w:w="8500" w:type="dxa"/>
            <w:gridSpan w:val="12"/>
          </w:tcPr>
          <w:p w14:paraId="4ADDE3E1" w14:textId="77777777" w:rsidR="002E5871" w:rsidRPr="00043BA1" w:rsidRDefault="002E5871" w:rsidP="00FF50EE">
            <w:pPr>
              <w:spacing w:line="360" w:lineRule="auto"/>
              <w:rPr>
                <w:sz w:val="20"/>
                <w:szCs w:val="20"/>
              </w:rPr>
            </w:pPr>
            <w:r w:rsidRPr="00043BA1">
              <w:rPr>
                <w:sz w:val="20"/>
                <w:szCs w:val="20"/>
              </w:rPr>
              <w:t>Nombre:</w:t>
            </w:r>
          </w:p>
        </w:tc>
      </w:tr>
      <w:tr w:rsidR="002E5871" w14:paraId="4EDA1AFE" w14:textId="77777777" w:rsidTr="00CE178D">
        <w:trPr>
          <w:trHeight w:val="394"/>
        </w:trPr>
        <w:tc>
          <w:tcPr>
            <w:tcW w:w="2873" w:type="dxa"/>
            <w:gridSpan w:val="2"/>
            <w:tcBorders>
              <w:bottom w:val="single" w:sz="4" w:space="0" w:color="auto"/>
            </w:tcBorders>
          </w:tcPr>
          <w:p w14:paraId="5A1CEA8A" w14:textId="683586B3" w:rsidR="002E5871" w:rsidRPr="00043BA1" w:rsidRDefault="001F1F64" w:rsidP="00FF50EE">
            <w:pPr>
              <w:spacing w:line="360" w:lineRule="auto"/>
              <w:rPr>
                <w:sz w:val="20"/>
                <w:szCs w:val="20"/>
              </w:rPr>
            </w:pPr>
            <w:r>
              <w:rPr>
                <w:sz w:val="20"/>
                <w:szCs w:val="20"/>
              </w:rPr>
              <w:t xml:space="preserve">Número de </w:t>
            </w:r>
            <w:r w:rsidR="002E5871" w:rsidRPr="00043BA1">
              <w:rPr>
                <w:sz w:val="20"/>
                <w:szCs w:val="20"/>
              </w:rPr>
              <w:t>Cédula</w:t>
            </w:r>
            <w:r>
              <w:rPr>
                <w:sz w:val="20"/>
                <w:szCs w:val="20"/>
              </w:rPr>
              <w:t>/DIMEX</w:t>
            </w:r>
            <w:r w:rsidR="002E5871" w:rsidRPr="00043BA1">
              <w:rPr>
                <w:sz w:val="20"/>
                <w:szCs w:val="20"/>
              </w:rPr>
              <w:t>:</w:t>
            </w:r>
          </w:p>
        </w:tc>
        <w:tc>
          <w:tcPr>
            <w:tcW w:w="1845" w:type="dxa"/>
            <w:gridSpan w:val="4"/>
            <w:tcBorders>
              <w:bottom w:val="single" w:sz="4" w:space="0" w:color="auto"/>
            </w:tcBorders>
          </w:tcPr>
          <w:p w14:paraId="225E9FB4" w14:textId="77777777" w:rsidR="002E5871" w:rsidRPr="008D1722" w:rsidRDefault="002E5871" w:rsidP="00FF50EE">
            <w:pPr>
              <w:spacing w:line="360" w:lineRule="auto"/>
              <w:rPr>
                <w:sz w:val="20"/>
              </w:rPr>
            </w:pPr>
            <w:r w:rsidRPr="008D1722">
              <w:rPr>
                <w:sz w:val="20"/>
              </w:rPr>
              <w:t xml:space="preserve">Edad: </w:t>
            </w:r>
          </w:p>
        </w:tc>
        <w:tc>
          <w:tcPr>
            <w:tcW w:w="1457" w:type="dxa"/>
            <w:gridSpan w:val="3"/>
            <w:tcBorders>
              <w:bottom w:val="single" w:sz="4" w:space="0" w:color="auto"/>
            </w:tcBorders>
          </w:tcPr>
          <w:p w14:paraId="232181A0" w14:textId="77777777" w:rsidR="002E5871" w:rsidRPr="00043BA1" w:rsidRDefault="002E5871" w:rsidP="00FF50EE">
            <w:pPr>
              <w:spacing w:line="360" w:lineRule="auto"/>
              <w:rPr>
                <w:sz w:val="20"/>
                <w:szCs w:val="20"/>
              </w:rPr>
            </w:pPr>
            <w:r w:rsidRPr="00043BA1">
              <w:rPr>
                <w:sz w:val="20"/>
                <w:szCs w:val="20"/>
              </w:rPr>
              <w:t xml:space="preserve">Sexo:  </w:t>
            </w:r>
          </w:p>
        </w:tc>
        <w:tc>
          <w:tcPr>
            <w:tcW w:w="2325" w:type="dxa"/>
            <w:gridSpan w:val="3"/>
            <w:tcBorders>
              <w:bottom w:val="single" w:sz="4" w:space="0" w:color="auto"/>
            </w:tcBorders>
          </w:tcPr>
          <w:p w14:paraId="5776AAAB" w14:textId="77777777" w:rsidR="002E5871" w:rsidRPr="00043BA1" w:rsidRDefault="002E5871" w:rsidP="00FF50EE">
            <w:pPr>
              <w:spacing w:line="360" w:lineRule="auto"/>
              <w:rPr>
                <w:sz w:val="20"/>
                <w:szCs w:val="20"/>
              </w:rPr>
            </w:pPr>
            <w:r w:rsidRPr="00043BA1">
              <w:rPr>
                <w:sz w:val="20"/>
                <w:szCs w:val="20"/>
              </w:rPr>
              <w:t>Peso (Kg):</w:t>
            </w:r>
          </w:p>
          <w:p w14:paraId="7E7E5043" w14:textId="77777777" w:rsidR="002E5871" w:rsidRPr="00043BA1" w:rsidRDefault="002E5871" w:rsidP="00FF50EE">
            <w:pPr>
              <w:spacing w:line="360" w:lineRule="auto"/>
              <w:rPr>
                <w:sz w:val="20"/>
                <w:szCs w:val="20"/>
              </w:rPr>
            </w:pPr>
          </w:p>
        </w:tc>
      </w:tr>
      <w:tr w:rsidR="002E5871" w14:paraId="5F0A5E39" w14:textId="77777777" w:rsidTr="00CE178D">
        <w:trPr>
          <w:trHeight w:val="285"/>
        </w:trPr>
        <w:tc>
          <w:tcPr>
            <w:tcW w:w="8500" w:type="dxa"/>
            <w:gridSpan w:val="12"/>
            <w:shd w:val="clear" w:color="auto" w:fill="D9D9D9" w:themeFill="background1" w:themeFillShade="D9"/>
          </w:tcPr>
          <w:p w14:paraId="204A5778" w14:textId="77777777" w:rsidR="002E5871" w:rsidRPr="005450E5" w:rsidRDefault="002E5871" w:rsidP="00FF50EE">
            <w:pPr>
              <w:spacing w:line="360" w:lineRule="auto"/>
              <w:jc w:val="center"/>
              <w:rPr>
                <w:b/>
                <w:sz w:val="20"/>
                <w:szCs w:val="20"/>
              </w:rPr>
            </w:pPr>
            <w:r w:rsidRPr="005450E5">
              <w:rPr>
                <w:b/>
              </w:rPr>
              <w:t>INFORMACI</w:t>
            </w:r>
            <w:r>
              <w:rPr>
                <w:b/>
              </w:rPr>
              <w:t>O</w:t>
            </w:r>
            <w:r w:rsidRPr="005450E5">
              <w:rPr>
                <w:b/>
              </w:rPr>
              <w:t xml:space="preserve">N SOBRE EL </w:t>
            </w:r>
            <w:r>
              <w:rPr>
                <w:b/>
              </w:rPr>
              <w:t>EMB</w:t>
            </w:r>
            <w:r w:rsidRPr="005450E5">
              <w:rPr>
                <w:b/>
              </w:rPr>
              <w:t xml:space="preserve"> </w:t>
            </w:r>
            <w:r>
              <w:rPr>
                <w:b/>
              </w:rPr>
              <w:t xml:space="preserve">SOSPECHOSO </w:t>
            </w:r>
            <w:r w:rsidRPr="005450E5">
              <w:rPr>
                <w:b/>
              </w:rPr>
              <w:t>INVOLUCRADO</w:t>
            </w:r>
          </w:p>
        </w:tc>
      </w:tr>
      <w:tr w:rsidR="002E5871" w14:paraId="0B034399" w14:textId="77777777" w:rsidTr="00CE178D">
        <w:trPr>
          <w:trHeight w:val="570"/>
        </w:trPr>
        <w:tc>
          <w:tcPr>
            <w:tcW w:w="8500" w:type="dxa"/>
            <w:gridSpan w:val="12"/>
          </w:tcPr>
          <w:p w14:paraId="2BCDA36C" w14:textId="77777777" w:rsidR="002E5871" w:rsidRPr="005450E5" w:rsidRDefault="002E5871" w:rsidP="00FF50EE">
            <w:pPr>
              <w:spacing w:line="360" w:lineRule="auto"/>
              <w:jc w:val="both"/>
              <w:rPr>
                <w:sz w:val="20"/>
                <w:szCs w:val="20"/>
              </w:rPr>
            </w:pPr>
            <w:r w:rsidRPr="005450E5">
              <w:rPr>
                <w:sz w:val="20"/>
                <w:szCs w:val="20"/>
              </w:rPr>
              <w:t xml:space="preserve">Nombre del EMB (según </w:t>
            </w:r>
            <w:r>
              <w:rPr>
                <w:sz w:val="20"/>
                <w:szCs w:val="20"/>
              </w:rPr>
              <w:t>certificado</w:t>
            </w:r>
            <w:r w:rsidRPr="005450E5">
              <w:rPr>
                <w:sz w:val="20"/>
                <w:szCs w:val="20"/>
              </w:rPr>
              <w:t xml:space="preserve"> de registro):</w:t>
            </w:r>
          </w:p>
        </w:tc>
      </w:tr>
      <w:tr w:rsidR="002E5871" w14:paraId="65F80D80" w14:textId="77777777" w:rsidTr="00CE178D">
        <w:trPr>
          <w:trHeight w:val="525"/>
        </w:trPr>
        <w:tc>
          <w:tcPr>
            <w:tcW w:w="3885" w:type="dxa"/>
            <w:gridSpan w:val="3"/>
          </w:tcPr>
          <w:p w14:paraId="17450480" w14:textId="77777777" w:rsidR="002E5871" w:rsidRPr="005450E5" w:rsidRDefault="002E5871" w:rsidP="00FF50EE">
            <w:pPr>
              <w:spacing w:line="360" w:lineRule="auto"/>
              <w:jc w:val="both"/>
              <w:rPr>
                <w:sz w:val="20"/>
                <w:szCs w:val="20"/>
              </w:rPr>
            </w:pPr>
            <w:r w:rsidRPr="005450E5">
              <w:rPr>
                <w:sz w:val="20"/>
                <w:szCs w:val="20"/>
              </w:rPr>
              <w:t>N° registro sanitario:</w:t>
            </w:r>
          </w:p>
        </w:tc>
        <w:tc>
          <w:tcPr>
            <w:tcW w:w="4615" w:type="dxa"/>
            <w:gridSpan w:val="9"/>
          </w:tcPr>
          <w:p w14:paraId="4DCA53A7" w14:textId="77777777" w:rsidR="002E5871" w:rsidRPr="005450E5" w:rsidRDefault="002E5871" w:rsidP="00FF50EE">
            <w:pPr>
              <w:spacing w:line="360" w:lineRule="auto"/>
              <w:jc w:val="both"/>
              <w:rPr>
                <w:sz w:val="20"/>
                <w:szCs w:val="20"/>
              </w:rPr>
            </w:pPr>
            <w:r w:rsidRPr="005450E5">
              <w:rPr>
                <w:sz w:val="20"/>
                <w:szCs w:val="20"/>
              </w:rPr>
              <w:t>Fabricante:</w:t>
            </w:r>
          </w:p>
        </w:tc>
      </w:tr>
      <w:tr w:rsidR="002E5871" w14:paraId="69E2016F" w14:textId="77777777" w:rsidTr="00CE178D">
        <w:trPr>
          <w:trHeight w:val="525"/>
        </w:trPr>
        <w:tc>
          <w:tcPr>
            <w:tcW w:w="3885" w:type="dxa"/>
            <w:gridSpan w:val="3"/>
          </w:tcPr>
          <w:p w14:paraId="782ACD8D" w14:textId="77777777" w:rsidR="002E5871" w:rsidRPr="005450E5" w:rsidRDefault="002E5871" w:rsidP="00FF50EE">
            <w:pPr>
              <w:spacing w:line="360" w:lineRule="auto"/>
              <w:jc w:val="both"/>
              <w:rPr>
                <w:sz w:val="20"/>
                <w:szCs w:val="20"/>
              </w:rPr>
            </w:pPr>
            <w:r w:rsidRPr="005450E5">
              <w:rPr>
                <w:sz w:val="20"/>
                <w:szCs w:val="20"/>
              </w:rPr>
              <w:t>Modelo:</w:t>
            </w:r>
          </w:p>
        </w:tc>
        <w:tc>
          <w:tcPr>
            <w:tcW w:w="4615" w:type="dxa"/>
            <w:gridSpan w:val="9"/>
          </w:tcPr>
          <w:p w14:paraId="1D1C8333" w14:textId="77777777" w:rsidR="002E5871" w:rsidRPr="005450E5" w:rsidRDefault="002E5871" w:rsidP="00FF50EE">
            <w:pPr>
              <w:spacing w:line="360" w:lineRule="auto"/>
              <w:jc w:val="both"/>
              <w:rPr>
                <w:sz w:val="20"/>
                <w:szCs w:val="20"/>
              </w:rPr>
            </w:pPr>
            <w:r w:rsidRPr="005450E5">
              <w:rPr>
                <w:sz w:val="20"/>
                <w:szCs w:val="20"/>
              </w:rPr>
              <w:t>Lote o serie</w:t>
            </w:r>
            <w:r>
              <w:rPr>
                <w:sz w:val="20"/>
                <w:szCs w:val="20"/>
              </w:rPr>
              <w:t>:</w:t>
            </w:r>
          </w:p>
        </w:tc>
      </w:tr>
      <w:tr w:rsidR="002E5871" w14:paraId="448B058B" w14:textId="77777777" w:rsidTr="00CE178D">
        <w:trPr>
          <w:trHeight w:val="630"/>
        </w:trPr>
        <w:tc>
          <w:tcPr>
            <w:tcW w:w="3885" w:type="dxa"/>
            <w:gridSpan w:val="3"/>
          </w:tcPr>
          <w:p w14:paraId="1E5DEB39" w14:textId="77777777" w:rsidR="002E5871" w:rsidRPr="005450E5" w:rsidRDefault="002E5871" w:rsidP="00FF50EE">
            <w:pPr>
              <w:spacing w:line="360" w:lineRule="auto"/>
              <w:jc w:val="both"/>
              <w:rPr>
                <w:sz w:val="20"/>
                <w:szCs w:val="20"/>
              </w:rPr>
            </w:pPr>
            <w:r>
              <w:rPr>
                <w:sz w:val="20"/>
                <w:szCs w:val="20"/>
              </w:rPr>
              <w:t>Motivo</w:t>
            </w:r>
            <w:r w:rsidRPr="005450E5">
              <w:rPr>
                <w:sz w:val="20"/>
                <w:szCs w:val="20"/>
              </w:rPr>
              <w:t xml:space="preserve"> del uso del equipo:</w:t>
            </w:r>
          </w:p>
          <w:p w14:paraId="1415B2C4" w14:textId="77777777" w:rsidR="002E5871" w:rsidRDefault="002E5871" w:rsidP="00FF50EE">
            <w:pPr>
              <w:spacing w:line="360" w:lineRule="auto"/>
              <w:jc w:val="both"/>
              <w:rPr>
                <w:sz w:val="20"/>
                <w:szCs w:val="20"/>
              </w:rPr>
            </w:pPr>
          </w:p>
          <w:p w14:paraId="1F77C081" w14:textId="77777777" w:rsidR="002E5871" w:rsidRPr="005450E5" w:rsidRDefault="002E5871" w:rsidP="00FF50EE">
            <w:pPr>
              <w:spacing w:line="360" w:lineRule="auto"/>
              <w:jc w:val="both"/>
              <w:rPr>
                <w:sz w:val="20"/>
                <w:szCs w:val="20"/>
              </w:rPr>
            </w:pPr>
          </w:p>
          <w:p w14:paraId="5020CA49" w14:textId="77777777" w:rsidR="002E5871" w:rsidRPr="005450E5" w:rsidRDefault="002E5871" w:rsidP="00FF50EE">
            <w:pPr>
              <w:spacing w:line="360" w:lineRule="auto"/>
              <w:jc w:val="both"/>
              <w:rPr>
                <w:sz w:val="20"/>
                <w:szCs w:val="20"/>
              </w:rPr>
            </w:pPr>
          </w:p>
        </w:tc>
        <w:tc>
          <w:tcPr>
            <w:tcW w:w="2401" w:type="dxa"/>
            <w:gridSpan w:val="8"/>
          </w:tcPr>
          <w:p w14:paraId="14FD3FEB" w14:textId="77777777" w:rsidR="002E5871" w:rsidRDefault="002E5871" w:rsidP="00FF50EE">
            <w:pPr>
              <w:spacing w:line="360" w:lineRule="auto"/>
              <w:jc w:val="both"/>
              <w:rPr>
                <w:sz w:val="20"/>
                <w:szCs w:val="20"/>
              </w:rPr>
            </w:pPr>
            <w:r w:rsidRPr="005450E5">
              <w:rPr>
                <w:sz w:val="20"/>
                <w:szCs w:val="20"/>
              </w:rPr>
              <w:t xml:space="preserve">Fecha inicio </w:t>
            </w:r>
            <w:r>
              <w:rPr>
                <w:sz w:val="20"/>
                <w:szCs w:val="20"/>
              </w:rPr>
              <w:t xml:space="preserve">de </w:t>
            </w:r>
            <w:r w:rsidRPr="005450E5">
              <w:rPr>
                <w:sz w:val="20"/>
                <w:szCs w:val="20"/>
              </w:rPr>
              <w:t>uso:</w:t>
            </w:r>
          </w:p>
          <w:p w14:paraId="5289D557" w14:textId="77777777" w:rsidR="002E5871" w:rsidRDefault="002E5871" w:rsidP="00FF50EE">
            <w:pPr>
              <w:spacing w:line="360" w:lineRule="auto"/>
              <w:jc w:val="both"/>
              <w:rPr>
                <w:sz w:val="20"/>
                <w:szCs w:val="20"/>
              </w:rPr>
            </w:pPr>
          </w:p>
          <w:p w14:paraId="0CCA4293" w14:textId="77777777" w:rsidR="002E5871" w:rsidRPr="005450E5" w:rsidRDefault="002E5871" w:rsidP="00FF50EE">
            <w:pPr>
              <w:spacing w:line="360" w:lineRule="auto"/>
              <w:jc w:val="both"/>
              <w:rPr>
                <w:sz w:val="20"/>
                <w:szCs w:val="20"/>
              </w:rPr>
            </w:pPr>
            <w:r w:rsidRPr="005450E5">
              <w:rPr>
                <w:sz w:val="20"/>
                <w:szCs w:val="20"/>
              </w:rPr>
              <w:t>___/____/______</w:t>
            </w:r>
          </w:p>
        </w:tc>
        <w:tc>
          <w:tcPr>
            <w:tcW w:w="2214" w:type="dxa"/>
          </w:tcPr>
          <w:p w14:paraId="4668BE52" w14:textId="77777777" w:rsidR="002E5871" w:rsidRDefault="002E5871" w:rsidP="00FF50EE">
            <w:pPr>
              <w:spacing w:line="360" w:lineRule="auto"/>
              <w:jc w:val="both"/>
              <w:rPr>
                <w:sz w:val="20"/>
                <w:szCs w:val="20"/>
              </w:rPr>
            </w:pPr>
            <w:r w:rsidRPr="005450E5">
              <w:rPr>
                <w:sz w:val="20"/>
                <w:szCs w:val="20"/>
              </w:rPr>
              <w:t>Fecha fin</w:t>
            </w:r>
            <w:r>
              <w:rPr>
                <w:sz w:val="20"/>
                <w:szCs w:val="20"/>
              </w:rPr>
              <w:t>al de</w:t>
            </w:r>
            <w:r w:rsidRPr="005450E5">
              <w:rPr>
                <w:sz w:val="20"/>
                <w:szCs w:val="20"/>
              </w:rPr>
              <w:t xml:space="preserve"> uso:</w:t>
            </w:r>
          </w:p>
          <w:p w14:paraId="3B5A1D1E" w14:textId="77777777" w:rsidR="002E5871" w:rsidRDefault="002E5871" w:rsidP="00FF50EE">
            <w:pPr>
              <w:spacing w:line="360" w:lineRule="auto"/>
              <w:jc w:val="both"/>
              <w:rPr>
                <w:sz w:val="20"/>
                <w:szCs w:val="20"/>
              </w:rPr>
            </w:pPr>
          </w:p>
          <w:p w14:paraId="0B1BCCC3" w14:textId="77777777" w:rsidR="002E5871" w:rsidRPr="005450E5" w:rsidRDefault="002E5871" w:rsidP="00FF50EE">
            <w:pPr>
              <w:spacing w:line="360" w:lineRule="auto"/>
              <w:jc w:val="both"/>
              <w:rPr>
                <w:sz w:val="20"/>
                <w:szCs w:val="20"/>
              </w:rPr>
            </w:pPr>
            <w:r w:rsidRPr="005450E5">
              <w:rPr>
                <w:sz w:val="20"/>
                <w:szCs w:val="20"/>
              </w:rPr>
              <w:t>___/____/______</w:t>
            </w:r>
          </w:p>
        </w:tc>
      </w:tr>
      <w:tr w:rsidR="002E5871" w14:paraId="5B8F8F2C" w14:textId="77777777" w:rsidTr="00CE178D">
        <w:trPr>
          <w:trHeight w:val="285"/>
        </w:trPr>
        <w:tc>
          <w:tcPr>
            <w:tcW w:w="8500" w:type="dxa"/>
            <w:gridSpan w:val="12"/>
            <w:tcBorders>
              <w:bottom w:val="single" w:sz="4" w:space="0" w:color="auto"/>
            </w:tcBorders>
          </w:tcPr>
          <w:p w14:paraId="246081E2" w14:textId="77777777" w:rsidR="002E5871" w:rsidRDefault="002E5871" w:rsidP="00FF50EE">
            <w:pPr>
              <w:spacing w:line="360" w:lineRule="auto"/>
              <w:rPr>
                <w:sz w:val="20"/>
                <w:szCs w:val="20"/>
              </w:rPr>
            </w:pPr>
            <w:r w:rsidRPr="00EF41C1">
              <w:rPr>
                <w:sz w:val="20"/>
                <w:szCs w:val="20"/>
              </w:rPr>
              <w:t>Área o servicio donde funcionaba el EMB en el momento del incidente</w:t>
            </w:r>
            <w:r>
              <w:rPr>
                <w:sz w:val="20"/>
                <w:szCs w:val="20"/>
              </w:rPr>
              <w:t xml:space="preserve">/evento adverso </w:t>
            </w:r>
            <w:r w:rsidRPr="00EF41C1">
              <w:rPr>
                <w:sz w:val="20"/>
                <w:szCs w:val="20"/>
              </w:rPr>
              <w:t>(si aplica):</w:t>
            </w:r>
          </w:p>
          <w:p w14:paraId="25639385" w14:textId="77777777" w:rsidR="002E5871" w:rsidRDefault="002E5871" w:rsidP="00FF50EE">
            <w:pPr>
              <w:spacing w:line="360" w:lineRule="auto"/>
              <w:rPr>
                <w:sz w:val="20"/>
                <w:szCs w:val="20"/>
              </w:rPr>
            </w:pPr>
          </w:p>
          <w:p w14:paraId="781F15AD" w14:textId="77777777" w:rsidR="002E5871" w:rsidRPr="005450E5" w:rsidRDefault="002E5871" w:rsidP="00FF50EE">
            <w:pPr>
              <w:spacing w:line="360" w:lineRule="auto"/>
              <w:rPr>
                <w:sz w:val="20"/>
                <w:szCs w:val="20"/>
              </w:rPr>
            </w:pPr>
          </w:p>
        </w:tc>
      </w:tr>
      <w:tr w:rsidR="002E5871" w14:paraId="6843A22E" w14:textId="77777777" w:rsidTr="00CE178D">
        <w:trPr>
          <w:trHeight w:val="285"/>
        </w:trPr>
        <w:tc>
          <w:tcPr>
            <w:tcW w:w="8500" w:type="dxa"/>
            <w:gridSpan w:val="12"/>
            <w:tcBorders>
              <w:bottom w:val="nil"/>
            </w:tcBorders>
          </w:tcPr>
          <w:p w14:paraId="2D74789B" w14:textId="77777777" w:rsidR="002E5871" w:rsidRPr="00EF41C1" w:rsidRDefault="002E5871" w:rsidP="00FF50EE">
            <w:pPr>
              <w:spacing w:line="360" w:lineRule="auto"/>
              <w:rPr>
                <w:sz w:val="20"/>
                <w:szCs w:val="20"/>
              </w:rPr>
            </w:pPr>
            <w:r>
              <w:rPr>
                <w:sz w:val="20"/>
                <w:szCs w:val="20"/>
              </w:rPr>
              <w:t>Tipo de EMB (marque el que aplique):</w:t>
            </w:r>
          </w:p>
        </w:tc>
      </w:tr>
      <w:tr w:rsidR="002E5871" w14:paraId="5FB57A58" w14:textId="77777777" w:rsidTr="00CE178D">
        <w:trPr>
          <w:trHeight w:val="885"/>
        </w:trPr>
        <w:tc>
          <w:tcPr>
            <w:tcW w:w="3885" w:type="dxa"/>
            <w:gridSpan w:val="3"/>
            <w:tcBorders>
              <w:top w:val="nil"/>
              <w:right w:val="nil"/>
            </w:tcBorders>
          </w:tcPr>
          <w:p w14:paraId="05B1B0AE" w14:textId="77777777" w:rsidR="002E5871" w:rsidRPr="00D53C1C" w:rsidRDefault="002E5871" w:rsidP="00FF50EE">
            <w:pPr>
              <w:spacing w:line="360" w:lineRule="auto"/>
              <w:rPr>
                <w:sz w:val="20"/>
                <w:szCs w:val="20"/>
              </w:rPr>
            </w:pPr>
            <w:r w:rsidRPr="00D53C1C">
              <w:rPr>
                <w:sz w:val="20"/>
                <w:szCs w:val="20"/>
              </w:rPr>
              <w:t xml:space="preserve">a. </w:t>
            </w:r>
            <w:proofErr w:type="gramStart"/>
            <w:r w:rsidRPr="00D53C1C">
              <w:rPr>
                <w:sz w:val="20"/>
                <w:szCs w:val="20"/>
              </w:rPr>
              <w:t>(  )</w:t>
            </w:r>
            <w:proofErr w:type="gramEnd"/>
            <w:r w:rsidRPr="00D53C1C">
              <w:rPr>
                <w:sz w:val="20"/>
                <w:szCs w:val="20"/>
              </w:rPr>
              <w:t xml:space="preserve"> Equipo implantable</w:t>
            </w:r>
          </w:p>
          <w:p w14:paraId="0CD3C141" w14:textId="77777777" w:rsidR="002E5871" w:rsidRDefault="002E5871" w:rsidP="00FF50EE">
            <w:pPr>
              <w:spacing w:line="360" w:lineRule="auto"/>
              <w:rPr>
                <w:sz w:val="20"/>
                <w:szCs w:val="20"/>
              </w:rPr>
            </w:pPr>
          </w:p>
          <w:p w14:paraId="32A99D60" w14:textId="77777777" w:rsidR="002E5871" w:rsidRPr="00D53C1C" w:rsidRDefault="002E5871" w:rsidP="00FF50EE">
            <w:pPr>
              <w:spacing w:line="360" w:lineRule="auto"/>
              <w:rPr>
                <w:sz w:val="20"/>
                <w:szCs w:val="20"/>
              </w:rPr>
            </w:pPr>
            <w:r w:rsidRPr="00D53C1C">
              <w:rPr>
                <w:sz w:val="20"/>
                <w:szCs w:val="20"/>
              </w:rPr>
              <w:t>Fecha de Implantación___/____/______</w:t>
            </w:r>
          </w:p>
          <w:p w14:paraId="30073FA5" w14:textId="77777777" w:rsidR="002E5871" w:rsidRDefault="002E5871" w:rsidP="00FF50EE">
            <w:pPr>
              <w:spacing w:line="360" w:lineRule="auto"/>
              <w:rPr>
                <w:sz w:val="20"/>
                <w:szCs w:val="20"/>
              </w:rPr>
            </w:pPr>
          </w:p>
          <w:p w14:paraId="212179A1" w14:textId="77777777" w:rsidR="002E5871" w:rsidRPr="00D53C1C" w:rsidRDefault="002E5871" w:rsidP="00FF50EE">
            <w:pPr>
              <w:spacing w:line="360" w:lineRule="auto"/>
              <w:rPr>
                <w:sz w:val="20"/>
                <w:szCs w:val="20"/>
              </w:rPr>
            </w:pPr>
            <w:r w:rsidRPr="00D53C1C">
              <w:rPr>
                <w:sz w:val="20"/>
                <w:szCs w:val="20"/>
              </w:rPr>
              <w:t>Fecha de Explantación: ___/____/______</w:t>
            </w:r>
          </w:p>
        </w:tc>
        <w:tc>
          <w:tcPr>
            <w:tcW w:w="2301" w:type="dxa"/>
            <w:gridSpan w:val="7"/>
            <w:tcBorders>
              <w:top w:val="nil"/>
              <w:left w:val="nil"/>
              <w:right w:val="nil"/>
            </w:tcBorders>
          </w:tcPr>
          <w:p w14:paraId="1C43E36B" w14:textId="77777777" w:rsidR="002E5871" w:rsidRPr="00D53C1C" w:rsidRDefault="002E5871" w:rsidP="00FF50EE">
            <w:pPr>
              <w:spacing w:line="360" w:lineRule="auto"/>
              <w:rPr>
                <w:sz w:val="20"/>
                <w:szCs w:val="20"/>
              </w:rPr>
            </w:pPr>
            <w:r w:rsidRPr="00D53C1C">
              <w:rPr>
                <w:sz w:val="20"/>
                <w:szCs w:val="20"/>
              </w:rPr>
              <w:t xml:space="preserve">b. </w:t>
            </w:r>
            <w:proofErr w:type="gramStart"/>
            <w:r w:rsidRPr="00D53C1C">
              <w:rPr>
                <w:sz w:val="20"/>
                <w:szCs w:val="20"/>
              </w:rPr>
              <w:t>(  )</w:t>
            </w:r>
            <w:proofErr w:type="gramEnd"/>
            <w:r w:rsidRPr="00D53C1C">
              <w:rPr>
                <w:sz w:val="20"/>
                <w:szCs w:val="20"/>
              </w:rPr>
              <w:t xml:space="preserve"> Equipo no-implantable</w:t>
            </w:r>
          </w:p>
        </w:tc>
        <w:tc>
          <w:tcPr>
            <w:tcW w:w="2314" w:type="dxa"/>
            <w:gridSpan w:val="2"/>
            <w:tcBorders>
              <w:top w:val="nil"/>
              <w:left w:val="nil"/>
            </w:tcBorders>
          </w:tcPr>
          <w:p w14:paraId="73782FBF" w14:textId="77777777" w:rsidR="002E5871" w:rsidRDefault="002E5871" w:rsidP="00FF50EE">
            <w:pPr>
              <w:spacing w:line="360" w:lineRule="auto"/>
              <w:rPr>
                <w:sz w:val="20"/>
                <w:szCs w:val="20"/>
              </w:rPr>
            </w:pPr>
            <w:r w:rsidRPr="00D53C1C">
              <w:rPr>
                <w:sz w:val="20"/>
                <w:szCs w:val="20"/>
              </w:rPr>
              <w:t xml:space="preserve">c. </w:t>
            </w:r>
            <w:proofErr w:type="gramStart"/>
            <w:r w:rsidRPr="00D53C1C">
              <w:rPr>
                <w:sz w:val="20"/>
                <w:szCs w:val="20"/>
              </w:rPr>
              <w:t>(  )</w:t>
            </w:r>
            <w:proofErr w:type="gramEnd"/>
            <w:r w:rsidRPr="00D53C1C">
              <w:rPr>
                <w:sz w:val="20"/>
                <w:szCs w:val="20"/>
              </w:rPr>
              <w:t>Uso único</w:t>
            </w:r>
          </w:p>
          <w:p w14:paraId="64CCB536" w14:textId="77777777" w:rsidR="002E5871" w:rsidRDefault="002E5871" w:rsidP="00FF50EE">
            <w:pPr>
              <w:spacing w:line="360" w:lineRule="auto"/>
              <w:rPr>
                <w:sz w:val="20"/>
                <w:szCs w:val="20"/>
              </w:rPr>
            </w:pPr>
          </w:p>
          <w:p w14:paraId="1C50B827" w14:textId="77777777" w:rsidR="002E5871" w:rsidRPr="00D53C1C" w:rsidRDefault="002E5871" w:rsidP="00FF50EE">
            <w:pPr>
              <w:spacing w:line="360" w:lineRule="auto"/>
              <w:rPr>
                <w:sz w:val="20"/>
                <w:szCs w:val="20"/>
              </w:rPr>
            </w:pPr>
          </w:p>
        </w:tc>
      </w:tr>
      <w:tr w:rsidR="002E5871" w14:paraId="7C42EF4B" w14:textId="77777777" w:rsidTr="00CE178D">
        <w:trPr>
          <w:trHeight w:val="720"/>
        </w:trPr>
        <w:tc>
          <w:tcPr>
            <w:tcW w:w="8500" w:type="dxa"/>
            <w:gridSpan w:val="12"/>
          </w:tcPr>
          <w:p w14:paraId="50237B6D" w14:textId="4608245F" w:rsidR="002E5871" w:rsidRPr="005450E5" w:rsidRDefault="002E5871" w:rsidP="00FF50EE">
            <w:pPr>
              <w:spacing w:line="360" w:lineRule="auto"/>
              <w:rPr>
                <w:sz w:val="20"/>
                <w:szCs w:val="20"/>
              </w:rPr>
            </w:pPr>
            <w:r w:rsidRPr="005450E5">
              <w:rPr>
                <w:sz w:val="20"/>
                <w:szCs w:val="20"/>
              </w:rPr>
              <w:t>Productos o equi</w:t>
            </w:r>
            <w:r w:rsidR="00BA6DE7">
              <w:rPr>
                <w:sz w:val="20"/>
                <w:szCs w:val="20"/>
              </w:rPr>
              <w:t>p</w:t>
            </w:r>
            <w:r w:rsidRPr="005450E5">
              <w:rPr>
                <w:sz w:val="20"/>
                <w:szCs w:val="20"/>
              </w:rPr>
              <w:t>os médicos que se usaban simultáneamente al dispositivo involucrado</w:t>
            </w:r>
            <w:r>
              <w:rPr>
                <w:sz w:val="20"/>
                <w:szCs w:val="20"/>
              </w:rPr>
              <w:t>: (si aplica)</w:t>
            </w:r>
          </w:p>
        </w:tc>
      </w:tr>
      <w:tr w:rsidR="002E5871" w14:paraId="47EB40EB" w14:textId="77777777" w:rsidTr="00CE178D">
        <w:trPr>
          <w:trHeight w:val="540"/>
        </w:trPr>
        <w:tc>
          <w:tcPr>
            <w:tcW w:w="8500" w:type="dxa"/>
            <w:gridSpan w:val="12"/>
          </w:tcPr>
          <w:p w14:paraId="5600F449" w14:textId="41681A77" w:rsidR="002E5871" w:rsidRDefault="002E5871" w:rsidP="00FF50EE">
            <w:pPr>
              <w:spacing w:line="360" w:lineRule="auto"/>
              <w:rPr>
                <w:sz w:val="20"/>
                <w:szCs w:val="20"/>
              </w:rPr>
            </w:pPr>
            <w:r w:rsidRPr="005450E5">
              <w:rPr>
                <w:sz w:val="20"/>
                <w:szCs w:val="20"/>
              </w:rPr>
              <w:t>Se notificó</w:t>
            </w:r>
            <w:r>
              <w:rPr>
                <w:sz w:val="20"/>
                <w:szCs w:val="20"/>
              </w:rPr>
              <w:t xml:space="preserve"> al</w:t>
            </w:r>
            <w:r w:rsidRPr="005450E5">
              <w:rPr>
                <w:sz w:val="20"/>
                <w:szCs w:val="20"/>
              </w:rPr>
              <w:t xml:space="preserve"> importador y/o distribuidor</w:t>
            </w:r>
            <w:r>
              <w:rPr>
                <w:sz w:val="20"/>
                <w:szCs w:val="20"/>
              </w:rPr>
              <w:t xml:space="preserve">:     </w:t>
            </w:r>
            <w:r w:rsidRPr="005450E5">
              <w:rPr>
                <w:sz w:val="20"/>
                <w:szCs w:val="20"/>
              </w:rPr>
              <w:t xml:space="preserve"> Si </w:t>
            </w:r>
            <w:proofErr w:type="gramStart"/>
            <w:r w:rsidRPr="005450E5">
              <w:rPr>
                <w:sz w:val="20"/>
                <w:szCs w:val="20"/>
              </w:rPr>
              <w:t>(  )</w:t>
            </w:r>
            <w:proofErr w:type="gramEnd"/>
            <w:r w:rsidRPr="005450E5">
              <w:rPr>
                <w:sz w:val="20"/>
                <w:szCs w:val="20"/>
              </w:rPr>
              <w:t xml:space="preserve"> Fecha: ___/____/_____ </w:t>
            </w:r>
          </w:p>
          <w:p w14:paraId="7DA87147" w14:textId="66A509E2" w:rsidR="002E5871" w:rsidRDefault="002E5871" w:rsidP="00FF50EE">
            <w:pPr>
              <w:spacing w:line="360" w:lineRule="auto"/>
              <w:rPr>
                <w:sz w:val="20"/>
                <w:szCs w:val="20"/>
              </w:rPr>
            </w:pPr>
            <w:r w:rsidRPr="005450E5">
              <w:rPr>
                <w:sz w:val="20"/>
                <w:szCs w:val="20"/>
              </w:rPr>
              <w:t xml:space="preserve"> </w:t>
            </w:r>
            <w:r>
              <w:rPr>
                <w:sz w:val="20"/>
                <w:szCs w:val="20"/>
              </w:rPr>
              <w:t xml:space="preserve">                                                                        </w:t>
            </w:r>
            <w:r w:rsidRPr="005450E5">
              <w:rPr>
                <w:sz w:val="20"/>
                <w:szCs w:val="20"/>
              </w:rPr>
              <w:t xml:space="preserve">No </w:t>
            </w:r>
            <w:proofErr w:type="gramStart"/>
            <w:r w:rsidRPr="005450E5">
              <w:rPr>
                <w:sz w:val="20"/>
                <w:szCs w:val="20"/>
              </w:rPr>
              <w:t>(  )</w:t>
            </w:r>
            <w:proofErr w:type="gramEnd"/>
            <w:r>
              <w:rPr>
                <w:sz w:val="20"/>
                <w:szCs w:val="20"/>
              </w:rPr>
              <w:t xml:space="preserve"> Por </w:t>
            </w:r>
            <w:proofErr w:type="gramStart"/>
            <w:r>
              <w:rPr>
                <w:sz w:val="20"/>
                <w:szCs w:val="20"/>
              </w:rPr>
              <w:t>qué?_</w:t>
            </w:r>
            <w:proofErr w:type="gramEnd"/>
            <w:r>
              <w:rPr>
                <w:sz w:val="20"/>
                <w:szCs w:val="20"/>
              </w:rPr>
              <w:t>________________________</w:t>
            </w:r>
          </w:p>
          <w:p w14:paraId="420EAC0D" w14:textId="77777777" w:rsidR="002E5871" w:rsidRPr="005450E5" w:rsidRDefault="002E5871" w:rsidP="00FF50EE">
            <w:pPr>
              <w:spacing w:line="360" w:lineRule="auto"/>
              <w:rPr>
                <w:sz w:val="20"/>
                <w:szCs w:val="20"/>
              </w:rPr>
            </w:pPr>
          </w:p>
        </w:tc>
      </w:tr>
      <w:tr w:rsidR="002E5871" w14:paraId="449939DC" w14:textId="77777777" w:rsidTr="00CE178D">
        <w:trPr>
          <w:trHeight w:val="345"/>
        </w:trPr>
        <w:tc>
          <w:tcPr>
            <w:tcW w:w="8500" w:type="dxa"/>
            <w:gridSpan w:val="12"/>
          </w:tcPr>
          <w:p w14:paraId="0584A518" w14:textId="61511970" w:rsidR="002E5871" w:rsidRDefault="002E5871" w:rsidP="00FF50EE">
            <w:pPr>
              <w:spacing w:line="360" w:lineRule="auto"/>
              <w:rPr>
                <w:sz w:val="20"/>
                <w:szCs w:val="20"/>
              </w:rPr>
            </w:pPr>
            <w:r w:rsidRPr="005450E5">
              <w:rPr>
                <w:sz w:val="20"/>
                <w:szCs w:val="20"/>
              </w:rPr>
              <w:lastRenderedPageBreak/>
              <w:t xml:space="preserve">Se notificó al fabricante </w:t>
            </w:r>
            <w:r>
              <w:rPr>
                <w:sz w:val="20"/>
                <w:szCs w:val="20"/>
              </w:rPr>
              <w:t xml:space="preserve">                                       </w:t>
            </w:r>
            <w:r w:rsidRPr="005450E5">
              <w:rPr>
                <w:sz w:val="20"/>
                <w:szCs w:val="20"/>
              </w:rPr>
              <w:t xml:space="preserve">Si </w:t>
            </w:r>
            <w:proofErr w:type="gramStart"/>
            <w:r w:rsidRPr="005450E5">
              <w:rPr>
                <w:sz w:val="20"/>
                <w:szCs w:val="20"/>
              </w:rPr>
              <w:t>(  )</w:t>
            </w:r>
            <w:proofErr w:type="gramEnd"/>
            <w:r w:rsidRPr="005450E5">
              <w:rPr>
                <w:sz w:val="20"/>
                <w:szCs w:val="20"/>
              </w:rPr>
              <w:t xml:space="preserve"> Fecha: ___/____/_____  </w:t>
            </w:r>
          </w:p>
          <w:p w14:paraId="3786ACA0" w14:textId="40A6FD52" w:rsidR="002E5871" w:rsidRPr="005450E5" w:rsidRDefault="002E5871" w:rsidP="00FF50EE">
            <w:pPr>
              <w:spacing w:line="360" w:lineRule="auto"/>
              <w:rPr>
                <w:sz w:val="20"/>
                <w:szCs w:val="20"/>
              </w:rPr>
            </w:pPr>
            <w:r>
              <w:rPr>
                <w:sz w:val="20"/>
                <w:szCs w:val="20"/>
              </w:rPr>
              <w:t xml:space="preserve">                                                                              </w:t>
            </w:r>
            <w:r w:rsidRPr="005450E5">
              <w:rPr>
                <w:sz w:val="20"/>
                <w:szCs w:val="20"/>
              </w:rPr>
              <w:t xml:space="preserve">No </w:t>
            </w:r>
            <w:proofErr w:type="gramStart"/>
            <w:r w:rsidRPr="005450E5">
              <w:rPr>
                <w:sz w:val="20"/>
                <w:szCs w:val="20"/>
              </w:rPr>
              <w:t>(  )</w:t>
            </w:r>
            <w:proofErr w:type="gramEnd"/>
            <w:r>
              <w:rPr>
                <w:sz w:val="20"/>
                <w:szCs w:val="20"/>
              </w:rPr>
              <w:t xml:space="preserve"> Por qué? ____________________________</w:t>
            </w:r>
          </w:p>
        </w:tc>
      </w:tr>
      <w:tr w:rsidR="002E5871" w14:paraId="4FB2CA7F" w14:textId="77777777" w:rsidTr="00CE178D">
        <w:trPr>
          <w:trHeight w:val="645"/>
        </w:trPr>
        <w:tc>
          <w:tcPr>
            <w:tcW w:w="4333" w:type="dxa"/>
            <w:gridSpan w:val="4"/>
          </w:tcPr>
          <w:p w14:paraId="454D8E8E" w14:textId="77777777" w:rsidR="002E5871" w:rsidRPr="008956E6" w:rsidRDefault="002E5871" w:rsidP="00FF50EE">
            <w:pPr>
              <w:spacing w:line="360" w:lineRule="auto"/>
              <w:rPr>
                <w:sz w:val="20"/>
                <w:szCs w:val="20"/>
              </w:rPr>
            </w:pPr>
            <w:r w:rsidRPr="008956E6">
              <w:rPr>
                <w:sz w:val="20"/>
                <w:szCs w:val="20"/>
              </w:rPr>
              <w:t>Ubicación y/o situación actual del EMB:</w:t>
            </w:r>
          </w:p>
        </w:tc>
        <w:tc>
          <w:tcPr>
            <w:tcW w:w="4167" w:type="dxa"/>
            <w:gridSpan w:val="8"/>
          </w:tcPr>
          <w:p w14:paraId="4B62AB10" w14:textId="77777777" w:rsidR="002E5871" w:rsidRPr="008956E6" w:rsidRDefault="002E5871" w:rsidP="00FF50EE">
            <w:pPr>
              <w:spacing w:line="360" w:lineRule="auto"/>
              <w:rPr>
                <w:sz w:val="20"/>
                <w:szCs w:val="20"/>
              </w:rPr>
            </w:pPr>
            <w:r w:rsidRPr="008956E6">
              <w:rPr>
                <w:sz w:val="20"/>
                <w:szCs w:val="20"/>
              </w:rPr>
              <w:t xml:space="preserve">Disponible para inspección: Si </w:t>
            </w:r>
            <w:proofErr w:type="gramStart"/>
            <w:r w:rsidRPr="008956E6">
              <w:rPr>
                <w:sz w:val="20"/>
                <w:szCs w:val="20"/>
              </w:rPr>
              <w:t>(  )</w:t>
            </w:r>
            <w:proofErr w:type="gramEnd"/>
            <w:r w:rsidRPr="008956E6">
              <w:rPr>
                <w:sz w:val="20"/>
                <w:szCs w:val="20"/>
              </w:rPr>
              <w:t xml:space="preserve">  No </w:t>
            </w:r>
            <w:proofErr w:type="gramStart"/>
            <w:r w:rsidRPr="008956E6">
              <w:rPr>
                <w:sz w:val="20"/>
                <w:szCs w:val="20"/>
              </w:rPr>
              <w:t>(  )</w:t>
            </w:r>
            <w:proofErr w:type="gramEnd"/>
          </w:p>
          <w:p w14:paraId="2349579C" w14:textId="77777777" w:rsidR="002E5871" w:rsidRPr="008956E6" w:rsidRDefault="002E5871" w:rsidP="00FF50EE">
            <w:pPr>
              <w:spacing w:line="360" w:lineRule="auto"/>
              <w:rPr>
                <w:sz w:val="20"/>
                <w:szCs w:val="20"/>
              </w:rPr>
            </w:pPr>
            <w:r w:rsidRPr="008956E6">
              <w:rPr>
                <w:sz w:val="20"/>
                <w:szCs w:val="20"/>
              </w:rPr>
              <w:t>Lugar:</w:t>
            </w:r>
          </w:p>
        </w:tc>
      </w:tr>
      <w:tr w:rsidR="002E5871" w14:paraId="7A2E19CC" w14:textId="77777777" w:rsidTr="00CE178D">
        <w:trPr>
          <w:trHeight w:val="420"/>
        </w:trPr>
        <w:tc>
          <w:tcPr>
            <w:tcW w:w="8500" w:type="dxa"/>
            <w:gridSpan w:val="12"/>
            <w:tcBorders>
              <w:bottom w:val="single" w:sz="4" w:space="0" w:color="auto"/>
            </w:tcBorders>
          </w:tcPr>
          <w:p w14:paraId="190F4746" w14:textId="77777777" w:rsidR="002E5871" w:rsidRPr="005450E5" w:rsidRDefault="002E5871" w:rsidP="00FF50EE">
            <w:pPr>
              <w:spacing w:line="360" w:lineRule="auto"/>
              <w:rPr>
                <w:sz w:val="20"/>
                <w:szCs w:val="20"/>
              </w:rPr>
            </w:pPr>
            <w:r w:rsidRPr="005450E5">
              <w:rPr>
                <w:sz w:val="20"/>
                <w:szCs w:val="20"/>
              </w:rPr>
              <w:t xml:space="preserve">Usuario del </w:t>
            </w:r>
            <w:r>
              <w:rPr>
                <w:sz w:val="20"/>
                <w:szCs w:val="20"/>
              </w:rPr>
              <w:t>EMB</w:t>
            </w:r>
            <w:r w:rsidRPr="005450E5">
              <w:rPr>
                <w:sz w:val="20"/>
                <w:szCs w:val="20"/>
              </w:rPr>
              <w:t xml:space="preserve">: Profesional de la salud </w:t>
            </w:r>
            <w:proofErr w:type="gramStart"/>
            <w:r w:rsidRPr="005450E5">
              <w:rPr>
                <w:sz w:val="20"/>
                <w:szCs w:val="20"/>
              </w:rPr>
              <w:t>(  )</w:t>
            </w:r>
            <w:proofErr w:type="gramEnd"/>
            <w:r w:rsidRPr="005450E5">
              <w:rPr>
                <w:sz w:val="20"/>
                <w:szCs w:val="20"/>
              </w:rPr>
              <w:t xml:space="preserve">  </w:t>
            </w:r>
            <w:proofErr w:type="gramStart"/>
            <w:r w:rsidRPr="005450E5">
              <w:rPr>
                <w:sz w:val="20"/>
                <w:szCs w:val="20"/>
              </w:rPr>
              <w:t>Paciente  (  )</w:t>
            </w:r>
            <w:proofErr w:type="gramEnd"/>
            <w:r w:rsidRPr="005450E5">
              <w:rPr>
                <w:sz w:val="20"/>
                <w:szCs w:val="20"/>
              </w:rPr>
              <w:t xml:space="preserve">  Otro </w:t>
            </w:r>
            <w:proofErr w:type="gramStart"/>
            <w:r w:rsidRPr="005450E5">
              <w:rPr>
                <w:sz w:val="20"/>
                <w:szCs w:val="20"/>
              </w:rPr>
              <w:t>(  )</w:t>
            </w:r>
            <w:proofErr w:type="gramEnd"/>
            <w:r w:rsidRPr="005450E5">
              <w:rPr>
                <w:sz w:val="20"/>
                <w:szCs w:val="20"/>
              </w:rPr>
              <w:t xml:space="preserve"> __________________</w:t>
            </w:r>
          </w:p>
        </w:tc>
      </w:tr>
      <w:tr w:rsidR="002E5871" w14:paraId="10C0A87C" w14:textId="77777777" w:rsidTr="00CE178D">
        <w:trPr>
          <w:trHeight w:val="311"/>
        </w:trPr>
        <w:tc>
          <w:tcPr>
            <w:tcW w:w="8500" w:type="dxa"/>
            <w:gridSpan w:val="12"/>
            <w:shd w:val="clear" w:color="auto" w:fill="D9D9D9" w:themeFill="background1" w:themeFillShade="D9"/>
          </w:tcPr>
          <w:p w14:paraId="55A0B15A" w14:textId="77777777" w:rsidR="002E5871" w:rsidRPr="00EF39CA" w:rsidRDefault="002E5871" w:rsidP="00FF50EE">
            <w:pPr>
              <w:spacing w:line="360" w:lineRule="auto"/>
              <w:jc w:val="center"/>
              <w:rPr>
                <w:b/>
              </w:rPr>
            </w:pPr>
            <w:r w:rsidRPr="00046AA5">
              <w:rPr>
                <w:b/>
              </w:rPr>
              <w:t xml:space="preserve">DESCRIPCION DEL </w:t>
            </w:r>
            <w:r>
              <w:rPr>
                <w:b/>
              </w:rPr>
              <w:t>INCIDENTE</w:t>
            </w:r>
            <w:r w:rsidRPr="00046AA5">
              <w:rPr>
                <w:b/>
              </w:rPr>
              <w:t xml:space="preserve"> / </w:t>
            </w:r>
            <w:r>
              <w:rPr>
                <w:b/>
              </w:rPr>
              <w:t>EVENTO</w:t>
            </w:r>
            <w:r w:rsidRPr="00046AA5">
              <w:rPr>
                <w:b/>
              </w:rPr>
              <w:t xml:space="preserve"> ADVERSO </w:t>
            </w:r>
          </w:p>
        </w:tc>
      </w:tr>
      <w:tr w:rsidR="002E5871" w14:paraId="18DBA7D7" w14:textId="77777777" w:rsidTr="00CE178D">
        <w:trPr>
          <w:trHeight w:val="370"/>
        </w:trPr>
        <w:tc>
          <w:tcPr>
            <w:tcW w:w="5372" w:type="dxa"/>
            <w:gridSpan w:val="7"/>
          </w:tcPr>
          <w:p w14:paraId="4A0C47E8" w14:textId="77777777" w:rsidR="002E5871" w:rsidRPr="008D1722" w:rsidRDefault="002E5871" w:rsidP="00FF50EE">
            <w:pPr>
              <w:spacing w:line="360" w:lineRule="auto"/>
              <w:rPr>
                <w:sz w:val="20"/>
              </w:rPr>
            </w:pPr>
            <w:r w:rsidRPr="008D1722">
              <w:rPr>
                <w:sz w:val="20"/>
              </w:rPr>
              <w:t xml:space="preserve">Fecha </w:t>
            </w:r>
            <w:r>
              <w:rPr>
                <w:sz w:val="20"/>
              </w:rPr>
              <w:t xml:space="preserve">inicial </w:t>
            </w:r>
            <w:r w:rsidRPr="008D1722">
              <w:rPr>
                <w:sz w:val="20"/>
              </w:rPr>
              <w:t xml:space="preserve">del </w:t>
            </w:r>
            <w:r>
              <w:rPr>
                <w:sz w:val="20"/>
              </w:rPr>
              <w:t>incidente</w:t>
            </w:r>
            <w:r w:rsidRPr="008D1722">
              <w:rPr>
                <w:sz w:val="20"/>
              </w:rPr>
              <w:t>/</w:t>
            </w:r>
            <w:r>
              <w:rPr>
                <w:sz w:val="20"/>
              </w:rPr>
              <w:t>evento adverso:</w:t>
            </w:r>
          </w:p>
          <w:p w14:paraId="542F6539" w14:textId="77777777" w:rsidR="002E5871" w:rsidRDefault="002E5871" w:rsidP="00FF50EE">
            <w:pPr>
              <w:spacing w:line="360" w:lineRule="auto"/>
              <w:rPr>
                <w:sz w:val="20"/>
              </w:rPr>
            </w:pPr>
            <w:r w:rsidRPr="008D1722">
              <w:rPr>
                <w:sz w:val="20"/>
              </w:rPr>
              <w:t>___/____/_____</w:t>
            </w:r>
            <w:r>
              <w:rPr>
                <w:sz w:val="20"/>
              </w:rPr>
              <w:t>___</w:t>
            </w:r>
          </w:p>
          <w:p w14:paraId="394B22A9" w14:textId="77777777" w:rsidR="002E5871" w:rsidRPr="008D1722" w:rsidRDefault="002E5871" w:rsidP="00FF50EE">
            <w:pPr>
              <w:spacing w:line="360" w:lineRule="auto"/>
              <w:rPr>
                <w:sz w:val="20"/>
              </w:rPr>
            </w:pPr>
          </w:p>
          <w:p w14:paraId="127D76E7" w14:textId="77777777" w:rsidR="002E5871" w:rsidRPr="008D1722" w:rsidRDefault="002E5871" w:rsidP="00FF50EE">
            <w:pPr>
              <w:spacing w:line="360" w:lineRule="auto"/>
              <w:rPr>
                <w:sz w:val="20"/>
              </w:rPr>
            </w:pPr>
            <w:r w:rsidRPr="008D1722">
              <w:rPr>
                <w:sz w:val="20"/>
              </w:rPr>
              <w:t xml:space="preserve">Fecha </w:t>
            </w:r>
            <w:r>
              <w:rPr>
                <w:sz w:val="20"/>
              </w:rPr>
              <w:t xml:space="preserve">final </w:t>
            </w:r>
            <w:r w:rsidRPr="008D1722">
              <w:rPr>
                <w:sz w:val="20"/>
              </w:rPr>
              <w:t xml:space="preserve">del </w:t>
            </w:r>
            <w:r>
              <w:rPr>
                <w:sz w:val="20"/>
              </w:rPr>
              <w:t>incidente</w:t>
            </w:r>
            <w:r w:rsidRPr="008D1722">
              <w:rPr>
                <w:sz w:val="20"/>
              </w:rPr>
              <w:t>/</w:t>
            </w:r>
            <w:r>
              <w:rPr>
                <w:sz w:val="20"/>
              </w:rPr>
              <w:t>evento adverso:</w:t>
            </w:r>
          </w:p>
          <w:p w14:paraId="724736A9" w14:textId="77777777" w:rsidR="002E5871" w:rsidRPr="008D1722" w:rsidRDefault="002E5871" w:rsidP="00FF50EE">
            <w:pPr>
              <w:spacing w:line="360" w:lineRule="auto"/>
              <w:rPr>
                <w:sz w:val="20"/>
              </w:rPr>
            </w:pPr>
            <w:r w:rsidRPr="008D1722">
              <w:rPr>
                <w:sz w:val="20"/>
              </w:rPr>
              <w:t>___/____/_____</w:t>
            </w:r>
            <w:r>
              <w:rPr>
                <w:sz w:val="20"/>
              </w:rPr>
              <w:t>___</w:t>
            </w:r>
          </w:p>
        </w:tc>
        <w:tc>
          <w:tcPr>
            <w:tcW w:w="3128" w:type="dxa"/>
            <w:gridSpan w:val="5"/>
          </w:tcPr>
          <w:p w14:paraId="3108DAD2" w14:textId="77777777" w:rsidR="002E5871" w:rsidRPr="008D1722" w:rsidRDefault="002E5871" w:rsidP="00FF50EE">
            <w:pPr>
              <w:spacing w:line="360" w:lineRule="auto"/>
              <w:rPr>
                <w:sz w:val="20"/>
              </w:rPr>
            </w:pPr>
            <w:r w:rsidRPr="008D1722">
              <w:rPr>
                <w:sz w:val="20"/>
              </w:rPr>
              <w:t>Tipo de reporte</w:t>
            </w:r>
          </w:p>
          <w:p w14:paraId="3BBF73A5" w14:textId="77777777" w:rsidR="002E5871" w:rsidRPr="008D1722" w:rsidRDefault="002E5871" w:rsidP="00FF50EE">
            <w:pPr>
              <w:spacing w:line="360" w:lineRule="auto"/>
              <w:rPr>
                <w:sz w:val="20"/>
              </w:rPr>
            </w:pPr>
            <w:proofErr w:type="gramStart"/>
            <w:r w:rsidRPr="008D1722">
              <w:rPr>
                <w:sz w:val="20"/>
              </w:rPr>
              <w:t xml:space="preserve">( </w:t>
            </w:r>
            <w:r>
              <w:rPr>
                <w:sz w:val="20"/>
              </w:rPr>
              <w:t xml:space="preserve"> </w:t>
            </w:r>
            <w:proofErr w:type="gramEnd"/>
            <w:r>
              <w:rPr>
                <w:sz w:val="20"/>
              </w:rPr>
              <w:t xml:space="preserve"> </w:t>
            </w:r>
            <w:proofErr w:type="gramStart"/>
            <w:r>
              <w:rPr>
                <w:sz w:val="20"/>
              </w:rPr>
              <w:t xml:space="preserve">  </w:t>
            </w:r>
            <w:r w:rsidRPr="008D1722">
              <w:rPr>
                <w:sz w:val="20"/>
              </w:rPr>
              <w:t>)</w:t>
            </w:r>
            <w:proofErr w:type="gramEnd"/>
            <w:r w:rsidRPr="008D1722">
              <w:rPr>
                <w:sz w:val="20"/>
              </w:rPr>
              <w:t xml:space="preserve"> </w:t>
            </w:r>
            <w:r>
              <w:rPr>
                <w:sz w:val="20"/>
              </w:rPr>
              <w:t>Inicial</w:t>
            </w:r>
          </w:p>
          <w:p w14:paraId="3AC4541D" w14:textId="77777777" w:rsidR="002E5871" w:rsidRPr="008D1722" w:rsidRDefault="002E5871" w:rsidP="00FF50EE">
            <w:pPr>
              <w:spacing w:line="360" w:lineRule="auto"/>
              <w:rPr>
                <w:sz w:val="20"/>
              </w:rPr>
            </w:pPr>
            <w:proofErr w:type="gramStart"/>
            <w:r w:rsidRPr="008D1722">
              <w:rPr>
                <w:sz w:val="20"/>
              </w:rPr>
              <w:t xml:space="preserve">( </w:t>
            </w:r>
            <w:r>
              <w:rPr>
                <w:sz w:val="20"/>
              </w:rPr>
              <w:t xml:space="preserve"> </w:t>
            </w:r>
            <w:proofErr w:type="gramEnd"/>
            <w:r>
              <w:rPr>
                <w:sz w:val="20"/>
              </w:rPr>
              <w:t xml:space="preserve"> </w:t>
            </w:r>
            <w:proofErr w:type="gramStart"/>
            <w:r>
              <w:rPr>
                <w:sz w:val="20"/>
              </w:rPr>
              <w:t xml:space="preserve">  </w:t>
            </w:r>
            <w:r w:rsidRPr="008D1722">
              <w:rPr>
                <w:sz w:val="20"/>
              </w:rPr>
              <w:t>)</w:t>
            </w:r>
            <w:proofErr w:type="gramEnd"/>
            <w:r w:rsidRPr="008D1722">
              <w:rPr>
                <w:sz w:val="20"/>
              </w:rPr>
              <w:t xml:space="preserve"> Seguimiento</w:t>
            </w:r>
          </w:p>
        </w:tc>
      </w:tr>
      <w:tr w:rsidR="002E5871" w14:paraId="48319DA3" w14:textId="77777777" w:rsidTr="00CE178D">
        <w:trPr>
          <w:trHeight w:val="562"/>
        </w:trPr>
        <w:tc>
          <w:tcPr>
            <w:tcW w:w="8500" w:type="dxa"/>
            <w:gridSpan w:val="12"/>
          </w:tcPr>
          <w:p w14:paraId="3DC2ABA3" w14:textId="77777777" w:rsidR="002E5871" w:rsidRDefault="002E5871" w:rsidP="00FF50EE">
            <w:pPr>
              <w:spacing w:line="360" w:lineRule="auto"/>
              <w:rPr>
                <w:sz w:val="20"/>
                <w:szCs w:val="20"/>
              </w:rPr>
            </w:pPr>
            <w:r w:rsidRPr="00853820">
              <w:rPr>
                <w:sz w:val="20"/>
                <w:szCs w:val="20"/>
              </w:rPr>
              <w:t>Tipo de evento</w:t>
            </w:r>
            <w:r>
              <w:rPr>
                <w:sz w:val="20"/>
                <w:szCs w:val="20"/>
              </w:rPr>
              <w:t xml:space="preserve"> o incidente</w:t>
            </w:r>
            <w:r w:rsidRPr="00853820">
              <w:rPr>
                <w:sz w:val="20"/>
                <w:szCs w:val="20"/>
              </w:rPr>
              <w:t xml:space="preserve"> (marque </w:t>
            </w:r>
            <w:r>
              <w:rPr>
                <w:sz w:val="20"/>
                <w:szCs w:val="20"/>
              </w:rPr>
              <w:t xml:space="preserve">el </w:t>
            </w:r>
            <w:r w:rsidRPr="00853820">
              <w:rPr>
                <w:sz w:val="20"/>
                <w:szCs w:val="20"/>
              </w:rPr>
              <w:t>que aplique)</w:t>
            </w:r>
            <w:r>
              <w:rPr>
                <w:sz w:val="20"/>
                <w:szCs w:val="20"/>
              </w:rPr>
              <w:t>:</w:t>
            </w:r>
            <w:r w:rsidRPr="00853820">
              <w:rPr>
                <w:sz w:val="20"/>
                <w:szCs w:val="20"/>
              </w:rPr>
              <w:t xml:space="preserve"> </w:t>
            </w:r>
          </w:p>
          <w:p w14:paraId="703F5F75" w14:textId="77777777" w:rsidR="002E5871" w:rsidRPr="00853820" w:rsidRDefault="002E5871" w:rsidP="00FF50EE">
            <w:pPr>
              <w:spacing w:line="360" w:lineRule="auto"/>
              <w:rPr>
                <w:sz w:val="20"/>
                <w:szCs w:val="20"/>
              </w:rPr>
            </w:pPr>
          </w:p>
          <w:p w14:paraId="4A3E0423" w14:textId="77777777" w:rsidR="002E5871" w:rsidRPr="008D1722" w:rsidRDefault="002E5871" w:rsidP="00FF50EE">
            <w:pPr>
              <w:spacing w:line="360" w:lineRule="auto"/>
              <w:rPr>
                <w:sz w:val="20"/>
              </w:rPr>
            </w:pPr>
            <w:r w:rsidRPr="00853820">
              <w:rPr>
                <w:sz w:val="20"/>
                <w:szCs w:val="20"/>
              </w:rPr>
              <w:t xml:space="preserve">Efecto a la salud </w:t>
            </w:r>
            <w:proofErr w:type="gramStart"/>
            <w:r w:rsidRPr="00853820">
              <w:rPr>
                <w:sz w:val="20"/>
                <w:szCs w:val="20"/>
              </w:rPr>
              <w:t>(</w:t>
            </w:r>
            <w:r>
              <w:rPr>
                <w:sz w:val="20"/>
                <w:szCs w:val="20"/>
              </w:rPr>
              <w:t xml:space="preserve"> </w:t>
            </w:r>
            <w:r w:rsidRPr="00853820">
              <w:rPr>
                <w:sz w:val="20"/>
                <w:szCs w:val="20"/>
              </w:rPr>
              <w:t xml:space="preserve"> </w:t>
            </w:r>
            <w:proofErr w:type="gramEnd"/>
            <w:r w:rsidRPr="00853820">
              <w:rPr>
                <w:sz w:val="20"/>
                <w:szCs w:val="20"/>
              </w:rPr>
              <w:t xml:space="preserve"> ) </w:t>
            </w:r>
            <w:r>
              <w:rPr>
                <w:sz w:val="20"/>
                <w:szCs w:val="20"/>
              </w:rPr>
              <w:t xml:space="preserve">                </w:t>
            </w:r>
            <w:r w:rsidRPr="00853820">
              <w:rPr>
                <w:sz w:val="20"/>
                <w:szCs w:val="20"/>
              </w:rPr>
              <w:t xml:space="preserve">Malfuncionamiento de dispositivos </w:t>
            </w:r>
            <w:proofErr w:type="gramStart"/>
            <w:r w:rsidRPr="00853820">
              <w:rPr>
                <w:sz w:val="20"/>
                <w:szCs w:val="20"/>
              </w:rPr>
              <w:t>(</w:t>
            </w:r>
            <w:r>
              <w:rPr>
                <w:sz w:val="20"/>
                <w:szCs w:val="20"/>
              </w:rPr>
              <w:t xml:space="preserve"> </w:t>
            </w:r>
            <w:r w:rsidRPr="00853820">
              <w:rPr>
                <w:sz w:val="20"/>
                <w:szCs w:val="20"/>
              </w:rPr>
              <w:t xml:space="preserve"> </w:t>
            </w:r>
            <w:proofErr w:type="gramEnd"/>
            <w:r w:rsidRPr="00853820">
              <w:rPr>
                <w:sz w:val="20"/>
                <w:szCs w:val="20"/>
              </w:rPr>
              <w:t xml:space="preserve"> )</w:t>
            </w:r>
          </w:p>
        </w:tc>
      </w:tr>
      <w:tr w:rsidR="002E5871" w14:paraId="0B60050F" w14:textId="77777777" w:rsidTr="00CE178D">
        <w:trPr>
          <w:trHeight w:val="451"/>
        </w:trPr>
        <w:tc>
          <w:tcPr>
            <w:tcW w:w="8500" w:type="dxa"/>
            <w:gridSpan w:val="12"/>
          </w:tcPr>
          <w:p w14:paraId="327957C6" w14:textId="77777777" w:rsidR="002E5871" w:rsidRPr="008D1722" w:rsidRDefault="002E5871" w:rsidP="00FF50EE">
            <w:pPr>
              <w:spacing w:line="360" w:lineRule="auto"/>
              <w:rPr>
                <w:sz w:val="20"/>
              </w:rPr>
            </w:pPr>
            <w:r w:rsidRPr="008D1722">
              <w:rPr>
                <w:sz w:val="20"/>
              </w:rPr>
              <w:t>Descripción del evento adverso:</w:t>
            </w:r>
          </w:p>
          <w:p w14:paraId="74290D6F" w14:textId="77777777" w:rsidR="002E5871" w:rsidRPr="008D1722" w:rsidRDefault="002E5871" w:rsidP="00FF50EE">
            <w:pPr>
              <w:spacing w:line="360" w:lineRule="auto"/>
              <w:rPr>
                <w:sz w:val="20"/>
              </w:rPr>
            </w:pPr>
          </w:p>
          <w:p w14:paraId="105500C3" w14:textId="77777777" w:rsidR="002E5871" w:rsidRPr="008D1722" w:rsidRDefault="002E5871" w:rsidP="00FF50EE">
            <w:pPr>
              <w:spacing w:line="360" w:lineRule="auto"/>
              <w:rPr>
                <w:sz w:val="20"/>
              </w:rPr>
            </w:pPr>
          </w:p>
          <w:p w14:paraId="280AF323" w14:textId="77777777" w:rsidR="002E5871" w:rsidRPr="008956E6" w:rsidRDefault="002E5871" w:rsidP="00FF50EE">
            <w:pPr>
              <w:spacing w:line="360" w:lineRule="auto"/>
              <w:rPr>
                <w:sz w:val="20"/>
              </w:rPr>
            </w:pPr>
            <w:r w:rsidRPr="008956E6">
              <w:rPr>
                <w:sz w:val="20"/>
              </w:rPr>
              <w:t>Pruebas de laboratorio/exámenes:</w:t>
            </w:r>
          </w:p>
          <w:p w14:paraId="471E4554" w14:textId="77777777" w:rsidR="002E5871" w:rsidRPr="008956E6" w:rsidRDefault="002E5871" w:rsidP="00FF50EE">
            <w:pPr>
              <w:spacing w:line="360" w:lineRule="auto"/>
              <w:rPr>
                <w:sz w:val="20"/>
              </w:rPr>
            </w:pPr>
          </w:p>
          <w:p w14:paraId="6F568985" w14:textId="77777777" w:rsidR="002E5871" w:rsidRPr="008956E6" w:rsidRDefault="002E5871" w:rsidP="00FF50EE">
            <w:pPr>
              <w:spacing w:line="360" w:lineRule="auto"/>
              <w:rPr>
                <w:sz w:val="20"/>
              </w:rPr>
            </w:pPr>
          </w:p>
          <w:p w14:paraId="65E6A3A2" w14:textId="77777777" w:rsidR="002E5871" w:rsidRPr="008D1722" w:rsidRDefault="002E5871" w:rsidP="00FF50EE">
            <w:pPr>
              <w:spacing w:line="360" w:lineRule="auto"/>
              <w:rPr>
                <w:sz w:val="20"/>
              </w:rPr>
            </w:pPr>
            <w:r w:rsidRPr="008956E6">
              <w:rPr>
                <w:sz w:val="20"/>
              </w:rPr>
              <w:t>Historia relevante del paciente:</w:t>
            </w:r>
          </w:p>
          <w:p w14:paraId="5C20627B" w14:textId="77777777" w:rsidR="002E5871" w:rsidRPr="008D1722" w:rsidRDefault="002E5871" w:rsidP="00FF50EE">
            <w:pPr>
              <w:spacing w:line="360" w:lineRule="auto"/>
              <w:rPr>
                <w:sz w:val="20"/>
              </w:rPr>
            </w:pPr>
          </w:p>
          <w:p w14:paraId="616EE059" w14:textId="77777777" w:rsidR="002E5871" w:rsidRPr="008D1722" w:rsidRDefault="002E5871" w:rsidP="00FF50EE">
            <w:pPr>
              <w:spacing w:line="360" w:lineRule="auto"/>
              <w:rPr>
                <w:sz w:val="20"/>
              </w:rPr>
            </w:pPr>
          </w:p>
          <w:p w14:paraId="75A1A419" w14:textId="77777777" w:rsidR="002E5871" w:rsidRDefault="002E5871" w:rsidP="00FF50EE">
            <w:pPr>
              <w:spacing w:line="360" w:lineRule="auto"/>
              <w:rPr>
                <w:sz w:val="20"/>
              </w:rPr>
            </w:pPr>
            <w:r w:rsidRPr="008D1722">
              <w:rPr>
                <w:sz w:val="20"/>
              </w:rPr>
              <w:t>Observaciones:</w:t>
            </w:r>
          </w:p>
          <w:p w14:paraId="55215741" w14:textId="77777777" w:rsidR="002E5871" w:rsidRDefault="002E5871" w:rsidP="00FF50EE">
            <w:pPr>
              <w:spacing w:line="360" w:lineRule="auto"/>
              <w:rPr>
                <w:sz w:val="20"/>
              </w:rPr>
            </w:pPr>
          </w:p>
          <w:p w14:paraId="4DFE0298" w14:textId="77777777" w:rsidR="002E5871" w:rsidRPr="008D1722" w:rsidRDefault="002E5871" w:rsidP="00FF50EE">
            <w:pPr>
              <w:spacing w:line="360" w:lineRule="auto"/>
              <w:rPr>
                <w:sz w:val="20"/>
              </w:rPr>
            </w:pPr>
          </w:p>
          <w:p w14:paraId="0290E2F8" w14:textId="7203EC64" w:rsidR="002E5871" w:rsidRPr="00674A13" w:rsidRDefault="002E5871" w:rsidP="00FF50EE">
            <w:pPr>
              <w:spacing w:line="360" w:lineRule="auto"/>
              <w:rPr>
                <w:b/>
                <w:sz w:val="20"/>
              </w:rPr>
            </w:pPr>
            <w:r>
              <w:rPr>
                <w:sz w:val="16"/>
              </w:rPr>
              <w:t>(</w:t>
            </w:r>
            <w:r w:rsidRPr="00674A13">
              <w:rPr>
                <w:sz w:val="16"/>
              </w:rPr>
              <w:t>Si necesita agregue una hoja</w:t>
            </w:r>
            <w:r>
              <w:rPr>
                <w:sz w:val="16"/>
              </w:rPr>
              <w:t>)</w:t>
            </w:r>
          </w:p>
        </w:tc>
      </w:tr>
      <w:tr w:rsidR="002E5871" w14:paraId="42E7A262" w14:textId="77777777" w:rsidTr="00CE178D">
        <w:trPr>
          <w:trHeight w:val="375"/>
        </w:trPr>
        <w:tc>
          <w:tcPr>
            <w:tcW w:w="8500" w:type="dxa"/>
            <w:gridSpan w:val="12"/>
          </w:tcPr>
          <w:p w14:paraId="7DAED66E" w14:textId="77777777" w:rsidR="002E5871" w:rsidRDefault="002E5871" w:rsidP="00FF50EE">
            <w:pPr>
              <w:spacing w:line="360" w:lineRule="auto"/>
              <w:rPr>
                <w:sz w:val="20"/>
                <w:szCs w:val="20"/>
              </w:rPr>
            </w:pPr>
            <w:r w:rsidRPr="005450E5">
              <w:rPr>
                <w:sz w:val="20"/>
                <w:szCs w:val="20"/>
              </w:rPr>
              <w:t xml:space="preserve">Se </w:t>
            </w:r>
            <w:r>
              <w:rPr>
                <w:sz w:val="20"/>
                <w:szCs w:val="20"/>
              </w:rPr>
              <w:t xml:space="preserve">resolvió el incidente/evento adverso: </w:t>
            </w:r>
            <w:r w:rsidRPr="005450E5">
              <w:rPr>
                <w:sz w:val="20"/>
                <w:szCs w:val="20"/>
              </w:rPr>
              <w:t xml:space="preserve"> </w:t>
            </w:r>
          </w:p>
          <w:p w14:paraId="376543D2" w14:textId="77777777" w:rsidR="002E5871" w:rsidRPr="005450E5" w:rsidRDefault="002E5871" w:rsidP="00FF50EE">
            <w:pPr>
              <w:spacing w:line="360" w:lineRule="auto"/>
              <w:rPr>
                <w:sz w:val="20"/>
                <w:szCs w:val="20"/>
              </w:rPr>
            </w:pPr>
            <w:r w:rsidRPr="005450E5">
              <w:rPr>
                <w:sz w:val="20"/>
                <w:szCs w:val="20"/>
              </w:rPr>
              <w:t xml:space="preserve">Si </w:t>
            </w:r>
            <w:proofErr w:type="gramStart"/>
            <w:r w:rsidRPr="005450E5">
              <w:rPr>
                <w:sz w:val="20"/>
                <w:szCs w:val="20"/>
              </w:rPr>
              <w:t>(  )</w:t>
            </w:r>
            <w:proofErr w:type="gramEnd"/>
            <w:r w:rsidRPr="005450E5">
              <w:rPr>
                <w:sz w:val="20"/>
                <w:szCs w:val="20"/>
              </w:rPr>
              <w:t xml:space="preserve">  No </w:t>
            </w:r>
            <w:proofErr w:type="gramStart"/>
            <w:r w:rsidRPr="005450E5">
              <w:rPr>
                <w:sz w:val="20"/>
                <w:szCs w:val="20"/>
              </w:rPr>
              <w:t>(  )</w:t>
            </w:r>
            <w:proofErr w:type="gramEnd"/>
            <w:r w:rsidRPr="005450E5">
              <w:rPr>
                <w:sz w:val="20"/>
                <w:szCs w:val="20"/>
              </w:rPr>
              <w:t xml:space="preserve">  N</w:t>
            </w:r>
            <w:r>
              <w:rPr>
                <w:sz w:val="20"/>
                <w:szCs w:val="20"/>
              </w:rPr>
              <w:t xml:space="preserve">o </w:t>
            </w:r>
            <w:r w:rsidRPr="005450E5">
              <w:rPr>
                <w:sz w:val="20"/>
                <w:szCs w:val="20"/>
              </w:rPr>
              <w:t>A</w:t>
            </w:r>
            <w:r>
              <w:rPr>
                <w:sz w:val="20"/>
                <w:szCs w:val="20"/>
              </w:rPr>
              <w:t>plica</w:t>
            </w:r>
            <w:r w:rsidRPr="005450E5">
              <w:rPr>
                <w:sz w:val="20"/>
                <w:szCs w:val="20"/>
              </w:rPr>
              <w:t xml:space="preserve"> </w:t>
            </w:r>
            <w:proofErr w:type="gramStart"/>
            <w:r w:rsidRPr="005450E5">
              <w:rPr>
                <w:sz w:val="20"/>
                <w:szCs w:val="20"/>
              </w:rPr>
              <w:t>(  )</w:t>
            </w:r>
            <w:proofErr w:type="gramEnd"/>
            <w:r>
              <w:rPr>
                <w:sz w:val="20"/>
                <w:szCs w:val="20"/>
              </w:rPr>
              <w:t xml:space="preserve"> </w:t>
            </w:r>
          </w:p>
        </w:tc>
      </w:tr>
      <w:tr w:rsidR="002E5871" w14:paraId="2F43A280" w14:textId="77777777" w:rsidTr="00CE178D">
        <w:trPr>
          <w:trHeight w:val="330"/>
        </w:trPr>
        <w:tc>
          <w:tcPr>
            <w:tcW w:w="8500" w:type="dxa"/>
            <w:gridSpan w:val="12"/>
          </w:tcPr>
          <w:p w14:paraId="4B4D744D" w14:textId="77777777" w:rsidR="002E5871" w:rsidRDefault="002E5871" w:rsidP="00FF50EE">
            <w:pPr>
              <w:spacing w:line="360" w:lineRule="auto"/>
              <w:rPr>
                <w:sz w:val="20"/>
                <w:szCs w:val="20"/>
              </w:rPr>
            </w:pPr>
            <w:r>
              <w:rPr>
                <w:sz w:val="20"/>
                <w:szCs w:val="20"/>
              </w:rPr>
              <w:t xml:space="preserve">Medidas que se tomaron: </w:t>
            </w:r>
          </w:p>
          <w:p w14:paraId="6C95F294" w14:textId="77777777" w:rsidR="002E5871" w:rsidRDefault="002E5871" w:rsidP="00FF50EE">
            <w:pPr>
              <w:spacing w:line="360" w:lineRule="auto"/>
              <w:rPr>
                <w:sz w:val="20"/>
                <w:szCs w:val="20"/>
              </w:rPr>
            </w:pPr>
          </w:p>
          <w:p w14:paraId="4F87FEB7" w14:textId="77777777" w:rsidR="002E5871" w:rsidRPr="005450E5" w:rsidRDefault="002E5871" w:rsidP="00FF50EE">
            <w:pPr>
              <w:spacing w:line="360" w:lineRule="auto"/>
              <w:rPr>
                <w:sz w:val="20"/>
                <w:szCs w:val="20"/>
              </w:rPr>
            </w:pPr>
          </w:p>
        </w:tc>
      </w:tr>
      <w:tr w:rsidR="002E5871" w14:paraId="7127E0DD" w14:textId="77777777" w:rsidTr="00CE178D">
        <w:trPr>
          <w:trHeight w:val="330"/>
        </w:trPr>
        <w:tc>
          <w:tcPr>
            <w:tcW w:w="8500" w:type="dxa"/>
            <w:gridSpan w:val="12"/>
          </w:tcPr>
          <w:p w14:paraId="50BDD12E" w14:textId="77777777" w:rsidR="002E5871" w:rsidRDefault="002E5871" w:rsidP="00FF50EE">
            <w:pPr>
              <w:spacing w:line="360" w:lineRule="auto"/>
              <w:rPr>
                <w:sz w:val="20"/>
                <w:szCs w:val="20"/>
              </w:rPr>
            </w:pPr>
            <w:r w:rsidRPr="005450E5">
              <w:rPr>
                <w:sz w:val="20"/>
                <w:szCs w:val="20"/>
              </w:rPr>
              <w:t>El evento reapareció al reinstaurarse el uso</w:t>
            </w:r>
            <w:r>
              <w:rPr>
                <w:sz w:val="20"/>
                <w:szCs w:val="20"/>
              </w:rPr>
              <w:t xml:space="preserve"> del EMB</w:t>
            </w:r>
            <w:r w:rsidRPr="005450E5">
              <w:rPr>
                <w:sz w:val="20"/>
                <w:szCs w:val="20"/>
              </w:rPr>
              <w:t xml:space="preserve">: </w:t>
            </w:r>
          </w:p>
          <w:p w14:paraId="1D0EB2E5" w14:textId="77777777" w:rsidR="002E5871" w:rsidRDefault="002E5871" w:rsidP="00FF50EE">
            <w:pPr>
              <w:spacing w:line="360" w:lineRule="auto"/>
              <w:rPr>
                <w:sz w:val="20"/>
                <w:szCs w:val="20"/>
              </w:rPr>
            </w:pPr>
            <w:r w:rsidRPr="005450E5">
              <w:rPr>
                <w:sz w:val="20"/>
                <w:szCs w:val="20"/>
              </w:rPr>
              <w:t xml:space="preserve">Si </w:t>
            </w:r>
            <w:proofErr w:type="gramStart"/>
            <w:r w:rsidRPr="005450E5">
              <w:rPr>
                <w:sz w:val="20"/>
                <w:szCs w:val="20"/>
              </w:rPr>
              <w:t>(  )</w:t>
            </w:r>
            <w:proofErr w:type="gramEnd"/>
            <w:r w:rsidRPr="005450E5">
              <w:rPr>
                <w:sz w:val="20"/>
                <w:szCs w:val="20"/>
              </w:rPr>
              <w:t xml:space="preserve">  No </w:t>
            </w:r>
            <w:proofErr w:type="gramStart"/>
            <w:r w:rsidRPr="005450E5">
              <w:rPr>
                <w:sz w:val="20"/>
                <w:szCs w:val="20"/>
              </w:rPr>
              <w:t>(  )</w:t>
            </w:r>
            <w:proofErr w:type="gramEnd"/>
            <w:r w:rsidRPr="005450E5">
              <w:rPr>
                <w:sz w:val="20"/>
                <w:szCs w:val="20"/>
              </w:rPr>
              <w:t xml:space="preserve">  N</w:t>
            </w:r>
            <w:r>
              <w:rPr>
                <w:sz w:val="20"/>
                <w:szCs w:val="20"/>
              </w:rPr>
              <w:t xml:space="preserve">o </w:t>
            </w:r>
            <w:r w:rsidRPr="005450E5">
              <w:rPr>
                <w:sz w:val="20"/>
                <w:szCs w:val="20"/>
              </w:rPr>
              <w:t>A</w:t>
            </w:r>
            <w:r>
              <w:rPr>
                <w:sz w:val="20"/>
                <w:szCs w:val="20"/>
              </w:rPr>
              <w:t>plica</w:t>
            </w:r>
            <w:r w:rsidRPr="005450E5">
              <w:rPr>
                <w:sz w:val="20"/>
                <w:szCs w:val="20"/>
              </w:rPr>
              <w:t xml:space="preserve"> </w:t>
            </w:r>
            <w:proofErr w:type="gramStart"/>
            <w:r w:rsidRPr="005450E5">
              <w:rPr>
                <w:sz w:val="20"/>
                <w:szCs w:val="20"/>
              </w:rPr>
              <w:t>(  )</w:t>
            </w:r>
            <w:proofErr w:type="gramEnd"/>
          </w:p>
          <w:p w14:paraId="57F1C538" w14:textId="77777777" w:rsidR="002E5871" w:rsidRPr="005450E5" w:rsidRDefault="002E5871" w:rsidP="00FF50EE">
            <w:pPr>
              <w:spacing w:line="360" w:lineRule="auto"/>
              <w:rPr>
                <w:sz w:val="20"/>
                <w:szCs w:val="20"/>
              </w:rPr>
            </w:pPr>
          </w:p>
        </w:tc>
      </w:tr>
      <w:tr w:rsidR="002E5871" w14:paraId="6463BBEE" w14:textId="77777777" w:rsidTr="00CE178D">
        <w:trPr>
          <w:trHeight w:val="330"/>
        </w:trPr>
        <w:tc>
          <w:tcPr>
            <w:tcW w:w="8500" w:type="dxa"/>
            <w:gridSpan w:val="12"/>
          </w:tcPr>
          <w:p w14:paraId="21EA713A" w14:textId="77777777" w:rsidR="002E5871" w:rsidRPr="005450E5" w:rsidRDefault="002E5871" w:rsidP="00FF50EE">
            <w:pPr>
              <w:spacing w:line="360" w:lineRule="auto"/>
              <w:rPr>
                <w:sz w:val="20"/>
                <w:szCs w:val="20"/>
              </w:rPr>
            </w:pPr>
            <w:r w:rsidRPr="005450E5">
              <w:rPr>
                <w:sz w:val="20"/>
                <w:szCs w:val="20"/>
              </w:rPr>
              <w:t>Se detectó la causa</w:t>
            </w:r>
            <w:r>
              <w:rPr>
                <w:sz w:val="20"/>
                <w:szCs w:val="20"/>
              </w:rPr>
              <w:t xml:space="preserve"> del incidente/evento adverso:</w:t>
            </w:r>
          </w:p>
          <w:p w14:paraId="3A068A20" w14:textId="77777777" w:rsidR="002E5871" w:rsidRDefault="002E5871" w:rsidP="00FF50EE">
            <w:pPr>
              <w:spacing w:line="360" w:lineRule="auto"/>
              <w:rPr>
                <w:sz w:val="20"/>
                <w:szCs w:val="20"/>
              </w:rPr>
            </w:pPr>
            <w:r w:rsidRPr="005450E5">
              <w:rPr>
                <w:sz w:val="20"/>
                <w:szCs w:val="20"/>
              </w:rPr>
              <w:t xml:space="preserve">Si </w:t>
            </w:r>
            <w:proofErr w:type="gramStart"/>
            <w:r w:rsidRPr="005450E5">
              <w:rPr>
                <w:sz w:val="20"/>
                <w:szCs w:val="20"/>
              </w:rPr>
              <w:t>(  )</w:t>
            </w:r>
            <w:proofErr w:type="gramEnd"/>
            <w:r w:rsidRPr="005450E5">
              <w:rPr>
                <w:sz w:val="20"/>
                <w:szCs w:val="20"/>
              </w:rPr>
              <w:t xml:space="preserve">  No </w:t>
            </w:r>
            <w:proofErr w:type="gramStart"/>
            <w:r w:rsidRPr="005450E5">
              <w:rPr>
                <w:sz w:val="20"/>
                <w:szCs w:val="20"/>
              </w:rPr>
              <w:t>(  )</w:t>
            </w:r>
            <w:proofErr w:type="gramEnd"/>
            <w:r w:rsidRPr="005450E5">
              <w:rPr>
                <w:sz w:val="20"/>
                <w:szCs w:val="20"/>
              </w:rPr>
              <w:t xml:space="preserve">  ¿Cuál fue?:</w:t>
            </w:r>
            <w:r>
              <w:rPr>
                <w:sz w:val="20"/>
                <w:szCs w:val="20"/>
              </w:rPr>
              <w:t xml:space="preserve"> _______________________________________________________</w:t>
            </w:r>
          </w:p>
          <w:p w14:paraId="27EDAF1D" w14:textId="77777777" w:rsidR="002E5871" w:rsidRPr="005450E5" w:rsidRDefault="002E5871" w:rsidP="00FF50EE">
            <w:pPr>
              <w:spacing w:line="360" w:lineRule="auto"/>
              <w:rPr>
                <w:sz w:val="20"/>
                <w:szCs w:val="20"/>
              </w:rPr>
            </w:pPr>
          </w:p>
        </w:tc>
      </w:tr>
      <w:tr w:rsidR="002E5871" w14:paraId="2CDA4707" w14:textId="77777777" w:rsidTr="00CE178D">
        <w:trPr>
          <w:trHeight w:val="451"/>
        </w:trPr>
        <w:tc>
          <w:tcPr>
            <w:tcW w:w="8500" w:type="dxa"/>
            <w:gridSpan w:val="12"/>
          </w:tcPr>
          <w:p w14:paraId="612D95D7" w14:textId="77777777" w:rsidR="002E5871" w:rsidRPr="00674A13" w:rsidRDefault="002E5871" w:rsidP="00FF50EE">
            <w:pPr>
              <w:spacing w:line="360" w:lineRule="auto"/>
              <w:rPr>
                <w:b/>
                <w:sz w:val="20"/>
              </w:rPr>
            </w:pPr>
            <w:r w:rsidRPr="00674A13">
              <w:rPr>
                <w:b/>
                <w:sz w:val="20"/>
              </w:rPr>
              <w:t>Indique los d</w:t>
            </w:r>
            <w:r>
              <w:rPr>
                <w:b/>
                <w:sz w:val="20"/>
              </w:rPr>
              <w:t>esenlaces/ efectos que apliquen:</w:t>
            </w:r>
          </w:p>
        </w:tc>
      </w:tr>
      <w:tr w:rsidR="002E5871" w14:paraId="5A83FFC3" w14:textId="77777777" w:rsidTr="00CE178D">
        <w:trPr>
          <w:trHeight w:val="1201"/>
        </w:trPr>
        <w:tc>
          <w:tcPr>
            <w:tcW w:w="4400" w:type="dxa"/>
            <w:gridSpan w:val="5"/>
          </w:tcPr>
          <w:p w14:paraId="4CE39CED" w14:textId="77777777" w:rsidR="002E5871" w:rsidRPr="008D1722" w:rsidRDefault="002E5871" w:rsidP="00FF50EE">
            <w:pPr>
              <w:spacing w:line="360" w:lineRule="auto"/>
              <w:rPr>
                <w:sz w:val="20"/>
              </w:rPr>
            </w:pPr>
            <w:proofErr w:type="gramStart"/>
            <w:r w:rsidRPr="008D1722">
              <w:rPr>
                <w:sz w:val="20"/>
              </w:rPr>
              <w:lastRenderedPageBreak/>
              <w:t>(  )</w:t>
            </w:r>
            <w:proofErr w:type="gramEnd"/>
            <w:r w:rsidRPr="008D1722">
              <w:rPr>
                <w:sz w:val="20"/>
              </w:rPr>
              <w:t xml:space="preserve"> Muerte</w:t>
            </w:r>
          </w:p>
          <w:p w14:paraId="53081194" w14:textId="77777777" w:rsidR="002E5871" w:rsidRPr="008D1722" w:rsidRDefault="002E5871" w:rsidP="00FF50EE">
            <w:pPr>
              <w:spacing w:line="360" w:lineRule="auto"/>
              <w:rPr>
                <w:sz w:val="20"/>
              </w:rPr>
            </w:pPr>
            <w:proofErr w:type="gramStart"/>
            <w:r w:rsidRPr="008D1722">
              <w:rPr>
                <w:sz w:val="20"/>
              </w:rPr>
              <w:t>(  )</w:t>
            </w:r>
            <w:proofErr w:type="gramEnd"/>
            <w:r w:rsidRPr="008D1722">
              <w:rPr>
                <w:sz w:val="20"/>
              </w:rPr>
              <w:t xml:space="preserve"> Enfermedad o </w:t>
            </w:r>
            <w:r>
              <w:rPr>
                <w:sz w:val="20"/>
              </w:rPr>
              <w:t>d</w:t>
            </w:r>
            <w:r w:rsidRPr="008D1722">
              <w:rPr>
                <w:sz w:val="20"/>
              </w:rPr>
              <w:t>año que amenace la vida</w:t>
            </w:r>
          </w:p>
          <w:p w14:paraId="779740AA" w14:textId="77777777" w:rsidR="002E5871" w:rsidRPr="008D1722" w:rsidRDefault="002E5871" w:rsidP="00FF50EE">
            <w:pPr>
              <w:spacing w:line="360" w:lineRule="auto"/>
              <w:rPr>
                <w:sz w:val="20"/>
              </w:rPr>
            </w:pPr>
            <w:proofErr w:type="gramStart"/>
            <w:r w:rsidRPr="008D1722">
              <w:rPr>
                <w:sz w:val="20"/>
              </w:rPr>
              <w:t>(  )</w:t>
            </w:r>
            <w:proofErr w:type="gramEnd"/>
            <w:r w:rsidRPr="008D1722">
              <w:rPr>
                <w:sz w:val="20"/>
              </w:rPr>
              <w:t xml:space="preserve"> Hospitalización</w:t>
            </w:r>
          </w:p>
          <w:p w14:paraId="0098BB2A" w14:textId="77777777" w:rsidR="002E5871" w:rsidRPr="008D1722" w:rsidRDefault="002E5871" w:rsidP="00FF50EE">
            <w:pPr>
              <w:spacing w:line="360" w:lineRule="auto"/>
              <w:rPr>
                <w:sz w:val="20"/>
              </w:rPr>
            </w:pPr>
          </w:p>
        </w:tc>
        <w:tc>
          <w:tcPr>
            <w:tcW w:w="4100" w:type="dxa"/>
            <w:gridSpan w:val="7"/>
          </w:tcPr>
          <w:p w14:paraId="7E50E20B" w14:textId="77777777" w:rsidR="002E5871" w:rsidRPr="008D1722" w:rsidRDefault="002E5871" w:rsidP="00FF50EE">
            <w:pPr>
              <w:spacing w:line="360" w:lineRule="auto"/>
              <w:rPr>
                <w:sz w:val="20"/>
              </w:rPr>
            </w:pPr>
            <w:proofErr w:type="gramStart"/>
            <w:r w:rsidRPr="008D1722">
              <w:rPr>
                <w:sz w:val="20"/>
              </w:rPr>
              <w:t>(  )</w:t>
            </w:r>
            <w:proofErr w:type="gramEnd"/>
            <w:r w:rsidRPr="008D1722">
              <w:rPr>
                <w:sz w:val="20"/>
              </w:rPr>
              <w:t xml:space="preserve"> Daño congénito / defecto</w:t>
            </w:r>
          </w:p>
          <w:p w14:paraId="7FFCAB24" w14:textId="77777777" w:rsidR="002E5871" w:rsidRPr="008D1722" w:rsidRDefault="002E5871" w:rsidP="00FF50EE">
            <w:pPr>
              <w:spacing w:line="360" w:lineRule="auto"/>
              <w:rPr>
                <w:sz w:val="20"/>
              </w:rPr>
            </w:pPr>
            <w:proofErr w:type="gramStart"/>
            <w:r w:rsidRPr="008D1722">
              <w:rPr>
                <w:sz w:val="20"/>
              </w:rPr>
              <w:t>(  )</w:t>
            </w:r>
            <w:proofErr w:type="gramEnd"/>
            <w:r w:rsidRPr="008D1722">
              <w:rPr>
                <w:sz w:val="20"/>
              </w:rPr>
              <w:t xml:space="preserve"> Sin daño</w:t>
            </w:r>
          </w:p>
          <w:p w14:paraId="1B3E8615" w14:textId="77777777" w:rsidR="002E5871" w:rsidRPr="008D1722" w:rsidRDefault="002E5871" w:rsidP="00FF50EE">
            <w:pPr>
              <w:spacing w:line="360" w:lineRule="auto"/>
              <w:rPr>
                <w:sz w:val="20"/>
              </w:rPr>
            </w:pPr>
            <w:proofErr w:type="gramStart"/>
            <w:r w:rsidRPr="008D1722">
              <w:rPr>
                <w:sz w:val="20"/>
              </w:rPr>
              <w:t>(  )</w:t>
            </w:r>
            <w:proofErr w:type="gramEnd"/>
            <w:r w:rsidRPr="008D1722">
              <w:rPr>
                <w:sz w:val="20"/>
              </w:rPr>
              <w:t xml:space="preserve"> Daño a función o estructura corporal</w:t>
            </w:r>
          </w:p>
          <w:p w14:paraId="48AA8CCD" w14:textId="77777777" w:rsidR="002E5871" w:rsidRPr="008D1722" w:rsidRDefault="002E5871" w:rsidP="00FF50EE">
            <w:pPr>
              <w:spacing w:line="360" w:lineRule="auto"/>
              <w:rPr>
                <w:sz w:val="20"/>
              </w:rPr>
            </w:pPr>
            <w:proofErr w:type="gramStart"/>
            <w:r w:rsidRPr="008D1722">
              <w:rPr>
                <w:sz w:val="20"/>
              </w:rPr>
              <w:t>(  )</w:t>
            </w:r>
            <w:proofErr w:type="gramEnd"/>
            <w:r w:rsidRPr="008D1722">
              <w:rPr>
                <w:sz w:val="20"/>
              </w:rPr>
              <w:t xml:space="preserve"> Intervención médico o quirúrgica</w:t>
            </w:r>
          </w:p>
          <w:p w14:paraId="51E85EA7" w14:textId="77777777" w:rsidR="002E5871" w:rsidRPr="008D1722" w:rsidRDefault="002E5871" w:rsidP="00FF50EE">
            <w:pPr>
              <w:spacing w:line="360" w:lineRule="auto"/>
              <w:rPr>
                <w:sz w:val="20"/>
              </w:rPr>
            </w:pPr>
            <w:proofErr w:type="gramStart"/>
            <w:r w:rsidRPr="008D1722">
              <w:rPr>
                <w:sz w:val="20"/>
              </w:rPr>
              <w:t>(  )</w:t>
            </w:r>
            <w:proofErr w:type="gramEnd"/>
            <w:r w:rsidRPr="008D1722">
              <w:rPr>
                <w:sz w:val="20"/>
              </w:rPr>
              <w:t xml:space="preserve"> Otros</w:t>
            </w:r>
          </w:p>
        </w:tc>
      </w:tr>
      <w:tr w:rsidR="002E5871" w14:paraId="7DF8F92F" w14:textId="77777777" w:rsidTr="00CE178D">
        <w:trPr>
          <w:trHeight w:val="434"/>
        </w:trPr>
        <w:tc>
          <w:tcPr>
            <w:tcW w:w="8500" w:type="dxa"/>
            <w:gridSpan w:val="12"/>
            <w:tcBorders>
              <w:bottom w:val="single" w:sz="4" w:space="0" w:color="auto"/>
            </w:tcBorders>
          </w:tcPr>
          <w:p w14:paraId="14F7C68A" w14:textId="77777777" w:rsidR="002E5871" w:rsidRDefault="002E5871" w:rsidP="00FF50EE">
            <w:pPr>
              <w:spacing w:line="360" w:lineRule="auto"/>
              <w:rPr>
                <w:sz w:val="20"/>
              </w:rPr>
            </w:pPr>
            <w:r w:rsidRPr="008956E6">
              <w:rPr>
                <w:sz w:val="20"/>
              </w:rPr>
              <w:t>En caso de intervenciones u hospitalización, indique fecha de ingreso/egreso, número de expediente, médicos tratantes (SI APLICA):</w:t>
            </w:r>
          </w:p>
          <w:p w14:paraId="008868CA" w14:textId="77777777" w:rsidR="002E5871" w:rsidRDefault="002E5871" w:rsidP="00FF50EE">
            <w:pPr>
              <w:spacing w:line="360" w:lineRule="auto"/>
              <w:rPr>
                <w:sz w:val="20"/>
              </w:rPr>
            </w:pPr>
          </w:p>
          <w:p w14:paraId="117035A0" w14:textId="77777777" w:rsidR="002E5871" w:rsidRPr="008D1722" w:rsidRDefault="002E5871" w:rsidP="00FF50EE">
            <w:pPr>
              <w:spacing w:line="360" w:lineRule="auto"/>
              <w:rPr>
                <w:sz w:val="20"/>
              </w:rPr>
            </w:pPr>
          </w:p>
          <w:p w14:paraId="18C5F948" w14:textId="77777777" w:rsidR="002E5871" w:rsidRPr="008D1722" w:rsidRDefault="002E5871" w:rsidP="00FF50EE">
            <w:pPr>
              <w:spacing w:line="360" w:lineRule="auto"/>
              <w:rPr>
                <w:sz w:val="20"/>
              </w:rPr>
            </w:pPr>
          </w:p>
        </w:tc>
      </w:tr>
      <w:tr w:rsidR="002E5871" w14:paraId="6B5BD98A" w14:textId="77777777" w:rsidTr="00CE178D">
        <w:trPr>
          <w:trHeight w:val="390"/>
        </w:trPr>
        <w:tc>
          <w:tcPr>
            <w:tcW w:w="8500" w:type="dxa"/>
            <w:gridSpan w:val="12"/>
            <w:shd w:val="clear" w:color="auto" w:fill="D9D9D9" w:themeFill="background1" w:themeFillShade="D9"/>
          </w:tcPr>
          <w:p w14:paraId="537C8735" w14:textId="77777777" w:rsidR="002E5871" w:rsidRDefault="002E5871" w:rsidP="00FF50EE">
            <w:pPr>
              <w:spacing w:line="360" w:lineRule="auto"/>
              <w:jc w:val="center"/>
              <w:rPr>
                <w:sz w:val="20"/>
              </w:rPr>
            </w:pPr>
            <w:r w:rsidRPr="001D1B02">
              <w:rPr>
                <w:b/>
              </w:rPr>
              <w:t>DATOS DEL NOTIFICADOR</w:t>
            </w:r>
            <w:r>
              <w:rPr>
                <w:b/>
              </w:rPr>
              <w:t xml:space="preserve"> E INSTITUCION REPORTANTE</w:t>
            </w:r>
          </w:p>
        </w:tc>
      </w:tr>
      <w:tr w:rsidR="002E5871" w14:paraId="005DB685" w14:textId="77777777" w:rsidTr="00CE178D">
        <w:trPr>
          <w:trHeight w:val="1125"/>
        </w:trPr>
        <w:tc>
          <w:tcPr>
            <w:tcW w:w="8500" w:type="dxa"/>
            <w:gridSpan w:val="12"/>
            <w:tcBorders>
              <w:bottom w:val="single" w:sz="4" w:space="0" w:color="auto"/>
            </w:tcBorders>
          </w:tcPr>
          <w:p w14:paraId="3DB56271" w14:textId="77777777" w:rsidR="002E5871" w:rsidRDefault="002E5871" w:rsidP="00FF50EE">
            <w:pPr>
              <w:spacing w:line="360" w:lineRule="auto"/>
              <w:rPr>
                <w:sz w:val="20"/>
                <w:szCs w:val="20"/>
              </w:rPr>
            </w:pPr>
          </w:p>
          <w:p w14:paraId="728E64AF" w14:textId="77777777" w:rsidR="002E5871" w:rsidRDefault="002E5871" w:rsidP="00FF50EE">
            <w:pPr>
              <w:spacing w:line="360" w:lineRule="auto"/>
              <w:rPr>
                <w:sz w:val="20"/>
                <w:szCs w:val="20"/>
              </w:rPr>
            </w:pPr>
            <w:r w:rsidRPr="005450E5">
              <w:rPr>
                <w:sz w:val="20"/>
                <w:szCs w:val="20"/>
              </w:rPr>
              <w:t>Nombre: _____________________________________________________</w:t>
            </w:r>
          </w:p>
          <w:p w14:paraId="5102A0E8" w14:textId="77777777" w:rsidR="001F1F64" w:rsidRDefault="001F1F64" w:rsidP="00FF50EE">
            <w:pPr>
              <w:spacing w:line="360" w:lineRule="auto"/>
              <w:rPr>
                <w:sz w:val="20"/>
                <w:szCs w:val="20"/>
              </w:rPr>
            </w:pPr>
          </w:p>
          <w:p w14:paraId="1B02E553" w14:textId="331B2AB7" w:rsidR="001F1F64" w:rsidRPr="005450E5" w:rsidRDefault="001F1F64" w:rsidP="00FF50EE">
            <w:pPr>
              <w:spacing w:line="360" w:lineRule="auto"/>
              <w:rPr>
                <w:sz w:val="20"/>
                <w:szCs w:val="20"/>
              </w:rPr>
            </w:pPr>
            <w:r>
              <w:rPr>
                <w:sz w:val="20"/>
                <w:szCs w:val="20"/>
              </w:rPr>
              <w:t xml:space="preserve">Número de </w:t>
            </w:r>
            <w:r w:rsidRPr="00043BA1">
              <w:rPr>
                <w:sz w:val="20"/>
                <w:szCs w:val="20"/>
              </w:rPr>
              <w:t>Cédula</w:t>
            </w:r>
            <w:r>
              <w:rPr>
                <w:sz w:val="20"/>
                <w:szCs w:val="20"/>
              </w:rPr>
              <w:t>/DIMEX</w:t>
            </w:r>
            <w:r w:rsidRPr="005450E5">
              <w:rPr>
                <w:sz w:val="20"/>
                <w:szCs w:val="20"/>
              </w:rPr>
              <w:t>: _____________________________________________________</w:t>
            </w:r>
            <w:r>
              <w:rPr>
                <w:sz w:val="20"/>
                <w:szCs w:val="20"/>
              </w:rPr>
              <w:t xml:space="preserve"> </w:t>
            </w:r>
          </w:p>
          <w:p w14:paraId="5BB99365" w14:textId="77777777" w:rsidR="002E5871" w:rsidRDefault="002E5871" w:rsidP="00FF50EE">
            <w:pPr>
              <w:spacing w:line="360" w:lineRule="auto"/>
              <w:rPr>
                <w:sz w:val="20"/>
                <w:szCs w:val="20"/>
              </w:rPr>
            </w:pPr>
          </w:p>
          <w:p w14:paraId="79587369" w14:textId="77777777" w:rsidR="002E5871" w:rsidRPr="005450E5" w:rsidRDefault="002E5871" w:rsidP="00FF50EE">
            <w:pPr>
              <w:spacing w:line="360" w:lineRule="auto"/>
              <w:rPr>
                <w:sz w:val="20"/>
                <w:szCs w:val="20"/>
              </w:rPr>
            </w:pPr>
            <w:r w:rsidRPr="005450E5">
              <w:rPr>
                <w:sz w:val="20"/>
                <w:szCs w:val="20"/>
              </w:rPr>
              <w:t>Profesi</w:t>
            </w:r>
            <w:r>
              <w:rPr>
                <w:sz w:val="20"/>
                <w:szCs w:val="20"/>
              </w:rPr>
              <w:t>ón</w:t>
            </w:r>
            <w:r w:rsidRPr="005450E5">
              <w:rPr>
                <w:sz w:val="20"/>
                <w:szCs w:val="20"/>
              </w:rPr>
              <w:t xml:space="preserve">: _____________________ </w:t>
            </w:r>
          </w:p>
          <w:p w14:paraId="51508EA9" w14:textId="77777777" w:rsidR="002E5871" w:rsidRPr="005450E5" w:rsidRDefault="002E5871" w:rsidP="00FF50EE">
            <w:pPr>
              <w:spacing w:line="360" w:lineRule="auto"/>
              <w:rPr>
                <w:sz w:val="20"/>
                <w:szCs w:val="20"/>
              </w:rPr>
            </w:pPr>
          </w:p>
          <w:p w14:paraId="1A7DCBA1" w14:textId="77777777" w:rsidR="002E5871" w:rsidRDefault="002E5871" w:rsidP="00FF50EE">
            <w:pPr>
              <w:spacing w:line="360" w:lineRule="auto"/>
              <w:rPr>
                <w:sz w:val="20"/>
                <w:szCs w:val="20"/>
              </w:rPr>
            </w:pPr>
            <w:r w:rsidRPr="005450E5">
              <w:rPr>
                <w:sz w:val="20"/>
                <w:szCs w:val="20"/>
              </w:rPr>
              <w:t>Centro de trabajo:</w:t>
            </w:r>
            <w:r>
              <w:rPr>
                <w:sz w:val="20"/>
                <w:szCs w:val="20"/>
              </w:rPr>
              <w:t xml:space="preserve"> _______________________________</w:t>
            </w:r>
          </w:p>
          <w:p w14:paraId="66F997FB" w14:textId="77777777" w:rsidR="002E5871" w:rsidRPr="005450E5" w:rsidRDefault="002E5871" w:rsidP="00FF50EE">
            <w:pPr>
              <w:spacing w:line="360" w:lineRule="auto"/>
              <w:rPr>
                <w:sz w:val="20"/>
                <w:szCs w:val="20"/>
              </w:rPr>
            </w:pPr>
          </w:p>
          <w:p w14:paraId="104876BE" w14:textId="77777777" w:rsidR="002E5871" w:rsidRDefault="002E5871" w:rsidP="00FF50EE">
            <w:pPr>
              <w:spacing w:line="360" w:lineRule="auto"/>
              <w:rPr>
                <w:sz w:val="20"/>
                <w:szCs w:val="20"/>
              </w:rPr>
            </w:pPr>
            <w:r w:rsidRPr="005450E5">
              <w:rPr>
                <w:sz w:val="20"/>
                <w:szCs w:val="20"/>
              </w:rPr>
              <w:t>Tel: _______________</w:t>
            </w:r>
            <w:proofErr w:type="gramStart"/>
            <w:r w:rsidRPr="005450E5">
              <w:rPr>
                <w:sz w:val="20"/>
                <w:szCs w:val="20"/>
              </w:rPr>
              <w:t xml:space="preserve">_  </w:t>
            </w:r>
            <w:r>
              <w:rPr>
                <w:sz w:val="20"/>
                <w:szCs w:val="20"/>
              </w:rPr>
              <w:t>Correo</w:t>
            </w:r>
            <w:proofErr w:type="gramEnd"/>
            <w:r>
              <w:rPr>
                <w:sz w:val="20"/>
                <w:szCs w:val="20"/>
              </w:rPr>
              <w:t xml:space="preserve"> </w:t>
            </w:r>
            <w:proofErr w:type="gramStart"/>
            <w:r>
              <w:rPr>
                <w:sz w:val="20"/>
                <w:szCs w:val="20"/>
              </w:rPr>
              <w:t>electrónico</w:t>
            </w:r>
            <w:r w:rsidRPr="005450E5">
              <w:rPr>
                <w:sz w:val="20"/>
                <w:szCs w:val="20"/>
              </w:rPr>
              <w:t>:_</w:t>
            </w:r>
            <w:proofErr w:type="gramEnd"/>
            <w:r w:rsidRPr="005450E5">
              <w:rPr>
                <w:sz w:val="20"/>
                <w:szCs w:val="20"/>
              </w:rPr>
              <w:t>__________________________</w:t>
            </w:r>
          </w:p>
          <w:p w14:paraId="4700027B" w14:textId="77777777" w:rsidR="002E5871" w:rsidRDefault="002E5871" w:rsidP="00FF50EE">
            <w:pPr>
              <w:spacing w:line="360" w:lineRule="auto"/>
              <w:rPr>
                <w:sz w:val="20"/>
                <w:szCs w:val="20"/>
              </w:rPr>
            </w:pPr>
          </w:p>
          <w:p w14:paraId="666C1002" w14:textId="77777777" w:rsidR="002E5871" w:rsidRPr="005450E5" w:rsidRDefault="002E5871" w:rsidP="00FF50EE">
            <w:pPr>
              <w:spacing w:line="360" w:lineRule="auto"/>
              <w:rPr>
                <w:sz w:val="20"/>
                <w:szCs w:val="20"/>
              </w:rPr>
            </w:pPr>
            <w:r>
              <w:rPr>
                <w:sz w:val="20"/>
                <w:szCs w:val="20"/>
              </w:rPr>
              <w:t>Fecha de notificación:</w:t>
            </w:r>
            <w:r w:rsidRPr="005450E5">
              <w:rPr>
                <w:sz w:val="20"/>
                <w:szCs w:val="20"/>
              </w:rPr>
              <w:t xml:space="preserve"> ___/____/______</w:t>
            </w:r>
          </w:p>
          <w:p w14:paraId="5AAF0912" w14:textId="77777777" w:rsidR="002E5871" w:rsidRDefault="002E5871" w:rsidP="00FF50EE">
            <w:pPr>
              <w:spacing w:line="360" w:lineRule="auto"/>
              <w:rPr>
                <w:sz w:val="20"/>
                <w:szCs w:val="20"/>
              </w:rPr>
            </w:pPr>
          </w:p>
          <w:p w14:paraId="07FBEA68" w14:textId="77777777" w:rsidR="002E5871" w:rsidRDefault="002E5871" w:rsidP="00FF50EE">
            <w:pPr>
              <w:spacing w:line="360" w:lineRule="auto"/>
              <w:rPr>
                <w:sz w:val="20"/>
                <w:szCs w:val="20"/>
              </w:rPr>
            </w:pPr>
            <w:r w:rsidRPr="002E5871">
              <w:rPr>
                <w:sz w:val="20"/>
                <w:szCs w:val="20"/>
              </w:rPr>
              <w:t>Firma ____________________</w:t>
            </w:r>
          </w:p>
          <w:p w14:paraId="665C5CB7" w14:textId="77777777" w:rsidR="002E5871" w:rsidRPr="005450E5" w:rsidRDefault="002E5871" w:rsidP="00FF50EE">
            <w:pPr>
              <w:spacing w:line="360" w:lineRule="auto"/>
              <w:rPr>
                <w:sz w:val="20"/>
                <w:szCs w:val="20"/>
              </w:rPr>
            </w:pPr>
          </w:p>
        </w:tc>
      </w:tr>
      <w:tr w:rsidR="002E5871" w14:paraId="13F850B1" w14:textId="77777777" w:rsidTr="00CE178D">
        <w:trPr>
          <w:trHeight w:val="887"/>
        </w:trPr>
        <w:tc>
          <w:tcPr>
            <w:tcW w:w="8500" w:type="dxa"/>
            <w:gridSpan w:val="12"/>
            <w:shd w:val="clear" w:color="auto" w:fill="F2F2F2" w:themeFill="background1" w:themeFillShade="F2"/>
          </w:tcPr>
          <w:p w14:paraId="262FBE38" w14:textId="77777777" w:rsidR="002E5871" w:rsidRDefault="002E5871" w:rsidP="00FF50EE">
            <w:pPr>
              <w:spacing w:line="360" w:lineRule="auto"/>
              <w:jc w:val="center"/>
              <w:rPr>
                <w:sz w:val="20"/>
                <w:szCs w:val="20"/>
              </w:rPr>
            </w:pPr>
            <w:r>
              <w:rPr>
                <w:sz w:val="20"/>
                <w:szCs w:val="20"/>
              </w:rPr>
              <w:t>Para uso exclusivo del Centro Nacional de Tecnovigilancia</w:t>
            </w:r>
          </w:p>
          <w:p w14:paraId="10A14323" w14:textId="2FF3FAD6" w:rsidR="002E5871" w:rsidRDefault="002E5871" w:rsidP="00FF50EE">
            <w:pPr>
              <w:spacing w:line="360" w:lineRule="auto"/>
              <w:jc w:val="center"/>
              <w:rPr>
                <w:sz w:val="20"/>
                <w:szCs w:val="20"/>
              </w:rPr>
            </w:pPr>
            <w:r>
              <w:rPr>
                <w:sz w:val="20"/>
                <w:szCs w:val="20"/>
              </w:rPr>
              <w:t xml:space="preserve">Dirección de Regulación de Productos de Interés </w:t>
            </w:r>
            <w:r w:rsidR="00485BAD">
              <w:rPr>
                <w:sz w:val="20"/>
                <w:szCs w:val="20"/>
              </w:rPr>
              <w:t xml:space="preserve">y Riesgo </w:t>
            </w:r>
            <w:r>
              <w:rPr>
                <w:sz w:val="20"/>
                <w:szCs w:val="20"/>
              </w:rPr>
              <w:t>Sanitario</w:t>
            </w:r>
          </w:p>
          <w:p w14:paraId="159960F2" w14:textId="3B899DA3" w:rsidR="002E5871" w:rsidRDefault="002E5871" w:rsidP="00FF50EE">
            <w:pPr>
              <w:spacing w:line="360" w:lineRule="auto"/>
              <w:jc w:val="center"/>
              <w:rPr>
                <w:sz w:val="20"/>
                <w:szCs w:val="20"/>
              </w:rPr>
            </w:pPr>
            <w:r w:rsidRPr="00FA35C9">
              <w:rPr>
                <w:sz w:val="20"/>
                <w:szCs w:val="20"/>
              </w:rPr>
              <w:t>Correo oficial: drpi</w:t>
            </w:r>
            <w:r w:rsidR="00FA35C9" w:rsidRPr="00FA35C9">
              <w:rPr>
                <w:sz w:val="20"/>
                <w:szCs w:val="20"/>
              </w:rPr>
              <w:t>r</w:t>
            </w:r>
            <w:r w:rsidRPr="00FA35C9">
              <w:rPr>
                <w:sz w:val="20"/>
                <w:szCs w:val="20"/>
              </w:rPr>
              <w:t>s.tecnovigilancia@misalud.go.cr</w:t>
            </w:r>
          </w:p>
          <w:p w14:paraId="3828E57A" w14:textId="77777777" w:rsidR="002E5871" w:rsidRDefault="002E5871" w:rsidP="00FF50EE">
            <w:pPr>
              <w:spacing w:line="360" w:lineRule="auto"/>
              <w:jc w:val="center"/>
              <w:rPr>
                <w:sz w:val="20"/>
                <w:szCs w:val="20"/>
              </w:rPr>
            </w:pPr>
            <w:r>
              <w:rPr>
                <w:sz w:val="20"/>
                <w:szCs w:val="20"/>
              </w:rPr>
              <w:t xml:space="preserve">Fecha de ingreso: </w:t>
            </w:r>
            <w:r w:rsidRPr="005450E5">
              <w:rPr>
                <w:sz w:val="20"/>
                <w:szCs w:val="20"/>
              </w:rPr>
              <w:t>___/____/______</w:t>
            </w:r>
          </w:p>
        </w:tc>
      </w:tr>
    </w:tbl>
    <w:p w14:paraId="773E8414" w14:textId="77777777" w:rsidR="00841290" w:rsidRDefault="00841290" w:rsidP="00FF50EE">
      <w:pPr>
        <w:spacing w:line="360" w:lineRule="auto"/>
        <w:rPr>
          <w:rStyle w:val="Ninguno"/>
          <w:b/>
          <w:bCs/>
          <w:color w:val="000000"/>
        </w:rPr>
      </w:pPr>
    </w:p>
    <w:p w14:paraId="4B12CF99" w14:textId="77777777" w:rsidR="00FF50EE" w:rsidRDefault="00FF50EE" w:rsidP="00FF50EE">
      <w:pPr>
        <w:spacing w:line="360" w:lineRule="auto"/>
        <w:jc w:val="center"/>
        <w:rPr>
          <w:rStyle w:val="Ninguno"/>
          <w:b/>
          <w:bCs/>
          <w:color w:val="000000"/>
        </w:rPr>
      </w:pPr>
    </w:p>
    <w:p w14:paraId="0B355ECF" w14:textId="77777777" w:rsidR="00FF50EE" w:rsidRDefault="00FF50EE" w:rsidP="00FF50EE">
      <w:pPr>
        <w:spacing w:line="360" w:lineRule="auto"/>
        <w:jc w:val="center"/>
        <w:rPr>
          <w:rStyle w:val="Ninguno"/>
          <w:b/>
          <w:bCs/>
          <w:color w:val="000000"/>
        </w:rPr>
      </w:pPr>
    </w:p>
    <w:p w14:paraId="4BE7AD0E" w14:textId="77777777" w:rsidR="00FF50EE" w:rsidRDefault="00FF50EE" w:rsidP="00FF50EE">
      <w:pPr>
        <w:spacing w:line="360" w:lineRule="auto"/>
        <w:jc w:val="center"/>
        <w:rPr>
          <w:rStyle w:val="Ninguno"/>
          <w:b/>
          <w:bCs/>
          <w:color w:val="000000"/>
        </w:rPr>
      </w:pPr>
    </w:p>
    <w:p w14:paraId="5E9D0F98" w14:textId="77777777" w:rsidR="00FF50EE" w:rsidRDefault="00FF50EE" w:rsidP="00FF50EE">
      <w:pPr>
        <w:spacing w:line="360" w:lineRule="auto"/>
        <w:jc w:val="center"/>
        <w:rPr>
          <w:rStyle w:val="Ninguno"/>
          <w:b/>
          <w:bCs/>
          <w:color w:val="000000"/>
        </w:rPr>
      </w:pPr>
    </w:p>
    <w:p w14:paraId="092B926B" w14:textId="77777777" w:rsidR="00FF50EE" w:rsidRDefault="00FF50EE" w:rsidP="00FF50EE">
      <w:pPr>
        <w:spacing w:line="360" w:lineRule="auto"/>
        <w:jc w:val="center"/>
        <w:rPr>
          <w:rStyle w:val="Ninguno"/>
          <w:b/>
          <w:bCs/>
          <w:color w:val="000000"/>
        </w:rPr>
      </w:pPr>
    </w:p>
    <w:p w14:paraId="7CE32B90" w14:textId="77777777" w:rsidR="00485BAD" w:rsidRDefault="00485BAD" w:rsidP="00FF50EE">
      <w:pPr>
        <w:spacing w:line="360" w:lineRule="auto"/>
        <w:jc w:val="center"/>
        <w:rPr>
          <w:rStyle w:val="Ninguno"/>
          <w:b/>
          <w:bCs/>
          <w:color w:val="000000"/>
        </w:rPr>
      </w:pPr>
    </w:p>
    <w:p w14:paraId="663D3100" w14:textId="77777777" w:rsidR="00485BAD" w:rsidRDefault="00485BAD" w:rsidP="00FF50EE">
      <w:pPr>
        <w:spacing w:line="360" w:lineRule="auto"/>
        <w:jc w:val="center"/>
        <w:rPr>
          <w:rStyle w:val="Ninguno"/>
          <w:b/>
          <w:bCs/>
          <w:color w:val="000000"/>
        </w:rPr>
      </w:pPr>
    </w:p>
    <w:p w14:paraId="5763209F" w14:textId="137763D2" w:rsidR="002E5871" w:rsidRDefault="00FF50EE" w:rsidP="00FF50EE">
      <w:pPr>
        <w:spacing w:line="360" w:lineRule="auto"/>
        <w:jc w:val="center"/>
        <w:rPr>
          <w:rStyle w:val="Ninguno"/>
          <w:b/>
          <w:bCs/>
          <w:color w:val="000000"/>
        </w:rPr>
      </w:pPr>
      <w:r>
        <w:rPr>
          <w:rStyle w:val="Ninguno"/>
          <w:b/>
          <w:bCs/>
          <w:color w:val="000000"/>
        </w:rPr>
        <w:lastRenderedPageBreak/>
        <w:t>ANEXO Nº2</w:t>
      </w:r>
    </w:p>
    <w:p w14:paraId="7406DD5B" w14:textId="77777777" w:rsidR="002E5871" w:rsidRDefault="002E5871" w:rsidP="00FF50EE">
      <w:pPr>
        <w:spacing w:line="360" w:lineRule="auto"/>
        <w:jc w:val="center"/>
        <w:rPr>
          <w:rStyle w:val="Ninguno"/>
          <w:b/>
          <w:bCs/>
          <w:color w:val="000000"/>
        </w:rPr>
      </w:pPr>
    </w:p>
    <w:tbl>
      <w:tblPr>
        <w:tblStyle w:val="Tablaconcuadrcula"/>
        <w:tblW w:w="8500" w:type="dxa"/>
        <w:tblInd w:w="137" w:type="dxa"/>
        <w:tblLook w:val="04A0" w:firstRow="1" w:lastRow="0" w:firstColumn="1" w:lastColumn="0" w:noHBand="0" w:noVBand="1"/>
      </w:tblPr>
      <w:tblGrid>
        <w:gridCol w:w="1640"/>
        <w:gridCol w:w="1479"/>
        <w:gridCol w:w="766"/>
        <w:gridCol w:w="448"/>
        <w:gridCol w:w="67"/>
        <w:gridCol w:w="319"/>
        <w:gridCol w:w="654"/>
        <w:gridCol w:w="631"/>
        <w:gridCol w:w="172"/>
        <w:gridCol w:w="11"/>
        <w:gridCol w:w="100"/>
        <w:gridCol w:w="2213"/>
      </w:tblGrid>
      <w:tr w:rsidR="002E5871" w14:paraId="4C707817" w14:textId="77777777" w:rsidTr="00CE178D">
        <w:trPr>
          <w:trHeight w:val="957"/>
        </w:trPr>
        <w:tc>
          <w:tcPr>
            <w:tcW w:w="1640" w:type="dxa"/>
            <w:tcBorders>
              <w:bottom w:val="single" w:sz="4" w:space="0" w:color="auto"/>
            </w:tcBorders>
          </w:tcPr>
          <w:p w14:paraId="5F350435" w14:textId="77777777" w:rsidR="002E5871" w:rsidRDefault="002E5871" w:rsidP="00FF50EE">
            <w:pPr>
              <w:spacing w:line="360" w:lineRule="auto"/>
            </w:pPr>
            <w:r>
              <w:rPr>
                <w:noProof/>
                <w:lang w:val="es-ES_tradnl" w:eastAsia="zh-CN"/>
              </w:rPr>
              <w:drawing>
                <wp:anchor distT="0" distB="0" distL="114300" distR="114300" simplePos="0" relativeHeight="251662336" behindDoc="0" locked="0" layoutInCell="1" allowOverlap="1" wp14:anchorId="28FA99D3" wp14:editId="30EC0780">
                  <wp:simplePos x="0" y="0"/>
                  <wp:positionH relativeFrom="column">
                    <wp:posOffset>-5715</wp:posOffset>
                  </wp:positionH>
                  <wp:positionV relativeFrom="paragraph">
                    <wp:posOffset>189</wp:posOffset>
                  </wp:positionV>
                  <wp:extent cx="904240" cy="910590"/>
                  <wp:effectExtent l="0" t="0" r="0" b="3810"/>
                  <wp:wrapTopAndBottom/>
                  <wp:docPr id="2143361124" name="Imagen 21433611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go_ms_pr_02.jpg"/>
                          <pic:cNvPicPr/>
                        </pic:nvPicPr>
                        <pic:blipFill rotWithShape="1">
                          <a:blip r:embed="rId13">
                            <a:extLst>
                              <a:ext uri="{28A0092B-C50C-407E-A947-70E740481C1C}">
                                <a14:useLocalDpi xmlns:a14="http://schemas.microsoft.com/office/drawing/2010/main" val="0"/>
                              </a:ext>
                            </a:extLst>
                          </a:blip>
                          <a:srcRect l="79506" t="17928" b="24022"/>
                          <a:stretch/>
                        </pic:blipFill>
                        <pic:spPr bwMode="auto">
                          <a:xfrm>
                            <a:off x="0" y="0"/>
                            <a:ext cx="904240" cy="91059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tc>
        <w:tc>
          <w:tcPr>
            <w:tcW w:w="4364" w:type="dxa"/>
            <w:gridSpan w:val="7"/>
            <w:tcBorders>
              <w:bottom w:val="single" w:sz="4" w:space="0" w:color="auto"/>
            </w:tcBorders>
          </w:tcPr>
          <w:p w14:paraId="0FEF3FFF" w14:textId="77777777" w:rsidR="002E5871" w:rsidRDefault="002E5871" w:rsidP="00FF50EE">
            <w:pPr>
              <w:spacing w:line="360" w:lineRule="auto"/>
              <w:jc w:val="center"/>
              <w:rPr>
                <w:b/>
                <w:i/>
                <w:iCs/>
                <w:sz w:val="18"/>
                <w:szCs w:val="18"/>
                <w:u w:val="single"/>
              </w:rPr>
            </w:pPr>
          </w:p>
          <w:p w14:paraId="6876CBD6" w14:textId="77777777" w:rsidR="002E5871" w:rsidRPr="001A047A" w:rsidRDefault="002E5871" w:rsidP="00FF50EE">
            <w:pPr>
              <w:spacing w:line="360" w:lineRule="auto"/>
              <w:jc w:val="center"/>
              <w:rPr>
                <w:b/>
                <w:i/>
                <w:iCs/>
                <w:sz w:val="20"/>
                <w:szCs w:val="20"/>
                <w:u w:val="single"/>
              </w:rPr>
            </w:pPr>
            <w:r w:rsidRPr="001A047A">
              <w:rPr>
                <w:b/>
                <w:i/>
                <w:iCs/>
                <w:sz w:val="20"/>
                <w:szCs w:val="20"/>
                <w:u w:val="single"/>
              </w:rPr>
              <w:t>CENTROS PRESTADORES DE SERVICIOS DE SALUD Y PROFESIONALES DE LA SALUD Y AFINES</w:t>
            </w:r>
          </w:p>
          <w:p w14:paraId="3076C568" w14:textId="77777777" w:rsidR="002E5871" w:rsidRDefault="002E5871" w:rsidP="00FF50EE">
            <w:pPr>
              <w:spacing w:line="360" w:lineRule="auto"/>
              <w:jc w:val="center"/>
              <w:rPr>
                <w:b/>
                <w:sz w:val="18"/>
                <w:szCs w:val="18"/>
              </w:rPr>
            </w:pPr>
          </w:p>
          <w:p w14:paraId="577FF980" w14:textId="77777777" w:rsidR="002E5871" w:rsidRPr="001A047A" w:rsidRDefault="002E5871" w:rsidP="00FF50EE">
            <w:pPr>
              <w:spacing w:line="360" w:lineRule="auto"/>
              <w:jc w:val="center"/>
              <w:rPr>
                <w:b/>
                <w:sz w:val="18"/>
                <w:szCs w:val="18"/>
              </w:rPr>
            </w:pPr>
            <w:r w:rsidRPr="001A047A">
              <w:rPr>
                <w:b/>
                <w:sz w:val="18"/>
                <w:szCs w:val="18"/>
              </w:rPr>
              <w:t xml:space="preserve">FORMULARIO DE REPORTE DE EVENTO Y/O INCIDENTE ADVERSO SERIO O NO SERIO CON EL USO DE EQUIPO Y MATERIAL BIOMEDICO (EMB) </w:t>
            </w:r>
          </w:p>
        </w:tc>
        <w:tc>
          <w:tcPr>
            <w:tcW w:w="2496" w:type="dxa"/>
            <w:gridSpan w:val="4"/>
            <w:tcBorders>
              <w:bottom w:val="single" w:sz="4" w:space="0" w:color="auto"/>
            </w:tcBorders>
          </w:tcPr>
          <w:p w14:paraId="639391B8" w14:textId="77777777" w:rsidR="002E5871" w:rsidRDefault="002E5871" w:rsidP="00FF50EE">
            <w:pPr>
              <w:spacing w:line="360" w:lineRule="auto"/>
              <w:jc w:val="center"/>
              <w:rPr>
                <w:sz w:val="16"/>
              </w:rPr>
            </w:pPr>
            <w:r>
              <w:rPr>
                <w:sz w:val="16"/>
              </w:rPr>
              <w:t xml:space="preserve">Centro Nacional de </w:t>
            </w:r>
            <w:r w:rsidRPr="009F3D46">
              <w:rPr>
                <w:sz w:val="16"/>
              </w:rPr>
              <w:t>Tecnovigilancia</w:t>
            </w:r>
          </w:p>
          <w:p w14:paraId="2F4A211A" w14:textId="77777777" w:rsidR="002E5871" w:rsidRPr="009F3D46" w:rsidRDefault="002E5871" w:rsidP="00FF50EE">
            <w:pPr>
              <w:spacing w:line="360" w:lineRule="auto"/>
              <w:jc w:val="center"/>
              <w:rPr>
                <w:sz w:val="16"/>
              </w:rPr>
            </w:pPr>
            <w:r w:rsidRPr="009F3D46">
              <w:rPr>
                <w:sz w:val="16"/>
              </w:rPr>
              <w:t>Uso Exclusivo</w:t>
            </w:r>
            <w:r>
              <w:rPr>
                <w:sz w:val="16"/>
              </w:rPr>
              <w:t xml:space="preserve"> y Confidencial</w:t>
            </w:r>
          </w:p>
          <w:p w14:paraId="49E4B371" w14:textId="77777777" w:rsidR="002E5871" w:rsidRDefault="002E5871" w:rsidP="00FF50EE">
            <w:pPr>
              <w:spacing w:line="360" w:lineRule="auto"/>
              <w:jc w:val="center"/>
              <w:rPr>
                <w:sz w:val="16"/>
              </w:rPr>
            </w:pPr>
            <w:r w:rsidRPr="009F3D46">
              <w:rPr>
                <w:sz w:val="16"/>
              </w:rPr>
              <w:t>N</w:t>
            </w:r>
            <w:proofErr w:type="gramStart"/>
            <w:r w:rsidRPr="009F3D46">
              <w:rPr>
                <w:sz w:val="16"/>
              </w:rPr>
              <w:t>°:_</w:t>
            </w:r>
            <w:proofErr w:type="gramEnd"/>
            <w:r w:rsidRPr="009F3D46">
              <w:rPr>
                <w:sz w:val="16"/>
              </w:rPr>
              <w:t>_______________</w:t>
            </w:r>
          </w:p>
          <w:p w14:paraId="65C4DD73" w14:textId="77777777" w:rsidR="002E5871" w:rsidRDefault="002E5871" w:rsidP="00FF50EE">
            <w:pPr>
              <w:spacing w:line="360" w:lineRule="auto"/>
              <w:jc w:val="center"/>
            </w:pPr>
            <w:r w:rsidRPr="00DC5707">
              <w:rPr>
                <w:noProof/>
                <w:lang w:eastAsia="es-ES"/>
              </w:rPr>
              <w:drawing>
                <wp:anchor distT="0" distB="0" distL="114300" distR="114300" simplePos="0" relativeHeight="251663360" behindDoc="0" locked="0" layoutInCell="1" allowOverlap="1" wp14:anchorId="69E876CA" wp14:editId="1622138E">
                  <wp:simplePos x="0" y="0"/>
                  <wp:positionH relativeFrom="column">
                    <wp:posOffset>345116</wp:posOffset>
                  </wp:positionH>
                  <wp:positionV relativeFrom="paragraph">
                    <wp:posOffset>95331</wp:posOffset>
                  </wp:positionV>
                  <wp:extent cx="840105" cy="570865"/>
                  <wp:effectExtent l="0" t="0" r="0" b="635"/>
                  <wp:wrapSquare wrapText="bothSides"/>
                  <wp:docPr id="1026255294" name="Imagen 1026255294" descr="C:\Users\usuario\AppData\Local\Microsoft\Windows\INetCache\Content.Outlook\TX3SV26L\BOCETO 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uario\AppData\Local\Microsoft\Windows\INetCache\Content.Outlook\TX3SV26L\BOCETO 01.jpg"/>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840105" cy="570865"/>
                          </a:xfrm>
                          <a:prstGeom prst="rect">
                            <a:avLst/>
                          </a:prstGeom>
                          <a:noFill/>
                          <a:ln>
                            <a:noFill/>
                          </a:ln>
                        </pic:spPr>
                      </pic:pic>
                    </a:graphicData>
                  </a:graphic>
                  <wp14:sizeRelH relativeFrom="margin">
                    <wp14:pctWidth>0</wp14:pctWidth>
                  </wp14:sizeRelH>
                  <wp14:sizeRelV relativeFrom="margin">
                    <wp14:pctHeight>0</wp14:pctHeight>
                  </wp14:sizeRelV>
                </wp:anchor>
              </w:drawing>
            </w:r>
          </w:p>
        </w:tc>
      </w:tr>
      <w:tr w:rsidR="002E5871" w14:paraId="73501FC0" w14:textId="77777777" w:rsidTr="00CE178D">
        <w:trPr>
          <w:trHeight w:val="375"/>
        </w:trPr>
        <w:tc>
          <w:tcPr>
            <w:tcW w:w="8500" w:type="dxa"/>
            <w:gridSpan w:val="12"/>
            <w:shd w:val="clear" w:color="auto" w:fill="D9D9D9" w:themeFill="background1" w:themeFillShade="D9"/>
          </w:tcPr>
          <w:p w14:paraId="11BBF91A" w14:textId="77777777" w:rsidR="002E5871" w:rsidRDefault="002E5871" w:rsidP="00FF50EE">
            <w:pPr>
              <w:spacing w:line="360" w:lineRule="auto"/>
              <w:jc w:val="center"/>
            </w:pPr>
            <w:r w:rsidRPr="00443082">
              <w:rPr>
                <w:b/>
              </w:rPr>
              <w:t>IDENTIFICACI</w:t>
            </w:r>
            <w:r>
              <w:rPr>
                <w:b/>
              </w:rPr>
              <w:t>O</w:t>
            </w:r>
            <w:r w:rsidRPr="00443082">
              <w:rPr>
                <w:b/>
              </w:rPr>
              <w:t>N DEL PACIENTE</w:t>
            </w:r>
            <w:r>
              <w:rPr>
                <w:b/>
              </w:rPr>
              <w:t xml:space="preserve"> O USUARIO</w:t>
            </w:r>
          </w:p>
        </w:tc>
      </w:tr>
      <w:tr w:rsidR="002E5871" w14:paraId="7E812925" w14:textId="77777777" w:rsidTr="00CE178D">
        <w:trPr>
          <w:trHeight w:val="450"/>
        </w:trPr>
        <w:tc>
          <w:tcPr>
            <w:tcW w:w="8500" w:type="dxa"/>
            <w:gridSpan w:val="12"/>
          </w:tcPr>
          <w:p w14:paraId="63DF09A0" w14:textId="77777777" w:rsidR="002E5871" w:rsidRPr="00043BA1" w:rsidRDefault="002E5871" w:rsidP="00FF50EE">
            <w:pPr>
              <w:spacing w:line="360" w:lineRule="auto"/>
              <w:rPr>
                <w:sz w:val="20"/>
                <w:szCs w:val="20"/>
              </w:rPr>
            </w:pPr>
            <w:r w:rsidRPr="00043BA1">
              <w:rPr>
                <w:sz w:val="20"/>
                <w:szCs w:val="20"/>
              </w:rPr>
              <w:t>Nombre:</w:t>
            </w:r>
          </w:p>
        </w:tc>
      </w:tr>
      <w:tr w:rsidR="002E5871" w14:paraId="7A5ACC3F" w14:textId="77777777" w:rsidTr="001523D2">
        <w:trPr>
          <w:trHeight w:val="394"/>
        </w:trPr>
        <w:tc>
          <w:tcPr>
            <w:tcW w:w="3119" w:type="dxa"/>
            <w:gridSpan w:val="2"/>
            <w:tcBorders>
              <w:bottom w:val="single" w:sz="4" w:space="0" w:color="auto"/>
            </w:tcBorders>
          </w:tcPr>
          <w:p w14:paraId="3C147178" w14:textId="2BDC8E6E" w:rsidR="002E5871" w:rsidRPr="00043BA1" w:rsidRDefault="001F1F64" w:rsidP="00FF50EE">
            <w:pPr>
              <w:spacing w:line="360" w:lineRule="auto"/>
              <w:rPr>
                <w:sz w:val="20"/>
                <w:szCs w:val="20"/>
              </w:rPr>
            </w:pPr>
            <w:r>
              <w:rPr>
                <w:sz w:val="20"/>
                <w:szCs w:val="20"/>
              </w:rPr>
              <w:t xml:space="preserve">Número de </w:t>
            </w:r>
            <w:r w:rsidRPr="00043BA1">
              <w:rPr>
                <w:sz w:val="20"/>
                <w:szCs w:val="20"/>
              </w:rPr>
              <w:t>Cédula</w:t>
            </w:r>
            <w:r>
              <w:rPr>
                <w:sz w:val="20"/>
                <w:szCs w:val="20"/>
              </w:rPr>
              <w:t>/DIMEX</w:t>
            </w:r>
            <w:r w:rsidRPr="005450E5">
              <w:rPr>
                <w:sz w:val="20"/>
                <w:szCs w:val="20"/>
              </w:rPr>
              <w:t>:</w:t>
            </w:r>
          </w:p>
        </w:tc>
        <w:tc>
          <w:tcPr>
            <w:tcW w:w="1600" w:type="dxa"/>
            <w:gridSpan w:val="4"/>
            <w:tcBorders>
              <w:bottom w:val="single" w:sz="4" w:space="0" w:color="auto"/>
            </w:tcBorders>
          </w:tcPr>
          <w:p w14:paraId="7751DA56" w14:textId="77777777" w:rsidR="002E5871" w:rsidRPr="008D1722" w:rsidRDefault="002E5871" w:rsidP="00FF50EE">
            <w:pPr>
              <w:spacing w:line="360" w:lineRule="auto"/>
              <w:rPr>
                <w:sz w:val="20"/>
              </w:rPr>
            </w:pPr>
            <w:r w:rsidRPr="008D1722">
              <w:rPr>
                <w:sz w:val="20"/>
              </w:rPr>
              <w:t xml:space="preserve">Edad: </w:t>
            </w:r>
          </w:p>
        </w:tc>
        <w:tc>
          <w:tcPr>
            <w:tcW w:w="1457" w:type="dxa"/>
            <w:gridSpan w:val="3"/>
            <w:tcBorders>
              <w:bottom w:val="single" w:sz="4" w:space="0" w:color="auto"/>
            </w:tcBorders>
          </w:tcPr>
          <w:p w14:paraId="1A321BF7" w14:textId="77777777" w:rsidR="002E5871" w:rsidRPr="00043BA1" w:rsidRDefault="002E5871" w:rsidP="00FF50EE">
            <w:pPr>
              <w:spacing w:line="360" w:lineRule="auto"/>
              <w:rPr>
                <w:sz w:val="20"/>
                <w:szCs w:val="20"/>
              </w:rPr>
            </w:pPr>
            <w:r w:rsidRPr="00043BA1">
              <w:rPr>
                <w:sz w:val="20"/>
                <w:szCs w:val="20"/>
              </w:rPr>
              <w:t xml:space="preserve">Sexo:  </w:t>
            </w:r>
          </w:p>
        </w:tc>
        <w:tc>
          <w:tcPr>
            <w:tcW w:w="2324" w:type="dxa"/>
            <w:gridSpan w:val="3"/>
            <w:tcBorders>
              <w:bottom w:val="single" w:sz="4" w:space="0" w:color="auto"/>
            </w:tcBorders>
          </w:tcPr>
          <w:p w14:paraId="0F679CFD" w14:textId="77777777" w:rsidR="002E5871" w:rsidRPr="00043BA1" w:rsidRDefault="002E5871" w:rsidP="00FF50EE">
            <w:pPr>
              <w:spacing w:line="360" w:lineRule="auto"/>
              <w:rPr>
                <w:sz w:val="20"/>
                <w:szCs w:val="20"/>
              </w:rPr>
            </w:pPr>
            <w:r w:rsidRPr="00043BA1">
              <w:rPr>
                <w:sz w:val="20"/>
                <w:szCs w:val="20"/>
              </w:rPr>
              <w:t>Peso</w:t>
            </w:r>
            <w:r>
              <w:rPr>
                <w:sz w:val="20"/>
                <w:szCs w:val="20"/>
              </w:rPr>
              <w:t xml:space="preserve"> </w:t>
            </w:r>
            <w:r w:rsidRPr="00043BA1">
              <w:rPr>
                <w:sz w:val="20"/>
                <w:szCs w:val="20"/>
              </w:rPr>
              <w:t>(Kg):</w:t>
            </w:r>
          </w:p>
          <w:p w14:paraId="14FE499D" w14:textId="77777777" w:rsidR="002E5871" w:rsidRPr="00043BA1" w:rsidRDefault="002E5871" w:rsidP="00FF50EE">
            <w:pPr>
              <w:spacing w:line="360" w:lineRule="auto"/>
              <w:rPr>
                <w:sz w:val="20"/>
                <w:szCs w:val="20"/>
              </w:rPr>
            </w:pPr>
          </w:p>
        </w:tc>
      </w:tr>
      <w:tr w:rsidR="002E5871" w14:paraId="12F7F325" w14:textId="77777777" w:rsidTr="00CE178D">
        <w:trPr>
          <w:trHeight w:val="285"/>
        </w:trPr>
        <w:tc>
          <w:tcPr>
            <w:tcW w:w="8500" w:type="dxa"/>
            <w:gridSpan w:val="12"/>
            <w:shd w:val="clear" w:color="auto" w:fill="D9D9D9" w:themeFill="background1" w:themeFillShade="D9"/>
          </w:tcPr>
          <w:p w14:paraId="085A8048" w14:textId="77777777" w:rsidR="002E5871" w:rsidRPr="005450E5" w:rsidRDefault="002E5871" w:rsidP="00FF50EE">
            <w:pPr>
              <w:spacing w:line="360" w:lineRule="auto"/>
              <w:jc w:val="center"/>
              <w:rPr>
                <w:b/>
                <w:sz w:val="20"/>
                <w:szCs w:val="20"/>
              </w:rPr>
            </w:pPr>
            <w:r w:rsidRPr="005450E5">
              <w:rPr>
                <w:b/>
              </w:rPr>
              <w:t>INFORMACI</w:t>
            </w:r>
            <w:r>
              <w:rPr>
                <w:b/>
              </w:rPr>
              <w:t>O</w:t>
            </w:r>
            <w:r w:rsidRPr="005450E5">
              <w:rPr>
                <w:b/>
              </w:rPr>
              <w:t xml:space="preserve">N SOBRE EL </w:t>
            </w:r>
            <w:r>
              <w:rPr>
                <w:b/>
              </w:rPr>
              <w:t>EMB</w:t>
            </w:r>
            <w:r w:rsidRPr="005450E5">
              <w:rPr>
                <w:b/>
              </w:rPr>
              <w:t xml:space="preserve"> </w:t>
            </w:r>
            <w:r>
              <w:rPr>
                <w:b/>
              </w:rPr>
              <w:t xml:space="preserve">SOSPECHOSO </w:t>
            </w:r>
            <w:r w:rsidRPr="005450E5">
              <w:rPr>
                <w:b/>
              </w:rPr>
              <w:t>INVOLUCRADO</w:t>
            </w:r>
          </w:p>
        </w:tc>
      </w:tr>
      <w:tr w:rsidR="002E5871" w14:paraId="68276260" w14:textId="77777777" w:rsidTr="00CE178D">
        <w:trPr>
          <w:trHeight w:val="570"/>
        </w:trPr>
        <w:tc>
          <w:tcPr>
            <w:tcW w:w="8500" w:type="dxa"/>
            <w:gridSpan w:val="12"/>
          </w:tcPr>
          <w:p w14:paraId="4D3793A1" w14:textId="77777777" w:rsidR="002E5871" w:rsidRPr="005450E5" w:rsidRDefault="002E5871" w:rsidP="00FF50EE">
            <w:pPr>
              <w:spacing w:line="360" w:lineRule="auto"/>
              <w:jc w:val="both"/>
              <w:rPr>
                <w:sz w:val="20"/>
                <w:szCs w:val="20"/>
              </w:rPr>
            </w:pPr>
            <w:r w:rsidRPr="005450E5">
              <w:rPr>
                <w:sz w:val="20"/>
                <w:szCs w:val="20"/>
              </w:rPr>
              <w:t>Nombre del EMB:</w:t>
            </w:r>
          </w:p>
        </w:tc>
      </w:tr>
      <w:tr w:rsidR="002E5871" w14:paraId="79642514" w14:textId="77777777" w:rsidTr="00CE178D">
        <w:trPr>
          <w:trHeight w:val="525"/>
        </w:trPr>
        <w:tc>
          <w:tcPr>
            <w:tcW w:w="3885" w:type="dxa"/>
            <w:gridSpan w:val="3"/>
          </w:tcPr>
          <w:p w14:paraId="49F5E360" w14:textId="77777777" w:rsidR="002E5871" w:rsidRPr="005450E5" w:rsidRDefault="002E5871" w:rsidP="00FF50EE">
            <w:pPr>
              <w:spacing w:line="360" w:lineRule="auto"/>
              <w:jc w:val="both"/>
              <w:rPr>
                <w:sz w:val="20"/>
                <w:szCs w:val="20"/>
              </w:rPr>
            </w:pPr>
            <w:r w:rsidRPr="005450E5">
              <w:rPr>
                <w:sz w:val="20"/>
                <w:szCs w:val="20"/>
              </w:rPr>
              <w:t>N° registro sanitario:</w:t>
            </w:r>
          </w:p>
        </w:tc>
        <w:tc>
          <w:tcPr>
            <w:tcW w:w="4615" w:type="dxa"/>
            <w:gridSpan w:val="9"/>
          </w:tcPr>
          <w:p w14:paraId="7920C64B" w14:textId="77777777" w:rsidR="002E5871" w:rsidRPr="005450E5" w:rsidRDefault="002E5871" w:rsidP="00FF50EE">
            <w:pPr>
              <w:spacing w:line="360" w:lineRule="auto"/>
              <w:jc w:val="both"/>
              <w:rPr>
                <w:sz w:val="20"/>
                <w:szCs w:val="20"/>
              </w:rPr>
            </w:pPr>
            <w:r w:rsidRPr="005450E5">
              <w:rPr>
                <w:sz w:val="20"/>
                <w:szCs w:val="20"/>
              </w:rPr>
              <w:t>Fabricante:</w:t>
            </w:r>
          </w:p>
        </w:tc>
      </w:tr>
      <w:tr w:rsidR="002E5871" w14:paraId="6F15FF43" w14:textId="77777777" w:rsidTr="00CE178D">
        <w:trPr>
          <w:trHeight w:val="525"/>
        </w:trPr>
        <w:tc>
          <w:tcPr>
            <w:tcW w:w="3885" w:type="dxa"/>
            <w:gridSpan w:val="3"/>
          </w:tcPr>
          <w:p w14:paraId="11EF5798" w14:textId="77777777" w:rsidR="002E5871" w:rsidRPr="005450E5" w:rsidRDefault="002E5871" w:rsidP="00FF50EE">
            <w:pPr>
              <w:spacing w:line="360" w:lineRule="auto"/>
              <w:jc w:val="both"/>
              <w:rPr>
                <w:sz w:val="20"/>
                <w:szCs w:val="20"/>
              </w:rPr>
            </w:pPr>
            <w:r w:rsidRPr="005450E5">
              <w:rPr>
                <w:sz w:val="20"/>
                <w:szCs w:val="20"/>
              </w:rPr>
              <w:t>Modelo:</w:t>
            </w:r>
          </w:p>
        </w:tc>
        <w:tc>
          <w:tcPr>
            <w:tcW w:w="4615" w:type="dxa"/>
            <w:gridSpan w:val="9"/>
          </w:tcPr>
          <w:p w14:paraId="26002847" w14:textId="77777777" w:rsidR="002E5871" w:rsidRPr="005450E5" w:rsidRDefault="002E5871" w:rsidP="00FF50EE">
            <w:pPr>
              <w:spacing w:line="360" w:lineRule="auto"/>
              <w:jc w:val="both"/>
              <w:rPr>
                <w:sz w:val="20"/>
                <w:szCs w:val="20"/>
              </w:rPr>
            </w:pPr>
            <w:r w:rsidRPr="005450E5">
              <w:rPr>
                <w:sz w:val="20"/>
                <w:szCs w:val="20"/>
              </w:rPr>
              <w:t>Lote o serie</w:t>
            </w:r>
            <w:r>
              <w:rPr>
                <w:sz w:val="20"/>
                <w:szCs w:val="20"/>
              </w:rPr>
              <w:t>:</w:t>
            </w:r>
          </w:p>
        </w:tc>
      </w:tr>
      <w:tr w:rsidR="002E5871" w14:paraId="14A9165A" w14:textId="77777777" w:rsidTr="00CE178D">
        <w:trPr>
          <w:trHeight w:val="630"/>
        </w:trPr>
        <w:tc>
          <w:tcPr>
            <w:tcW w:w="3885" w:type="dxa"/>
            <w:gridSpan w:val="3"/>
          </w:tcPr>
          <w:p w14:paraId="39EE9484" w14:textId="77777777" w:rsidR="002E5871" w:rsidRPr="005450E5" w:rsidRDefault="002E5871" w:rsidP="00FF50EE">
            <w:pPr>
              <w:spacing w:line="360" w:lineRule="auto"/>
              <w:jc w:val="both"/>
              <w:rPr>
                <w:sz w:val="20"/>
                <w:szCs w:val="20"/>
              </w:rPr>
            </w:pPr>
            <w:r>
              <w:rPr>
                <w:sz w:val="20"/>
                <w:szCs w:val="20"/>
              </w:rPr>
              <w:t>Motivo</w:t>
            </w:r>
            <w:r w:rsidRPr="005450E5">
              <w:rPr>
                <w:sz w:val="20"/>
                <w:szCs w:val="20"/>
              </w:rPr>
              <w:t xml:space="preserve"> del uso del equipo:</w:t>
            </w:r>
          </w:p>
          <w:p w14:paraId="10C46A71" w14:textId="77777777" w:rsidR="002E5871" w:rsidRDefault="002E5871" w:rsidP="00FF50EE">
            <w:pPr>
              <w:spacing w:line="360" w:lineRule="auto"/>
              <w:jc w:val="both"/>
              <w:rPr>
                <w:sz w:val="20"/>
                <w:szCs w:val="20"/>
              </w:rPr>
            </w:pPr>
          </w:p>
          <w:p w14:paraId="5A342666" w14:textId="77777777" w:rsidR="002E5871" w:rsidRPr="005450E5" w:rsidRDefault="002E5871" w:rsidP="00FF50EE">
            <w:pPr>
              <w:spacing w:line="360" w:lineRule="auto"/>
              <w:jc w:val="both"/>
              <w:rPr>
                <w:sz w:val="20"/>
                <w:szCs w:val="20"/>
              </w:rPr>
            </w:pPr>
          </w:p>
          <w:p w14:paraId="1DB1FD7C" w14:textId="77777777" w:rsidR="002E5871" w:rsidRPr="005450E5" w:rsidRDefault="002E5871" w:rsidP="00FF50EE">
            <w:pPr>
              <w:spacing w:line="360" w:lineRule="auto"/>
              <w:jc w:val="both"/>
              <w:rPr>
                <w:sz w:val="20"/>
                <w:szCs w:val="20"/>
              </w:rPr>
            </w:pPr>
          </w:p>
        </w:tc>
        <w:tc>
          <w:tcPr>
            <w:tcW w:w="2402" w:type="dxa"/>
            <w:gridSpan w:val="8"/>
          </w:tcPr>
          <w:p w14:paraId="50563D23" w14:textId="77777777" w:rsidR="002E5871" w:rsidRDefault="002E5871" w:rsidP="00FF50EE">
            <w:pPr>
              <w:spacing w:line="360" w:lineRule="auto"/>
              <w:jc w:val="both"/>
              <w:rPr>
                <w:sz w:val="20"/>
                <w:szCs w:val="20"/>
              </w:rPr>
            </w:pPr>
            <w:r w:rsidRPr="005450E5">
              <w:rPr>
                <w:sz w:val="20"/>
                <w:szCs w:val="20"/>
              </w:rPr>
              <w:t xml:space="preserve">Fecha inicio </w:t>
            </w:r>
            <w:r>
              <w:rPr>
                <w:sz w:val="20"/>
                <w:szCs w:val="20"/>
              </w:rPr>
              <w:t xml:space="preserve">de </w:t>
            </w:r>
            <w:r w:rsidRPr="005450E5">
              <w:rPr>
                <w:sz w:val="20"/>
                <w:szCs w:val="20"/>
              </w:rPr>
              <w:t>uso:</w:t>
            </w:r>
          </w:p>
          <w:p w14:paraId="17743F4F" w14:textId="77777777" w:rsidR="002E5871" w:rsidRDefault="002E5871" w:rsidP="00FF50EE">
            <w:pPr>
              <w:spacing w:line="360" w:lineRule="auto"/>
              <w:jc w:val="both"/>
              <w:rPr>
                <w:sz w:val="20"/>
                <w:szCs w:val="20"/>
              </w:rPr>
            </w:pPr>
          </w:p>
          <w:p w14:paraId="61AD7A23" w14:textId="77777777" w:rsidR="002E5871" w:rsidRPr="005450E5" w:rsidRDefault="002E5871" w:rsidP="00FF50EE">
            <w:pPr>
              <w:spacing w:line="360" w:lineRule="auto"/>
              <w:jc w:val="both"/>
              <w:rPr>
                <w:sz w:val="20"/>
                <w:szCs w:val="20"/>
              </w:rPr>
            </w:pPr>
            <w:r w:rsidRPr="005450E5">
              <w:rPr>
                <w:sz w:val="20"/>
                <w:szCs w:val="20"/>
              </w:rPr>
              <w:t>___/____/______</w:t>
            </w:r>
          </w:p>
        </w:tc>
        <w:tc>
          <w:tcPr>
            <w:tcW w:w="2213" w:type="dxa"/>
          </w:tcPr>
          <w:p w14:paraId="573372A5" w14:textId="77777777" w:rsidR="002E5871" w:rsidRDefault="002E5871" w:rsidP="00FF50EE">
            <w:pPr>
              <w:spacing w:line="360" w:lineRule="auto"/>
              <w:jc w:val="both"/>
              <w:rPr>
                <w:sz w:val="20"/>
                <w:szCs w:val="20"/>
              </w:rPr>
            </w:pPr>
            <w:r w:rsidRPr="005450E5">
              <w:rPr>
                <w:sz w:val="20"/>
                <w:szCs w:val="20"/>
              </w:rPr>
              <w:t>Fecha fin</w:t>
            </w:r>
            <w:r>
              <w:rPr>
                <w:sz w:val="20"/>
                <w:szCs w:val="20"/>
              </w:rPr>
              <w:t>al de</w:t>
            </w:r>
            <w:r w:rsidRPr="005450E5">
              <w:rPr>
                <w:sz w:val="20"/>
                <w:szCs w:val="20"/>
              </w:rPr>
              <w:t xml:space="preserve"> uso:</w:t>
            </w:r>
          </w:p>
          <w:p w14:paraId="6BC20D4A" w14:textId="77777777" w:rsidR="002E5871" w:rsidRDefault="002E5871" w:rsidP="00FF50EE">
            <w:pPr>
              <w:spacing w:line="360" w:lineRule="auto"/>
              <w:jc w:val="both"/>
              <w:rPr>
                <w:sz w:val="20"/>
                <w:szCs w:val="20"/>
              </w:rPr>
            </w:pPr>
          </w:p>
          <w:p w14:paraId="0E84B890" w14:textId="77777777" w:rsidR="002E5871" w:rsidRPr="005450E5" w:rsidRDefault="002E5871" w:rsidP="00FF50EE">
            <w:pPr>
              <w:spacing w:line="360" w:lineRule="auto"/>
              <w:jc w:val="both"/>
              <w:rPr>
                <w:sz w:val="20"/>
                <w:szCs w:val="20"/>
              </w:rPr>
            </w:pPr>
            <w:r w:rsidRPr="005450E5">
              <w:rPr>
                <w:sz w:val="20"/>
                <w:szCs w:val="20"/>
              </w:rPr>
              <w:t>___/____/______</w:t>
            </w:r>
          </w:p>
        </w:tc>
      </w:tr>
      <w:tr w:rsidR="002E5871" w14:paraId="1547881F" w14:textId="77777777" w:rsidTr="00CE178D">
        <w:trPr>
          <w:trHeight w:val="285"/>
        </w:trPr>
        <w:tc>
          <w:tcPr>
            <w:tcW w:w="8500" w:type="dxa"/>
            <w:gridSpan w:val="12"/>
            <w:tcBorders>
              <w:bottom w:val="single" w:sz="4" w:space="0" w:color="auto"/>
            </w:tcBorders>
          </w:tcPr>
          <w:p w14:paraId="35CB2A5A" w14:textId="77777777" w:rsidR="002E5871" w:rsidRDefault="002E5871" w:rsidP="00FF50EE">
            <w:pPr>
              <w:spacing w:line="360" w:lineRule="auto"/>
              <w:rPr>
                <w:sz w:val="20"/>
                <w:szCs w:val="20"/>
              </w:rPr>
            </w:pPr>
            <w:r w:rsidRPr="00EF41C1">
              <w:rPr>
                <w:sz w:val="20"/>
                <w:szCs w:val="20"/>
              </w:rPr>
              <w:t>Área o servicio donde funcionaba el EMB en el momento del incidente</w:t>
            </w:r>
            <w:r>
              <w:rPr>
                <w:sz w:val="20"/>
                <w:szCs w:val="20"/>
              </w:rPr>
              <w:t xml:space="preserve">/evento adverso </w:t>
            </w:r>
            <w:r w:rsidRPr="00EF41C1">
              <w:rPr>
                <w:sz w:val="20"/>
                <w:szCs w:val="20"/>
              </w:rPr>
              <w:t>(si aplica):</w:t>
            </w:r>
          </w:p>
          <w:p w14:paraId="4E248640" w14:textId="77777777" w:rsidR="002E5871" w:rsidRDefault="002E5871" w:rsidP="00FF50EE">
            <w:pPr>
              <w:spacing w:line="360" w:lineRule="auto"/>
              <w:rPr>
                <w:sz w:val="20"/>
                <w:szCs w:val="20"/>
              </w:rPr>
            </w:pPr>
          </w:p>
          <w:p w14:paraId="6A3F30FF" w14:textId="77777777" w:rsidR="002E5871" w:rsidRPr="005450E5" w:rsidRDefault="002E5871" w:rsidP="00FF50EE">
            <w:pPr>
              <w:spacing w:line="360" w:lineRule="auto"/>
              <w:rPr>
                <w:sz w:val="20"/>
                <w:szCs w:val="20"/>
              </w:rPr>
            </w:pPr>
          </w:p>
        </w:tc>
      </w:tr>
      <w:tr w:rsidR="002E5871" w14:paraId="01E6AF84" w14:textId="77777777" w:rsidTr="00CE178D">
        <w:trPr>
          <w:trHeight w:val="285"/>
        </w:trPr>
        <w:tc>
          <w:tcPr>
            <w:tcW w:w="8500" w:type="dxa"/>
            <w:gridSpan w:val="12"/>
            <w:tcBorders>
              <w:bottom w:val="nil"/>
            </w:tcBorders>
          </w:tcPr>
          <w:p w14:paraId="743DCCCC" w14:textId="77777777" w:rsidR="002E5871" w:rsidRPr="00EF41C1" w:rsidRDefault="002E5871" w:rsidP="00FF50EE">
            <w:pPr>
              <w:spacing w:line="360" w:lineRule="auto"/>
              <w:rPr>
                <w:sz w:val="20"/>
                <w:szCs w:val="20"/>
              </w:rPr>
            </w:pPr>
            <w:r>
              <w:rPr>
                <w:sz w:val="20"/>
                <w:szCs w:val="20"/>
              </w:rPr>
              <w:t>Tipo de EMB (marque el que aplique):</w:t>
            </w:r>
          </w:p>
        </w:tc>
      </w:tr>
      <w:tr w:rsidR="002E5871" w14:paraId="27FD6702" w14:textId="77777777" w:rsidTr="00CE178D">
        <w:trPr>
          <w:trHeight w:val="885"/>
        </w:trPr>
        <w:tc>
          <w:tcPr>
            <w:tcW w:w="3885" w:type="dxa"/>
            <w:gridSpan w:val="3"/>
            <w:tcBorders>
              <w:top w:val="nil"/>
              <w:right w:val="nil"/>
            </w:tcBorders>
          </w:tcPr>
          <w:p w14:paraId="09E802BE" w14:textId="77777777" w:rsidR="002E5871" w:rsidRPr="00D53C1C" w:rsidRDefault="002E5871" w:rsidP="00FF50EE">
            <w:pPr>
              <w:spacing w:line="360" w:lineRule="auto"/>
              <w:rPr>
                <w:sz w:val="20"/>
                <w:szCs w:val="20"/>
              </w:rPr>
            </w:pPr>
            <w:r w:rsidRPr="00D53C1C">
              <w:rPr>
                <w:sz w:val="20"/>
                <w:szCs w:val="20"/>
              </w:rPr>
              <w:t xml:space="preserve">a. </w:t>
            </w:r>
            <w:proofErr w:type="gramStart"/>
            <w:r w:rsidRPr="00D53C1C">
              <w:rPr>
                <w:sz w:val="20"/>
                <w:szCs w:val="20"/>
              </w:rPr>
              <w:t>(  )</w:t>
            </w:r>
            <w:proofErr w:type="gramEnd"/>
            <w:r w:rsidRPr="00D53C1C">
              <w:rPr>
                <w:sz w:val="20"/>
                <w:szCs w:val="20"/>
              </w:rPr>
              <w:t xml:space="preserve"> Equipo implantable</w:t>
            </w:r>
          </w:p>
          <w:p w14:paraId="24BDF7D0" w14:textId="77777777" w:rsidR="002E5871" w:rsidRDefault="002E5871" w:rsidP="00FF50EE">
            <w:pPr>
              <w:spacing w:line="360" w:lineRule="auto"/>
              <w:rPr>
                <w:sz w:val="20"/>
                <w:szCs w:val="20"/>
              </w:rPr>
            </w:pPr>
          </w:p>
          <w:p w14:paraId="26D8A74B" w14:textId="77777777" w:rsidR="002E5871" w:rsidRDefault="002E5871" w:rsidP="00FF50EE">
            <w:pPr>
              <w:spacing w:line="360" w:lineRule="auto"/>
              <w:rPr>
                <w:sz w:val="20"/>
                <w:szCs w:val="20"/>
              </w:rPr>
            </w:pPr>
            <w:r w:rsidRPr="00D53C1C">
              <w:rPr>
                <w:sz w:val="20"/>
                <w:szCs w:val="20"/>
              </w:rPr>
              <w:t>Fecha de Implantación___/____/______</w:t>
            </w:r>
          </w:p>
          <w:p w14:paraId="6096B070" w14:textId="77777777" w:rsidR="002E5871" w:rsidRPr="00D53C1C" w:rsidRDefault="002E5871" w:rsidP="00FF50EE">
            <w:pPr>
              <w:spacing w:line="360" w:lineRule="auto"/>
              <w:rPr>
                <w:sz w:val="20"/>
                <w:szCs w:val="20"/>
              </w:rPr>
            </w:pPr>
          </w:p>
          <w:p w14:paraId="0FFBA620" w14:textId="77777777" w:rsidR="002E5871" w:rsidRDefault="002E5871" w:rsidP="00FF50EE">
            <w:pPr>
              <w:spacing w:line="360" w:lineRule="auto"/>
              <w:rPr>
                <w:sz w:val="20"/>
                <w:szCs w:val="20"/>
              </w:rPr>
            </w:pPr>
            <w:r w:rsidRPr="00D53C1C">
              <w:rPr>
                <w:sz w:val="20"/>
                <w:szCs w:val="20"/>
              </w:rPr>
              <w:t>Fecha de Explantación: ___/____/______</w:t>
            </w:r>
          </w:p>
          <w:p w14:paraId="4420C4EF" w14:textId="77777777" w:rsidR="002E5871" w:rsidRPr="00D53C1C" w:rsidRDefault="002E5871" w:rsidP="00FF50EE">
            <w:pPr>
              <w:spacing w:line="360" w:lineRule="auto"/>
              <w:rPr>
                <w:sz w:val="20"/>
                <w:szCs w:val="20"/>
              </w:rPr>
            </w:pPr>
          </w:p>
        </w:tc>
        <w:tc>
          <w:tcPr>
            <w:tcW w:w="2302" w:type="dxa"/>
            <w:gridSpan w:val="7"/>
            <w:tcBorders>
              <w:top w:val="nil"/>
              <w:left w:val="nil"/>
              <w:right w:val="nil"/>
            </w:tcBorders>
          </w:tcPr>
          <w:p w14:paraId="382FDE37" w14:textId="77777777" w:rsidR="002E5871" w:rsidRPr="00D53C1C" w:rsidRDefault="002E5871" w:rsidP="00FF50EE">
            <w:pPr>
              <w:spacing w:line="360" w:lineRule="auto"/>
              <w:rPr>
                <w:sz w:val="20"/>
                <w:szCs w:val="20"/>
              </w:rPr>
            </w:pPr>
            <w:r w:rsidRPr="00D53C1C">
              <w:rPr>
                <w:sz w:val="20"/>
                <w:szCs w:val="20"/>
              </w:rPr>
              <w:t xml:space="preserve">b. </w:t>
            </w:r>
            <w:proofErr w:type="gramStart"/>
            <w:r w:rsidRPr="00D53C1C">
              <w:rPr>
                <w:sz w:val="20"/>
                <w:szCs w:val="20"/>
              </w:rPr>
              <w:t>(  )</w:t>
            </w:r>
            <w:proofErr w:type="gramEnd"/>
            <w:r w:rsidRPr="00D53C1C">
              <w:rPr>
                <w:sz w:val="20"/>
                <w:szCs w:val="20"/>
              </w:rPr>
              <w:t xml:space="preserve"> Equipo no-implantable</w:t>
            </w:r>
          </w:p>
        </w:tc>
        <w:tc>
          <w:tcPr>
            <w:tcW w:w="2313" w:type="dxa"/>
            <w:gridSpan w:val="2"/>
            <w:tcBorders>
              <w:top w:val="nil"/>
              <w:left w:val="nil"/>
            </w:tcBorders>
          </w:tcPr>
          <w:p w14:paraId="1F6CB235" w14:textId="77777777" w:rsidR="002E5871" w:rsidRPr="00D53C1C" w:rsidRDefault="002E5871" w:rsidP="00FF50EE">
            <w:pPr>
              <w:spacing w:line="360" w:lineRule="auto"/>
              <w:rPr>
                <w:sz w:val="20"/>
                <w:szCs w:val="20"/>
              </w:rPr>
            </w:pPr>
            <w:r w:rsidRPr="00D53C1C">
              <w:rPr>
                <w:sz w:val="20"/>
                <w:szCs w:val="20"/>
              </w:rPr>
              <w:t xml:space="preserve">c. </w:t>
            </w:r>
            <w:proofErr w:type="gramStart"/>
            <w:r w:rsidRPr="00D53C1C">
              <w:rPr>
                <w:sz w:val="20"/>
                <w:szCs w:val="20"/>
              </w:rPr>
              <w:t>(  )</w:t>
            </w:r>
            <w:proofErr w:type="gramEnd"/>
            <w:r w:rsidRPr="00D53C1C">
              <w:rPr>
                <w:sz w:val="20"/>
                <w:szCs w:val="20"/>
              </w:rPr>
              <w:t>Uso único</w:t>
            </w:r>
          </w:p>
        </w:tc>
      </w:tr>
      <w:tr w:rsidR="002E5871" w14:paraId="347A7146" w14:textId="77777777" w:rsidTr="00CE178D">
        <w:trPr>
          <w:trHeight w:val="720"/>
        </w:trPr>
        <w:tc>
          <w:tcPr>
            <w:tcW w:w="8500" w:type="dxa"/>
            <w:gridSpan w:val="12"/>
          </w:tcPr>
          <w:p w14:paraId="3F6583B4" w14:textId="77777777" w:rsidR="002E5871" w:rsidRPr="005450E5" w:rsidRDefault="002E5871" w:rsidP="00FF50EE">
            <w:pPr>
              <w:spacing w:line="360" w:lineRule="auto"/>
              <w:rPr>
                <w:sz w:val="20"/>
                <w:szCs w:val="20"/>
              </w:rPr>
            </w:pPr>
            <w:r w:rsidRPr="005450E5">
              <w:rPr>
                <w:sz w:val="20"/>
                <w:szCs w:val="20"/>
              </w:rPr>
              <w:t>Productos o equipos médicos que se usaban simultáneamente al dispositivo involucrado</w:t>
            </w:r>
            <w:r>
              <w:rPr>
                <w:sz w:val="20"/>
                <w:szCs w:val="20"/>
              </w:rPr>
              <w:t>: (si aplica)</w:t>
            </w:r>
          </w:p>
        </w:tc>
      </w:tr>
      <w:tr w:rsidR="002E5871" w14:paraId="0835D9D1" w14:textId="77777777" w:rsidTr="00CE178D">
        <w:trPr>
          <w:trHeight w:val="540"/>
        </w:trPr>
        <w:tc>
          <w:tcPr>
            <w:tcW w:w="8500" w:type="dxa"/>
            <w:gridSpan w:val="12"/>
          </w:tcPr>
          <w:p w14:paraId="58585EF3" w14:textId="77777777" w:rsidR="002E5871" w:rsidRDefault="002E5871" w:rsidP="00FF50EE">
            <w:pPr>
              <w:spacing w:line="360" w:lineRule="auto"/>
              <w:rPr>
                <w:sz w:val="20"/>
                <w:szCs w:val="20"/>
              </w:rPr>
            </w:pPr>
            <w:r w:rsidRPr="005450E5">
              <w:rPr>
                <w:sz w:val="20"/>
                <w:szCs w:val="20"/>
              </w:rPr>
              <w:t>Se notificó</w:t>
            </w:r>
            <w:r>
              <w:rPr>
                <w:sz w:val="20"/>
                <w:szCs w:val="20"/>
              </w:rPr>
              <w:t xml:space="preserve"> al</w:t>
            </w:r>
            <w:r w:rsidRPr="005450E5">
              <w:rPr>
                <w:sz w:val="20"/>
                <w:szCs w:val="20"/>
              </w:rPr>
              <w:t xml:space="preserve"> importador y/o distribuidor</w:t>
            </w:r>
            <w:r>
              <w:rPr>
                <w:sz w:val="20"/>
                <w:szCs w:val="20"/>
              </w:rPr>
              <w:t xml:space="preserve">:     </w:t>
            </w:r>
            <w:r w:rsidRPr="005450E5">
              <w:rPr>
                <w:sz w:val="20"/>
                <w:szCs w:val="20"/>
              </w:rPr>
              <w:t xml:space="preserve"> Si </w:t>
            </w:r>
            <w:proofErr w:type="gramStart"/>
            <w:r w:rsidRPr="005450E5">
              <w:rPr>
                <w:sz w:val="20"/>
                <w:szCs w:val="20"/>
              </w:rPr>
              <w:t>(  )</w:t>
            </w:r>
            <w:proofErr w:type="gramEnd"/>
            <w:r w:rsidRPr="005450E5">
              <w:rPr>
                <w:sz w:val="20"/>
                <w:szCs w:val="20"/>
              </w:rPr>
              <w:t xml:space="preserve"> Fecha: ___/____/_____ </w:t>
            </w:r>
          </w:p>
          <w:p w14:paraId="513F65EB" w14:textId="7F49D80B" w:rsidR="002E5871" w:rsidRPr="005450E5" w:rsidRDefault="002E5871" w:rsidP="00FF50EE">
            <w:pPr>
              <w:spacing w:line="360" w:lineRule="auto"/>
              <w:rPr>
                <w:sz w:val="20"/>
                <w:szCs w:val="20"/>
              </w:rPr>
            </w:pPr>
            <w:r w:rsidRPr="005450E5">
              <w:rPr>
                <w:sz w:val="20"/>
                <w:szCs w:val="20"/>
              </w:rPr>
              <w:t xml:space="preserve"> </w:t>
            </w:r>
            <w:r>
              <w:rPr>
                <w:sz w:val="20"/>
                <w:szCs w:val="20"/>
              </w:rPr>
              <w:t xml:space="preserve">                                                                         </w:t>
            </w:r>
            <w:r w:rsidRPr="005450E5">
              <w:rPr>
                <w:sz w:val="20"/>
                <w:szCs w:val="20"/>
              </w:rPr>
              <w:t xml:space="preserve">No </w:t>
            </w:r>
            <w:proofErr w:type="gramStart"/>
            <w:r w:rsidRPr="005450E5">
              <w:rPr>
                <w:sz w:val="20"/>
                <w:szCs w:val="20"/>
              </w:rPr>
              <w:t>(  )</w:t>
            </w:r>
            <w:proofErr w:type="gramEnd"/>
            <w:r>
              <w:rPr>
                <w:sz w:val="20"/>
                <w:szCs w:val="20"/>
              </w:rPr>
              <w:t xml:space="preserve"> </w:t>
            </w:r>
          </w:p>
        </w:tc>
      </w:tr>
      <w:tr w:rsidR="002E5871" w14:paraId="285CE687" w14:textId="77777777" w:rsidTr="00CE178D">
        <w:trPr>
          <w:trHeight w:val="345"/>
        </w:trPr>
        <w:tc>
          <w:tcPr>
            <w:tcW w:w="8500" w:type="dxa"/>
            <w:gridSpan w:val="12"/>
          </w:tcPr>
          <w:p w14:paraId="14F1DA8E" w14:textId="77777777" w:rsidR="002E5871" w:rsidRDefault="002E5871" w:rsidP="00FF50EE">
            <w:pPr>
              <w:spacing w:line="360" w:lineRule="auto"/>
              <w:rPr>
                <w:sz w:val="20"/>
                <w:szCs w:val="20"/>
              </w:rPr>
            </w:pPr>
            <w:r w:rsidRPr="005450E5">
              <w:rPr>
                <w:sz w:val="20"/>
                <w:szCs w:val="20"/>
              </w:rPr>
              <w:lastRenderedPageBreak/>
              <w:t xml:space="preserve">Se notificó al fabricante </w:t>
            </w:r>
            <w:r>
              <w:rPr>
                <w:sz w:val="20"/>
                <w:szCs w:val="20"/>
              </w:rPr>
              <w:t xml:space="preserve">                                       </w:t>
            </w:r>
            <w:r w:rsidRPr="005450E5">
              <w:rPr>
                <w:sz w:val="20"/>
                <w:szCs w:val="20"/>
              </w:rPr>
              <w:t xml:space="preserve">Si </w:t>
            </w:r>
            <w:proofErr w:type="gramStart"/>
            <w:r w:rsidRPr="005450E5">
              <w:rPr>
                <w:sz w:val="20"/>
                <w:szCs w:val="20"/>
              </w:rPr>
              <w:t>(  )</w:t>
            </w:r>
            <w:proofErr w:type="gramEnd"/>
            <w:r w:rsidRPr="005450E5">
              <w:rPr>
                <w:sz w:val="20"/>
                <w:szCs w:val="20"/>
              </w:rPr>
              <w:t xml:space="preserve"> Fecha: ___/____/_____  </w:t>
            </w:r>
          </w:p>
          <w:p w14:paraId="1D5A32D5" w14:textId="4EF20F96" w:rsidR="002E5871" w:rsidRPr="005450E5" w:rsidRDefault="002E5871" w:rsidP="00FF50EE">
            <w:pPr>
              <w:spacing w:line="360" w:lineRule="auto"/>
              <w:rPr>
                <w:sz w:val="20"/>
                <w:szCs w:val="20"/>
              </w:rPr>
            </w:pPr>
            <w:r>
              <w:rPr>
                <w:sz w:val="20"/>
                <w:szCs w:val="20"/>
              </w:rPr>
              <w:t xml:space="preserve">                                                                               </w:t>
            </w:r>
            <w:r w:rsidRPr="005450E5">
              <w:rPr>
                <w:sz w:val="20"/>
                <w:szCs w:val="20"/>
              </w:rPr>
              <w:t xml:space="preserve">No </w:t>
            </w:r>
            <w:proofErr w:type="gramStart"/>
            <w:r w:rsidRPr="005450E5">
              <w:rPr>
                <w:sz w:val="20"/>
                <w:szCs w:val="20"/>
              </w:rPr>
              <w:t>(  )</w:t>
            </w:r>
            <w:proofErr w:type="gramEnd"/>
            <w:r>
              <w:rPr>
                <w:sz w:val="20"/>
                <w:szCs w:val="20"/>
              </w:rPr>
              <w:t xml:space="preserve"> </w:t>
            </w:r>
          </w:p>
        </w:tc>
      </w:tr>
      <w:tr w:rsidR="002E5871" w14:paraId="3A918C9D" w14:textId="77777777" w:rsidTr="00CE178D">
        <w:trPr>
          <w:trHeight w:val="645"/>
        </w:trPr>
        <w:tc>
          <w:tcPr>
            <w:tcW w:w="4333" w:type="dxa"/>
            <w:gridSpan w:val="4"/>
          </w:tcPr>
          <w:p w14:paraId="0F049805" w14:textId="77777777" w:rsidR="002E5871" w:rsidRPr="00603ABC" w:rsidRDefault="002E5871" w:rsidP="00FF50EE">
            <w:pPr>
              <w:spacing w:line="360" w:lineRule="auto"/>
              <w:rPr>
                <w:sz w:val="20"/>
                <w:szCs w:val="20"/>
              </w:rPr>
            </w:pPr>
            <w:r w:rsidRPr="00603ABC">
              <w:rPr>
                <w:sz w:val="20"/>
                <w:szCs w:val="20"/>
              </w:rPr>
              <w:t>Ubicación y/o situación actual del EMB:</w:t>
            </w:r>
          </w:p>
        </w:tc>
        <w:tc>
          <w:tcPr>
            <w:tcW w:w="4167" w:type="dxa"/>
            <w:gridSpan w:val="8"/>
          </w:tcPr>
          <w:p w14:paraId="3E48BC87" w14:textId="77777777" w:rsidR="002E5871" w:rsidRPr="00603ABC" w:rsidRDefault="002E5871" w:rsidP="00FF50EE">
            <w:pPr>
              <w:spacing w:line="360" w:lineRule="auto"/>
              <w:rPr>
                <w:sz w:val="20"/>
                <w:szCs w:val="20"/>
              </w:rPr>
            </w:pPr>
            <w:r w:rsidRPr="00603ABC">
              <w:rPr>
                <w:sz w:val="20"/>
                <w:szCs w:val="20"/>
              </w:rPr>
              <w:t xml:space="preserve">Disponible para inspección: Si </w:t>
            </w:r>
            <w:proofErr w:type="gramStart"/>
            <w:r w:rsidRPr="00603ABC">
              <w:rPr>
                <w:sz w:val="20"/>
                <w:szCs w:val="20"/>
              </w:rPr>
              <w:t>(  )</w:t>
            </w:r>
            <w:proofErr w:type="gramEnd"/>
            <w:r w:rsidRPr="00603ABC">
              <w:rPr>
                <w:sz w:val="20"/>
                <w:szCs w:val="20"/>
              </w:rPr>
              <w:t xml:space="preserve">  No </w:t>
            </w:r>
            <w:proofErr w:type="gramStart"/>
            <w:r w:rsidRPr="00603ABC">
              <w:rPr>
                <w:sz w:val="20"/>
                <w:szCs w:val="20"/>
              </w:rPr>
              <w:t>(  )</w:t>
            </w:r>
            <w:proofErr w:type="gramEnd"/>
          </w:p>
          <w:p w14:paraId="0775502D" w14:textId="77777777" w:rsidR="002E5871" w:rsidRPr="00603ABC" w:rsidRDefault="002E5871" w:rsidP="00FF50EE">
            <w:pPr>
              <w:spacing w:line="360" w:lineRule="auto"/>
              <w:rPr>
                <w:sz w:val="20"/>
                <w:szCs w:val="20"/>
              </w:rPr>
            </w:pPr>
            <w:r w:rsidRPr="00603ABC">
              <w:rPr>
                <w:sz w:val="20"/>
                <w:szCs w:val="20"/>
              </w:rPr>
              <w:t>Lugar:</w:t>
            </w:r>
          </w:p>
        </w:tc>
      </w:tr>
      <w:tr w:rsidR="002E5871" w14:paraId="41F4D2CC" w14:textId="77777777" w:rsidTr="00CE178D">
        <w:trPr>
          <w:trHeight w:val="420"/>
        </w:trPr>
        <w:tc>
          <w:tcPr>
            <w:tcW w:w="8500" w:type="dxa"/>
            <w:gridSpan w:val="12"/>
            <w:tcBorders>
              <w:bottom w:val="single" w:sz="4" w:space="0" w:color="auto"/>
            </w:tcBorders>
          </w:tcPr>
          <w:p w14:paraId="7CCC3AB3" w14:textId="77777777" w:rsidR="002E5871" w:rsidRPr="005450E5" w:rsidRDefault="002E5871" w:rsidP="00FF50EE">
            <w:pPr>
              <w:spacing w:line="360" w:lineRule="auto"/>
              <w:rPr>
                <w:sz w:val="20"/>
                <w:szCs w:val="20"/>
              </w:rPr>
            </w:pPr>
            <w:r w:rsidRPr="005450E5">
              <w:rPr>
                <w:sz w:val="20"/>
                <w:szCs w:val="20"/>
              </w:rPr>
              <w:t xml:space="preserve">Usuario del </w:t>
            </w:r>
            <w:r>
              <w:rPr>
                <w:sz w:val="20"/>
                <w:szCs w:val="20"/>
              </w:rPr>
              <w:t>EMB</w:t>
            </w:r>
            <w:r w:rsidRPr="005450E5">
              <w:rPr>
                <w:sz w:val="20"/>
                <w:szCs w:val="20"/>
              </w:rPr>
              <w:t xml:space="preserve">: Profesional de la salud </w:t>
            </w:r>
            <w:proofErr w:type="gramStart"/>
            <w:r w:rsidRPr="005450E5">
              <w:rPr>
                <w:sz w:val="20"/>
                <w:szCs w:val="20"/>
              </w:rPr>
              <w:t>(  )</w:t>
            </w:r>
            <w:proofErr w:type="gramEnd"/>
            <w:r w:rsidRPr="005450E5">
              <w:rPr>
                <w:sz w:val="20"/>
                <w:szCs w:val="20"/>
              </w:rPr>
              <w:t xml:space="preserve">  </w:t>
            </w:r>
            <w:proofErr w:type="gramStart"/>
            <w:r w:rsidRPr="005450E5">
              <w:rPr>
                <w:sz w:val="20"/>
                <w:szCs w:val="20"/>
              </w:rPr>
              <w:t>Paciente  (  )</w:t>
            </w:r>
            <w:proofErr w:type="gramEnd"/>
            <w:r w:rsidRPr="005450E5">
              <w:rPr>
                <w:sz w:val="20"/>
                <w:szCs w:val="20"/>
              </w:rPr>
              <w:t xml:space="preserve">  Otro </w:t>
            </w:r>
            <w:proofErr w:type="gramStart"/>
            <w:r w:rsidRPr="005450E5">
              <w:rPr>
                <w:sz w:val="20"/>
                <w:szCs w:val="20"/>
              </w:rPr>
              <w:t>(  )</w:t>
            </w:r>
            <w:proofErr w:type="gramEnd"/>
            <w:r w:rsidRPr="005450E5">
              <w:rPr>
                <w:sz w:val="20"/>
                <w:szCs w:val="20"/>
              </w:rPr>
              <w:t xml:space="preserve"> __________________</w:t>
            </w:r>
          </w:p>
        </w:tc>
      </w:tr>
      <w:tr w:rsidR="002E5871" w14:paraId="22B735F8" w14:textId="77777777" w:rsidTr="00CE178D">
        <w:trPr>
          <w:trHeight w:val="311"/>
        </w:trPr>
        <w:tc>
          <w:tcPr>
            <w:tcW w:w="8500" w:type="dxa"/>
            <w:gridSpan w:val="12"/>
            <w:shd w:val="clear" w:color="auto" w:fill="D9D9D9" w:themeFill="background1" w:themeFillShade="D9"/>
          </w:tcPr>
          <w:p w14:paraId="6847B9FE" w14:textId="77777777" w:rsidR="002E5871" w:rsidRPr="00EF39CA" w:rsidRDefault="002E5871" w:rsidP="00FF50EE">
            <w:pPr>
              <w:spacing w:line="360" w:lineRule="auto"/>
              <w:jc w:val="center"/>
              <w:rPr>
                <w:b/>
              </w:rPr>
            </w:pPr>
            <w:r w:rsidRPr="00046AA5">
              <w:rPr>
                <w:b/>
              </w:rPr>
              <w:t xml:space="preserve">DESCRIPCION DEL </w:t>
            </w:r>
            <w:r>
              <w:rPr>
                <w:b/>
              </w:rPr>
              <w:t>INCIDENTE</w:t>
            </w:r>
            <w:r w:rsidRPr="00046AA5">
              <w:rPr>
                <w:b/>
              </w:rPr>
              <w:t xml:space="preserve"> / </w:t>
            </w:r>
            <w:r>
              <w:rPr>
                <w:b/>
              </w:rPr>
              <w:t>EVENTO</w:t>
            </w:r>
            <w:r w:rsidRPr="00046AA5">
              <w:rPr>
                <w:b/>
              </w:rPr>
              <w:t xml:space="preserve"> ADVERSO </w:t>
            </w:r>
          </w:p>
        </w:tc>
      </w:tr>
      <w:tr w:rsidR="002E5871" w14:paraId="72C9CBFD" w14:textId="77777777" w:rsidTr="00CE178D">
        <w:trPr>
          <w:trHeight w:val="370"/>
        </w:trPr>
        <w:tc>
          <w:tcPr>
            <w:tcW w:w="5373" w:type="dxa"/>
            <w:gridSpan w:val="7"/>
          </w:tcPr>
          <w:p w14:paraId="699E25C3" w14:textId="77777777" w:rsidR="002E5871" w:rsidRPr="008D1722" w:rsidRDefault="002E5871" w:rsidP="00FF50EE">
            <w:pPr>
              <w:spacing w:line="360" w:lineRule="auto"/>
              <w:rPr>
                <w:sz w:val="20"/>
              </w:rPr>
            </w:pPr>
            <w:r w:rsidRPr="008D1722">
              <w:rPr>
                <w:sz w:val="20"/>
              </w:rPr>
              <w:t xml:space="preserve">Fecha </w:t>
            </w:r>
            <w:r>
              <w:rPr>
                <w:sz w:val="20"/>
              </w:rPr>
              <w:t xml:space="preserve">inicial </w:t>
            </w:r>
            <w:r w:rsidRPr="008D1722">
              <w:rPr>
                <w:sz w:val="20"/>
              </w:rPr>
              <w:t xml:space="preserve">del </w:t>
            </w:r>
            <w:r>
              <w:rPr>
                <w:sz w:val="20"/>
              </w:rPr>
              <w:t>incidente</w:t>
            </w:r>
            <w:r w:rsidRPr="008D1722">
              <w:rPr>
                <w:sz w:val="20"/>
              </w:rPr>
              <w:t>/</w:t>
            </w:r>
            <w:r>
              <w:rPr>
                <w:sz w:val="20"/>
              </w:rPr>
              <w:t>evento adverso:</w:t>
            </w:r>
          </w:p>
          <w:p w14:paraId="731B8C4B" w14:textId="77777777" w:rsidR="002E5871" w:rsidRPr="008D1722" w:rsidRDefault="002E5871" w:rsidP="00FF50EE">
            <w:pPr>
              <w:spacing w:line="360" w:lineRule="auto"/>
              <w:rPr>
                <w:sz w:val="20"/>
              </w:rPr>
            </w:pPr>
            <w:r w:rsidRPr="008D1722">
              <w:rPr>
                <w:sz w:val="20"/>
              </w:rPr>
              <w:t>___/____/_____</w:t>
            </w:r>
            <w:r>
              <w:rPr>
                <w:sz w:val="20"/>
              </w:rPr>
              <w:t>___</w:t>
            </w:r>
          </w:p>
          <w:p w14:paraId="02E20D04" w14:textId="77777777" w:rsidR="002E5871" w:rsidRPr="008D1722" w:rsidRDefault="002E5871" w:rsidP="00FF50EE">
            <w:pPr>
              <w:spacing w:line="360" w:lineRule="auto"/>
              <w:rPr>
                <w:sz w:val="20"/>
              </w:rPr>
            </w:pPr>
            <w:r w:rsidRPr="008D1722">
              <w:rPr>
                <w:sz w:val="20"/>
              </w:rPr>
              <w:t xml:space="preserve">Fecha </w:t>
            </w:r>
            <w:r>
              <w:rPr>
                <w:sz w:val="20"/>
              </w:rPr>
              <w:t xml:space="preserve">final </w:t>
            </w:r>
            <w:r w:rsidRPr="008D1722">
              <w:rPr>
                <w:sz w:val="20"/>
              </w:rPr>
              <w:t xml:space="preserve">del </w:t>
            </w:r>
            <w:r>
              <w:rPr>
                <w:sz w:val="20"/>
              </w:rPr>
              <w:t>incidente</w:t>
            </w:r>
            <w:r w:rsidRPr="008D1722">
              <w:rPr>
                <w:sz w:val="20"/>
              </w:rPr>
              <w:t>/</w:t>
            </w:r>
            <w:r>
              <w:rPr>
                <w:sz w:val="20"/>
              </w:rPr>
              <w:t>evento adverso:</w:t>
            </w:r>
          </w:p>
          <w:p w14:paraId="3519F7FE" w14:textId="77777777" w:rsidR="002E5871" w:rsidRPr="008D1722" w:rsidRDefault="002E5871" w:rsidP="00FF50EE">
            <w:pPr>
              <w:spacing w:line="360" w:lineRule="auto"/>
              <w:rPr>
                <w:sz w:val="20"/>
              </w:rPr>
            </w:pPr>
            <w:r w:rsidRPr="008D1722">
              <w:rPr>
                <w:sz w:val="20"/>
              </w:rPr>
              <w:t>___/____/_____</w:t>
            </w:r>
            <w:r>
              <w:rPr>
                <w:sz w:val="20"/>
              </w:rPr>
              <w:t>___</w:t>
            </w:r>
          </w:p>
          <w:p w14:paraId="404BA531" w14:textId="77777777" w:rsidR="002E5871" w:rsidRPr="008D1722" w:rsidRDefault="002E5871" w:rsidP="00FF50EE">
            <w:pPr>
              <w:spacing w:line="360" w:lineRule="auto"/>
              <w:rPr>
                <w:sz w:val="20"/>
              </w:rPr>
            </w:pPr>
          </w:p>
        </w:tc>
        <w:tc>
          <w:tcPr>
            <w:tcW w:w="3127" w:type="dxa"/>
            <w:gridSpan w:val="5"/>
          </w:tcPr>
          <w:p w14:paraId="310D1215" w14:textId="77777777" w:rsidR="002E5871" w:rsidRPr="008D1722" w:rsidRDefault="002E5871" w:rsidP="00FF50EE">
            <w:pPr>
              <w:spacing w:line="360" w:lineRule="auto"/>
              <w:rPr>
                <w:sz w:val="20"/>
              </w:rPr>
            </w:pPr>
            <w:r w:rsidRPr="008D1722">
              <w:rPr>
                <w:sz w:val="20"/>
              </w:rPr>
              <w:t>Tipo de reporte</w:t>
            </w:r>
          </w:p>
          <w:p w14:paraId="5D7B7BD4" w14:textId="77777777" w:rsidR="002E5871" w:rsidRPr="008D1722" w:rsidRDefault="002E5871" w:rsidP="00FF50EE">
            <w:pPr>
              <w:spacing w:line="360" w:lineRule="auto"/>
              <w:rPr>
                <w:sz w:val="20"/>
              </w:rPr>
            </w:pPr>
            <w:proofErr w:type="gramStart"/>
            <w:r w:rsidRPr="008D1722">
              <w:rPr>
                <w:sz w:val="20"/>
              </w:rPr>
              <w:t xml:space="preserve">( </w:t>
            </w:r>
            <w:r>
              <w:rPr>
                <w:sz w:val="20"/>
              </w:rPr>
              <w:t xml:space="preserve"> </w:t>
            </w:r>
            <w:r w:rsidRPr="008D1722">
              <w:rPr>
                <w:sz w:val="20"/>
              </w:rPr>
              <w:t>)</w:t>
            </w:r>
            <w:proofErr w:type="gramEnd"/>
            <w:r w:rsidRPr="008D1722">
              <w:rPr>
                <w:sz w:val="20"/>
              </w:rPr>
              <w:t xml:space="preserve"> </w:t>
            </w:r>
            <w:r>
              <w:rPr>
                <w:sz w:val="20"/>
              </w:rPr>
              <w:t>Inicial</w:t>
            </w:r>
          </w:p>
          <w:p w14:paraId="654A69CD" w14:textId="77777777" w:rsidR="002E5871" w:rsidRPr="008D1722" w:rsidRDefault="002E5871" w:rsidP="00FF50EE">
            <w:pPr>
              <w:spacing w:line="360" w:lineRule="auto"/>
              <w:rPr>
                <w:sz w:val="20"/>
              </w:rPr>
            </w:pPr>
            <w:proofErr w:type="gramStart"/>
            <w:r w:rsidRPr="008D1722">
              <w:rPr>
                <w:sz w:val="20"/>
              </w:rPr>
              <w:t xml:space="preserve">( </w:t>
            </w:r>
            <w:r>
              <w:rPr>
                <w:sz w:val="20"/>
              </w:rPr>
              <w:t xml:space="preserve"> </w:t>
            </w:r>
            <w:r w:rsidRPr="008D1722">
              <w:rPr>
                <w:sz w:val="20"/>
              </w:rPr>
              <w:t>)</w:t>
            </w:r>
            <w:proofErr w:type="gramEnd"/>
            <w:r w:rsidRPr="008D1722">
              <w:rPr>
                <w:sz w:val="20"/>
              </w:rPr>
              <w:t xml:space="preserve"> Seguimiento</w:t>
            </w:r>
          </w:p>
        </w:tc>
      </w:tr>
      <w:tr w:rsidR="002E5871" w14:paraId="13B92CA3" w14:textId="77777777" w:rsidTr="00CE178D">
        <w:trPr>
          <w:trHeight w:val="562"/>
        </w:trPr>
        <w:tc>
          <w:tcPr>
            <w:tcW w:w="8500" w:type="dxa"/>
            <w:gridSpan w:val="12"/>
          </w:tcPr>
          <w:p w14:paraId="42A3A60A" w14:textId="77777777" w:rsidR="002E5871" w:rsidRPr="00853820" w:rsidRDefault="002E5871" w:rsidP="00FF50EE">
            <w:pPr>
              <w:spacing w:line="360" w:lineRule="auto"/>
              <w:rPr>
                <w:sz w:val="20"/>
                <w:szCs w:val="20"/>
              </w:rPr>
            </w:pPr>
            <w:r w:rsidRPr="00853820">
              <w:rPr>
                <w:sz w:val="20"/>
                <w:szCs w:val="20"/>
              </w:rPr>
              <w:t>Tipo de evento</w:t>
            </w:r>
            <w:r>
              <w:rPr>
                <w:sz w:val="20"/>
                <w:szCs w:val="20"/>
              </w:rPr>
              <w:t xml:space="preserve"> o incidente</w:t>
            </w:r>
            <w:r w:rsidRPr="00853820">
              <w:rPr>
                <w:sz w:val="20"/>
                <w:szCs w:val="20"/>
              </w:rPr>
              <w:t xml:space="preserve"> (marque </w:t>
            </w:r>
            <w:r>
              <w:rPr>
                <w:sz w:val="20"/>
                <w:szCs w:val="20"/>
              </w:rPr>
              <w:t xml:space="preserve">el </w:t>
            </w:r>
            <w:r w:rsidRPr="00853820">
              <w:rPr>
                <w:sz w:val="20"/>
                <w:szCs w:val="20"/>
              </w:rPr>
              <w:t>que aplique)</w:t>
            </w:r>
            <w:r>
              <w:rPr>
                <w:sz w:val="20"/>
                <w:szCs w:val="20"/>
              </w:rPr>
              <w:t>:</w:t>
            </w:r>
            <w:r w:rsidRPr="00853820">
              <w:rPr>
                <w:sz w:val="20"/>
                <w:szCs w:val="20"/>
              </w:rPr>
              <w:t xml:space="preserve"> </w:t>
            </w:r>
          </w:p>
          <w:p w14:paraId="109087DF" w14:textId="374CD56B" w:rsidR="002E5871" w:rsidRPr="00BA6DE7" w:rsidRDefault="002E5871" w:rsidP="00FF50EE">
            <w:pPr>
              <w:spacing w:line="360" w:lineRule="auto"/>
              <w:rPr>
                <w:sz w:val="20"/>
                <w:szCs w:val="20"/>
              </w:rPr>
            </w:pPr>
            <w:r w:rsidRPr="00853820">
              <w:rPr>
                <w:sz w:val="20"/>
                <w:szCs w:val="20"/>
              </w:rPr>
              <w:t xml:space="preserve">Efecto a la salud </w:t>
            </w:r>
            <w:proofErr w:type="gramStart"/>
            <w:r w:rsidRPr="00853820">
              <w:rPr>
                <w:sz w:val="20"/>
                <w:szCs w:val="20"/>
              </w:rPr>
              <w:t>(</w:t>
            </w:r>
            <w:r>
              <w:rPr>
                <w:sz w:val="20"/>
                <w:szCs w:val="20"/>
              </w:rPr>
              <w:t xml:space="preserve"> </w:t>
            </w:r>
            <w:r w:rsidRPr="00853820">
              <w:rPr>
                <w:sz w:val="20"/>
                <w:szCs w:val="20"/>
              </w:rPr>
              <w:t xml:space="preserve"> </w:t>
            </w:r>
            <w:proofErr w:type="gramEnd"/>
            <w:r w:rsidRPr="00853820">
              <w:rPr>
                <w:sz w:val="20"/>
                <w:szCs w:val="20"/>
              </w:rPr>
              <w:t xml:space="preserve"> ) </w:t>
            </w:r>
            <w:r>
              <w:rPr>
                <w:sz w:val="20"/>
                <w:szCs w:val="20"/>
              </w:rPr>
              <w:t xml:space="preserve">                </w:t>
            </w:r>
            <w:r w:rsidRPr="00853820">
              <w:rPr>
                <w:sz w:val="20"/>
                <w:szCs w:val="20"/>
              </w:rPr>
              <w:t xml:space="preserve">Malfuncionamiento de dispositivos </w:t>
            </w:r>
            <w:proofErr w:type="gramStart"/>
            <w:r w:rsidRPr="00853820">
              <w:rPr>
                <w:sz w:val="20"/>
                <w:szCs w:val="20"/>
              </w:rPr>
              <w:t xml:space="preserve">(  </w:t>
            </w:r>
            <w:proofErr w:type="gramEnd"/>
            <w:r>
              <w:rPr>
                <w:sz w:val="20"/>
                <w:szCs w:val="20"/>
              </w:rPr>
              <w:t xml:space="preserve"> </w:t>
            </w:r>
            <w:r w:rsidRPr="00853820">
              <w:rPr>
                <w:sz w:val="20"/>
                <w:szCs w:val="20"/>
              </w:rPr>
              <w:t>)</w:t>
            </w:r>
            <w:r>
              <w:rPr>
                <w:sz w:val="20"/>
                <w:szCs w:val="20"/>
              </w:rPr>
              <w:t xml:space="preserve"> </w:t>
            </w:r>
          </w:p>
        </w:tc>
      </w:tr>
      <w:tr w:rsidR="002E5871" w14:paraId="12AD9E29" w14:textId="77777777" w:rsidTr="00CE178D">
        <w:trPr>
          <w:trHeight w:val="451"/>
        </w:trPr>
        <w:tc>
          <w:tcPr>
            <w:tcW w:w="8500" w:type="dxa"/>
            <w:gridSpan w:val="12"/>
          </w:tcPr>
          <w:p w14:paraId="41F22CA7" w14:textId="77777777" w:rsidR="002E5871" w:rsidRPr="008D1722" w:rsidRDefault="002E5871" w:rsidP="00FF50EE">
            <w:pPr>
              <w:spacing w:line="360" w:lineRule="auto"/>
              <w:rPr>
                <w:sz w:val="20"/>
              </w:rPr>
            </w:pPr>
            <w:r w:rsidRPr="008D1722">
              <w:rPr>
                <w:sz w:val="20"/>
              </w:rPr>
              <w:t>Descripción del evento adverso:</w:t>
            </w:r>
          </w:p>
          <w:p w14:paraId="02A7C86E" w14:textId="77777777" w:rsidR="002E5871" w:rsidRPr="008D1722" w:rsidRDefault="002E5871" w:rsidP="00FF50EE">
            <w:pPr>
              <w:spacing w:line="360" w:lineRule="auto"/>
              <w:rPr>
                <w:sz w:val="20"/>
              </w:rPr>
            </w:pPr>
          </w:p>
          <w:p w14:paraId="79C0DB8E" w14:textId="77777777" w:rsidR="002E5871" w:rsidRDefault="002E5871" w:rsidP="00FF50EE">
            <w:pPr>
              <w:spacing w:line="360" w:lineRule="auto"/>
              <w:rPr>
                <w:sz w:val="20"/>
              </w:rPr>
            </w:pPr>
          </w:p>
          <w:p w14:paraId="76B3CE3F" w14:textId="77777777" w:rsidR="002E5871" w:rsidRPr="008D1722" w:rsidRDefault="002E5871" w:rsidP="00FF50EE">
            <w:pPr>
              <w:spacing w:line="360" w:lineRule="auto"/>
              <w:rPr>
                <w:sz w:val="20"/>
              </w:rPr>
            </w:pPr>
          </w:p>
          <w:p w14:paraId="6AFC3ACC" w14:textId="77777777" w:rsidR="002E5871" w:rsidRPr="00603ABC" w:rsidRDefault="002E5871" w:rsidP="00FF50EE">
            <w:pPr>
              <w:spacing w:line="360" w:lineRule="auto"/>
              <w:rPr>
                <w:sz w:val="20"/>
              </w:rPr>
            </w:pPr>
            <w:r w:rsidRPr="00603ABC">
              <w:rPr>
                <w:sz w:val="20"/>
              </w:rPr>
              <w:t>Pruebas de laboratorio/exámenes:</w:t>
            </w:r>
          </w:p>
          <w:p w14:paraId="6968A44F" w14:textId="77777777" w:rsidR="002E5871" w:rsidRPr="00603ABC" w:rsidRDefault="002E5871" w:rsidP="00FF50EE">
            <w:pPr>
              <w:spacing w:line="360" w:lineRule="auto"/>
              <w:rPr>
                <w:sz w:val="20"/>
              </w:rPr>
            </w:pPr>
          </w:p>
          <w:p w14:paraId="6E7462CF" w14:textId="77777777" w:rsidR="002E5871" w:rsidRPr="00603ABC" w:rsidRDefault="002E5871" w:rsidP="00FF50EE">
            <w:pPr>
              <w:spacing w:line="360" w:lineRule="auto"/>
              <w:rPr>
                <w:sz w:val="20"/>
              </w:rPr>
            </w:pPr>
          </w:p>
          <w:p w14:paraId="01FF7F90" w14:textId="77777777" w:rsidR="002E5871" w:rsidRPr="008D1722" w:rsidRDefault="002E5871" w:rsidP="00FF50EE">
            <w:pPr>
              <w:spacing w:line="360" w:lineRule="auto"/>
              <w:rPr>
                <w:sz w:val="20"/>
              </w:rPr>
            </w:pPr>
            <w:r w:rsidRPr="00603ABC">
              <w:rPr>
                <w:sz w:val="20"/>
              </w:rPr>
              <w:t>Historia relevante del paciente:</w:t>
            </w:r>
          </w:p>
          <w:p w14:paraId="41CD5B34" w14:textId="77777777" w:rsidR="002E5871" w:rsidRPr="008D1722" w:rsidRDefault="002E5871" w:rsidP="00FF50EE">
            <w:pPr>
              <w:spacing w:line="360" w:lineRule="auto"/>
              <w:rPr>
                <w:sz w:val="20"/>
              </w:rPr>
            </w:pPr>
          </w:p>
          <w:p w14:paraId="7E30B3F4" w14:textId="77777777" w:rsidR="002E5871" w:rsidRPr="008D1722" w:rsidRDefault="002E5871" w:rsidP="00FF50EE">
            <w:pPr>
              <w:spacing w:line="360" w:lineRule="auto"/>
              <w:rPr>
                <w:sz w:val="20"/>
              </w:rPr>
            </w:pPr>
          </w:p>
          <w:p w14:paraId="2D749539" w14:textId="77777777" w:rsidR="002E5871" w:rsidRDefault="002E5871" w:rsidP="00FF50EE">
            <w:pPr>
              <w:spacing w:line="360" w:lineRule="auto"/>
              <w:rPr>
                <w:sz w:val="20"/>
              </w:rPr>
            </w:pPr>
            <w:r w:rsidRPr="008D1722">
              <w:rPr>
                <w:sz w:val="20"/>
              </w:rPr>
              <w:t>Observaciones:</w:t>
            </w:r>
          </w:p>
          <w:p w14:paraId="6C8D6FAA" w14:textId="77777777" w:rsidR="002E5871" w:rsidRDefault="002E5871" w:rsidP="00FF50EE">
            <w:pPr>
              <w:spacing w:line="360" w:lineRule="auto"/>
              <w:rPr>
                <w:sz w:val="20"/>
              </w:rPr>
            </w:pPr>
          </w:p>
          <w:p w14:paraId="1530D608" w14:textId="77777777" w:rsidR="002E5871" w:rsidRPr="008D1722" w:rsidRDefault="002E5871" w:rsidP="00FF50EE">
            <w:pPr>
              <w:spacing w:line="360" w:lineRule="auto"/>
              <w:rPr>
                <w:sz w:val="20"/>
              </w:rPr>
            </w:pPr>
          </w:p>
          <w:p w14:paraId="0D8FB758" w14:textId="77777777" w:rsidR="002E5871" w:rsidRDefault="002E5871" w:rsidP="00FF50EE">
            <w:pPr>
              <w:spacing w:line="360" w:lineRule="auto"/>
              <w:rPr>
                <w:sz w:val="16"/>
              </w:rPr>
            </w:pPr>
            <w:r>
              <w:rPr>
                <w:sz w:val="16"/>
              </w:rPr>
              <w:t>(</w:t>
            </w:r>
            <w:r w:rsidRPr="00674A13">
              <w:rPr>
                <w:sz w:val="16"/>
              </w:rPr>
              <w:t>Si necesita agregue una hoja</w:t>
            </w:r>
            <w:r>
              <w:rPr>
                <w:sz w:val="16"/>
              </w:rPr>
              <w:t>)</w:t>
            </w:r>
          </w:p>
          <w:p w14:paraId="5D79548D" w14:textId="77777777" w:rsidR="002E5871" w:rsidRPr="00674A13" w:rsidRDefault="002E5871" w:rsidP="00FF50EE">
            <w:pPr>
              <w:spacing w:line="360" w:lineRule="auto"/>
              <w:rPr>
                <w:b/>
                <w:sz w:val="20"/>
              </w:rPr>
            </w:pPr>
          </w:p>
        </w:tc>
      </w:tr>
      <w:tr w:rsidR="002E5871" w14:paraId="11BB3B10" w14:textId="77777777" w:rsidTr="00CE178D">
        <w:trPr>
          <w:trHeight w:val="375"/>
        </w:trPr>
        <w:tc>
          <w:tcPr>
            <w:tcW w:w="8500" w:type="dxa"/>
            <w:gridSpan w:val="12"/>
          </w:tcPr>
          <w:p w14:paraId="299944D1" w14:textId="77777777" w:rsidR="002E5871" w:rsidRDefault="002E5871" w:rsidP="00FF50EE">
            <w:pPr>
              <w:spacing w:line="360" w:lineRule="auto"/>
              <w:rPr>
                <w:sz w:val="20"/>
                <w:szCs w:val="20"/>
              </w:rPr>
            </w:pPr>
            <w:r w:rsidRPr="005450E5">
              <w:rPr>
                <w:sz w:val="20"/>
                <w:szCs w:val="20"/>
              </w:rPr>
              <w:t xml:space="preserve">Se </w:t>
            </w:r>
            <w:r>
              <w:rPr>
                <w:sz w:val="20"/>
                <w:szCs w:val="20"/>
              </w:rPr>
              <w:t xml:space="preserve">resolvió el incidente/evento adverso: </w:t>
            </w:r>
            <w:r w:rsidRPr="005450E5">
              <w:rPr>
                <w:sz w:val="20"/>
                <w:szCs w:val="20"/>
              </w:rPr>
              <w:t xml:space="preserve"> </w:t>
            </w:r>
          </w:p>
          <w:p w14:paraId="77F1C90F" w14:textId="77777777" w:rsidR="002E5871" w:rsidRPr="005450E5" w:rsidRDefault="002E5871" w:rsidP="00FF50EE">
            <w:pPr>
              <w:spacing w:line="360" w:lineRule="auto"/>
              <w:rPr>
                <w:sz w:val="20"/>
                <w:szCs w:val="20"/>
              </w:rPr>
            </w:pPr>
            <w:r w:rsidRPr="005450E5">
              <w:rPr>
                <w:sz w:val="20"/>
                <w:szCs w:val="20"/>
              </w:rPr>
              <w:t xml:space="preserve">Si </w:t>
            </w:r>
            <w:proofErr w:type="gramStart"/>
            <w:r w:rsidRPr="005450E5">
              <w:rPr>
                <w:sz w:val="20"/>
                <w:szCs w:val="20"/>
              </w:rPr>
              <w:t>(  )</w:t>
            </w:r>
            <w:proofErr w:type="gramEnd"/>
            <w:r w:rsidRPr="005450E5">
              <w:rPr>
                <w:sz w:val="20"/>
                <w:szCs w:val="20"/>
              </w:rPr>
              <w:t xml:space="preserve">  No </w:t>
            </w:r>
            <w:proofErr w:type="gramStart"/>
            <w:r w:rsidRPr="005450E5">
              <w:rPr>
                <w:sz w:val="20"/>
                <w:szCs w:val="20"/>
              </w:rPr>
              <w:t>(  )</w:t>
            </w:r>
            <w:proofErr w:type="gramEnd"/>
            <w:r w:rsidRPr="005450E5">
              <w:rPr>
                <w:sz w:val="20"/>
                <w:szCs w:val="20"/>
              </w:rPr>
              <w:t xml:space="preserve">  N</w:t>
            </w:r>
            <w:r>
              <w:rPr>
                <w:sz w:val="20"/>
                <w:szCs w:val="20"/>
              </w:rPr>
              <w:t xml:space="preserve">o </w:t>
            </w:r>
            <w:r w:rsidRPr="005450E5">
              <w:rPr>
                <w:sz w:val="20"/>
                <w:szCs w:val="20"/>
              </w:rPr>
              <w:t>A</w:t>
            </w:r>
            <w:r>
              <w:rPr>
                <w:sz w:val="20"/>
                <w:szCs w:val="20"/>
              </w:rPr>
              <w:t>plica</w:t>
            </w:r>
            <w:r w:rsidRPr="005450E5">
              <w:rPr>
                <w:sz w:val="20"/>
                <w:szCs w:val="20"/>
              </w:rPr>
              <w:t xml:space="preserve"> </w:t>
            </w:r>
            <w:proofErr w:type="gramStart"/>
            <w:r w:rsidRPr="005450E5">
              <w:rPr>
                <w:sz w:val="20"/>
                <w:szCs w:val="20"/>
              </w:rPr>
              <w:t>(  )</w:t>
            </w:r>
            <w:proofErr w:type="gramEnd"/>
            <w:r>
              <w:rPr>
                <w:sz w:val="20"/>
                <w:szCs w:val="20"/>
              </w:rPr>
              <w:t xml:space="preserve"> </w:t>
            </w:r>
          </w:p>
        </w:tc>
      </w:tr>
      <w:tr w:rsidR="002E5871" w14:paraId="36172D03" w14:textId="77777777" w:rsidTr="00CE178D">
        <w:trPr>
          <w:trHeight w:val="330"/>
        </w:trPr>
        <w:tc>
          <w:tcPr>
            <w:tcW w:w="8500" w:type="dxa"/>
            <w:gridSpan w:val="12"/>
          </w:tcPr>
          <w:p w14:paraId="56D59CF8" w14:textId="77777777" w:rsidR="002E5871" w:rsidRDefault="002E5871" w:rsidP="00FF50EE">
            <w:pPr>
              <w:spacing w:line="360" w:lineRule="auto"/>
              <w:rPr>
                <w:sz w:val="20"/>
                <w:szCs w:val="20"/>
              </w:rPr>
            </w:pPr>
            <w:r>
              <w:rPr>
                <w:sz w:val="20"/>
                <w:szCs w:val="20"/>
              </w:rPr>
              <w:t xml:space="preserve">Medidas que se tomaron: </w:t>
            </w:r>
          </w:p>
          <w:p w14:paraId="5BF3ACDC" w14:textId="77777777" w:rsidR="002E5871" w:rsidRDefault="002E5871" w:rsidP="00FF50EE">
            <w:pPr>
              <w:spacing w:line="360" w:lineRule="auto"/>
              <w:rPr>
                <w:sz w:val="20"/>
                <w:szCs w:val="20"/>
              </w:rPr>
            </w:pPr>
          </w:p>
          <w:p w14:paraId="2E3B5ACD" w14:textId="77777777" w:rsidR="002E5871" w:rsidRPr="005450E5" w:rsidRDefault="002E5871" w:rsidP="00FF50EE">
            <w:pPr>
              <w:spacing w:line="360" w:lineRule="auto"/>
              <w:rPr>
                <w:sz w:val="20"/>
                <w:szCs w:val="20"/>
              </w:rPr>
            </w:pPr>
          </w:p>
        </w:tc>
      </w:tr>
      <w:tr w:rsidR="002E5871" w14:paraId="1E3AA21B" w14:textId="77777777" w:rsidTr="00CE178D">
        <w:trPr>
          <w:trHeight w:val="330"/>
        </w:trPr>
        <w:tc>
          <w:tcPr>
            <w:tcW w:w="8500" w:type="dxa"/>
            <w:gridSpan w:val="12"/>
          </w:tcPr>
          <w:p w14:paraId="32268AF5" w14:textId="77777777" w:rsidR="002E5871" w:rsidRDefault="002E5871" w:rsidP="00FF50EE">
            <w:pPr>
              <w:spacing w:line="360" w:lineRule="auto"/>
              <w:rPr>
                <w:sz w:val="20"/>
                <w:szCs w:val="20"/>
              </w:rPr>
            </w:pPr>
            <w:r w:rsidRPr="005450E5">
              <w:rPr>
                <w:sz w:val="20"/>
                <w:szCs w:val="20"/>
              </w:rPr>
              <w:t>El evento reapareció al reinstaurarse el uso</w:t>
            </w:r>
            <w:r>
              <w:rPr>
                <w:sz w:val="20"/>
                <w:szCs w:val="20"/>
              </w:rPr>
              <w:t xml:space="preserve"> del EMB</w:t>
            </w:r>
            <w:r w:rsidRPr="005450E5">
              <w:rPr>
                <w:sz w:val="20"/>
                <w:szCs w:val="20"/>
              </w:rPr>
              <w:t xml:space="preserve">: </w:t>
            </w:r>
          </w:p>
          <w:p w14:paraId="0BAD9BB2" w14:textId="77777777" w:rsidR="002E5871" w:rsidRPr="005450E5" w:rsidRDefault="002E5871" w:rsidP="00FF50EE">
            <w:pPr>
              <w:spacing w:line="360" w:lineRule="auto"/>
              <w:rPr>
                <w:sz w:val="20"/>
                <w:szCs w:val="20"/>
              </w:rPr>
            </w:pPr>
            <w:r w:rsidRPr="005450E5">
              <w:rPr>
                <w:sz w:val="20"/>
                <w:szCs w:val="20"/>
              </w:rPr>
              <w:t xml:space="preserve">Si </w:t>
            </w:r>
            <w:proofErr w:type="gramStart"/>
            <w:r w:rsidRPr="005450E5">
              <w:rPr>
                <w:sz w:val="20"/>
                <w:szCs w:val="20"/>
              </w:rPr>
              <w:t>(  )</w:t>
            </w:r>
            <w:proofErr w:type="gramEnd"/>
            <w:r w:rsidRPr="005450E5">
              <w:rPr>
                <w:sz w:val="20"/>
                <w:szCs w:val="20"/>
              </w:rPr>
              <w:t xml:space="preserve">  No </w:t>
            </w:r>
            <w:proofErr w:type="gramStart"/>
            <w:r w:rsidRPr="005450E5">
              <w:rPr>
                <w:sz w:val="20"/>
                <w:szCs w:val="20"/>
              </w:rPr>
              <w:t>(  )</w:t>
            </w:r>
            <w:proofErr w:type="gramEnd"/>
            <w:r w:rsidRPr="005450E5">
              <w:rPr>
                <w:sz w:val="20"/>
                <w:szCs w:val="20"/>
              </w:rPr>
              <w:t xml:space="preserve">  N</w:t>
            </w:r>
            <w:r>
              <w:rPr>
                <w:sz w:val="20"/>
                <w:szCs w:val="20"/>
              </w:rPr>
              <w:t xml:space="preserve">o </w:t>
            </w:r>
            <w:r w:rsidRPr="005450E5">
              <w:rPr>
                <w:sz w:val="20"/>
                <w:szCs w:val="20"/>
              </w:rPr>
              <w:t>A</w:t>
            </w:r>
            <w:r>
              <w:rPr>
                <w:sz w:val="20"/>
                <w:szCs w:val="20"/>
              </w:rPr>
              <w:t>plica</w:t>
            </w:r>
            <w:r w:rsidRPr="005450E5">
              <w:rPr>
                <w:sz w:val="20"/>
                <w:szCs w:val="20"/>
              </w:rPr>
              <w:t xml:space="preserve"> </w:t>
            </w:r>
            <w:proofErr w:type="gramStart"/>
            <w:r w:rsidRPr="005450E5">
              <w:rPr>
                <w:sz w:val="20"/>
                <w:szCs w:val="20"/>
              </w:rPr>
              <w:t>(  )</w:t>
            </w:r>
            <w:proofErr w:type="gramEnd"/>
          </w:p>
        </w:tc>
      </w:tr>
      <w:tr w:rsidR="002E5871" w14:paraId="3FE264E2" w14:textId="77777777" w:rsidTr="00CE178D">
        <w:trPr>
          <w:trHeight w:val="330"/>
        </w:trPr>
        <w:tc>
          <w:tcPr>
            <w:tcW w:w="8500" w:type="dxa"/>
            <w:gridSpan w:val="12"/>
          </w:tcPr>
          <w:p w14:paraId="4A69A041" w14:textId="77777777" w:rsidR="002E5871" w:rsidRPr="005450E5" w:rsidRDefault="002E5871" w:rsidP="00FF50EE">
            <w:pPr>
              <w:spacing w:line="360" w:lineRule="auto"/>
              <w:rPr>
                <w:sz w:val="20"/>
                <w:szCs w:val="20"/>
              </w:rPr>
            </w:pPr>
            <w:r w:rsidRPr="005450E5">
              <w:rPr>
                <w:sz w:val="20"/>
                <w:szCs w:val="20"/>
              </w:rPr>
              <w:t>Se detectó la causa</w:t>
            </w:r>
            <w:r>
              <w:rPr>
                <w:sz w:val="20"/>
                <w:szCs w:val="20"/>
              </w:rPr>
              <w:t xml:space="preserve"> del incidente/evento adverso:</w:t>
            </w:r>
          </w:p>
          <w:p w14:paraId="5135AB2A" w14:textId="77777777" w:rsidR="002E5871" w:rsidRDefault="002E5871" w:rsidP="00FF50EE">
            <w:pPr>
              <w:spacing w:line="360" w:lineRule="auto"/>
              <w:rPr>
                <w:sz w:val="20"/>
                <w:szCs w:val="20"/>
              </w:rPr>
            </w:pPr>
            <w:r w:rsidRPr="005450E5">
              <w:rPr>
                <w:sz w:val="20"/>
                <w:szCs w:val="20"/>
              </w:rPr>
              <w:t xml:space="preserve">Si </w:t>
            </w:r>
            <w:proofErr w:type="gramStart"/>
            <w:r w:rsidRPr="005450E5">
              <w:rPr>
                <w:sz w:val="20"/>
                <w:szCs w:val="20"/>
              </w:rPr>
              <w:t>(  )</w:t>
            </w:r>
            <w:proofErr w:type="gramEnd"/>
            <w:r w:rsidRPr="005450E5">
              <w:rPr>
                <w:sz w:val="20"/>
                <w:szCs w:val="20"/>
              </w:rPr>
              <w:t xml:space="preserve">  No </w:t>
            </w:r>
            <w:proofErr w:type="gramStart"/>
            <w:r w:rsidRPr="005450E5">
              <w:rPr>
                <w:sz w:val="20"/>
                <w:szCs w:val="20"/>
              </w:rPr>
              <w:t>(  )</w:t>
            </w:r>
            <w:proofErr w:type="gramEnd"/>
            <w:r w:rsidRPr="005450E5">
              <w:rPr>
                <w:sz w:val="20"/>
                <w:szCs w:val="20"/>
              </w:rPr>
              <w:t xml:space="preserve">  ¿Cuál fue?:</w:t>
            </w:r>
          </w:p>
          <w:p w14:paraId="12F44406" w14:textId="77777777" w:rsidR="002E5871" w:rsidRPr="005450E5" w:rsidRDefault="002E5871" w:rsidP="00FF50EE">
            <w:pPr>
              <w:spacing w:line="360" w:lineRule="auto"/>
              <w:rPr>
                <w:sz w:val="20"/>
                <w:szCs w:val="20"/>
              </w:rPr>
            </w:pPr>
          </w:p>
        </w:tc>
      </w:tr>
      <w:tr w:rsidR="002E5871" w14:paraId="5374C7E3" w14:textId="77777777" w:rsidTr="00CE178D">
        <w:trPr>
          <w:trHeight w:val="451"/>
        </w:trPr>
        <w:tc>
          <w:tcPr>
            <w:tcW w:w="8500" w:type="dxa"/>
            <w:gridSpan w:val="12"/>
          </w:tcPr>
          <w:p w14:paraId="6B450F9C" w14:textId="77777777" w:rsidR="002E5871" w:rsidRPr="00674A13" w:rsidRDefault="002E5871" w:rsidP="00FF50EE">
            <w:pPr>
              <w:spacing w:line="360" w:lineRule="auto"/>
              <w:rPr>
                <w:b/>
                <w:sz w:val="20"/>
              </w:rPr>
            </w:pPr>
            <w:r w:rsidRPr="00674A13">
              <w:rPr>
                <w:b/>
                <w:sz w:val="20"/>
              </w:rPr>
              <w:t>Indique los d</w:t>
            </w:r>
            <w:r>
              <w:rPr>
                <w:b/>
                <w:sz w:val="20"/>
              </w:rPr>
              <w:t>esenlaces/ efectos que apliquen:</w:t>
            </w:r>
          </w:p>
        </w:tc>
      </w:tr>
      <w:tr w:rsidR="002E5871" w14:paraId="0D6FFD35" w14:textId="77777777" w:rsidTr="00CE178D">
        <w:trPr>
          <w:trHeight w:val="1201"/>
        </w:trPr>
        <w:tc>
          <w:tcPr>
            <w:tcW w:w="4400" w:type="dxa"/>
            <w:gridSpan w:val="5"/>
          </w:tcPr>
          <w:p w14:paraId="42251ED0" w14:textId="77777777" w:rsidR="002E5871" w:rsidRPr="00603ABC" w:rsidRDefault="002E5871" w:rsidP="00FF50EE">
            <w:pPr>
              <w:spacing w:line="360" w:lineRule="auto"/>
              <w:rPr>
                <w:sz w:val="20"/>
              </w:rPr>
            </w:pPr>
            <w:proofErr w:type="gramStart"/>
            <w:r w:rsidRPr="00603ABC">
              <w:rPr>
                <w:sz w:val="20"/>
              </w:rPr>
              <w:lastRenderedPageBreak/>
              <w:t>(  )</w:t>
            </w:r>
            <w:proofErr w:type="gramEnd"/>
            <w:r w:rsidRPr="00603ABC">
              <w:rPr>
                <w:sz w:val="20"/>
              </w:rPr>
              <w:t xml:space="preserve"> Muerte</w:t>
            </w:r>
          </w:p>
          <w:p w14:paraId="251BF91E" w14:textId="77777777" w:rsidR="002E5871" w:rsidRPr="00603ABC" w:rsidRDefault="002E5871" w:rsidP="00FF50EE">
            <w:pPr>
              <w:spacing w:line="360" w:lineRule="auto"/>
              <w:rPr>
                <w:sz w:val="20"/>
              </w:rPr>
            </w:pPr>
            <w:proofErr w:type="gramStart"/>
            <w:r w:rsidRPr="00603ABC">
              <w:rPr>
                <w:sz w:val="20"/>
              </w:rPr>
              <w:t>(  )</w:t>
            </w:r>
            <w:proofErr w:type="gramEnd"/>
            <w:r w:rsidRPr="00603ABC">
              <w:rPr>
                <w:sz w:val="20"/>
              </w:rPr>
              <w:t xml:space="preserve"> Enfermedad o </w:t>
            </w:r>
            <w:r>
              <w:rPr>
                <w:sz w:val="20"/>
              </w:rPr>
              <w:t>d</w:t>
            </w:r>
            <w:r w:rsidRPr="00603ABC">
              <w:rPr>
                <w:sz w:val="20"/>
              </w:rPr>
              <w:t>año que amenace la vida</w:t>
            </w:r>
          </w:p>
          <w:p w14:paraId="3D30A86C" w14:textId="77777777" w:rsidR="002E5871" w:rsidRPr="00603ABC" w:rsidRDefault="002E5871" w:rsidP="00FF50EE">
            <w:pPr>
              <w:spacing w:line="360" w:lineRule="auto"/>
              <w:rPr>
                <w:sz w:val="20"/>
              </w:rPr>
            </w:pPr>
            <w:proofErr w:type="gramStart"/>
            <w:r w:rsidRPr="00603ABC">
              <w:rPr>
                <w:sz w:val="20"/>
              </w:rPr>
              <w:t>(  )</w:t>
            </w:r>
            <w:proofErr w:type="gramEnd"/>
            <w:r w:rsidRPr="00603ABC">
              <w:rPr>
                <w:sz w:val="20"/>
              </w:rPr>
              <w:t xml:space="preserve"> Hospitalización</w:t>
            </w:r>
          </w:p>
          <w:p w14:paraId="0EBA1DBD" w14:textId="77777777" w:rsidR="002E5871" w:rsidRPr="00603ABC" w:rsidRDefault="002E5871" w:rsidP="00FF50EE">
            <w:pPr>
              <w:spacing w:line="360" w:lineRule="auto"/>
              <w:rPr>
                <w:sz w:val="20"/>
              </w:rPr>
            </w:pPr>
          </w:p>
        </w:tc>
        <w:tc>
          <w:tcPr>
            <w:tcW w:w="4100" w:type="dxa"/>
            <w:gridSpan w:val="7"/>
          </w:tcPr>
          <w:p w14:paraId="1513A1B9" w14:textId="77777777" w:rsidR="002E5871" w:rsidRPr="008D1722" w:rsidRDefault="002E5871" w:rsidP="00FF50EE">
            <w:pPr>
              <w:spacing w:line="360" w:lineRule="auto"/>
              <w:rPr>
                <w:sz w:val="20"/>
              </w:rPr>
            </w:pPr>
            <w:proofErr w:type="gramStart"/>
            <w:r w:rsidRPr="008D1722">
              <w:rPr>
                <w:sz w:val="20"/>
              </w:rPr>
              <w:t>(  )</w:t>
            </w:r>
            <w:proofErr w:type="gramEnd"/>
            <w:r w:rsidRPr="008D1722">
              <w:rPr>
                <w:sz w:val="20"/>
              </w:rPr>
              <w:t xml:space="preserve"> Daño congénito / defecto</w:t>
            </w:r>
          </w:p>
          <w:p w14:paraId="2D2FE351" w14:textId="77777777" w:rsidR="002E5871" w:rsidRPr="008D1722" w:rsidRDefault="002E5871" w:rsidP="00FF50EE">
            <w:pPr>
              <w:spacing w:line="360" w:lineRule="auto"/>
              <w:rPr>
                <w:sz w:val="20"/>
              </w:rPr>
            </w:pPr>
            <w:proofErr w:type="gramStart"/>
            <w:r w:rsidRPr="008D1722">
              <w:rPr>
                <w:sz w:val="20"/>
              </w:rPr>
              <w:t>(  )</w:t>
            </w:r>
            <w:proofErr w:type="gramEnd"/>
            <w:r w:rsidRPr="008D1722">
              <w:rPr>
                <w:sz w:val="20"/>
              </w:rPr>
              <w:t xml:space="preserve"> Sin daño</w:t>
            </w:r>
          </w:p>
          <w:p w14:paraId="21305B3E" w14:textId="77777777" w:rsidR="002E5871" w:rsidRPr="008D1722" w:rsidRDefault="002E5871" w:rsidP="00FF50EE">
            <w:pPr>
              <w:spacing w:line="360" w:lineRule="auto"/>
              <w:rPr>
                <w:sz w:val="20"/>
              </w:rPr>
            </w:pPr>
            <w:proofErr w:type="gramStart"/>
            <w:r w:rsidRPr="008D1722">
              <w:rPr>
                <w:sz w:val="20"/>
              </w:rPr>
              <w:t>(  )</w:t>
            </w:r>
            <w:proofErr w:type="gramEnd"/>
            <w:r w:rsidRPr="008D1722">
              <w:rPr>
                <w:sz w:val="20"/>
              </w:rPr>
              <w:t xml:space="preserve"> Daño a función o estructura corporal</w:t>
            </w:r>
          </w:p>
          <w:p w14:paraId="57291192" w14:textId="77777777" w:rsidR="002E5871" w:rsidRPr="008D1722" w:rsidRDefault="002E5871" w:rsidP="00FF50EE">
            <w:pPr>
              <w:spacing w:line="360" w:lineRule="auto"/>
              <w:rPr>
                <w:sz w:val="20"/>
              </w:rPr>
            </w:pPr>
            <w:proofErr w:type="gramStart"/>
            <w:r w:rsidRPr="008D1722">
              <w:rPr>
                <w:sz w:val="20"/>
              </w:rPr>
              <w:t>(  )</w:t>
            </w:r>
            <w:proofErr w:type="gramEnd"/>
            <w:r w:rsidRPr="008D1722">
              <w:rPr>
                <w:sz w:val="20"/>
              </w:rPr>
              <w:t xml:space="preserve"> Intervención médico o quirúrgica</w:t>
            </w:r>
          </w:p>
          <w:p w14:paraId="5D93E2C8" w14:textId="77777777" w:rsidR="002E5871" w:rsidRPr="008D1722" w:rsidRDefault="002E5871" w:rsidP="00FF50EE">
            <w:pPr>
              <w:spacing w:line="360" w:lineRule="auto"/>
              <w:rPr>
                <w:sz w:val="20"/>
              </w:rPr>
            </w:pPr>
            <w:proofErr w:type="gramStart"/>
            <w:r w:rsidRPr="008D1722">
              <w:rPr>
                <w:sz w:val="20"/>
              </w:rPr>
              <w:t>(  )</w:t>
            </w:r>
            <w:proofErr w:type="gramEnd"/>
            <w:r w:rsidRPr="008D1722">
              <w:rPr>
                <w:sz w:val="20"/>
              </w:rPr>
              <w:t xml:space="preserve"> Otros</w:t>
            </w:r>
          </w:p>
        </w:tc>
      </w:tr>
      <w:tr w:rsidR="002E5871" w14:paraId="36AE7F4E" w14:textId="77777777" w:rsidTr="00CE178D">
        <w:trPr>
          <w:trHeight w:val="434"/>
        </w:trPr>
        <w:tc>
          <w:tcPr>
            <w:tcW w:w="8500" w:type="dxa"/>
            <w:gridSpan w:val="12"/>
            <w:tcBorders>
              <w:bottom w:val="single" w:sz="4" w:space="0" w:color="auto"/>
            </w:tcBorders>
          </w:tcPr>
          <w:p w14:paraId="1C5198F9" w14:textId="77777777" w:rsidR="002E5871" w:rsidRPr="00603ABC" w:rsidRDefault="002E5871" w:rsidP="00FF50EE">
            <w:pPr>
              <w:spacing w:line="360" w:lineRule="auto"/>
              <w:rPr>
                <w:sz w:val="20"/>
              </w:rPr>
            </w:pPr>
            <w:r w:rsidRPr="00603ABC">
              <w:rPr>
                <w:sz w:val="20"/>
              </w:rPr>
              <w:t>En caso de intervenciones u hospitalización, indique fecha de ingreso/egreso, número de expediente, médicos tratantes (SI APLICA):</w:t>
            </w:r>
          </w:p>
          <w:p w14:paraId="01663D36" w14:textId="77777777" w:rsidR="002E5871" w:rsidRPr="00603ABC" w:rsidRDefault="002E5871" w:rsidP="00FF50EE">
            <w:pPr>
              <w:spacing w:line="360" w:lineRule="auto"/>
              <w:rPr>
                <w:sz w:val="20"/>
              </w:rPr>
            </w:pPr>
          </w:p>
          <w:p w14:paraId="4A46EF4C" w14:textId="77777777" w:rsidR="002E5871" w:rsidRPr="00603ABC" w:rsidRDefault="002E5871" w:rsidP="00FF50EE">
            <w:pPr>
              <w:spacing w:line="360" w:lineRule="auto"/>
              <w:rPr>
                <w:sz w:val="20"/>
              </w:rPr>
            </w:pPr>
          </w:p>
          <w:p w14:paraId="1E5716AC" w14:textId="77777777" w:rsidR="002E5871" w:rsidRPr="00603ABC" w:rsidRDefault="002E5871" w:rsidP="00FF50EE">
            <w:pPr>
              <w:spacing w:line="360" w:lineRule="auto"/>
              <w:rPr>
                <w:sz w:val="20"/>
              </w:rPr>
            </w:pPr>
          </w:p>
          <w:p w14:paraId="0E0D7E2F" w14:textId="77777777" w:rsidR="002E5871" w:rsidRPr="00603ABC" w:rsidRDefault="002E5871" w:rsidP="00FF50EE">
            <w:pPr>
              <w:spacing w:line="360" w:lineRule="auto"/>
              <w:rPr>
                <w:sz w:val="20"/>
              </w:rPr>
            </w:pPr>
          </w:p>
        </w:tc>
      </w:tr>
      <w:tr w:rsidR="002E5871" w14:paraId="1BA8C43D" w14:textId="77777777" w:rsidTr="00CE178D">
        <w:trPr>
          <w:trHeight w:val="390"/>
        </w:trPr>
        <w:tc>
          <w:tcPr>
            <w:tcW w:w="8500" w:type="dxa"/>
            <w:gridSpan w:val="12"/>
            <w:shd w:val="clear" w:color="auto" w:fill="D9D9D9" w:themeFill="background1" w:themeFillShade="D9"/>
          </w:tcPr>
          <w:p w14:paraId="5F56AFF2" w14:textId="77777777" w:rsidR="002E5871" w:rsidRDefault="002E5871" w:rsidP="00FF50EE">
            <w:pPr>
              <w:spacing w:line="360" w:lineRule="auto"/>
              <w:jc w:val="center"/>
              <w:rPr>
                <w:sz w:val="20"/>
              </w:rPr>
            </w:pPr>
            <w:r w:rsidRPr="001D1B02">
              <w:rPr>
                <w:b/>
              </w:rPr>
              <w:t>DATOS DEL NOTIFICADOR</w:t>
            </w:r>
            <w:r>
              <w:rPr>
                <w:b/>
              </w:rPr>
              <w:t xml:space="preserve"> </w:t>
            </w:r>
          </w:p>
        </w:tc>
      </w:tr>
      <w:tr w:rsidR="002E5871" w14:paraId="6AD57A94" w14:textId="77777777" w:rsidTr="00CE178D">
        <w:trPr>
          <w:trHeight w:val="1125"/>
        </w:trPr>
        <w:tc>
          <w:tcPr>
            <w:tcW w:w="8500" w:type="dxa"/>
            <w:gridSpan w:val="12"/>
            <w:tcBorders>
              <w:bottom w:val="single" w:sz="4" w:space="0" w:color="auto"/>
            </w:tcBorders>
          </w:tcPr>
          <w:p w14:paraId="347D0C29" w14:textId="77777777" w:rsidR="002E5871" w:rsidRDefault="002E5871" w:rsidP="00FF50EE">
            <w:pPr>
              <w:spacing w:line="360" w:lineRule="auto"/>
              <w:rPr>
                <w:sz w:val="20"/>
                <w:szCs w:val="20"/>
              </w:rPr>
            </w:pPr>
          </w:p>
          <w:p w14:paraId="3C485CFB" w14:textId="77777777" w:rsidR="002E5871" w:rsidRPr="005450E5" w:rsidRDefault="002E5871" w:rsidP="00FF50EE">
            <w:pPr>
              <w:spacing w:line="360" w:lineRule="auto"/>
              <w:rPr>
                <w:sz w:val="20"/>
                <w:szCs w:val="20"/>
              </w:rPr>
            </w:pPr>
            <w:r w:rsidRPr="005450E5">
              <w:rPr>
                <w:sz w:val="20"/>
                <w:szCs w:val="20"/>
              </w:rPr>
              <w:t>Nombre: _____________________________________________________</w:t>
            </w:r>
          </w:p>
          <w:p w14:paraId="3F23EC17" w14:textId="77777777" w:rsidR="002E5871" w:rsidRDefault="002E5871" w:rsidP="00FF50EE">
            <w:pPr>
              <w:spacing w:line="360" w:lineRule="auto"/>
              <w:rPr>
                <w:sz w:val="20"/>
                <w:szCs w:val="20"/>
              </w:rPr>
            </w:pPr>
          </w:p>
          <w:p w14:paraId="6024FF34" w14:textId="77777777" w:rsidR="002E5871" w:rsidRPr="005450E5" w:rsidRDefault="002E5871" w:rsidP="00FF50EE">
            <w:pPr>
              <w:spacing w:line="360" w:lineRule="auto"/>
              <w:rPr>
                <w:sz w:val="20"/>
                <w:szCs w:val="20"/>
              </w:rPr>
            </w:pPr>
            <w:proofErr w:type="gramStart"/>
            <w:r w:rsidRPr="005450E5">
              <w:rPr>
                <w:sz w:val="20"/>
                <w:szCs w:val="20"/>
              </w:rPr>
              <w:t>Profesi</w:t>
            </w:r>
            <w:r>
              <w:rPr>
                <w:sz w:val="20"/>
                <w:szCs w:val="20"/>
              </w:rPr>
              <w:t>ón</w:t>
            </w:r>
            <w:r w:rsidRPr="005450E5">
              <w:rPr>
                <w:sz w:val="20"/>
                <w:szCs w:val="20"/>
              </w:rPr>
              <w:t>:_</w:t>
            </w:r>
            <w:proofErr w:type="gramEnd"/>
            <w:r w:rsidRPr="005450E5">
              <w:rPr>
                <w:sz w:val="20"/>
                <w:szCs w:val="20"/>
              </w:rPr>
              <w:t xml:space="preserve">____________________ </w:t>
            </w:r>
          </w:p>
          <w:p w14:paraId="065F475C" w14:textId="77777777" w:rsidR="002E5871" w:rsidRPr="005450E5" w:rsidRDefault="002E5871" w:rsidP="00FF50EE">
            <w:pPr>
              <w:spacing w:line="360" w:lineRule="auto"/>
              <w:rPr>
                <w:sz w:val="20"/>
                <w:szCs w:val="20"/>
              </w:rPr>
            </w:pPr>
          </w:p>
          <w:p w14:paraId="10414341" w14:textId="77777777" w:rsidR="002E5871" w:rsidRDefault="002E5871" w:rsidP="00FF50EE">
            <w:pPr>
              <w:spacing w:line="360" w:lineRule="auto"/>
              <w:rPr>
                <w:sz w:val="20"/>
                <w:szCs w:val="20"/>
              </w:rPr>
            </w:pPr>
            <w:r w:rsidRPr="005450E5">
              <w:rPr>
                <w:sz w:val="20"/>
                <w:szCs w:val="20"/>
              </w:rPr>
              <w:t xml:space="preserve">Centro de </w:t>
            </w:r>
            <w:proofErr w:type="gramStart"/>
            <w:r w:rsidRPr="005450E5">
              <w:rPr>
                <w:sz w:val="20"/>
                <w:szCs w:val="20"/>
              </w:rPr>
              <w:t>trabajo:</w:t>
            </w:r>
            <w:r>
              <w:rPr>
                <w:sz w:val="20"/>
                <w:szCs w:val="20"/>
              </w:rPr>
              <w:t>_</w:t>
            </w:r>
            <w:proofErr w:type="gramEnd"/>
            <w:r>
              <w:rPr>
                <w:sz w:val="20"/>
                <w:szCs w:val="20"/>
              </w:rPr>
              <w:t>______________________________</w:t>
            </w:r>
          </w:p>
          <w:p w14:paraId="32BDDC3F" w14:textId="77777777" w:rsidR="002E5871" w:rsidRPr="005450E5" w:rsidRDefault="002E5871" w:rsidP="00FF50EE">
            <w:pPr>
              <w:spacing w:line="360" w:lineRule="auto"/>
              <w:rPr>
                <w:sz w:val="20"/>
                <w:szCs w:val="20"/>
              </w:rPr>
            </w:pPr>
          </w:p>
          <w:p w14:paraId="38B7293D" w14:textId="1286521C" w:rsidR="002E5871" w:rsidRDefault="002E5871" w:rsidP="00FF50EE">
            <w:pPr>
              <w:spacing w:line="360" w:lineRule="auto"/>
              <w:rPr>
                <w:sz w:val="20"/>
                <w:szCs w:val="20"/>
              </w:rPr>
            </w:pPr>
            <w:proofErr w:type="gramStart"/>
            <w:r w:rsidRPr="005450E5">
              <w:rPr>
                <w:sz w:val="20"/>
                <w:szCs w:val="20"/>
              </w:rPr>
              <w:t>Tel:_</w:t>
            </w:r>
            <w:proofErr w:type="gramEnd"/>
            <w:r w:rsidRPr="005450E5">
              <w:rPr>
                <w:sz w:val="20"/>
                <w:szCs w:val="20"/>
              </w:rPr>
              <w:t>______________</w:t>
            </w:r>
            <w:r w:rsidR="00966FD7" w:rsidRPr="005450E5">
              <w:rPr>
                <w:sz w:val="20"/>
                <w:szCs w:val="20"/>
              </w:rPr>
              <w:t>_ Correo</w:t>
            </w:r>
            <w:r>
              <w:rPr>
                <w:sz w:val="20"/>
                <w:szCs w:val="20"/>
              </w:rPr>
              <w:t xml:space="preserve"> </w:t>
            </w:r>
            <w:proofErr w:type="gramStart"/>
            <w:r>
              <w:rPr>
                <w:sz w:val="20"/>
                <w:szCs w:val="20"/>
              </w:rPr>
              <w:t>electrónico</w:t>
            </w:r>
            <w:r w:rsidRPr="005450E5">
              <w:rPr>
                <w:sz w:val="20"/>
                <w:szCs w:val="20"/>
              </w:rPr>
              <w:t>:_</w:t>
            </w:r>
            <w:proofErr w:type="gramEnd"/>
            <w:r w:rsidRPr="005450E5">
              <w:rPr>
                <w:sz w:val="20"/>
                <w:szCs w:val="20"/>
              </w:rPr>
              <w:t>__________________________</w:t>
            </w:r>
          </w:p>
          <w:p w14:paraId="65B5E685" w14:textId="77777777" w:rsidR="002E5871" w:rsidRDefault="002E5871" w:rsidP="00FF50EE">
            <w:pPr>
              <w:spacing w:line="360" w:lineRule="auto"/>
              <w:rPr>
                <w:sz w:val="20"/>
                <w:szCs w:val="20"/>
              </w:rPr>
            </w:pPr>
          </w:p>
          <w:p w14:paraId="0E596299" w14:textId="77777777" w:rsidR="002E5871" w:rsidRDefault="002E5871" w:rsidP="00FF50EE">
            <w:pPr>
              <w:spacing w:line="360" w:lineRule="auto"/>
              <w:rPr>
                <w:sz w:val="20"/>
                <w:szCs w:val="20"/>
              </w:rPr>
            </w:pPr>
            <w:r>
              <w:rPr>
                <w:sz w:val="20"/>
                <w:szCs w:val="20"/>
              </w:rPr>
              <w:t>Fecha de notificación:</w:t>
            </w:r>
            <w:r w:rsidRPr="005450E5">
              <w:rPr>
                <w:sz w:val="20"/>
                <w:szCs w:val="20"/>
              </w:rPr>
              <w:t xml:space="preserve"> ___/____/______</w:t>
            </w:r>
          </w:p>
          <w:p w14:paraId="162838BD" w14:textId="77777777" w:rsidR="002E5871" w:rsidRDefault="002E5871" w:rsidP="00FF50EE">
            <w:pPr>
              <w:spacing w:line="360" w:lineRule="auto"/>
              <w:rPr>
                <w:sz w:val="20"/>
                <w:szCs w:val="20"/>
              </w:rPr>
            </w:pPr>
          </w:p>
          <w:p w14:paraId="20156422" w14:textId="77777777" w:rsidR="002E5871" w:rsidRDefault="002E5871" w:rsidP="00FF50EE">
            <w:pPr>
              <w:spacing w:line="360" w:lineRule="auto"/>
              <w:rPr>
                <w:sz w:val="20"/>
                <w:szCs w:val="20"/>
              </w:rPr>
            </w:pPr>
            <w:r w:rsidRPr="00603ABC">
              <w:rPr>
                <w:sz w:val="20"/>
                <w:szCs w:val="20"/>
              </w:rPr>
              <w:t>Firma ____________________</w:t>
            </w:r>
          </w:p>
          <w:p w14:paraId="6FAF2C0A" w14:textId="77777777" w:rsidR="002E5871" w:rsidRPr="005450E5" w:rsidRDefault="002E5871" w:rsidP="00FF50EE">
            <w:pPr>
              <w:spacing w:line="360" w:lineRule="auto"/>
              <w:rPr>
                <w:sz w:val="20"/>
                <w:szCs w:val="20"/>
              </w:rPr>
            </w:pPr>
          </w:p>
          <w:p w14:paraId="2E39649C" w14:textId="77777777" w:rsidR="002E5871" w:rsidRPr="005450E5" w:rsidRDefault="002E5871" w:rsidP="00FF50EE">
            <w:pPr>
              <w:spacing w:line="360" w:lineRule="auto"/>
              <w:rPr>
                <w:sz w:val="20"/>
                <w:szCs w:val="20"/>
              </w:rPr>
            </w:pPr>
          </w:p>
        </w:tc>
      </w:tr>
      <w:tr w:rsidR="002E5871" w14:paraId="7F81933D" w14:textId="77777777" w:rsidTr="00CE178D">
        <w:trPr>
          <w:trHeight w:val="887"/>
        </w:trPr>
        <w:tc>
          <w:tcPr>
            <w:tcW w:w="8500" w:type="dxa"/>
            <w:gridSpan w:val="12"/>
            <w:shd w:val="clear" w:color="auto" w:fill="F2F2F2" w:themeFill="background1" w:themeFillShade="F2"/>
          </w:tcPr>
          <w:p w14:paraId="1ACC6BAA" w14:textId="77777777" w:rsidR="002E5871" w:rsidRDefault="002E5871" w:rsidP="00FF50EE">
            <w:pPr>
              <w:spacing w:line="360" w:lineRule="auto"/>
              <w:jc w:val="center"/>
              <w:rPr>
                <w:sz w:val="20"/>
                <w:szCs w:val="20"/>
              </w:rPr>
            </w:pPr>
            <w:r>
              <w:rPr>
                <w:sz w:val="20"/>
                <w:szCs w:val="20"/>
              </w:rPr>
              <w:t>Para uso exclusivo del Centro Nacional de Tecnovigilancia</w:t>
            </w:r>
          </w:p>
          <w:p w14:paraId="2F4B21D0" w14:textId="1F6DE892" w:rsidR="002E5871" w:rsidRDefault="002E5871" w:rsidP="00FF50EE">
            <w:pPr>
              <w:spacing w:line="360" w:lineRule="auto"/>
              <w:jc w:val="center"/>
              <w:rPr>
                <w:sz w:val="20"/>
                <w:szCs w:val="20"/>
              </w:rPr>
            </w:pPr>
            <w:r>
              <w:rPr>
                <w:sz w:val="20"/>
                <w:szCs w:val="20"/>
              </w:rPr>
              <w:t xml:space="preserve">Dirección de Regulación de Productos de interés </w:t>
            </w:r>
            <w:r w:rsidR="00485BAD">
              <w:rPr>
                <w:sz w:val="20"/>
                <w:szCs w:val="20"/>
              </w:rPr>
              <w:t xml:space="preserve">y Riesgo </w:t>
            </w:r>
            <w:r>
              <w:rPr>
                <w:sz w:val="20"/>
                <w:szCs w:val="20"/>
              </w:rPr>
              <w:t xml:space="preserve">Sanitario </w:t>
            </w:r>
          </w:p>
          <w:p w14:paraId="69DC68BA" w14:textId="77777777" w:rsidR="00FA35C9" w:rsidRDefault="00FA35C9" w:rsidP="00FA35C9">
            <w:pPr>
              <w:spacing w:line="360" w:lineRule="auto"/>
              <w:jc w:val="center"/>
              <w:rPr>
                <w:sz w:val="20"/>
                <w:szCs w:val="20"/>
              </w:rPr>
            </w:pPr>
            <w:r w:rsidRPr="00FA35C9">
              <w:rPr>
                <w:sz w:val="20"/>
                <w:szCs w:val="20"/>
              </w:rPr>
              <w:t>Correo oficial: drpirs.tecnovigilancia@misalud.go.cr</w:t>
            </w:r>
          </w:p>
          <w:p w14:paraId="3BC4947F" w14:textId="77777777" w:rsidR="002E5871" w:rsidRDefault="002E5871" w:rsidP="00FF50EE">
            <w:pPr>
              <w:spacing w:line="360" w:lineRule="auto"/>
              <w:jc w:val="center"/>
              <w:rPr>
                <w:sz w:val="20"/>
                <w:szCs w:val="20"/>
              </w:rPr>
            </w:pPr>
            <w:r>
              <w:rPr>
                <w:sz w:val="20"/>
                <w:szCs w:val="20"/>
              </w:rPr>
              <w:t xml:space="preserve">Fecha de ingreso: </w:t>
            </w:r>
            <w:r w:rsidRPr="005450E5">
              <w:rPr>
                <w:sz w:val="20"/>
                <w:szCs w:val="20"/>
              </w:rPr>
              <w:t>___/____/______</w:t>
            </w:r>
          </w:p>
        </w:tc>
      </w:tr>
    </w:tbl>
    <w:p w14:paraId="7620B10C" w14:textId="77777777" w:rsidR="002E5871" w:rsidRDefault="002E5871" w:rsidP="00FF50EE">
      <w:pPr>
        <w:spacing w:line="360" w:lineRule="auto"/>
        <w:jc w:val="center"/>
        <w:rPr>
          <w:rStyle w:val="Ninguno"/>
          <w:b/>
          <w:bCs/>
          <w:color w:val="000000"/>
        </w:rPr>
      </w:pPr>
    </w:p>
    <w:p w14:paraId="4D67930E" w14:textId="77777777" w:rsidR="00BA6DE7" w:rsidRDefault="00BA6DE7" w:rsidP="00FF50EE">
      <w:pPr>
        <w:spacing w:line="360" w:lineRule="auto"/>
        <w:jc w:val="center"/>
        <w:rPr>
          <w:rStyle w:val="Ninguno"/>
          <w:b/>
          <w:bCs/>
          <w:color w:val="000000"/>
        </w:rPr>
      </w:pPr>
    </w:p>
    <w:p w14:paraId="4EFEA57B" w14:textId="77777777" w:rsidR="00FF50EE" w:rsidRDefault="00FF50EE" w:rsidP="00FF50EE">
      <w:pPr>
        <w:spacing w:line="360" w:lineRule="auto"/>
        <w:jc w:val="center"/>
        <w:rPr>
          <w:rStyle w:val="Ninguno"/>
          <w:b/>
          <w:bCs/>
          <w:color w:val="000000"/>
        </w:rPr>
      </w:pPr>
    </w:p>
    <w:p w14:paraId="3CFF838E" w14:textId="77777777" w:rsidR="00FF50EE" w:rsidRDefault="00FF50EE" w:rsidP="00FF50EE">
      <w:pPr>
        <w:spacing w:line="360" w:lineRule="auto"/>
        <w:jc w:val="center"/>
        <w:rPr>
          <w:rStyle w:val="Ninguno"/>
          <w:b/>
          <w:bCs/>
          <w:color w:val="000000"/>
        </w:rPr>
      </w:pPr>
    </w:p>
    <w:p w14:paraId="4E05B087" w14:textId="77777777" w:rsidR="00FF50EE" w:rsidRDefault="00FF50EE" w:rsidP="00FF50EE">
      <w:pPr>
        <w:spacing w:line="360" w:lineRule="auto"/>
        <w:jc w:val="center"/>
        <w:rPr>
          <w:rStyle w:val="Ninguno"/>
          <w:b/>
          <w:bCs/>
          <w:color w:val="000000"/>
        </w:rPr>
      </w:pPr>
    </w:p>
    <w:p w14:paraId="2316B4D9" w14:textId="77777777" w:rsidR="00FF50EE" w:rsidRDefault="00FF50EE" w:rsidP="00FF50EE">
      <w:pPr>
        <w:spacing w:line="360" w:lineRule="auto"/>
        <w:jc w:val="center"/>
        <w:rPr>
          <w:rStyle w:val="Ninguno"/>
          <w:b/>
          <w:bCs/>
          <w:color w:val="000000"/>
        </w:rPr>
      </w:pPr>
    </w:p>
    <w:p w14:paraId="4D848940" w14:textId="77777777" w:rsidR="00FF50EE" w:rsidRDefault="00FF50EE" w:rsidP="00FF50EE">
      <w:pPr>
        <w:spacing w:line="360" w:lineRule="auto"/>
        <w:jc w:val="center"/>
        <w:rPr>
          <w:rStyle w:val="Ninguno"/>
          <w:b/>
          <w:bCs/>
          <w:color w:val="000000"/>
        </w:rPr>
      </w:pPr>
    </w:p>
    <w:p w14:paraId="3F7BF155" w14:textId="77777777" w:rsidR="00485BAD" w:rsidRDefault="00485BAD" w:rsidP="00FF50EE">
      <w:pPr>
        <w:spacing w:line="360" w:lineRule="auto"/>
        <w:jc w:val="center"/>
        <w:rPr>
          <w:rStyle w:val="Ninguno"/>
          <w:b/>
          <w:bCs/>
          <w:color w:val="000000"/>
        </w:rPr>
      </w:pPr>
    </w:p>
    <w:p w14:paraId="6B445F1B" w14:textId="13CD211C" w:rsidR="00BA6DE7" w:rsidRDefault="00FF50EE" w:rsidP="00FF50EE">
      <w:pPr>
        <w:spacing w:line="360" w:lineRule="auto"/>
        <w:jc w:val="center"/>
        <w:rPr>
          <w:rStyle w:val="Ninguno"/>
          <w:b/>
          <w:bCs/>
          <w:color w:val="000000"/>
        </w:rPr>
      </w:pPr>
      <w:r>
        <w:rPr>
          <w:rStyle w:val="Ninguno"/>
          <w:b/>
          <w:bCs/>
          <w:color w:val="000000"/>
        </w:rPr>
        <w:lastRenderedPageBreak/>
        <w:t>ANEXO Nº3</w:t>
      </w:r>
    </w:p>
    <w:p w14:paraId="15746777" w14:textId="77777777" w:rsidR="00BA6DE7" w:rsidRDefault="00BA6DE7" w:rsidP="00FF50EE">
      <w:pPr>
        <w:spacing w:line="360" w:lineRule="auto"/>
        <w:jc w:val="center"/>
        <w:rPr>
          <w:rStyle w:val="Ninguno"/>
          <w:b/>
          <w:bCs/>
          <w:color w:val="000000"/>
        </w:rPr>
      </w:pPr>
    </w:p>
    <w:tbl>
      <w:tblPr>
        <w:tblStyle w:val="Tablaconcuadrcula"/>
        <w:tblW w:w="8500" w:type="dxa"/>
        <w:tblInd w:w="137" w:type="dxa"/>
        <w:tblLook w:val="04A0" w:firstRow="1" w:lastRow="0" w:firstColumn="1" w:lastColumn="0" w:noHBand="0" w:noVBand="1"/>
      </w:tblPr>
      <w:tblGrid>
        <w:gridCol w:w="1641"/>
        <w:gridCol w:w="1478"/>
        <w:gridCol w:w="749"/>
        <w:gridCol w:w="515"/>
        <w:gridCol w:w="321"/>
        <w:gridCol w:w="656"/>
        <w:gridCol w:w="634"/>
        <w:gridCol w:w="174"/>
        <w:gridCol w:w="111"/>
        <w:gridCol w:w="2221"/>
      </w:tblGrid>
      <w:tr w:rsidR="00BA6DE7" w14:paraId="59CE1BD5" w14:textId="77777777" w:rsidTr="00CE178D">
        <w:trPr>
          <w:trHeight w:val="957"/>
        </w:trPr>
        <w:tc>
          <w:tcPr>
            <w:tcW w:w="1641" w:type="dxa"/>
            <w:tcBorders>
              <w:top w:val="single" w:sz="4" w:space="0" w:color="auto"/>
              <w:left w:val="single" w:sz="4" w:space="0" w:color="auto"/>
              <w:bottom w:val="single" w:sz="4" w:space="0" w:color="auto"/>
            </w:tcBorders>
          </w:tcPr>
          <w:p w14:paraId="28AF2CBD" w14:textId="77777777" w:rsidR="00BA6DE7" w:rsidRDefault="00BA6DE7" w:rsidP="00FF50EE">
            <w:pPr>
              <w:spacing w:line="360" w:lineRule="auto"/>
            </w:pPr>
            <w:r>
              <w:rPr>
                <w:noProof/>
                <w:lang w:val="es-ES_tradnl" w:eastAsia="zh-CN"/>
              </w:rPr>
              <w:drawing>
                <wp:anchor distT="0" distB="0" distL="114300" distR="114300" simplePos="0" relativeHeight="251665408" behindDoc="0" locked="0" layoutInCell="1" allowOverlap="1" wp14:anchorId="04864108" wp14:editId="2D7992F8">
                  <wp:simplePos x="0" y="0"/>
                  <wp:positionH relativeFrom="column">
                    <wp:posOffset>-3810</wp:posOffset>
                  </wp:positionH>
                  <wp:positionV relativeFrom="paragraph">
                    <wp:posOffset>54</wp:posOffset>
                  </wp:positionV>
                  <wp:extent cx="904240" cy="910590"/>
                  <wp:effectExtent l="0" t="0" r="0" b="0"/>
                  <wp:wrapTopAndBottom/>
                  <wp:docPr id="2071489473" name="Imagen 20714894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go_ms_pr_02.jpg"/>
                          <pic:cNvPicPr/>
                        </pic:nvPicPr>
                        <pic:blipFill rotWithShape="1">
                          <a:blip r:embed="rId13">
                            <a:extLst>
                              <a:ext uri="{28A0092B-C50C-407E-A947-70E740481C1C}">
                                <a14:useLocalDpi xmlns:a14="http://schemas.microsoft.com/office/drawing/2010/main" val="0"/>
                              </a:ext>
                            </a:extLst>
                          </a:blip>
                          <a:srcRect l="79506" t="17928" b="24022"/>
                          <a:stretch/>
                        </pic:blipFill>
                        <pic:spPr bwMode="auto">
                          <a:xfrm>
                            <a:off x="0" y="0"/>
                            <a:ext cx="904240" cy="91059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tc>
        <w:tc>
          <w:tcPr>
            <w:tcW w:w="4353" w:type="dxa"/>
            <w:gridSpan w:val="6"/>
            <w:tcBorders>
              <w:top w:val="single" w:sz="4" w:space="0" w:color="auto"/>
              <w:bottom w:val="single" w:sz="4" w:space="0" w:color="auto"/>
            </w:tcBorders>
          </w:tcPr>
          <w:p w14:paraId="6354214E" w14:textId="77777777" w:rsidR="00BA6DE7" w:rsidRDefault="00BA6DE7" w:rsidP="00FF50EE">
            <w:pPr>
              <w:spacing w:line="360" w:lineRule="auto"/>
              <w:jc w:val="center"/>
              <w:rPr>
                <w:b/>
                <w:sz w:val="18"/>
                <w:szCs w:val="18"/>
              </w:rPr>
            </w:pPr>
          </w:p>
          <w:p w14:paraId="2D8E9497" w14:textId="77777777" w:rsidR="00BA6DE7" w:rsidRPr="00C06D76" w:rsidRDefault="00BA6DE7" w:rsidP="00FF50EE">
            <w:pPr>
              <w:spacing w:line="360" w:lineRule="auto"/>
              <w:jc w:val="center"/>
              <w:rPr>
                <w:b/>
                <w:i/>
                <w:iCs/>
                <w:sz w:val="20"/>
                <w:szCs w:val="20"/>
                <w:u w:val="single"/>
              </w:rPr>
            </w:pPr>
            <w:r w:rsidRPr="00C06D76">
              <w:rPr>
                <w:b/>
                <w:i/>
                <w:iCs/>
                <w:sz w:val="20"/>
                <w:szCs w:val="20"/>
                <w:u w:val="single"/>
              </w:rPr>
              <w:t>PACIENTES O USUARIOS</w:t>
            </w:r>
          </w:p>
          <w:p w14:paraId="51E723DF" w14:textId="77777777" w:rsidR="00BA6DE7" w:rsidRDefault="00BA6DE7" w:rsidP="00FF50EE">
            <w:pPr>
              <w:spacing w:line="360" w:lineRule="auto"/>
              <w:jc w:val="center"/>
              <w:rPr>
                <w:b/>
                <w:sz w:val="18"/>
                <w:szCs w:val="18"/>
              </w:rPr>
            </w:pPr>
          </w:p>
          <w:p w14:paraId="2B57F2A3" w14:textId="77777777" w:rsidR="00BA6DE7" w:rsidRPr="007B1A7C" w:rsidRDefault="00BA6DE7" w:rsidP="00FF50EE">
            <w:pPr>
              <w:spacing w:line="360" w:lineRule="auto"/>
              <w:jc w:val="center"/>
              <w:rPr>
                <w:i/>
                <w:sz w:val="16"/>
                <w:szCs w:val="16"/>
              </w:rPr>
            </w:pPr>
            <w:r w:rsidRPr="00C20F81">
              <w:rPr>
                <w:b/>
                <w:sz w:val="18"/>
                <w:szCs w:val="18"/>
              </w:rPr>
              <w:t xml:space="preserve">FORMULARIO DE REPORTE DE </w:t>
            </w:r>
            <w:r>
              <w:rPr>
                <w:b/>
                <w:sz w:val="18"/>
                <w:szCs w:val="18"/>
              </w:rPr>
              <w:t xml:space="preserve">EVENTO </w:t>
            </w:r>
            <w:r w:rsidRPr="00C20F81">
              <w:rPr>
                <w:b/>
                <w:sz w:val="18"/>
                <w:szCs w:val="18"/>
              </w:rPr>
              <w:t xml:space="preserve">Y/O </w:t>
            </w:r>
            <w:r>
              <w:rPr>
                <w:b/>
                <w:sz w:val="18"/>
                <w:szCs w:val="18"/>
              </w:rPr>
              <w:t xml:space="preserve">INCIDENTE ADVERSO SERIO O NO SERIO </w:t>
            </w:r>
            <w:r w:rsidRPr="00C20F81">
              <w:rPr>
                <w:b/>
                <w:sz w:val="18"/>
                <w:szCs w:val="18"/>
              </w:rPr>
              <w:t xml:space="preserve">CON EL USO DE </w:t>
            </w:r>
            <w:r>
              <w:rPr>
                <w:b/>
                <w:sz w:val="18"/>
                <w:szCs w:val="18"/>
              </w:rPr>
              <w:t xml:space="preserve">EQUIPO Y MATERIAL BIOMEDICO (EMB) </w:t>
            </w:r>
          </w:p>
        </w:tc>
        <w:tc>
          <w:tcPr>
            <w:tcW w:w="2506" w:type="dxa"/>
            <w:gridSpan w:val="3"/>
            <w:tcBorders>
              <w:top w:val="single" w:sz="4" w:space="0" w:color="auto"/>
              <w:bottom w:val="single" w:sz="4" w:space="0" w:color="auto"/>
              <w:right w:val="single" w:sz="4" w:space="0" w:color="auto"/>
            </w:tcBorders>
          </w:tcPr>
          <w:p w14:paraId="68041BC6" w14:textId="77777777" w:rsidR="00BA6DE7" w:rsidRDefault="00BA6DE7" w:rsidP="00FF50EE">
            <w:pPr>
              <w:spacing w:line="360" w:lineRule="auto"/>
              <w:jc w:val="center"/>
              <w:rPr>
                <w:sz w:val="16"/>
              </w:rPr>
            </w:pPr>
            <w:r>
              <w:rPr>
                <w:sz w:val="16"/>
              </w:rPr>
              <w:t xml:space="preserve">Centro Nacional de </w:t>
            </w:r>
            <w:r w:rsidRPr="009F3D46">
              <w:rPr>
                <w:sz w:val="16"/>
              </w:rPr>
              <w:t>Tecnovigilancia</w:t>
            </w:r>
          </w:p>
          <w:p w14:paraId="00AA5C7E" w14:textId="77777777" w:rsidR="00BA6DE7" w:rsidRPr="009F3D46" w:rsidRDefault="00BA6DE7" w:rsidP="00FF50EE">
            <w:pPr>
              <w:spacing w:line="360" w:lineRule="auto"/>
              <w:jc w:val="center"/>
              <w:rPr>
                <w:sz w:val="16"/>
              </w:rPr>
            </w:pPr>
            <w:r w:rsidRPr="009F3D46">
              <w:rPr>
                <w:sz w:val="16"/>
              </w:rPr>
              <w:t>Uso Exclusivo</w:t>
            </w:r>
            <w:r>
              <w:rPr>
                <w:sz w:val="16"/>
              </w:rPr>
              <w:t xml:space="preserve"> y Confidencial</w:t>
            </w:r>
          </w:p>
          <w:p w14:paraId="22AAEDEB" w14:textId="77777777" w:rsidR="00BA6DE7" w:rsidRDefault="00BA6DE7" w:rsidP="00FF50EE">
            <w:pPr>
              <w:spacing w:line="360" w:lineRule="auto"/>
              <w:jc w:val="center"/>
              <w:rPr>
                <w:sz w:val="16"/>
              </w:rPr>
            </w:pPr>
            <w:r w:rsidRPr="00DC5707">
              <w:rPr>
                <w:noProof/>
                <w:lang w:eastAsia="es-ES"/>
              </w:rPr>
              <w:drawing>
                <wp:anchor distT="0" distB="0" distL="114300" distR="114300" simplePos="0" relativeHeight="251666432" behindDoc="0" locked="0" layoutInCell="1" allowOverlap="1" wp14:anchorId="2C07FD60" wp14:editId="49901814">
                  <wp:simplePos x="0" y="0"/>
                  <wp:positionH relativeFrom="column">
                    <wp:posOffset>332011</wp:posOffset>
                  </wp:positionH>
                  <wp:positionV relativeFrom="paragraph">
                    <wp:posOffset>170518</wp:posOffset>
                  </wp:positionV>
                  <wp:extent cx="840105" cy="570865"/>
                  <wp:effectExtent l="0" t="0" r="0" b="635"/>
                  <wp:wrapSquare wrapText="bothSides"/>
                  <wp:docPr id="1439095168" name="Imagen 1439095168" descr="C:\Users\usuario\AppData\Local\Microsoft\Windows\INetCache\Content.Outlook\TX3SV26L\BOCETO 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uario\AppData\Local\Microsoft\Windows\INetCache\Content.Outlook\TX3SV26L\BOCETO 01.jpg"/>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840105" cy="570865"/>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9F3D46">
              <w:rPr>
                <w:sz w:val="16"/>
              </w:rPr>
              <w:t>N</w:t>
            </w:r>
            <w:proofErr w:type="gramStart"/>
            <w:r w:rsidRPr="009F3D46">
              <w:rPr>
                <w:sz w:val="16"/>
              </w:rPr>
              <w:t>°:_</w:t>
            </w:r>
            <w:proofErr w:type="gramEnd"/>
            <w:r w:rsidRPr="009F3D46">
              <w:rPr>
                <w:sz w:val="16"/>
              </w:rPr>
              <w:t>_______________</w:t>
            </w:r>
          </w:p>
          <w:p w14:paraId="1276274B" w14:textId="77777777" w:rsidR="00BA6DE7" w:rsidRDefault="00BA6DE7" w:rsidP="00FF50EE">
            <w:pPr>
              <w:spacing w:line="360" w:lineRule="auto"/>
              <w:jc w:val="center"/>
            </w:pPr>
          </w:p>
        </w:tc>
      </w:tr>
      <w:tr w:rsidR="00BA6DE7" w14:paraId="749084EC" w14:textId="77777777" w:rsidTr="00CE178D">
        <w:trPr>
          <w:trHeight w:val="375"/>
        </w:trPr>
        <w:tc>
          <w:tcPr>
            <w:tcW w:w="8500" w:type="dxa"/>
            <w:gridSpan w:val="10"/>
            <w:tcBorders>
              <w:top w:val="single" w:sz="4" w:space="0" w:color="auto"/>
            </w:tcBorders>
            <w:shd w:val="clear" w:color="auto" w:fill="D9D9D9" w:themeFill="background1" w:themeFillShade="D9"/>
          </w:tcPr>
          <w:p w14:paraId="530EA9AF" w14:textId="77777777" w:rsidR="00BA6DE7" w:rsidRDefault="00BA6DE7" w:rsidP="00FF50EE">
            <w:pPr>
              <w:spacing w:line="360" w:lineRule="auto"/>
              <w:jc w:val="center"/>
            </w:pPr>
            <w:r w:rsidRPr="00443082">
              <w:rPr>
                <w:b/>
              </w:rPr>
              <w:t>IDENTIFICACI</w:t>
            </w:r>
            <w:r>
              <w:rPr>
                <w:b/>
              </w:rPr>
              <w:t>O</w:t>
            </w:r>
            <w:r w:rsidRPr="00443082">
              <w:rPr>
                <w:b/>
              </w:rPr>
              <w:t>N DEL PACIENTE</w:t>
            </w:r>
            <w:r>
              <w:rPr>
                <w:b/>
              </w:rPr>
              <w:t xml:space="preserve"> O USUARIO</w:t>
            </w:r>
          </w:p>
        </w:tc>
      </w:tr>
      <w:tr w:rsidR="00BA6DE7" w14:paraId="5D2E6DEA" w14:textId="77777777" w:rsidTr="00CE178D">
        <w:trPr>
          <w:trHeight w:val="450"/>
        </w:trPr>
        <w:tc>
          <w:tcPr>
            <w:tcW w:w="8500" w:type="dxa"/>
            <w:gridSpan w:val="10"/>
          </w:tcPr>
          <w:p w14:paraId="67485695" w14:textId="77777777" w:rsidR="00BA6DE7" w:rsidRPr="00043BA1" w:rsidRDefault="00BA6DE7" w:rsidP="00FF50EE">
            <w:pPr>
              <w:spacing w:line="360" w:lineRule="auto"/>
              <w:rPr>
                <w:sz w:val="20"/>
                <w:szCs w:val="20"/>
              </w:rPr>
            </w:pPr>
            <w:r w:rsidRPr="00043BA1">
              <w:rPr>
                <w:sz w:val="20"/>
                <w:szCs w:val="20"/>
              </w:rPr>
              <w:t>Nombre:</w:t>
            </w:r>
          </w:p>
        </w:tc>
      </w:tr>
      <w:tr w:rsidR="00BA6DE7" w14:paraId="3508977B" w14:textId="77777777" w:rsidTr="00485BAD">
        <w:trPr>
          <w:trHeight w:val="394"/>
        </w:trPr>
        <w:tc>
          <w:tcPr>
            <w:tcW w:w="3119" w:type="dxa"/>
            <w:gridSpan w:val="2"/>
            <w:tcBorders>
              <w:bottom w:val="single" w:sz="4" w:space="0" w:color="auto"/>
            </w:tcBorders>
          </w:tcPr>
          <w:p w14:paraId="593B9767" w14:textId="70F7443B" w:rsidR="00BA6DE7" w:rsidRPr="00043BA1" w:rsidRDefault="00C40738" w:rsidP="00FF50EE">
            <w:pPr>
              <w:spacing w:line="360" w:lineRule="auto"/>
              <w:rPr>
                <w:sz w:val="20"/>
                <w:szCs w:val="20"/>
              </w:rPr>
            </w:pPr>
            <w:r>
              <w:rPr>
                <w:sz w:val="20"/>
                <w:szCs w:val="20"/>
              </w:rPr>
              <w:t xml:space="preserve">Número de </w:t>
            </w:r>
            <w:r w:rsidRPr="00043BA1">
              <w:rPr>
                <w:sz w:val="20"/>
                <w:szCs w:val="20"/>
              </w:rPr>
              <w:t>Cédula</w:t>
            </w:r>
            <w:r>
              <w:rPr>
                <w:sz w:val="20"/>
                <w:szCs w:val="20"/>
              </w:rPr>
              <w:t>/DIMEX</w:t>
            </w:r>
            <w:r w:rsidRPr="005450E5">
              <w:rPr>
                <w:sz w:val="20"/>
                <w:szCs w:val="20"/>
              </w:rPr>
              <w:t>:</w:t>
            </w:r>
          </w:p>
        </w:tc>
        <w:tc>
          <w:tcPr>
            <w:tcW w:w="1585" w:type="dxa"/>
            <w:gridSpan w:val="3"/>
            <w:tcBorders>
              <w:bottom w:val="single" w:sz="4" w:space="0" w:color="auto"/>
            </w:tcBorders>
          </w:tcPr>
          <w:p w14:paraId="5E2C2BC0" w14:textId="77777777" w:rsidR="00BA6DE7" w:rsidRPr="008D1722" w:rsidRDefault="00BA6DE7" w:rsidP="00FF50EE">
            <w:pPr>
              <w:spacing w:line="360" w:lineRule="auto"/>
              <w:rPr>
                <w:sz w:val="20"/>
              </w:rPr>
            </w:pPr>
            <w:r w:rsidRPr="008D1722">
              <w:rPr>
                <w:sz w:val="20"/>
              </w:rPr>
              <w:t xml:space="preserve">Edad: </w:t>
            </w:r>
          </w:p>
        </w:tc>
        <w:tc>
          <w:tcPr>
            <w:tcW w:w="1464" w:type="dxa"/>
            <w:gridSpan w:val="3"/>
            <w:tcBorders>
              <w:bottom w:val="single" w:sz="4" w:space="0" w:color="auto"/>
            </w:tcBorders>
          </w:tcPr>
          <w:p w14:paraId="5F973CB7" w14:textId="77777777" w:rsidR="00BA6DE7" w:rsidRPr="00043BA1" w:rsidRDefault="00BA6DE7" w:rsidP="00FF50EE">
            <w:pPr>
              <w:spacing w:line="360" w:lineRule="auto"/>
              <w:rPr>
                <w:sz w:val="20"/>
                <w:szCs w:val="20"/>
              </w:rPr>
            </w:pPr>
            <w:r w:rsidRPr="00043BA1">
              <w:rPr>
                <w:sz w:val="20"/>
                <w:szCs w:val="20"/>
              </w:rPr>
              <w:t xml:space="preserve">Sexo:  </w:t>
            </w:r>
          </w:p>
        </w:tc>
        <w:tc>
          <w:tcPr>
            <w:tcW w:w="2332" w:type="dxa"/>
            <w:gridSpan w:val="2"/>
            <w:tcBorders>
              <w:bottom w:val="single" w:sz="4" w:space="0" w:color="auto"/>
            </w:tcBorders>
          </w:tcPr>
          <w:p w14:paraId="48011BC3" w14:textId="77777777" w:rsidR="00BA6DE7" w:rsidRPr="00043BA1" w:rsidRDefault="00BA6DE7" w:rsidP="00FF50EE">
            <w:pPr>
              <w:spacing w:line="360" w:lineRule="auto"/>
              <w:rPr>
                <w:sz w:val="20"/>
                <w:szCs w:val="20"/>
              </w:rPr>
            </w:pPr>
            <w:r w:rsidRPr="00043BA1">
              <w:rPr>
                <w:sz w:val="20"/>
                <w:szCs w:val="20"/>
              </w:rPr>
              <w:t>Peso</w:t>
            </w:r>
            <w:r>
              <w:rPr>
                <w:sz w:val="20"/>
                <w:szCs w:val="20"/>
              </w:rPr>
              <w:t xml:space="preserve"> </w:t>
            </w:r>
            <w:r w:rsidRPr="00043BA1">
              <w:rPr>
                <w:sz w:val="20"/>
                <w:szCs w:val="20"/>
              </w:rPr>
              <w:t>(Kg):</w:t>
            </w:r>
          </w:p>
          <w:p w14:paraId="6D92D52A" w14:textId="77777777" w:rsidR="00BA6DE7" w:rsidRPr="00043BA1" w:rsidRDefault="00BA6DE7" w:rsidP="00FF50EE">
            <w:pPr>
              <w:spacing w:line="360" w:lineRule="auto"/>
              <w:rPr>
                <w:sz w:val="20"/>
                <w:szCs w:val="20"/>
              </w:rPr>
            </w:pPr>
          </w:p>
        </w:tc>
      </w:tr>
      <w:tr w:rsidR="00BA6DE7" w14:paraId="3E002202" w14:textId="77777777" w:rsidTr="00CE178D">
        <w:trPr>
          <w:trHeight w:val="285"/>
        </w:trPr>
        <w:tc>
          <w:tcPr>
            <w:tcW w:w="8500" w:type="dxa"/>
            <w:gridSpan w:val="10"/>
            <w:shd w:val="clear" w:color="auto" w:fill="D9D9D9" w:themeFill="background1" w:themeFillShade="D9"/>
          </w:tcPr>
          <w:p w14:paraId="25A820D4" w14:textId="77777777" w:rsidR="00BA6DE7" w:rsidRPr="005450E5" w:rsidRDefault="00BA6DE7" w:rsidP="00FF50EE">
            <w:pPr>
              <w:spacing w:line="360" w:lineRule="auto"/>
              <w:jc w:val="center"/>
              <w:rPr>
                <w:b/>
                <w:sz w:val="20"/>
                <w:szCs w:val="20"/>
              </w:rPr>
            </w:pPr>
            <w:r w:rsidRPr="005450E5">
              <w:rPr>
                <w:b/>
              </w:rPr>
              <w:t>INFORMACI</w:t>
            </w:r>
            <w:r>
              <w:rPr>
                <w:b/>
              </w:rPr>
              <w:t>O</w:t>
            </w:r>
            <w:r w:rsidRPr="005450E5">
              <w:rPr>
                <w:b/>
              </w:rPr>
              <w:t xml:space="preserve">N SOBRE EL </w:t>
            </w:r>
            <w:r>
              <w:rPr>
                <w:b/>
              </w:rPr>
              <w:t>EMB</w:t>
            </w:r>
            <w:r w:rsidRPr="005450E5">
              <w:rPr>
                <w:b/>
              </w:rPr>
              <w:t xml:space="preserve"> </w:t>
            </w:r>
            <w:r>
              <w:rPr>
                <w:b/>
              </w:rPr>
              <w:t xml:space="preserve">SOSPECHOSO </w:t>
            </w:r>
            <w:r w:rsidRPr="005450E5">
              <w:rPr>
                <w:b/>
              </w:rPr>
              <w:t>INVOLUCRADO</w:t>
            </w:r>
          </w:p>
        </w:tc>
      </w:tr>
      <w:tr w:rsidR="00BA6DE7" w14:paraId="06ED55EC" w14:textId="77777777" w:rsidTr="00CE178D">
        <w:trPr>
          <w:trHeight w:val="570"/>
        </w:trPr>
        <w:tc>
          <w:tcPr>
            <w:tcW w:w="8500" w:type="dxa"/>
            <w:gridSpan w:val="10"/>
          </w:tcPr>
          <w:p w14:paraId="26257B06" w14:textId="77777777" w:rsidR="00BA6DE7" w:rsidRPr="005450E5" w:rsidRDefault="00BA6DE7" w:rsidP="00FF50EE">
            <w:pPr>
              <w:spacing w:line="360" w:lineRule="auto"/>
              <w:jc w:val="both"/>
              <w:rPr>
                <w:sz w:val="20"/>
                <w:szCs w:val="20"/>
              </w:rPr>
            </w:pPr>
            <w:r w:rsidRPr="005450E5">
              <w:rPr>
                <w:sz w:val="20"/>
                <w:szCs w:val="20"/>
              </w:rPr>
              <w:t xml:space="preserve">Nombre del </w:t>
            </w:r>
            <w:r>
              <w:rPr>
                <w:sz w:val="20"/>
                <w:szCs w:val="20"/>
              </w:rPr>
              <w:t>equipo:</w:t>
            </w:r>
          </w:p>
        </w:tc>
      </w:tr>
      <w:tr w:rsidR="00BA6DE7" w14:paraId="7E7D202A" w14:textId="77777777" w:rsidTr="00CE178D">
        <w:trPr>
          <w:trHeight w:val="525"/>
        </w:trPr>
        <w:tc>
          <w:tcPr>
            <w:tcW w:w="3868" w:type="dxa"/>
            <w:gridSpan w:val="3"/>
          </w:tcPr>
          <w:p w14:paraId="5A05EFD0" w14:textId="77777777" w:rsidR="00BA6DE7" w:rsidRPr="005450E5" w:rsidRDefault="00BA6DE7" w:rsidP="00FF50EE">
            <w:pPr>
              <w:spacing w:line="360" w:lineRule="auto"/>
              <w:jc w:val="both"/>
              <w:rPr>
                <w:sz w:val="20"/>
                <w:szCs w:val="20"/>
              </w:rPr>
            </w:pPr>
            <w:r w:rsidRPr="005450E5">
              <w:rPr>
                <w:sz w:val="20"/>
                <w:szCs w:val="20"/>
              </w:rPr>
              <w:t>Fabricante:</w:t>
            </w:r>
          </w:p>
        </w:tc>
        <w:tc>
          <w:tcPr>
            <w:tcW w:w="4632" w:type="dxa"/>
            <w:gridSpan w:val="7"/>
          </w:tcPr>
          <w:p w14:paraId="30CDD76E" w14:textId="77777777" w:rsidR="00BA6DE7" w:rsidRDefault="00BA6DE7" w:rsidP="00FF50EE">
            <w:pPr>
              <w:spacing w:line="360" w:lineRule="auto"/>
              <w:jc w:val="both"/>
              <w:rPr>
                <w:sz w:val="20"/>
                <w:szCs w:val="20"/>
              </w:rPr>
            </w:pPr>
            <w:r w:rsidRPr="005450E5">
              <w:rPr>
                <w:sz w:val="20"/>
                <w:szCs w:val="20"/>
              </w:rPr>
              <w:t>Modelo</w:t>
            </w:r>
            <w:r>
              <w:rPr>
                <w:sz w:val="20"/>
                <w:szCs w:val="20"/>
              </w:rPr>
              <w:t>:</w:t>
            </w:r>
          </w:p>
          <w:p w14:paraId="63CE5AC5" w14:textId="77777777" w:rsidR="00BA6DE7" w:rsidRPr="005450E5" w:rsidRDefault="00BA6DE7" w:rsidP="00FF50EE">
            <w:pPr>
              <w:spacing w:line="360" w:lineRule="auto"/>
              <w:jc w:val="both"/>
              <w:rPr>
                <w:sz w:val="20"/>
                <w:szCs w:val="20"/>
              </w:rPr>
            </w:pPr>
            <w:r w:rsidRPr="005450E5">
              <w:rPr>
                <w:sz w:val="20"/>
                <w:szCs w:val="20"/>
              </w:rPr>
              <w:t>Lote o serie</w:t>
            </w:r>
            <w:r>
              <w:rPr>
                <w:sz w:val="20"/>
                <w:szCs w:val="20"/>
              </w:rPr>
              <w:t>:</w:t>
            </w:r>
          </w:p>
        </w:tc>
      </w:tr>
      <w:tr w:rsidR="00BA6DE7" w14:paraId="636F2F5B" w14:textId="77777777" w:rsidTr="00CE178D">
        <w:trPr>
          <w:trHeight w:val="630"/>
        </w:trPr>
        <w:tc>
          <w:tcPr>
            <w:tcW w:w="3868" w:type="dxa"/>
            <w:gridSpan w:val="3"/>
          </w:tcPr>
          <w:p w14:paraId="2147DAFA" w14:textId="77777777" w:rsidR="00BA6DE7" w:rsidRPr="005450E5" w:rsidRDefault="00BA6DE7" w:rsidP="00FF50EE">
            <w:pPr>
              <w:spacing w:line="360" w:lineRule="auto"/>
              <w:jc w:val="both"/>
              <w:rPr>
                <w:sz w:val="20"/>
                <w:szCs w:val="20"/>
              </w:rPr>
            </w:pPr>
            <w:r>
              <w:rPr>
                <w:sz w:val="20"/>
                <w:szCs w:val="20"/>
              </w:rPr>
              <w:t>Motivo</w:t>
            </w:r>
            <w:r w:rsidRPr="005450E5">
              <w:rPr>
                <w:sz w:val="20"/>
                <w:szCs w:val="20"/>
              </w:rPr>
              <w:t xml:space="preserve"> del uso del equipo:</w:t>
            </w:r>
          </w:p>
          <w:p w14:paraId="5CA87C10" w14:textId="77777777" w:rsidR="00BA6DE7" w:rsidRDefault="00BA6DE7" w:rsidP="00FF50EE">
            <w:pPr>
              <w:spacing w:line="360" w:lineRule="auto"/>
              <w:jc w:val="both"/>
              <w:rPr>
                <w:sz w:val="20"/>
                <w:szCs w:val="20"/>
              </w:rPr>
            </w:pPr>
          </w:p>
          <w:p w14:paraId="46AC6A72" w14:textId="77777777" w:rsidR="00BA6DE7" w:rsidRPr="005450E5" w:rsidRDefault="00BA6DE7" w:rsidP="00FF50EE">
            <w:pPr>
              <w:spacing w:line="360" w:lineRule="auto"/>
              <w:jc w:val="both"/>
              <w:rPr>
                <w:sz w:val="20"/>
                <w:szCs w:val="20"/>
              </w:rPr>
            </w:pPr>
          </w:p>
          <w:p w14:paraId="5F7C822F" w14:textId="77777777" w:rsidR="00BA6DE7" w:rsidRPr="005450E5" w:rsidRDefault="00BA6DE7" w:rsidP="00FF50EE">
            <w:pPr>
              <w:spacing w:line="360" w:lineRule="auto"/>
              <w:jc w:val="both"/>
              <w:rPr>
                <w:sz w:val="20"/>
                <w:szCs w:val="20"/>
              </w:rPr>
            </w:pPr>
          </w:p>
        </w:tc>
        <w:tc>
          <w:tcPr>
            <w:tcW w:w="2411" w:type="dxa"/>
            <w:gridSpan w:val="6"/>
          </w:tcPr>
          <w:p w14:paraId="469B3F0F" w14:textId="77777777" w:rsidR="00BA6DE7" w:rsidRDefault="00BA6DE7" w:rsidP="00FF50EE">
            <w:pPr>
              <w:spacing w:line="360" w:lineRule="auto"/>
              <w:jc w:val="both"/>
              <w:rPr>
                <w:sz w:val="20"/>
                <w:szCs w:val="20"/>
              </w:rPr>
            </w:pPr>
            <w:r w:rsidRPr="005450E5">
              <w:rPr>
                <w:sz w:val="20"/>
                <w:szCs w:val="20"/>
              </w:rPr>
              <w:t>Fecha inicio uso:</w:t>
            </w:r>
          </w:p>
          <w:p w14:paraId="4CCEF133" w14:textId="77777777" w:rsidR="00BA6DE7" w:rsidRDefault="00BA6DE7" w:rsidP="00FF50EE">
            <w:pPr>
              <w:spacing w:line="360" w:lineRule="auto"/>
              <w:jc w:val="both"/>
              <w:rPr>
                <w:sz w:val="20"/>
                <w:szCs w:val="20"/>
              </w:rPr>
            </w:pPr>
          </w:p>
          <w:p w14:paraId="3A0807B2" w14:textId="77777777" w:rsidR="00BA6DE7" w:rsidRPr="005450E5" w:rsidRDefault="00BA6DE7" w:rsidP="00FF50EE">
            <w:pPr>
              <w:spacing w:line="360" w:lineRule="auto"/>
              <w:jc w:val="both"/>
              <w:rPr>
                <w:sz w:val="20"/>
                <w:szCs w:val="20"/>
              </w:rPr>
            </w:pPr>
            <w:r w:rsidRPr="005450E5">
              <w:rPr>
                <w:sz w:val="20"/>
                <w:szCs w:val="20"/>
              </w:rPr>
              <w:t>___/____/______</w:t>
            </w:r>
          </w:p>
        </w:tc>
        <w:tc>
          <w:tcPr>
            <w:tcW w:w="2221" w:type="dxa"/>
          </w:tcPr>
          <w:p w14:paraId="611C0D28" w14:textId="77777777" w:rsidR="00BA6DE7" w:rsidRDefault="00BA6DE7" w:rsidP="00FF50EE">
            <w:pPr>
              <w:spacing w:line="360" w:lineRule="auto"/>
              <w:jc w:val="both"/>
              <w:rPr>
                <w:sz w:val="20"/>
                <w:szCs w:val="20"/>
              </w:rPr>
            </w:pPr>
            <w:r w:rsidRPr="005450E5">
              <w:rPr>
                <w:sz w:val="20"/>
                <w:szCs w:val="20"/>
              </w:rPr>
              <w:t>Fecha fin uso:</w:t>
            </w:r>
          </w:p>
          <w:p w14:paraId="0C319B0A" w14:textId="77777777" w:rsidR="00BA6DE7" w:rsidRDefault="00BA6DE7" w:rsidP="00FF50EE">
            <w:pPr>
              <w:spacing w:line="360" w:lineRule="auto"/>
              <w:jc w:val="both"/>
              <w:rPr>
                <w:sz w:val="20"/>
                <w:szCs w:val="20"/>
              </w:rPr>
            </w:pPr>
          </w:p>
          <w:p w14:paraId="66158A80" w14:textId="77777777" w:rsidR="00BA6DE7" w:rsidRPr="005450E5" w:rsidRDefault="00BA6DE7" w:rsidP="00FF50EE">
            <w:pPr>
              <w:spacing w:line="360" w:lineRule="auto"/>
              <w:jc w:val="both"/>
              <w:rPr>
                <w:sz w:val="20"/>
                <w:szCs w:val="20"/>
              </w:rPr>
            </w:pPr>
            <w:r w:rsidRPr="005450E5">
              <w:rPr>
                <w:sz w:val="20"/>
                <w:szCs w:val="20"/>
              </w:rPr>
              <w:t>___/____/______</w:t>
            </w:r>
          </w:p>
        </w:tc>
      </w:tr>
      <w:tr w:rsidR="00BA6DE7" w14:paraId="5F438E6D" w14:textId="77777777" w:rsidTr="00CE178D">
        <w:trPr>
          <w:trHeight w:val="720"/>
        </w:trPr>
        <w:tc>
          <w:tcPr>
            <w:tcW w:w="8500" w:type="dxa"/>
            <w:gridSpan w:val="10"/>
          </w:tcPr>
          <w:p w14:paraId="3B78B49D" w14:textId="77777777" w:rsidR="00BA6DE7" w:rsidRDefault="00BA6DE7" w:rsidP="00FF50EE">
            <w:pPr>
              <w:spacing w:line="360" w:lineRule="auto"/>
              <w:rPr>
                <w:sz w:val="20"/>
                <w:szCs w:val="20"/>
              </w:rPr>
            </w:pPr>
            <w:r w:rsidRPr="005450E5">
              <w:rPr>
                <w:sz w:val="20"/>
                <w:szCs w:val="20"/>
              </w:rPr>
              <w:t>Productos o equipos médicos que se usaban simultáneamente al dispositivo involucrado</w:t>
            </w:r>
            <w:r>
              <w:rPr>
                <w:sz w:val="20"/>
                <w:szCs w:val="20"/>
              </w:rPr>
              <w:t>: (si aplica)</w:t>
            </w:r>
          </w:p>
          <w:p w14:paraId="20B5BCDC" w14:textId="77777777" w:rsidR="00BA6DE7" w:rsidRDefault="00BA6DE7" w:rsidP="00FF50EE">
            <w:pPr>
              <w:spacing w:line="360" w:lineRule="auto"/>
              <w:rPr>
                <w:sz w:val="20"/>
                <w:szCs w:val="20"/>
              </w:rPr>
            </w:pPr>
          </w:p>
          <w:p w14:paraId="771B04E2" w14:textId="77777777" w:rsidR="00BA6DE7" w:rsidRDefault="00BA6DE7" w:rsidP="00FF50EE">
            <w:pPr>
              <w:spacing w:line="360" w:lineRule="auto"/>
              <w:rPr>
                <w:sz w:val="20"/>
                <w:szCs w:val="20"/>
              </w:rPr>
            </w:pPr>
          </w:p>
          <w:p w14:paraId="62973E72" w14:textId="77777777" w:rsidR="00BA6DE7" w:rsidRPr="005450E5" w:rsidRDefault="00BA6DE7" w:rsidP="00FF50EE">
            <w:pPr>
              <w:spacing w:line="360" w:lineRule="auto"/>
              <w:rPr>
                <w:sz w:val="20"/>
                <w:szCs w:val="20"/>
              </w:rPr>
            </w:pPr>
          </w:p>
        </w:tc>
      </w:tr>
      <w:tr w:rsidR="00BA6DE7" w14:paraId="6AD591FF" w14:textId="77777777" w:rsidTr="00CE178D">
        <w:trPr>
          <w:trHeight w:val="540"/>
        </w:trPr>
        <w:tc>
          <w:tcPr>
            <w:tcW w:w="8500" w:type="dxa"/>
            <w:gridSpan w:val="10"/>
          </w:tcPr>
          <w:p w14:paraId="3DBBE4D5" w14:textId="77777777" w:rsidR="00BA6DE7" w:rsidRDefault="00BA6DE7" w:rsidP="00FF50EE">
            <w:pPr>
              <w:spacing w:line="360" w:lineRule="auto"/>
              <w:rPr>
                <w:sz w:val="20"/>
                <w:szCs w:val="20"/>
              </w:rPr>
            </w:pPr>
            <w:r w:rsidRPr="005450E5">
              <w:rPr>
                <w:sz w:val="20"/>
                <w:szCs w:val="20"/>
              </w:rPr>
              <w:t>Se notificó</w:t>
            </w:r>
            <w:r>
              <w:rPr>
                <w:sz w:val="20"/>
                <w:szCs w:val="20"/>
              </w:rPr>
              <w:t xml:space="preserve"> al</w:t>
            </w:r>
            <w:r w:rsidRPr="005450E5">
              <w:rPr>
                <w:sz w:val="20"/>
                <w:szCs w:val="20"/>
              </w:rPr>
              <w:t xml:space="preserve"> importador y/o distribuidor</w:t>
            </w:r>
            <w:r>
              <w:rPr>
                <w:sz w:val="20"/>
                <w:szCs w:val="20"/>
              </w:rPr>
              <w:t xml:space="preserve">:     </w:t>
            </w:r>
            <w:r w:rsidRPr="005450E5">
              <w:rPr>
                <w:sz w:val="20"/>
                <w:szCs w:val="20"/>
              </w:rPr>
              <w:t xml:space="preserve"> Si </w:t>
            </w:r>
            <w:proofErr w:type="gramStart"/>
            <w:r w:rsidRPr="005450E5">
              <w:rPr>
                <w:sz w:val="20"/>
                <w:szCs w:val="20"/>
              </w:rPr>
              <w:t>(  )</w:t>
            </w:r>
            <w:proofErr w:type="gramEnd"/>
            <w:r w:rsidRPr="005450E5">
              <w:rPr>
                <w:sz w:val="20"/>
                <w:szCs w:val="20"/>
              </w:rPr>
              <w:t xml:space="preserve"> Fecha: ___/____/_____ </w:t>
            </w:r>
          </w:p>
          <w:p w14:paraId="6C46952B" w14:textId="77777777" w:rsidR="00BA6DE7" w:rsidRPr="005450E5" w:rsidRDefault="00BA6DE7" w:rsidP="00FF50EE">
            <w:pPr>
              <w:spacing w:line="360" w:lineRule="auto"/>
              <w:rPr>
                <w:sz w:val="20"/>
                <w:szCs w:val="20"/>
              </w:rPr>
            </w:pPr>
            <w:r w:rsidRPr="005450E5">
              <w:rPr>
                <w:sz w:val="20"/>
                <w:szCs w:val="20"/>
              </w:rPr>
              <w:t xml:space="preserve"> </w:t>
            </w:r>
            <w:r>
              <w:rPr>
                <w:sz w:val="20"/>
                <w:szCs w:val="20"/>
              </w:rPr>
              <w:t xml:space="preserve">                                                                                </w:t>
            </w:r>
            <w:r w:rsidRPr="005450E5">
              <w:rPr>
                <w:sz w:val="20"/>
                <w:szCs w:val="20"/>
              </w:rPr>
              <w:t xml:space="preserve">No </w:t>
            </w:r>
            <w:proofErr w:type="gramStart"/>
            <w:r w:rsidRPr="005450E5">
              <w:rPr>
                <w:sz w:val="20"/>
                <w:szCs w:val="20"/>
              </w:rPr>
              <w:t>(  )</w:t>
            </w:r>
            <w:proofErr w:type="gramEnd"/>
            <w:r>
              <w:rPr>
                <w:sz w:val="20"/>
                <w:szCs w:val="20"/>
              </w:rPr>
              <w:t xml:space="preserve"> </w:t>
            </w:r>
          </w:p>
        </w:tc>
      </w:tr>
      <w:tr w:rsidR="00BA6DE7" w14:paraId="0AB25F5D" w14:textId="77777777" w:rsidTr="00CE178D">
        <w:trPr>
          <w:trHeight w:val="345"/>
        </w:trPr>
        <w:tc>
          <w:tcPr>
            <w:tcW w:w="8500" w:type="dxa"/>
            <w:gridSpan w:val="10"/>
          </w:tcPr>
          <w:p w14:paraId="1E4EDBC0" w14:textId="77777777" w:rsidR="00BA6DE7" w:rsidRDefault="00BA6DE7" w:rsidP="00FF50EE">
            <w:pPr>
              <w:spacing w:line="360" w:lineRule="auto"/>
              <w:rPr>
                <w:sz w:val="20"/>
                <w:szCs w:val="20"/>
              </w:rPr>
            </w:pPr>
            <w:r w:rsidRPr="005450E5">
              <w:rPr>
                <w:sz w:val="20"/>
                <w:szCs w:val="20"/>
              </w:rPr>
              <w:t xml:space="preserve">Se notificó al fabricante </w:t>
            </w:r>
            <w:r>
              <w:rPr>
                <w:sz w:val="20"/>
                <w:szCs w:val="20"/>
              </w:rPr>
              <w:t xml:space="preserve">                                       </w:t>
            </w:r>
            <w:r w:rsidRPr="005450E5">
              <w:rPr>
                <w:sz w:val="20"/>
                <w:szCs w:val="20"/>
              </w:rPr>
              <w:t xml:space="preserve">Si </w:t>
            </w:r>
            <w:proofErr w:type="gramStart"/>
            <w:r w:rsidRPr="005450E5">
              <w:rPr>
                <w:sz w:val="20"/>
                <w:szCs w:val="20"/>
              </w:rPr>
              <w:t>(  )</w:t>
            </w:r>
            <w:proofErr w:type="gramEnd"/>
            <w:r w:rsidRPr="005450E5">
              <w:rPr>
                <w:sz w:val="20"/>
                <w:szCs w:val="20"/>
              </w:rPr>
              <w:t xml:space="preserve"> Fecha: ___/____/_____  </w:t>
            </w:r>
          </w:p>
          <w:p w14:paraId="52510ED2" w14:textId="77777777" w:rsidR="00BA6DE7" w:rsidRPr="005450E5" w:rsidRDefault="00BA6DE7" w:rsidP="00FF50EE">
            <w:pPr>
              <w:spacing w:line="360" w:lineRule="auto"/>
              <w:rPr>
                <w:sz w:val="20"/>
                <w:szCs w:val="20"/>
              </w:rPr>
            </w:pPr>
            <w:r>
              <w:rPr>
                <w:sz w:val="20"/>
                <w:szCs w:val="20"/>
              </w:rPr>
              <w:t xml:space="preserve">                                                                                  </w:t>
            </w:r>
            <w:r w:rsidRPr="005450E5">
              <w:rPr>
                <w:sz w:val="20"/>
                <w:szCs w:val="20"/>
              </w:rPr>
              <w:t xml:space="preserve">No </w:t>
            </w:r>
            <w:proofErr w:type="gramStart"/>
            <w:r w:rsidRPr="005450E5">
              <w:rPr>
                <w:sz w:val="20"/>
                <w:szCs w:val="20"/>
              </w:rPr>
              <w:t>(  )</w:t>
            </w:r>
            <w:proofErr w:type="gramEnd"/>
            <w:r>
              <w:rPr>
                <w:sz w:val="20"/>
                <w:szCs w:val="20"/>
              </w:rPr>
              <w:t xml:space="preserve"> </w:t>
            </w:r>
          </w:p>
        </w:tc>
      </w:tr>
      <w:tr w:rsidR="00BA6DE7" w14:paraId="62394693" w14:textId="77777777" w:rsidTr="00CE178D">
        <w:trPr>
          <w:trHeight w:val="345"/>
        </w:trPr>
        <w:tc>
          <w:tcPr>
            <w:tcW w:w="8500" w:type="dxa"/>
            <w:gridSpan w:val="10"/>
          </w:tcPr>
          <w:p w14:paraId="78013ACA" w14:textId="77777777" w:rsidR="00BA6DE7" w:rsidRPr="005450E5" w:rsidRDefault="00BA6DE7" w:rsidP="00FF50EE">
            <w:pPr>
              <w:spacing w:line="360" w:lineRule="auto"/>
              <w:rPr>
                <w:sz w:val="20"/>
                <w:szCs w:val="20"/>
              </w:rPr>
            </w:pPr>
            <w:r w:rsidRPr="00603ABC">
              <w:rPr>
                <w:sz w:val="20"/>
                <w:szCs w:val="20"/>
              </w:rPr>
              <w:t>Ubicación y/o situación actual del EMB:</w:t>
            </w:r>
          </w:p>
        </w:tc>
      </w:tr>
      <w:tr w:rsidR="00BA6DE7" w14:paraId="59B00380" w14:textId="77777777" w:rsidTr="00CE178D">
        <w:trPr>
          <w:trHeight w:val="345"/>
        </w:trPr>
        <w:tc>
          <w:tcPr>
            <w:tcW w:w="8500" w:type="dxa"/>
            <w:gridSpan w:val="10"/>
          </w:tcPr>
          <w:p w14:paraId="4A556485" w14:textId="77777777" w:rsidR="00BA6DE7" w:rsidRPr="00603ABC" w:rsidRDefault="00BA6DE7" w:rsidP="00FF50EE">
            <w:pPr>
              <w:spacing w:line="360" w:lineRule="auto"/>
              <w:rPr>
                <w:sz w:val="20"/>
                <w:szCs w:val="20"/>
              </w:rPr>
            </w:pPr>
            <w:r w:rsidRPr="00603ABC">
              <w:rPr>
                <w:sz w:val="20"/>
                <w:szCs w:val="20"/>
              </w:rPr>
              <w:t xml:space="preserve">Disponible para inspección: Si </w:t>
            </w:r>
            <w:proofErr w:type="gramStart"/>
            <w:r w:rsidRPr="00603ABC">
              <w:rPr>
                <w:sz w:val="20"/>
                <w:szCs w:val="20"/>
              </w:rPr>
              <w:t>(  )</w:t>
            </w:r>
            <w:proofErr w:type="gramEnd"/>
            <w:r w:rsidRPr="00603ABC">
              <w:rPr>
                <w:sz w:val="20"/>
                <w:szCs w:val="20"/>
              </w:rPr>
              <w:t xml:space="preserve">  No </w:t>
            </w:r>
            <w:proofErr w:type="gramStart"/>
            <w:r w:rsidRPr="00603ABC">
              <w:rPr>
                <w:sz w:val="20"/>
                <w:szCs w:val="20"/>
              </w:rPr>
              <w:t>(  )</w:t>
            </w:r>
            <w:proofErr w:type="gramEnd"/>
          </w:p>
          <w:p w14:paraId="48FE2A77" w14:textId="77777777" w:rsidR="00BA6DE7" w:rsidRPr="005450E5" w:rsidRDefault="00BA6DE7" w:rsidP="00FF50EE">
            <w:pPr>
              <w:spacing w:line="360" w:lineRule="auto"/>
              <w:rPr>
                <w:sz w:val="20"/>
                <w:szCs w:val="20"/>
              </w:rPr>
            </w:pPr>
            <w:r w:rsidRPr="00603ABC">
              <w:rPr>
                <w:sz w:val="20"/>
                <w:szCs w:val="20"/>
              </w:rPr>
              <w:t>Lugar:</w:t>
            </w:r>
          </w:p>
        </w:tc>
      </w:tr>
      <w:tr w:rsidR="00BA6DE7" w14:paraId="10A6376B" w14:textId="77777777" w:rsidTr="00CE178D">
        <w:trPr>
          <w:trHeight w:val="370"/>
        </w:trPr>
        <w:tc>
          <w:tcPr>
            <w:tcW w:w="5360" w:type="dxa"/>
            <w:gridSpan w:val="6"/>
          </w:tcPr>
          <w:p w14:paraId="50833165" w14:textId="77777777" w:rsidR="00BA6DE7" w:rsidRPr="008D1722" w:rsidRDefault="00BA6DE7" w:rsidP="00FF50EE">
            <w:pPr>
              <w:spacing w:line="360" w:lineRule="auto"/>
              <w:rPr>
                <w:sz w:val="20"/>
              </w:rPr>
            </w:pPr>
            <w:r w:rsidRPr="008D1722">
              <w:rPr>
                <w:sz w:val="20"/>
              </w:rPr>
              <w:t xml:space="preserve">Fecha </w:t>
            </w:r>
            <w:r>
              <w:rPr>
                <w:sz w:val="20"/>
              </w:rPr>
              <w:t xml:space="preserve">inicial </w:t>
            </w:r>
            <w:r w:rsidRPr="008D1722">
              <w:rPr>
                <w:sz w:val="20"/>
              </w:rPr>
              <w:t xml:space="preserve">del </w:t>
            </w:r>
            <w:r>
              <w:rPr>
                <w:sz w:val="20"/>
              </w:rPr>
              <w:t>incidente</w:t>
            </w:r>
            <w:r w:rsidRPr="008D1722">
              <w:rPr>
                <w:sz w:val="20"/>
              </w:rPr>
              <w:t>/</w:t>
            </w:r>
            <w:r>
              <w:rPr>
                <w:sz w:val="20"/>
              </w:rPr>
              <w:t>evento adverso:</w:t>
            </w:r>
          </w:p>
          <w:p w14:paraId="540ADF1C" w14:textId="77777777" w:rsidR="00BA6DE7" w:rsidRPr="008D1722" w:rsidRDefault="00BA6DE7" w:rsidP="00FF50EE">
            <w:pPr>
              <w:spacing w:line="360" w:lineRule="auto"/>
              <w:rPr>
                <w:sz w:val="20"/>
              </w:rPr>
            </w:pPr>
            <w:r w:rsidRPr="008D1722">
              <w:rPr>
                <w:sz w:val="20"/>
              </w:rPr>
              <w:t>___/____/_____</w:t>
            </w:r>
            <w:r>
              <w:rPr>
                <w:sz w:val="20"/>
              </w:rPr>
              <w:t>___</w:t>
            </w:r>
          </w:p>
          <w:p w14:paraId="401E12D5" w14:textId="77777777" w:rsidR="00BA6DE7" w:rsidRPr="008D1722" w:rsidRDefault="00BA6DE7" w:rsidP="00FF50EE">
            <w:pPr>
              <w:spacing w:line="360" w:lineRule="auto"/>
              <w:rPr>
                <w:sz w:val="20"/>
              </w:rPr>
            </w:pPr>
            <w:r w:rsidRPr="008D1722">
              <w:rPr>
                <w:sz w:val="20"/>
              </w:rPr>
              <w:t xml:space="preserve">Fecha </w:t>
            </w:r>
            <w:r>
              <w:rPr>
                <w:sz w:val="20"/>
              </w:rPr>
              <w:t xml:space="preserve">final </w:t>
            </w:r>
            <w:r w:rsidRPr="008D1722">
              <w:rPr>
                <w:sz w:val="20"/>
              </w:rPr>
              <w:t xml:space="preserve">del </w:t>
            </w:r>
            <w:r>
              <w:rPr>
                <w:sz w:val="20"/>
              </w:rPr>
              <w:t>incidente</w:t>
            </w:r>
            <w:r w:rsidRPr="008D1722">
              <w:rPr>
                <w:sz w:val="20"/>
              </w:rPr>
              <w:t>/</w:t>
            </w:r>
            <w:r>
              <w:rPr>
                <w:sz w:val="20"/>
              </w:rPr>
              <w:t>evento adverso:</w:t>
            </w:r>
          </w:p>
          <w:p w14:paraId="5CC5512A" w14:textId="77777777" w:rsidR="00BA6DE7" w:rsidRPr="008D1722" w:rsidRDefault="00BA6DE7" w:rsidP="00FF50EE">
            <w:pPr>
              <w:spacing w:line="360" w:lineRule="auto"/>
              <w:rPr>
                <w:sz w:val="20"/>
              </w:rPr>
            </w:pPr>
            <w:r w:rsidRPr="008D1722">
              <w:rPr>
                <w:sz w:val="20"/>
              </w:rPr>
              <w:t>___/____/_____</w:t>
            </w:r>
            <w:r>
              <w:rPr>
                <w:sz w:val="20"/>
              </w:rPr>
              <w:t>___</w:t>
            </w:r>
          </w:p>
          <w:p w14:paraId="18C7A5A8" w14:textId="77777777" w:rsidR="00BA6DE7" w:rsidRPr="008D1722" w:rsidRDefault="00BA6DE7" w:rsidP="00FF50EE">
            <w:pPr>
              <w:spacing w:line="360" w:lineRule="auto"/>
              <w:rPr>
                <w:sz w:val="20"/>
              </w:rPr>
            </w:pPr>
          </w:p>
        </w:tc>
        <w:tc>
          <w:tcPr>
            <w:tcW w:w="3140" w:type="dxa"/>
            <w:gridSpan w:val="4"/>
          </w:tcPr>
          <w:p w14:paraId="3E2AD900" w14:textId="77777777" w:rsidR="00BA6DE7" w:rsidRPr="008D1722" w:rsidRDefault="00BA6DE7" w:rsidP="00FF50EE">
            <w:pPr>
              <w:spacing w:line="360" w:lineRule="auto"/>
              <w:rPr>
                <w:sz w:val="20"/>
              </w:rPr>
            </w:pPr>
            <w:r w:rsidRPr="008D1722">
              <w:rPr>
                <w:sz w:val="20"/>
              </w:rPr>
              <w:t>Tipo de reporte</w:t>
            </w:r>
          </w:p>
          <w:p w14:paraId="0CD3ACF8" w14:textId="77777777" w:rsidR="00BA6DE7" w:rsidRPr="008D1722" w:rsidRDefault="00BA6DE7" w:rsidP="00FF50EE">
            <w:pPr>
              <w:spacing w:line="360" w:lineRule="auto"/>
              <w:rPr>
                <w:sz w:val="20"/>
              </w:rPr>
            </w:pPr>
            <w:proofErr w:type="gramStart"/>
            <w:r w:rsidRPr="008D1722">
              <w:rPr>
                <w:sz w:val="20"/>
              </w:rPr>
              <w:t xml:space="preserve">( </w:t>
            </w:r>
            <w:r>
              <w:rPr>
                <w:sz w:val="20"/>
              </w:rPr>
              <w:t xml:space="preserve"> </w:t>
            </w:r>
            <w:r w:rsidRPr="008D1722">
              <w:rPr>
                <w:sz w:val="20"/>
              </w:rPr>
              <w:t>)</w:t>
            </w:r>
            <w:proofErr w:type="gramEnd"/>
            <w:r w:rsidRPr="008D1722">
              <w:rPr>
                <w:sz w:val="20"/>
              </w:rPr>
              <w:t xml:space="preserve"> Primera vez</w:t>
            </w:r>
          </w:p>
          <w:p w14:paraId="2F9F6303" w14:textId="77777777" w:rsidR="00BA6DE7" w:rsidRPr="008D1722" w:rsidRDefault="00BA6DE7" w:rsidP="00FF50EE">
            <w:pPr>
              <w:spacing w:line="360" w:lineRule="auto"/>
              <w:rPr>
                <w:sz w:val="20"/>
              </w:rPr>
            </w:pPr>
            <w:proofErr w:type="gramStart"/>
            <w:r w:rsidRPr="008D1722">
              <w:rPr>
                <w:sz w:val="20"/>
              </w:rPr>
              <w:t xml:space="preserve">( </w:t>
            </w:r>
            <w:r>
              <w:rPr>
                <w:sz w:val="20"/>
              </w:rPr>
              <w:t xml:space="preserve"> </w:t>
            </w:r>
            <w:r w:rsidRPr="008D1722">
              <w:rPr>
                <w:sz w:val="20"/>
              </w:rPr>
              <w:t>)</w:t>
            </w:r>
            <w:proofErr w:type="gramEnd"/>
            <w:r w:rsidRPr="008D1722">
              <w:rPr>
                <w:sz w:val="20"/>
              </w:rPr>
              <w:t xml:space="preserve"> Seguimiento</w:t>
            </w:r>
          </w:p>
        </w:tc>
      </w:tr>
      <w:tr w:rsidR="00BA6DE7" w14:paraId="0CE02D64" w14:textId="77777777" w:rsidTr="00CE178D">
        <w:trPr>
          <w:trHeight w:val="562"/>
        </w:trPr>
        <w:tc>
          <w:tcPr>
            <w:tcW w:w="8500" w:type="dxa"/>
            <w:gridSpan w:val="10"/>
          </w:tcPr>
          <w:p w14:paraId="53A8C8BB" w14:textId="77777777" w:rsidR="00BA6DE7" w:rsidRPr="00853820" w:rsidRDefault="00BA6DE7" w:rsidP="00FF50EE">
            <w:pPr>
              <w:spacing w:line="360" w:lineRule="auto"/>
              <w:rPr>
                <w:sz w:val="20"/>
                <w:szCs w:val="20"/>
              </w:rPr>
            </w:pPr>
            <w:r w:rsidRPr="00853820">
              <w:rPr>
                <w:sz w:val="20"/>
                <w:szCs w:val="20"/>
              </w:rPr>
              <w:lastRenderedPageBreak/>
              <w:t>Tipo de evento</w:t>
            </w:r>
            <w:r>
              <w:rPr>
                <w:sz w:val="20"/>
                <w:szCs w:val="20"/>
              </w:rPr>
              <w:t xml:space="preserve"> o incidente </w:t>
            </w:r>
            <w:r w:rsidRPr="00853820">
              <w:rPr>
                <w:sz w:val="20"/>
                <w:szCs w:val="20"/>
              </w:rPr>
              <w:t xml:space="preserve">(marque </w:t>
            </w:r>
            <w:r>
              <w:rPr>
                <w:sz w:val="20"/>
                <w:szCs w:val="20"/>
              </w:rPr>
              <w:t xml:space="preserve">el </w:t>
            </w:r>
            <w:r w:rsidRPr="00853820">
              <w:rPr>
                <w:sz w:val="20"/>
                <w:szCs w:val="20"/>
              </w:rPr>
              <w:t>que aplique)</w:t>
            </w:r>
            <w:r>
              <w:rPr>
                <w:sz w:val="20"/>
                <w:szCs w:val="20"/>
              </w:rPr>
              <w:t>:</w:t>
            </w:r>
            <w:r w:rsidRPr="00853820">
              <w:rPr>
                <w:sz w:val="20"/>
                <w:szCs w:val="20"/>
              </w:rPr>
              <w:t xml:space="preserve"> </w:t>
            </w:r>
          </w:p>
          <w:p w14:paraId="0D298501" w14:textId="77777777" w:rsidR="00BA6DE7" w:rsidRPr="00932267" w:rsidRDefault="00BA6DE7" w:rsidP="00FF50EE">
            <w:pPr>
              <w:spacing w:line="360" w:lineRule="auto"/>
              <w:rPr>
                <w:sz w:val="20"/>
                <w:szCs w:val="20"/>
              </w:rPr>
            </w:pPr>
            <w:r w:rsidRPr="00853820">
              <w:rPr>
                <w:sz w:val="20"/>
                <w:szCs w:val="20"/>
              </w:rPr>
              <w:t xml:space="preserve">Efecto a la salud </w:t>
            </w:r>
            <w:proofErr w:type="gramStart"/>
            <w:r w:rsidRPr="00853820">
              <w:rPr>
                <w:sz w:val="20"/>
                <w:szCs w:val="20"/>
              </w:rPr>
              <w:t>(</w:t>
            </w:r>
            <w:r>
              <w:rPr>
                <w:sz w:val="20"/>
                <w:szCs w:val="20"/>
              </w:rPr>
              <w:t xml:space="preserve"> </w:t>
            </w:r>
            <w:r w:rsidRPr="00853820">
              <w:rPr>
                <w:sz w:val="20"/>
                <w:szCs w:val="20"/>
              </w:rPr>
              <w:t xml:space="preserve"> </w:t>
            </w:r>
            <w:proofErr w:type="gramEnd"/>
            <w:r w:rsidRPr="00853820">
              <w:rPr>
                <w:sz w:val="20"/>
                <w:szCs w:val="20"/>
              </w:rPr>
              <w:t xml:space="preserve"> ) </w:t>
            </w:r>
            <w:r>
              <w:rPr>
                <w:sz w:val="20"/>
                <w:szCs w:val="20"/>
              </w:rPr>
              <w:t xml:space="preserve">                </w:t>
            </w:r>
            <w:r w:rsidRPr="00853820">
              <w:rPr>
                <w:sz w:val="20"/>
                <w:szCs w:val="20"/>
              </w:rPr>
              <w:t xml:space="preserve">Malfuncionamiento de dispositivos </w:t>
            </w:r>
            <w:proofErr w:type="gramStart"/>
            <w:r w:rsidRPr="00853820">
              <w:rPr>
                <w:sz w:val="20"/>
                <w:szCs w:val="20"/>
              </w:rPr>
              <w:t>(  )</w:t>
            </w:r>
            <w:proofErr w:type="gramEnd"/>
          </w:p>
        </w:tc>
      </w:tr>
      <w:tr w:rsidR="00BA6DE7" w14:paraId="63BCED85" w14:textId="77777777" w:rsidTr="00CE178D">
        <w:trPr>
          <w:trHeight w:val="451"/>
        </w:trPr>
        <w:tc>
          <w:tcPr>
            <w:tcW w:w="8500" w:type="dxa"/>
            <w:gridSpan w:val="10"/>
          </w:tcPr>
          <w:p w14:paraId="0F3A0762" w14:textId="77777777" w:rsidR="00BA6DE7" w:rsidRPr="008D1722" w:rsidRDefault="00BA6DE7" w:rsidP="00FF50EE">
            <w:pPr>
              <w:spacing w:line="360" w:lineRule="auto"/>
              <w:rPr>
                <w:sz w:val="20"/>
              </w:rPr>
            </w:pPr>
            <w:r w:rsidRPr="008D1722">
              <w:rPr>
                <w:sz w:val="20"/>
              </w:rPr>
              <w:t>Descripción del evento adverso:</w:t>
            </w:r>
          </w:p>
          <w:p w14:paraId="4039FAF7" w14:textId="77777777" w:rsidR="00BA6DE7" w:rsidRPr="008D1722" w:rsidRDefault="00BA6DE7" w:rsidP="00FF50EE">
            <w:pPr>
              <w:spacing w:line="360" w:lineRule="auto"/>
              <w:rPr>
                <w:sz w:val="20"/>
              </w:rPr>
            </w:pPr>
          </w:p>
          <w:p w14:paraId="245063C6" w14:textId="77777777" w:rsidR="00BA6DE7" w:rsidRPr="008D1722" w:rsidRDefault="00BA6DE7" w:rsidP="00FF50EE">
            <w:pPr>
              <w:spacing w:line="360" w:lineRule="auto"/>
              <w:rPr>
                <w:sz w:val="20"/>
              </w:rPr>
            </w:pPr>
          </w:p>
          <w:p w14:paraId="3B1064DE" w14:textId="77777777" w:rsidR="00BA6DE7" w:rsidRPr="008D1722" w:rsidRDefault="00BA6DE7" w:rsidP="00FF50EE">
            <w:pPr>
              <w:spacing w:line="360" w:lineRule="auto"/>
              <w:rPr>
                <w:sz w:val="20"/>
              </w:rPr>
            </w:pPr>
          </w:p>
          <w:p w14:paraId="7EFA6C7D" w14:textId="77777777" w:rsidR="00BA6DE7" w:rsidRDefault="00BA6DE7" w:rsidP="00FF50EE">
            <w:pPr>
              <w:spacing w:line="360" w:lineRule="auto"/>
              <w:rPr>
                <w:sz w:val="20"/>
              </w:rPr>
            </w:pPr>
            <w:r w:rsidRPr="008D1722">
              <w:rPr>
                <w:sz w:val="20"/>
              </w:rPr>
              <w:t>Observaciones:</w:t>
            </w:r>
          </w:p>
          <w:p w14:paraId="5540A2EA" w14:textId="77777777" w:rsidR="00BA6DE7" w:rsidRDefault="00BA6DE7" w:rsidP="00FF50EE">
            <w:pPr>
              <w:spacing w:line="360" w:lineRule="auto"/>
              <w:rPr>
                <w:sz w:val="20"/>
              </w:rPr>
            </w:pPr>
          </w:p>
          <w:p w14:paraId="2BB6CF90" w14:textId="77777777" w:rsidR="00BA6DE7" w:rsidRDefault="00BA6DE7" w:rsidP="00FF50EE">
            <w:pPr>
              <w:spacing w:line="360" w:lineRule="auto"/>
              <w:rPr>
                <w:sz w:val="20"/>
              </w:rPr>
            </w:pPr>
          </w:p>
          <w:p w14:paraId="1F459803" w14:textId="77777777" w:rsidR="00BA6DE7" w:rsidRDefault="00BA6DE7" w:rsidP="00FF50EE">
            <w:pPr>
              <w:spacing w:line="360" w:lineRule="auto"/>
              <w:rPr>
                <w:sz w:val="20"/>
              </w:rPr>
            </w:pPr>
          </w:p>
          <w:p w14:paraId="4BE5769E" w14:textId="77777777" w:rsidR="00BA6DE7" w:rsidRPr="008D1722" w:rsidRDefault="00BA6DE7" w:rsidP="00FF50EE">
            <w:pPr>
              <w:spacing w:line="360" w:lineRule="auto"/>
              <w:rPr>
                <w:sz w:val="20"/>
              </w:rPr>
            </w:pPr>
          </w:p>
          <w:p w14:paraId="6D36A09F" w14:textId="2D91C661" w:rsidR="00BA6DE7" w:rsidRPr="00674A13" w:rsidRDefault="00BA6DE7" w:rsidP="00FF50EE">
            <w:pPr>
              <w:spacing w:line="360" w:lineRule="auto"/>
              <w:rPr>
                <w:b/>
                <w:sz w:val="20"/>
              </w:rPr>
            </w:pPr>
            <w:r>
              <w:rPr>
                <w:sz w:val="16"/>
              </w:rPr>
              <w:t>(</w:t>
            </w:r>
            <w:r w:rsidRPr="00674A13">
              <w:rPr>
                <w:sz w:val="16"/>
              </w:rPr>
              <w:t>Si necesita agregue una hoja</w:t>
            </w:r>
            <w:r>
              <w:rPr>
                <w:sz w:val="16"/>
              </w:rPr>
              <w:t>)</w:t>
            </w:r>
          </w:p>
        </w:tc>
      </w:tr>
      <w:tr w:rsidR="00BA6DE7" w14:paraId="62AF6FE0" w14:textId="77777777" w:rsidTr="00CE178D">
        <w:trPr>
          <w:trHeight w:val="375"/>
        </w:trPr>
        <w:tc>
          <w:tcPr>
            <w:tcW w:w="8500" w:type="dxa"/>
            <w:gridSpan w:val="10"/>
          </w:tcPr>
          <w:p w14:paraId="61F0E799" w14:textId="77777777" w:rsidR="00BA6DE7" w:rsidRDefault="00BA6DE7" w:rsidP="00FF50EE">
            <w:pPr>
              <w:spacing w:line="360" w:lineRule="auto"/>
              <w:rPr>
                <w:sz w:val="20"/>
                <w:szCs w:val="20"/>
              </w:rPr>
            </w:pPr>
            <w:r w:rsidRPr="005450E5">
              <w:rPr>
                <w:sz w:val="20"/>
                <w:szCs w:val="20"/>
              </w:rPr>
              <w:t xml:space="preserve">Se </w:t>
            </w:r>
            <w:r>
              <w:rPr>
                <w:sz w:val="20"/>
                <w:szCs w:val="20"/>
              </w:rPr>
              <w:t xml:space="preserve">resolvió el incidente/evento adverso: </w:t>
            </w:r>
            <w:r w:rsidRPr="005450E5">
              <w:rPr>
                <w:sz w:val="20"/>
                <w:szCs w:val="20"/>
              </w:rPr>
              <w:t xml:space="preserve"> </w:t>
            </w:r>
          </w:p>
          <w:p w14:paraId="71F1C214" w14:textId="77777777" w:rsidR="00BA6DE7" w:rsidRPr="005450E5" w:rsidRDefault="00BA6DE7" w:rsidP="00FF50EE">
            <w:pPr>
              <w:spacing w:line="360" w:lineRule="auto"/>
              <w:rPr>
                <w:sz w:val="20"/>
                <w:szCs w:val="20"/>
              </w:rPr>
            </w:pPr>
            <w:r w:rsidRPr="005450E5">
              <w:rPr>
                <w:sz w:val="20"/>
                <w:szCs w:val="20"/>
              </w:rPr>
              <w:t xml:space="preserve">Si </w:t>
            </w:r>
            <w:proofErr w:type="gramStart"/>
            <w:r w:rsidRPr="005450E5">
              <w:rPr>
                <w:sz w:val="20"/>
                <w:szCs w:val="20"/>
              </w:rPr>
              <w:t>(  )</w:t>
            </w:r>
            <w:proofErr w:type="gramEnd"/>
            <w:r w:rsidRPr="005450E5">
              <w:rPr>
                <w:sz w:val="20"/>
                <w:szCs w:val="20"/>
              </w:rPr>
              <w:t xml:space="preserve">  No </w:t>
            </w:r>
            <w:proofErr w:type="gramStart"/>
            <w:r w:rsidRPr="005450E5">
              <w:rPr>
                <w:sz w:val="20"/>
                <w:szCs w:val="20"/>
              </w:rPr>
              <w:t>(  )</w:t>
            </w:r>
            <w:proofErr w:type="gramEnd"/>
            <w:r w:rsidRPr="005450E5">
              <w:rPr>
                <w:sz w:val="20"/>
                <w:szCs w:val="20"/>
              </w:rPr>
              <w:t xml:space="preserve">  N</w:t>
            </w:r>
            <w:r>
              <w:rPr>
                <w:sz w:val="20"/>
                <w:szCs w:val="20"/>
              </w:rPr>
              <w:t xml:space="preserve">o </w:t>
            </w:r>
            <w:r w:rsidRPr="005450E5">
              <w:rPr>
                <w:sz w:val="20"/>
                <w:szCs w:val="20"/>
              </w:rPr>
              <w:t>A</w:t>
            </w:r>
            <w:r>
              <w:rPr>
                <w:sz w:val="20"/>
                <w:szCs w:val="20"/>
              </w:rPr>
              <w:t>plica</w:t>
            </w:r>
            <w:r w:rsidRPr="005450E5">
              <w:rPr>
                <w:sz w:val="20"/>
                <w:szCs w:val="20"/>
              </w:rPr>
              <w:t xml:space="preserve"> </w:t>
            </w:r>
            <w:proofErr w:type="gramStart"/>
            <w:r w:rsidRPr="005450E5">
              <w:rPr>
                <w:sz w:val="20"/>
                <w:szCs w:val="20"/>
              </w:rPr>
              <w:t>(  )</w:t>
            </w:r>
            <w:proofErr w:type="gramEnd"/>
            <w:r>
              <w:rPr>
                <w:sz w:val="20"/>
                <w:szCs w:val="20"/>
              </w:rPr>
              <w:t xml:space="preserve"> </w:t>
            </w:r>
          </w:p>
        </w:tc>
      </w:tr>
      <w:tr w:rsidR="00BA6DE7" w14:paraId="295C2262" w14:textId="77777777" w:rsidTr="00CE178D">
        <w:trPr>
          <w:trHeight w:val="330"/>
        </w:trPr>
        <w:tc>
          <w:tcPr>
            <w:tcW w:w="8500" w:type="dxa"/>
            <w:gridSpan w:val="10"/>
          </w:tcPr>
          <w:p w14:paraId="7F63D2E4" w14:textId="77777777" w:rsidR="00BA6DE7" w:rsidRDefault="00BA6DE7" w:rsidP="00FF50EE">
            <w:pPr>
              <w:spacing w:line="360" w:lineRule="auto"/>
              <w:rPr>
                <w:sz w:val="20"/>
                <w:szCs w:val="20"/>
              </w:rPr>
            </w:pPr>
            <w:r>
              <w:rPr>
                <w:sz w:val="20"/>
                <w:szCs w:val="20"/>
              </w:rPr>
              <w:t xml:space="preserve">Medidas que se tomaron: </w:t>
            </w:r>
          </w:p>
          <w:p w14:paraId="339E71F6" w14:textId="77777777" w:rsidR="00BA6DE7" w:rsidRDefault="00BA6DE7" w:rsidP="00FF50EE">
            <w:pPr>
              <w:spacing w:line="360" w:lineRule="auto"/>
              <w:rPr>
                <w:sz w:val="20"/>
                <w:szCs w:val="20"/>
              </w:rPr>
            </w:pPr>
          </w:p>
          <w:p w14:paraId="6086AB07" w14:textId="77777777" w:rsidR="00BA6DE7" w:rsidRPr="005450E5" w:rsidRDefault="00BA6DE7" w:rsidP="00FF50EE">
            <w:pPr>
              <w:spacing w:line="360" w:lineRule="auto"/>
              <w:rPr>
                <w:sz w:val="20"/>
                <w:szCs w:val="20"/>
              </w:rPr>
            </w:pPr>
          </w:p>
        </w:tc>
      </w:tr>
      <w:tr w:rsidR="00BA6DE7" w14:paraId="0D5124FD" w14:textId="77777777" w:rsidTr="00CE178D">
        <w:trPr>
          <w:trHeight w:val="330"/>
        </w:trPr>
        <w:tc>
          <w:tcPr>
            <w:tcW w:w="8500" w:type="dxa"/>
            <w:gridSpan w:val="10"/>
          </w:tcPr>
          <w:p w14:paraId="4E9FC039" w14:textId="77777777" w:rsidR="00BA6DE7" w:rsidRDefault="00BA6DE7" w:rsidP="00FF50EE">
            <w:pPr>
              <w:spacing w:line="360" w:lineRule="auto"/>
              <w:rPr>
                <w:sz w:val="20"/>
                <w:szCs w:val="20"/>
              </w:rPr>
            </w:pPr>
            <w:r w:rsidRPr="005450E5">
              <w:rPr>
                <w:sz w:val="20"/>
                <w:szCs w:val="20"/>
              </w:rPr>
              <w:t>El evento reapareció al reinstaurarse el uso</w:t>
            </w:r>
            <w:r>
              <w:rPr>
                <w:sz w:val="20"/>
                <w:szCs w:val="20"/>
              </w:rPr>
              <w:t xml:space="preserve"> del equipo</w:t>
            </w:r>
            <w:r w:rsidRPr="005450E5">
              <w:rPr>
                <w:sz w:val="20"/>
                <w:szCs w:val="20"/>
              </w:rPr>
              <w:t xml:space="preserve">: </w:t>
            </w:r>
          </w:p>
          <w:p w14:paraId="619E3481" w14:textId="77777777" w:rsidR="00BA6DE7" w:rsidRPr="005450E5" w:rsidRDefault="00BA6DE7" w:rsidP="00FF50EE">
            <w:pPr>
              <w:spacing w:line="360" w:lineRule="auto"/>
              <w:rPr>
                <w:sz w:val="20"/>
                <w:szCs w:val="20"/>
              </w:rPr>
            </w:pPr>
            <w:r w:rsidRPr="005450E5">
              <w:rPr>
                <w:sz w:val="20"/>
                <w:szCs w:val="20"/>
              </w:rPr>
              <w:t xml:space="preserve">Si </w:t>
            </w:r>
            <w:proofErr w:type="gramStart"/>
            <w:r w:rsidRPr="005450E5">
              <w:rPr>
                <w:sz w:val="20"/>
                <w:szCs w:val="20"/>
              </w:rPr>
              <w:t>(  )</w:t>
            </w:r>
            <w:proofErr w:type="gramEnd"/>
            <w:r w:rsidRPr="005450E5">
              <w:rPr>
                <w:sz w:val="20"/>
                <w:szCs w:val="20"/>
              </w:rPr>
              <w:t xml:space="preserve">  No </w:t>
            </w:r>
            <w:proofErr w:type="gramStart"/>
            <w:r w:rsidRPr="005450E5">
              <w:rPr>
                <w:sz w:val="20"/>
                <w:szCs w:val="20"/>
              </w:rPr>
              <w:t>(  )</w:t>
            </w:r>
            <w:proofErr w:type="gramEnd"/>
            <w:r w:rsidRPr="005450E5">
              <w:rPr>
                <w:sz w:val="20"/>
                <w:szCs w:val="20"/>
              </w:rPr>
              <w:t xml:space="preserve">  N</w:t>
            </w:r>
            <w:r>
              <w:rPr>
                <w:sz w:val="20"/>
                <w:szCs w:val="20"/>
              </w:rPr>
              <w:t xml:space="preserve">o </w:t>
            </w:r>
            <w:r w:rsidRPr="005450E5">
              <w:rPr>
                <w:sz w:val="20"/>
                <w:szCs w:val="20"/>
              </w:rPr>
              <w:t>A</w:t>
            </w:r>
            <w:r>
              <w:rPr>
                <w:sz w:val="20"/>
                <w:szCs w:val="20"/>
              </w:rPr>
              <w:t>plica</w:t>
            </w:r>
            <w:r w:rsidRPr="005450E5">
              <w:rPr>
                <w:sz w:val="20"/>
                <w:szCs w:val="20"/>
              </w:rPr>
              <w:t xml:space="preserve"> </w:t>
            </w:r>
            <w:proofErr w:type="gramStart"/>
            <w:r w:rsidRPr="005450E5">
              <w:rPr>
                <w:sz w:val="20"/>
                <w:szCs w:val="20"/>
              </w:rPr>
              <w:t>(  )</w:t>
            </w:r>
            <w:proofErr w:type="gramEnd"/>
          </w:p>
        </w:tc>
      </w:tr>
      <w:tr w:rsidR="00BA6DE7" w14:paraId="38B40D86" w14:textId="77777777" w:rsidTr="00CE178D">
        <w:trPr>
          <w:trHeight w:val="451"/>
        </w:trPr>
        <w:tc>
          <w:tcPr>
            <w:tcW w:w="8500" w:type="dxa"/>
            <w:gridSpan w:val="10"/>
          </w:tcPr>
          <w:p w14:paraId="7D04B581" w14:textId="77777777" w:rsidR="00BA6DE7" w:rsidRPr="00674A13" w:rsidRDefault="00BA6DE7" w:rsidP="00FF50EE">
            <w:pPr>
              <w:spacing w:line="360" w:lineRule="auto"/>
              <w:rPr>
                <w:b/>
                <w:sz w:val="20"/>
              </w:rPr>
            </w:pPr>
            <w:r w:rsidRPr="00674A13">
              <w:rPr>
                <w:b/>
                <w:sz w:val="20"/>
              </w:rPr>
              <w:t>Indique los d</w:t>
            </w:r>
            <w:r>
              <w:rPr>
                <w:b/>
                <w:sz w:val="20"/>
              </w:rPr>
              <w:t>esenlaces/ efectos que apliquen:</w:t>
            </w:r>
          </w:p>
        </w:tc>
      </w:tr>
      <w:tr w:rsidR="00BA6DE7" w14:paraId="7A9D64BC" w14:textId="77777777" w:rsidTr="00CE178D">
        <w:trPr>
          <w:trHeight w:val="1201"/>
        </w:trPr>
        <w:tc>
          <w:tcPr>
            <w:tcW w:w="4383" w:type="dxa"/>
            <w:gridSpan w:val="4"/>
          </w:tcPr>
          <w:p w14:paraId="6E77AAAA" w14:textId="77777777" w:rsidR="00BA6DE7" w:rsidRPr="008D1722" w:rsidRDefault="00BA6DE7" w:rsidP="00FF50EE">
            <w:pPr>
              <w:spacing w:line="360" w:lineRule="auto"/>
              <w:rPr>
                <w:sz w:val="20"/>
              </w:rPr>
            </w:pPr>
            <w:proofErr w:type="gramStart"/>
            <w:r w:rsidRPr="008D1722">
              <w:rPr>
                <w:sz w:val="20"/>
              </w:rPr>
              <w:t>(  )</w:t>
            </w:r>
            <w:proofErr w:type="gramEnd"/>
            <w:r w:rsidRPr="008D1722">
              <w:rPr>
                <w:sz w:val="20"/>
              </w:rPr>
              <w:t xml:space="preserve"> Muerte</w:t>
            </w:r>
          </w:p>
          <w:p w14:paraId="7FDB258E" w14:textId="77777777" w:rsidR="00BA6DE7" w:rsidRPr="008D1722" w:rsidRDefault="00BA6DE7" w:rsidP="00FF50EE">
            <w:pPr>
              <w:spacing w:line="360" w:lineRule="auto"/>
              <w:rPr>
                <w:sz w:val="20"/>
              </w:rPr>
            </w:pPr>
            <w:proofErr w:type="gramStart"/>
            <w:r w:rsidRPr="008D1722">
              <w:rPr>
                <w:sz w:val="20"/>
              </w:rPr>
              <w:t>(  )</w:t>
            </w:r>
            <w:proofErr w:type="gramEnd"/>
            <w:r w:rsidRPr="008D1722">
              <w:rPr>
                <w:sz w:val="20"/>
              </w:rPr>
              <w:t xml:space="preserve"> Enfermedad o </w:t>
            </w:r>
            <w:r>
              <w:rPr>
                <w:sz w:val="20"/>
              </w:rPr>
              <w:t>d</w:t>
            </w:r>
            <w:r w:rsidRPr="008D1722">
              <w:rPr>
                <w:sz w:val="20"/>
              </w:rPr>
              <w:t>año que amenace la vida</w:t>
            </w:r>
          </w:p>
          <w:p w14:paraId="153CA4B6" w14:textId="77777777" w:rsidR="00BA6DE7" w:rsidRPr="008D1722" w:rsidRDefault="00BA6DE7" w:rsidP="00FF50EE">
            <w:pPr>
              <w:spacing w:line="360" w:lineRule="auto"/>
              <w:rPr>
                <w:sz w:val="20"/>
              </w:rPr>
            </w:pPr>
            <w:proofErr w:type="gramStart"/>
            <w:r w:rsidRPr="008D1722">
              <w:rPr>
                <w:sz w:val="20"/>
              </w:rPr>
              <w:t>(  )</w:t>
            </w:r>
            <w:proofErr w:type="gramEnd"/>
            <w:r w:rsidRPr="008D1722">
              <w:rPr>
                <w:sz w:val="20"/>
              </w:rPr>
              <w:t xml:space="preserve"> Hospitalización</w:t>
            </w:r>
          </w:p>
          <w:p w14:paraId="528791CA" w14:textId="77777777" w:rsidR="00BA6DE7" w:rsidRPr="008D1722" w:rsidRDefault="00BA6DE7" w:rsidP="00FF50EE">
            <w:pPr>
              <w:spacing w:line="360" w:lineRule="auto"/>
              <w:rPr>
                <w:sz w:val="20"/>
              </w:rPr>
            </w:pPr>
          </w:p>
        </w:tc>
        <w:tc>
          <w:tcPr>
            <w:tcW w:w="4117" w:type="dxa"/>
            <w:gridSpan w:val="6"/>
          </w:tcPr>
          <w:p w14:paraId="35F0CAA6" w14:textId="77777777" w:rsidR="00BA6DE7" w:rsidRPr="008D1722" w:rsidRDefault="00BA6DE7" w:rsidP="00FF50EE">
            <w:pPr>
              <w:spacing w:line="360" w:lineRule="auto"/>
              <w:rPr>
                <w:sz w:val="20"/>
              </w:rPr>
            </w:pPr>
            <w:proofErr w:type="gramStart"/>
            <w:r w:rsidRPr="008D1722">
              <w:rPr>
                <w:sz w:val="20"/>
              </w:rPr>
              <w:t>(  )</w:t>
            </w:r>
            <w:proofErr w:type="gramEnd"/>
            <w:r w:rsidRPr="008D1722">
              <w:rPr>
                <w:sz w:val="20"/>
              </w:rPr>
              <w:t xml:space="preserve"> Daño congénito / defecto</w:t>
            </w:r>
          </w:p>
          <w:p w14:paraId="719B1B18" w14:textId="77777777" w:rsidR="00BA6DE7" w:rsidRPr="008D1722" w:rsidRDefault="00BA6DE7" w:rsidP="00FF50EE">
            <w:pPr>
              <w:spacing w:line="360" w:lineRule="auto"/>
              <w:rPr>
                <w:sz w:val="20"/>
              </w:rPr>
            </w:pPr>
            <w:proofErr w:type="gramStart"/>
            <w:r w:rsidRPr="008D1722">
              <w:rPr>
                <w:sz w:val="20"/>
              </w:rPr>
              <w:t>(  )</w:t>
            </w:r>
            <w:proofErr w:type="gramEnd"/>
            <w:r w:rsidRPr="008D1722">
              <w:rPr>
                <w:sz w:val="20"/>
              </w:rPr>
              <w:t xml:space="preserve"> Sin daño</w:t>
            </w:r>
          </w:p>
          <w:p w14:paraId="666B4AEC" w14:textId="77777777" w:rsidR="00BA6DE7" w:rsidRPr="008D1722" w:rsidRDefault="00BA6DE7" w:rsidP="00FF50EE">
            <w:pPr>
              <w:spacing w:line="360" w:lineRule="auto"/>
              <w:rPr>
                <w:sz w:val="20"/>
              </w:rPr>
            </w:pPr>
            <w:proofErr w:type="gramStart"/>
            <w:r w:rsidRPr="008D1722">
              <w:rPr>
                <w:sz w:val="20"/>
              </w:rPr>
              <w:t>(  )</w:t>
            </w:r>
            <w:proofErr w:type="gramEnd"/>
            <w:r w:rsidRPr="008D1722">
              <w:rPr>
                <w:sz w:val="20"/>
              </w:rPr>
              <w:t xml:space="preserve"> Daño a función o estructura corporal</w:t>
            </w:r>
          </w:p>
          <w:p w14:paraId="3D262C75" w14:textId="77777777" w:rsidR="00BA6DE7" w:rsidRPr="008D1722" w:rsidRDefault="00BA6DE7" w:rsidP="00FF50EE">
            <w:pPr>
              <w:spacing w:line="360" w:lineRule="auto"/>
              <w:rPr>
                <w:sz w:val="20"/>
              </w:rPr>
            </w:pPr>
            <w:proofErr w:type="gramStart"/>
            <w:r w:rsidRPr="008D1722">
              <w:rPr>
                <w:sz w:val="20"/>
              </w:rPr>
              <w:t>(  )</w:t>
            </w:r>
            <w:proofErr w:type="gramEnd"/>
            <w:r w:rsidRPr="008D1722">
              <w:rPr>
                <w:sz w:val="20"/>
              </w:rPr>
              <w:t xml:space="preserve"> Intervención médico o quirúrgica</w:t>
            </w:r>
          </w:p>
          <w:p w14:paraId="7C844D7B" w14:textId="77777777" w:rsidR="00BA6DE7" w:rsidRPr="008D1722" w:rsidRDefault="00BA6DE7" w:rsidP="00FF50EE">
            <w:pPr>
              <w:spacing w:line="360" w:lineRule="auto"/>
              <w:rPr>
                <w:sz w:val="20"/>
              </w:rPr>
            </w:pPr>
            <w:proofErr w:type="gramStart"/>
            <w:r w:rsidRPr="008D1722">
              <w:rPr>
                <w:sz w:val="20"/>
              </w:rPr>
              <w:t>(  )</w:t>
            </w:r>
            <w:proofErr w:type="gramEnd"/>
            <w:r w:rsidRPr="008D1722">
              <w:rPr>
                <w:sz w:val="20"/>
              </w:rPr>
              <w:t xml:space="preserve"> Otros</w:t>
            </w:r>
          </w:p>
        </w:tc>
      </w:tr>
      <w:tr w:rsidR="00BA6DE7" w14:paraId="2AF035A5" w14:textId="77777777" w:rsidTr="00CE178D">
        <w:trPr>
          <w:trHeight w:val="390"/>
        </w:trPr>
        <w:tc>
          <w:tcPr>
            <w:tcW w:w="8500" w:type="dxa"/>
            <w:gridSpan w:val="10"/>
            <w:shd w:val="clear" w:color="auto" w:fill="D9D9D9" w:themeFill="background1" w:themeFillShade="D9"/>
          </w:tcPr>
          <w:p w14:paraId="032E86A6" w14:textId="77777777" w:rsidR="00BA6DE7" w:rsidRDefault="00BA6DE7" w:rsidP="00FF50EE">
            <w:pPr>
              <w:spacing w:line="360" w:lineRule="auto"/>
              <w:jc w:val="center"/>
              <w:rPr>
                <w:sz w:val="20"/>
              </w:rPr>
            </w:pPr>
            <w:r w:rsidRPr="001D1B02">
              <w:rPr>
                <w:b/>
              </w:rPr>
              <w:t>DATOS DEL NOTIFICADOR</w:t>
            </w:r>
            <w:r>
              <w:rPr>
                <w:b/>
              </w:rPr>
              <w:t xml:space="preserve"> </w:t>
            </w:r>
          </w:p>
        </w:tc>
      </w:tr>
      <w:tr w:rsidR="00BA6DE7" w14:paraId="77485EE1" w14:textId="77777777" w:rsidTr="00CE178D">
        <w:trPr>
          <w:trHeight w:val="1125"/>
        </w:trPr>
        <w:tc>
          <w:tcPr>
            <w:tcW w:w="8500" w:type="dxa"/>
            <w:gridSpan w:val="10"/>
            <w:tcBorders>
              <w:bottom w:val="single" w:sz="4" w:space="0" w:color="auto"/>
            </w:tcBorders>
          </w:tcPr>
          <w:p w14:paraId="5C46BC48" w14:textId="77777777" w:rsidR="00BA6DE7" w:rsidRDefault="00BA6DE7" w:rsidP="00FF50EE">
            <w:pPr>
              <w:spacing w:line="360" w:lineRule="auto"/>
              <w:rPr>
                <w:sz w:val="20"/>
                <w:szCs w:val="20"/>
              </w:rPr>
            </w:pPr>
          </w:p>
          <w:p w14:paraId="20B1EF9F" w14:textId="77777777" w:rsidR="00BA6DE7" w:rsidRPr="005450E5" w:rsidRDefault="00BA6DE7" w:rsidP="00FF50EE">
            <w:pPr>
              <w:spacing w:line="360" w:lineRule="auto"/>
              <w:rPr>
                <w:sz w:val="20"/>
                <w:szCs w:val="20"/>
              </w:rPr>
            </w:pPr>
            <w:r w:rsidRPr="005450E5">
              <w:rPr>
                <w:sz w:val="20"/>
                <w:szCs w:val="20"/>
              </w:rPr>
              <w:t>Nombre: _____________________________________________________</w:t>
            </w:r>
          </w:p>
          <w:p w14:paraId="65427BF4" w14:textId="77777777" w:rsidR="00BA6DE7" w:rsidRPr="005450E5" w:rsidRDefault="00BA6DE7" w:rsidP="00FF50EE">
            <w:pPr>
              <w:spacing w:line="360" w:lineRule="auto"/>
              <w:rPr>
                <w:sz w:val="20"/>
                <w:szCs w:val="20"/>
              </w:rPr>
            </w:pPr>
          </w:p>
          <w:p w14:paraId="429A2DA3" w14:textId="611E4A21" w:rsidR="00BA6DE7" w:rsidRDefault="00BA6DE7" w:rsidP="00FF50EE">
            <w:pPr>
              <w:spacing w:line="360" w:lineRule="auto"/>
              <w:rPr>
                <w:sz w:val="20"/>
                <w:szCs w:val="20"/>
              </w:rPr>
            </w:pPr>
            <w:proofErr w:type="gramStart"/>
            <w:r w:rsidRPr="005450E5">
              <w:rPr>
                <w:sz w:val="20"/>
                <w:szCs w:val="20"/>
              </w:rPr>
              <w:t>Tel:_</w:t>
            </w:r>
            <w:proofErr w:type="gramEnd"/>
            <w:r w:rsidRPr="005450E5">
              <w:rPr>
                <w:sz w:val="20"/>
                <w:szCs w:val="20"/>
              </w:rPr>
              <w:t>______________</w:t>
            </w:r>
            <w:r w:rsidR="00966FD7" w:rsidRPr="005450E5">
              <w:rPr>
                <w:sz w:val="20"/>
                <w:szCs w:val="20"/>
              </w:rPr>
              <w:t xml:space="preserve">_ </w:t>
            </w:r>
            <w:r w:rsidR="00966FD7">
              <w:rPr>
                <w:sz w:val="20"/>
                <w:szCs w:val="20"/>
              </w:rPr>
              <w:t>C</w:t>
            </w:r>
            <w:r w:rsidR="00966FD7" w:rsidRPr="005450E5">
              <w:rPr>
                <w:sz w:val="20"/>
                <w:szCs w:val="20"/>
              </w:rPr>
              <w:t>orreo</w:t>
            </w:r>
            <w:r>
              <w:rPr>
                <w:sz w:val="20"/>
                <w:szCs w:val="20"/>
              </w:rPr>
              <w:t xml:space="preserve"> </w:t>
            </w:r>
            <w:proofErr w:type="gramStart"/>
            <w:r>
              <w:rPr>
                <w:sz w:val="20"/>
                <w:szCs w:val="20"/>
              </w:rPr>
              <w:t>electrónico</w:t>
            </w:r>
            <w:r w:rsidRPr="005450E5">
              <w:rPr>
                <w:sz w:val="20"/>
                <w:szCs w:val="20"/>
              </w:rPr>
              <w:t>:_</w:t>
            </w:r>
            <w:proofErr w:type="gramEnd"/>
            <w:r w:rsidRPr="005450E5">
              <w:rPr>
                <w:sz w:val="20"/>
                <w:szCs w:val="20"/>
              </w:rPr>
              <w:t>__________________________</w:t>
            </w:r>
          </w:p>
          <w:p w14:paraId="2FD59291" w14:textId="77777777" w:rsidR="00BA6DE7" w:rsidRDefault="00BA6DE7" w:rsidP="00FF50EE">
            <w:pPr>
              <w:spacing w:line="360" w:lineRule="auto"/>
              <w:rPr>
                <w:sz w:val="20"/>
                <w:szCs w:val="20"/>
              </w:rPr>
            </w:pPr>
          </w:p>
          <w:p w14:paraId="2F64A20A" w14:textId="77777777" w:rsidR="00BA6DE7" w:rsidRDefault="00BA6DE7" w:rsidP="00FF50EE">
            <w:pPr>
              <w:spacing w:line="360" w:lineRule="auto"/>
              <w:rPr>
                <w:sz w:val="20"/>
                <w:szCs w:val="20"/>
              </w:rPr>
            </w:pPr>
            <w:r>
              <w:rPr>
                <w:sz w:val="20"/>
                <w:szCs w:val="20"/>
              </w:rPr>
              <w:t>Fecha de notificación:</w:t>
            </w:r>
            <w:r w:rsidRPr="005450E5">
              <w:rPr>
                <w:sz w:val="20"/>
                <w:szCs w:val="20"/>
              </w:rPr>
              <w:t xml:space="preserve"> ___/____/______</w:t>
            </w:r>
          </w:p>
          <w:p w14:paraId="42A9198C" w14:textId="77777777" w:rsidR="00BA6DE7" w:rsidRDefault="00BA6DE7" w:rsidP="00FF50EE">
            <w:pPr>
              <w:spacing w:line="360" w:lineRule="auto"/>
              <w:rPr>
                <w:sz w:val="20"/>
                <w:szCs w:val="20"/>
              </w:rPr>
            </w:pPr>
          </w:p>
          <w:p w14:paraId="6C45E760" w14:textId="77777777" w:rsidR="00BA6DE7" w:rsidRDefault="00BA6DE7" w:rsidP="00FF50EE">
            <w:pPr>
              <w:spacing w:line="360" w:lineRule="auto"/>
              <w:rPr>
                <w:sz w:val="20"/>
                <w:szCs w:val="20"/>
              </w:rPr>
            </w:pPr>
            <w:r w:rsidRPr="00E901D0">
              <w:rPr>
                <w:sz w:val="20"/>
                <w:szCs w:val="20"/>
              </w:rPr>
              <w:t>Firma ____________________</w:t>
            </w:r>
          </w:p>
          <w:p w14:paraId="50CA2DB5" w14:textId="77777777" w:rsidR="00BA6DE7" w:rsidRPr="005450E5" w:rsidRDefault="00BA6DE7" w:rsidP="00FF50EE">
            <w:pPr>
              <w:spacing w:line="360" w:lineRule="auto"/>
              <w:rPr>
                <w:sz w:val="20"/>
                <w:szCs w:val="20"/>
              </w:rPr>
            </w:pPr>
            <w:r w:rsidRPr="005450E5">
              <w:rPr>
                <w:sz w:val="20"/>
                <w:szCs w:val="20"/>
              </w:rPr>
              <w:t xml:space="preserve"> </w:t>
            </w:r>
          </w:p>
        </w:tc>
      </w:tr>
      <w:tr w:rsidR="00BA6DE7" w14:paraId="0B6388DD" w14:textId="77777777" w:rsidTr="00CE178D">
        <w:trPr>
          <w:trHeight w:val="887"/>
        </w:trPr>
        <w:tc>
          <w:tcPr>
            <w:tcW w:w="8500" w:type="dxa"/>
            <w:gridSpan w:val="10"/>
            <w:shd w:val="clear" w:color="auto" w:fill="F2F2F2" w:themeFill="background1" w:themeFillShade="F2"/>
          </w:tcPr>
          <w:p w14:paraId="2E6CCDAF" w14:textId="77777777" w:rsidR="00BA6DE7" w:rsidRDefault="00BA6DE7" w:rsidP="00FF50EE">
            <w:pPr>
              <w:spacing w:line="360" w:lineRule="auto"/>
              <w:jc w:val="center"/>
              <w:rPr>
                <w:sz w:val="20"/>
                <w:szCs w:val="20"/>
              </w:rPr>
            </w:pPr>
            <w:r>
              <w:rPr>
                <w:sz w:val="20"/>
                <w:szCs w:val="20"/>
              </w:rPr>
              <w:t>Para uso exclusivo del Centro Nacional de Tecnovigilancia</w:t>
            </w:r>
          </w:p>
          <w:p w14:paraId="1F1B7470" w14:textId="3E5028CC" w:rsidR="00BA6DE7" w:rsidRDefault="00BA6DE7" w:rsidP="00FF50EE">
            <w:pPr>
              <w:spacing w:line="360" w:lineRule="auto"/>
              <w:jc w:val="center"/>
              <w:rPr>
                <w:sz w:val="20"/>
                <w:szCs w:val="20"/>
              </w:rPr>
            </w:pPr>
            <w:r>
              <w:rPr>
                <w:sz w:val="20"/>
                <w:szCs w:val="20"/>
              </w:rPr>
              <w:t xml:space="preserve">Dirección de Regulación de Productos de Interés </w:t>
            </w:r>
            <w:r w:rsidR="00485BAD">
              <w:rPr>
                <w:sz w:val="20"/>
                <w:szCs w:val="20"/>
              </w:rPr>
              <w:t xml:space="preserve">y Riesgo </w:t>
            </w:r>
            <w:r>
              <w:rPr>
                <w:sz w:val="20"/>
                <w:szCs w:val="20"/>
              </w:rPr>
              <w:t>Sanitario</w:t>
            </w:r>
          </w:p>
          <w:p w14:paraId="47AAA17A" w14:textId="77777777" w:rsidR="00FA35C9" w:rsidRDefault="00FA35C9" w:rsidP="00FA35C9">
            <w:pPr>
              <w:spacing w:line="360" w:lineRule="auto"/>
              <w:jc w:val="center"/>
              <w:rPr>
                <w:sz w:val="20"/>
                <w:szCs w:val="20"/>
              </w:rPr>
            </w:pPr>
            <w:r w:rsidRPr="00FA35C9">
              <w:rPr>
                <w:sz w:val="20"/>
                <w:szCs w:val="20"/>
              </w:rPr>
              <w:t>Correo oficial: drpirs.tecnovigilancia@misalud.go.cr</w:t>
            </w:r>
          </w:p>
          <w:p w14:paraId="1631B117" w14:textId="77777777" w:rsidR="00BA6DE7" w:rsidRDefault="00BA6DE7" w:rsidP="00FF50EE">
            <w:pPr>
              <w:spacing w:line="360" w:lineRule="auto"/>
              <w:jc w:val="center"/>
              <w:rPr>
                <w:sz w:val="20"/>
                <w:szCs w:val="20"/>
              </w:rPr>
            </w:pPr>
            <w:r>
              <w:rPr>
                <w:sz w:val="20"/>
                <w:szCs w:val="20"/>
              </w:rPr>
              <w:t xml:space="preserve">Fecha de ingreso: </w:t>
            </w:r>
            <w:r w:rsidRPr="005450E5">
              <w:rPr>
                <w:sz w:val="20"/>
                <w:szCs w:val="20"/>
              </w:rPr>
              <w:t>___/____/______</w:t>
            </w:r>
          </w:p>
        </w:tc>
      </w:tr>
    </w:tbl>
    <w:p w14:paraId="65312040" w14:textId="77777777" w:rsidR="00BA6DE7" w:rsidRDefault="00BA6DE7" w:rsidP="00FF50EE">
      <w:pPr>
        <w:spacing w:line="360" w:lineRule="auto"/>
        <w:jc w:val="center"/>
        <w:rPr>
          <w:rStyle w:val="Ninguno"/>
          <w:b/>
          <w:bCs/>
          <w:color w:val="000000"/>
        </w:rPr>
      </w:pPr>
    </w:p>
    <w:p w14:paraId="68587A34" w14:textId="77777777" w:rsidR="00E41A85" w:rsidRDefault="00E41A85" w:rsidP="00FF50EE">
      <w:pPr>
        <w:spacing w:line="360" w:lineRule="auto"/>
        <w:jc w:val="center"/>
        <w:rPr>
          <w:rStyle w:val="Ninguno"/>
          <w:b/>
          <w:bCs/>
          <w:color w:val="000000"/>
        </w:rPr>
      </w:pPr>
    </w:p>
    <w:p w14:paraId="29B9E30A" w14:textId="3E6F3D77" w:rsidR="00E41A85" w:rsidRDefault="00FF50EE" w:rsidP="00FF50EE">
      <w:pPr>
        <w:spacing w:line="360" w:lineRule="auto"/>
        <w:jc w:val="center"/>
        <w:rPr>
          <w:rStyle w:val="Ninguno"/>
          <w:b/>
          <w:bCs/>
          <w:color w:val="000000"/>
        </w:rPr>
      </w:pPr>
      <w:r>
        <w:rPr>
          <w:rStyle w:val="Ninguno"/>
          <w:b/>
          <w:bCs/>
          <w:color w:val="000000"/>
        </w:rPr>
        <w:t>ANEXO Nº4</w:t>
      </w:r>
    </w:p>
    <w:p w14:paraId="60A6C7A5" w14:textId="1D6F9443" w:rsidR="00E41A85" w:rsidRDefault="00FF50EE" w:rsidP="00FF50EE">
      <w:pPr>
        <w:spacing w:line="360" w:lineRule="auto"/>
        <w:jc w:val="center"/>
        <w:rPr>
          <w:rStyle w:val="Ninguno"/>
          <w:b/>
          <w:bCs/>
          <w:color w:val="000000"/>
        </w:rPr>
      </w:pPr>
      <w:r>
        <w:rPr>
          <w:rStyle w:val="Ninguno"/>
          <w:b/>
          <w:bCs/>
          <w:color w:val="000000"/>
        </w:rPr>
        <w:t>F</w:t>
      </w:r>
      <w:r w:rsidRPr="00E41A85">
        <w:rPr>
          <w:rStyle w:val="Ninguno"/>
          <w:b/>
          <w:bCs/>
          <w:color w:val="000000"/>
        </w:rPr>
        <w:t>ormulario de reporte de alerta (advertencia), acción de campo, robo o hurto de equipo y material biomédico (EMB)</w:t>
      </w:r>
    </w:p>
    <w:p w14:paraId="64C4034E" w14:textId="77777777" w:rsidR="00D451E2" w:rsidRDefault="00D451E2" w:rsidP="00FF50EE">
      <w:pPr>
        <w:spacing w:line="360" w:lineRule="auto"/>
        <w:jc w:val="center"/>
        <w:rPr>
          <w:rStyle w:val="Ninguno"/>
          <w:b/>
          <w:bCs/>
          <w:color w:val="000000"/>
        </w:rPr>
      </w:pPr>
    </w:p>
    <w:tbl>
      <w:tblPr>
        <w:tblStyle w:val="Tablaconcuadrcula"/>
        <w:tblW w:w="10348" w:type="dxa"/>
        <w:tblInd w:w="-714" w:type="dxa"/>
        <w:tblLook w:val="04A0" w:firstRow="1" w:lastRow="0" w:firstColumn="1" w:lastColumn="0" w:noHBand="0" w:noVBand="1"/>
      </w:tblPr>
      <w:tblGrid>
        <w:gridCol w:w="1418"/>
        <w:gridCol w:w="4678"/>
        <w:gridCol w:w="1559"/>
        <w:gridCol w:w="2693"/>
      </w:tblGrid>
      <w:tr w:rsidR="00B97DE7" w14:paraId="2EF7BA46" w14:textId="77777777" w:rsidTr="009939C7">
        <w:trPr>
          <w:trHeight w:val="503"/>
        </w:trPr>
        <w:tc>
          <w:tcPr>
            <w:tcW w:w="1418" w:type="dxa"/>
            <w:vMerge w:val="restart"/>
          </w:tcPr>
          <w:p w14:paraId="01647AFB" w14:textId="77777777" w:rsidR="00B97DE7" w:rsidRDefault="00B97DE7" w:rsidP="00FF50EE">
            <w:pPr>
              <w:pStyle w:val="Encabezado"/>
              <w:spacing w:line="360" w:lineRule="auto"/>
            </w:pPr>
            <w:r>
              <w:rPr>
                <w:noProof/>
                <w:sz w:val="16"/>
                <w:szCs w:val="16"/>
                <w:lang w:eastAsia="es-CR"/>
              </w:rPr>
              <w:drawing>
                <wp:anchor distT="0" distB="0" distL="114300" distR="114300" simplePos="0" relativeHeight="251668480" behindDoc="0" locked="0" layoutInCell="1" allowOverlap="1" wp14:anchorId="37AF3BCF" wp14:editId="0482C9D8">
                  <wp:simplePos x="0" y="0"/>
                  <wp:positionH relativeFrom="column">
                    <wp:posOffset>44450</wp:posOffset>
                  </wp:positionH>
                  <wp:positionV relativeFrom="paragraph">
                    <wp:posOffset>40005</wp:posOffset>
                  </wp:positionV>
                  <wp:extent cx="662305" cy="646346"/>
                  <wp:effectExtent l="0" t="0" r="4445" b="1905"/>
                  <wp:wrapNone/>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662305" cy="646346"/>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4678" w:type="dxa"/>
            <w:vMerge w:val="restart"/>
          </w:tcPr>
          <w:p w14:paraId="06CEA356" w14:textId="77777777" w:rsidR="00B97DE7" w:rsidRPr="0055469F" w:rsidRDefault="00B97DE7" w:rsidP="00FF50EE">
            <w:pPr>
              <w:spacing w:line="360" w:lineRule="auto"/>
              <w:jc w:val="center"/>
              <w:rPr>
                <w:b/>
                <w:bCs/>
              </w:rPr>
            </w:pPr>
            <w:r w:rsidRPr="0055469F">
              <w:rPr>
                <w:b/>
                <w:bCs/>
              </w:rPr>
              <w:t>Formulario de</w:t>
            </w:r>
            <w:r>
              <w:rPr>
                <w:b/>
                <w:bCs/>
              </w:rPr>
              <w:t xml:space="preserve"> reporte de</w:t>
            </w:r>
            <w:r w:rsidRPr="0055469F">
              <w:rPr>
                <w:b/>
                <w:bCs/>
              </w:rPr>
              <w:t xml:space="preserve"> </w:t>
            </w:r>
            <w:r>
              <w:rPr>
                <w:b/>
                <w:bCs/>
              </w:rPr>
              <w:t>a</w:t>
            </w:r>
            <w:r w:rsidRPr="0055469F">
              <w:rPr>
                <w:b/>
                <w:bCs/>
              </w:rPr>
              <w:t xml:space="preserve">lerta </w:t>
            </w:r>
            <w:r>
              <w:rPr>
                <w:b/>
                <w:bCs/>
              </w:rPr>
              <w:t xml:space="preserve">(advertencia), acción de campo, robo o hurto </w:t>
            </w:r>
            <w:r w:rsidRPr="0055469F">
              <w:rPr>
                <w:b/>
                <w:bCs/>
              </w:rPr>
              <w:t xml:space="preserve">de Equipo y Material Biomédico (EMB) </w:t>
            </w:r>
          </w:p>
          <w:p w14:paraId="405CDDE7" w14:textId="77777777" w:rsidR="00B97DE7" w:rsidRDefault="00B97DE7" w:rsidP="00FF50EE">
            <w:pPr>
              <w:pStyle w:val="Encabezado"/>
              <w:spacing w:line="360" w:lineRule="auto"/>
              <w:ind w:firstLine="708"/>
            </w:pPr>
          </w:p>
        </w:tc>
        <w:tc>
          <w:tcPr>
            <w:tcW w:w="1559" w:type="dxa"/>
            <w:vMerge w:val="restart"/>
          </w:tcPr>
          <w:p w14:paraId="45B9CD15" w14:textId="77777777" w:rsidR="00B97DE7" w:rsidRDefault="00B97DE7" w:rsidP="00FF50EE">
            <w:pPr>
              <w:pStyle w:val="Encabezado"/>
              <w:spacing w:line="360" w:lineRule="auto"/>
            </w:pPr>
            <w:r w:rsidRPr="006F7E4C">
              <w:rPr>
                <w:noProof/>
                <w:lang w:eastAsia="es-CR"/>
              </w:rPr>
              <w:drawing>
                <wp:anchor distT="0" distB="0" distL="114300" distR="114300" simplePos="0" relativeHeight="251669504" behindDoc="0" locked="0" layoutInCell="1" allowOverlap="1" wp14:anchorId="169365F5" wp14:editId="57E843ED">
                  <wp:simplePos x="0" y="0"/>
                  <wp:positionH relativeFrom="column">
                    <wp:posOffset>-35560</wp:posOffset>
                  </wp:positionH>
                  <wp:positionV relativeFrom="paragraph">
                    <wp:posOffset>20320</wp:posOffset>
                  </wp:positionV>
                  <wp:extent cx="912838" cy="666750"/>
                  <wp:effectExtent l="0" t="0" r="1905" b="0"/>
                  <wp:wrapNone/>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cstate="print">
                            <a:extLst>
                              <a:ext uri="{28A0092B-C50C-407E-A947-70E740481C1C}">
                                <a14:useLocalDpi xmlns:a14="http://schemas.microsoft.com/office/drawing/2010/main" val="0"/>
                              </a:ext>
                            </a:extLst>
                          </a:blip>
                          <a:stretch>
                            <a:fillRect/>
                          </a:stretch>
                        </pic:blipFill>
                        <pic:spPr>
                          <a:xfrm>
                            <a:off x="0" y="0"/>
                            <a:ext cx="912838" cy="666750"/>
                          </a:xfrm>
                          <a:prstGeom prst="rect">
                            <a:avLst/>
                          </a:prstGeom>
                        </pic:spPr>
                      </pic:pic>
                    </a:graphicData>
                  </a:graphic>
                  <wp14:sizeRelH relativeFrom="margin">
                    <wp14:pctWidth>0</wp14:pctWidth>
                  </wp14:sizeRelH>
                  <wp14:sizeRelV relativeFrom="margin">
                    <wp14:pctHeight>0</wp14:pctHeight>
                  </wp14:sizeRelV>
                </wp:anchor>
              </w:drawing>
            </w:r>
          </w:p>
        </w:tc>
        <w:tc>
          <w:tcPr>
            <w:tcW w:w="2693" w:type="dxa"/>
            <w:vAlign w:val="center"/>
          </w:tcPr>
          <w:p w14:paraId="03FD7ED7" w14:textId="77777777" w:rsidR="00B97DE7" w:rsidRDefault="00B97DE7" w:rsidP="00FF50EE">
            <w:pPr>
              <w:pStyle w:val="Encabezado"/>
              <w:spacing w:line="360" w:lineRule="auto"/>
            </w:pPr>
            <w:r w:rsidRPr="002679E4">
              <w:rPr>
                <w:color w:val="7F7F7F" w:themeColor="text1" w:themeTint="80"/>
                <w:sz w:val="16"/>
              </w:rPr>
              <w:t>Para uso Exclusivo del CNTV</w:t>
            </w:r>
          </w:p>
        </w:tc>
      </w:tr>
      <w:tr w:rsidR="00B97DE7" w14:paraId="03FA62DC" w14:textId="77777777" w:rsidTr="009939C7">
        <w:trPr>
          <w:trHeight w:val="502"/>
        </w:trPr>
        <w:tc>
          <w:tcPr>
            <w:tcW w:w="1418" w:type="dxa"/>
            <w:vMerge/>
          </w:tcPr>
          <w:p w14:paraId="70B1E3CC" w14:textId="77777777" w:rsidR="00B97DE7" w:rsidRDefault="00B97DE7" w:rsidP="00FF50EE">
            <w:pPr>
              <w:pStyle w:val="Encabezado"/>
              <w:spacing w:line="360" w:lineRule="auto"/>
              <w:rPr>
                <w:noProof/>
                <w:sz w:val="16"/>
                <w:szCs w:val="16"/>
                <w:lang w:eastAsia="es-CR"/>
              </w:rPr>
            </w:pPr>
          </w:p>
        </w:tc>
        <w:tc>
          <w:tcPr>
            <w:tcW w:w="4678" w:type="dxa"/>
            <w:vMerge/>
          </w:tcPr>
          <w:p w14:paraId="737CF72D" w14:textId="77777777" w:rsidR="00B97DE7" w:rsidRPr="006F7E4C" w:rsidRDefault="00B97DE7" w:rsidP="00FF50EE">
            <w:pPr>
              <w:spacing w:line="360" w:lineRule="auto"/>
              <w:jc w:val="center"/>
              <w:rPr>
                <w:b/>
                <w:bCs/>
                <w:sz w:val="20"/>
              </w:rPr>
            </w:pPr>
          </w:p>
        </w:tc>
        <w:tc>
          <w:tcPr>
            <w:tcW w:w="1559" w:type="dxa"/>
            <w:vMerge/>
          </w:tcPr>
          <w:p w14:paraId="1C23731C" w14:textId="77777777" w:rsidR="00B97DE7" w:rsidRPr="006F7E4C" w:rsidRDefault="00B97DE7" w:rsidP="00FF50EE">
            <w:pPr>
              <w:pStyle w:val="Encabezado"/>
              <w:spacing w:line="360" w:lineRule="auto"/>
              <w:rPr>
                <w:noProof/>
                <w:lang w:eastAsia="es-CR"/>
              </w:rPr>
            </w:pPr>
          </w:p>
        </w:tc>
        <w:tc>
          <w:tcPr>
            <w:tcW w:w="2693" w:type="dxa"/>
            <w:vAlign w:val="center"/>
          </w:tcPr>
          <w:p w14:paraId="1703B318" w14:textId="77777777" w:rsidR="00B97DE7" w:rsidRPr="002679E4" w:rsidRDefault="00B97DE7" w:rsidP="00FF50EE">
            <w:pPr>
              <w:pStyle w:val="Encabezado"/>
              <w:spacing w:line="360" w:lineRule="auto"/>
              <w:rPr>
                <w:color w:val="7F7F7F" w:themeColor="text1" w:themeTint="80"/>
                <w:sz w:val="16"/>
              </w:rPr>
            </w:pPr>
            <w:r w:rsidRPr="002679E4">
              <w:rPr>
                <w:color w:val="7F7F7F" w:themeColor="text1" w:themeTint="80"/>
                <w:sz w:val="16"/>
              </w:rPr>
              <w:t>Consecutivo de identificación interno</w:t>
            </w:r>
            <w:r w:rsidRPr="002679E4">
              <w:rPr>
                <w:b/>
                <w:sz w:val="16"/>
              </w:rPr>
              <w:t xml:space="preserve">   </w:t>
            </w:r>
            <w:r>
              <w:rPr>
                <w:b/>
                <w:sz w:val="16"/>
              </w:rPr>
              <w:t>N°_________________</w:t>
            </w:r>
          </w:p>
        </w:tc>
      </w:tr>
    </w:tbl>
    <w:p w14:paraId="3EE5E24F" w14:textId="77777777" w:rsidR="00B97DE7" w:rsidRPr="00FE0BA4" w:rsidRDefault="00B97DE7" w:rsidP="00FF50EE">
      <w:pPr>
        <w:spacing w:line="360" w:lineRule="auto"/>
        <w:ind w:left="-567"/>
        <w:rPr>
          <w:sz w:val="20"/>
          <w:szCs w:val="20"/>
        </w:rPr>
      </w:pPr>
      <w:r w:rsidRPr="00FE0BA4">
        <w:rPr>
          <w:sz w:val="20"/>
          <w:szCs w:val="20"/>
        </w:rPr>
        <w:t xml:space="preserve">Fecha de </w:t>
      </w:r>
      <w:proofErr w:type="gramStart"/>
      <w:r w:rsidRPr="00FE0BA4">
        <w:rPr>
          <w:sz w:val="20"/>
          <w:szCs w:val="20"/>
        </w:rPr>
        <w:t>notificación:_</w:t>
      </w:r>
      <w:proofErr w:type="gramEnd"/>
      <w:r w:rsidRPr="00FE0BA4">
        <w:rPr>
          <w:sz w:val="20"/>
          <w:szCs w:val="20"/>
        </w:rPr>
        <w:t>____________________ (Día / Mes / Año)</w:t>
      </w:r>
    </w:p>
    <w:p w14:paraId="1427D4F5" w14:textId="77777777" w:rsidR="00B97DE7" w:rsidRDefault="00B97DE7" w:rsidP="00FF50EE">
      <w:pPr>
        <w:spacing w:line="360" w:lineRule="auto"/>
        <w:ind w:left="-567"/>
        <w:rPr>
          <w:sz w:val="20"/>
          <w:szCs w:val="20"/>
        </w:rPr>
      </w:pPr>
      <w:r w:rsidRPr="00FE0BA4">
        <w:rPr>
          <w:noProof/>
          <w:sz w:val="20"/>
          <w:szCs w:val="20"/>
          <w:lang w:eastAsia="es-CR"/>
        </w:rPr>
        <mc:AlternateContent>
          <mc:Choice Requires="wps">
            <w:drawing>
              <wp:anchor distT="0" distB="0" distL="114300" distR="114300" simplePos="0" relativeHeight="251672576" behindDoc="0" locked="0" layoutInCell="1" allowOverlap="1" wp14:anchorId="5B4D1887" wp14:editId="37B2CEAE">
                <wp:simplePos x="0" y="0"/>
                <wp:positionH relativeFrom="column">
                  <wp:posOffset>1457325</wp:posOffset>
                </wp:positionH>
                <wp:positionV relativeFrom="paragraph">
                  <wp:posOffset>9525</wp:posOffset>
                </wp:positionV>
                <wp:extent cx="152400" cy="133350"/>
                <wp:effectExtent l="0" t="0" r="19050" b="19050"/>
                <wp:wrapNone/>
                <wp:docPr id="3" name="Bisel 3"/>
                <wp:cNvGraphicFramePr/>
                <a:graphic xmlns:a="http://schemas.openxmlformats.org/drawingml/2006/main">
                  <a:graphicData uri="http://schemas.microsoft.com/office/word/2010/wordprocessingShape">
                    <wps:wsp>
                      <wps:cNvSpPr/>
                      <wps:spPr>
                        <a:xfrm>
                          <a:off x="0" y="0"/>
                          <a:ext cx="152400" cy="133350"/>
                        </a:xfrm>
                        <a:prstGeom prst="bevel">
                          <a:avLst/>
                        </a:prstGeom>
                        <a:ln w="6350"/>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type w14:anchorId="4653E013" id="_x0000_t84" coordsize="21600,21600" o:spt="84" adj="2700" path="m,l,21600r21600,l21600,xem@0@0nfl@0@2@1@2@1@0xem,nfl@0@0em,21600nfl@0@2em21600,21600nfl@1@2em21600,nfl@1@0e">
                <v:stroke joinstyle="miter"/>
                <v:formulas>
                  <v:f eqn="val #0"/>
                  <v:f eqn="sum width 0 #0"/>
                  <v:f eqn="sum height 0 #0"/>
                  <v:f eqn="prod width 1 2"/>
                  <v:f eqn="prod height 1 2"/>
                  <v:f eqn="prod #0 1 2"/>
                  <v:f eqn="prod #0 3 2"/>
                  <v:f eqn="sum @1 @5 0"/>
                  <v:f eqn="sum @2 @5 0"/>
                </v:formulas>
                <v:path o:extrusionok="f" limo="10800,10800" o:connecttype="custom" o:connectlocs="0,@4;@0,@4;@3,21600;@3,@2;21600,@4;@1,@4;@3,0;@3,@0" textboxrect="@0,@0,@1,@2"/>
                <v:handles>
                  <v:h position="#0,topLeft" switch="" xrange="0,10800"/>
                </v:handles>
                <o:complex v:ext="view"/>
              </v:shapetype>
              <v:shape id="Bisel 3" o:spid="_x0000_s1026" type="#_x0000_t84" style="position:absolute;margin-left:114.75pt;margin-top:.75pt;width:12pt;height:10.5pt;z-index:25167257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" fillcolor="white [3201]" strokecolor="black [3200]" strokeweight=".5pt"/>
            </w:pict>
          </mc:Fallback>
        </mc:AlternateContent>
      </w:r>
      <w:r w:rsidRPr="00FE0BA4">
        <w:rPr>
          <w:noProof/>
          <w:sz w:val="20"/>
          <w:szCs w:val="20"/>
          <w:lang w:eastAsia="es-CR"/>
        </w:rPr>
        <mc:AlternateContent>
          <mc:Choice Requires="wps">
            <w:drawing>
              <wp:anchor distT="0" distB="0" distL="114300" distR="114300" simplePos="0" relativeHeight="251671552" behindDoc="0" locked="0" layoutInCell="1" allowOverlap="1" wp14:anchorId="61AFC8AB" wp14:editId="2FB231B2">
                <wp:simplePos x="0" y="0"/>
                <wp:positionH relativeFrom="column">
                  <wp:posOffset>520065</wp:posOffset>
                </wp:positionH>
                <wp:positionV relativeFrom="paragraph">
                  <wp:posOffset>9525</wp:posOffset>
                </wp:positionV>
                <wp:extent cx="152400" cy="133350"/>
                <wp:effectExtent l="0" t="0" r="19050" b="19050"/>
                <wp:wrapNone/>
                <wp:docPr id="1381055086" name="Bisel 2"/>
                <wp:cNvGraphicFramePr/>
                <a:graphic xmlns:a="http://schemas.openxmlformats.org/drawingml/2006/main">
                  <a:graphicData uri="http://schemas.microsoft.com/office/word/2010/wordprocessingShape">
                    <wps:wsp>
                      <wps:cNvSpPr/>
                      <wps:spPr>
                        <a:xfrm>
                          <a:off x="0" y="0"/>
                          <a:ext cx="152400" cy="133350"/>
                        </a:xfrm>
                        <a:prstGeom prst="bevel">
                          <a:avLst/>
                        </a:prstGeom>
                        <a:ln w="6350"/>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2C8502FF" id="Bisel 2" o:spid="_x0000_s1026" type="#_x0000_t84" style="position:absolute;margin-left:40.95pt;margin-top:.75pt;width:12pt;height:10.5pt;z-index:25167155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" fillcolor="white [3201]" strokecolor="black [3200]" strokeweight=".5pt"/>
            </w:pict>
          </mc:Fallback>
        </mc:AlternateContent>
      </w:r>
      <w:r w:rsidRPr="00FE0BA4">
        <w:rPr>
          <w:sz w:val="20"/>
          <w:szCs w:val="20"/>
        </w:rPr>
        <w:t>Tipo de reporte:        Primera vez           Seguimiento</w:t>
      </w:r>
    </w:p>
    <w:tbl>
      <w:tblPr>
        <w:tblStyle w:val="Tablaconcuadrcula"/>
        <w:tblW w:w="10707" w:type="dxa"/>
        <w:tblInd w:w="-856" w:type="dxa"/>
        <w:tblLayout w:type="fixed"/>
        <w:tblLook w:val="04A0" w:firstRow="1" w:lastRow="0" w:firstColumn="1" w:lastColumn="0" w:noHBand="0" w:noVBand="1"/>
      </w:tblPr>
      <w:tblGrid>
        <w:gridCol w:w="2836"/>
        <w:gridCol w:w="1559"/>
        <w:gridCol w:w="1105"/>
        <w:gridCol w:w="5132"/>
        <w:gridCol w:w="75"/>
      </w:tblGrid>
      <w:tr w:rsidR="00B97DE7" w:rsidRPr="00FE0BA4" w14:paraId="035D8C7C" w14:textId="77777777" w:rsidTr="009939C7">
        <w:trPr>
          <w:gridAfter w:val="1"/>
          <w:wAfter w:w="75" w:type="dxa"/>
          <w:trHeight w:val="223"/>
        </w:trPr>
        <w:tc>
          <w:tcPr>
            <w:tcW w:w="10632" w:type="dxa"/>
            <w:gridSpan w:val="4"/>
            <w:tcBorders>
              <w:bottom w:val="single" w:sz="4" w:space="0" w:color="auto"/>
            </w:tcBorders>
            <w:shd w:val="clear" w:color="auto" w:fill="D9D9D9" w:themeFill="background1" w:themeFillShade="D9"/>
          </w:tcPr>
          <w:p w14:paraId="38CBF407" w14:textId="77777777" w:rsidR="00B97DE7" w:rsidRPr="00FE0BA4" w:rsidRDefault="00B97DE7" w:rsidP="00FF50EE">
            <w:pPr>
              <w:spacing w:line="360" w:lineRule="auto"/>
              <w:jc w:val="center"/>
              <w:rPr>
                <w:sz w:val="20"/>
                <w:szCs w:val="20"/>
              </w:rPr>
            </w:pPr>
            <w:r w:rsidRPr="00FE0BA4">
              <w:rPr>
                <w:sz w:val="20"/>
                <w:szCs w:val="20"/>
              </w:rPr>
              <w:t>A. TIPO DE NOTIFICACION</w:t>
            </w:r>
          </w:p>
        </w:tc>
      </w:tr>
      <w:tr w:rsidR="00B97DE7" w:rsidRPr="00FE0BA4" w14:paraId="08605B31" w14:textId="77777777" w:rsidTr="009939C7">
        <w:trPr>
          <w:gridAfter w:val="1"/>
          <w:wAfter w:w="75" w:type="dxa"/>
          <w:trHeight w:val="540"/>
        </w:trPr>
        <w:tc>
          <w:tcPr>
            <w:tcW w:w="10632" w:type="dxa"/>
            <w:gridSpan w:val="4"/>
          </w:tcPr>
          <w:p w14:paraId="36E31FA7" w14:textId="77777777" w:rsidR="00B97DE7" w:rsidRPr="00FE0BA4" w:rsidRDefault="00B97DE7" w:rsidP="00FF50EE">
            <w:pPr>
              <w:spacing w:line="360" w:lineRule="auto"/>
              <w:rPr>
                <w:sz w:val="20"/>
                <w:szCs w:val="20"/>
              </w:rPr>
            </w:pPr>
            <w:r w:rsidRPr="00FE0BA4">
              <w:rPr>
                <w:noProof/>
                <w:sz w:val="20"/>
                <w:szCs w:val="20"/>
                <w:lang w:eastAsia="es-CR"/>
              </w:rPr>
              <mc:AlternateContent>
                <mc:Choice Requires="wps">
                  <w:drawing>
                    <wp:anchor distT="0" distB="0" distL="114300" distR="114300" simplePos="0" relativeHeight="251691008" behindDoc="0" locked="0" layoutInCell="1" allowOverlap="1" wp14:anchorId="622950E1" wp14:editId="6610B20F">
                      <wp:simplePos x="0" y="0"/>
                      <wp:positionH relativeFrom="column">
                        <wp:posOffset>4316095</wp:posOffset>
                      </wp:positionH>
                      <wp:positionV relativeFrom="paragraph">
                        <wp:posOffset>62865</wp:posOffset>
                      </wp:positionV>
                      <wp:extent cx="152400" cy="133350"/>
                      <wp:effectExtent l="0" t="0" r="19050" b="19050"/>
                      <wp:wrapNone/>
                      <wp:docPr id="534786316" name="Bisel 534786316"/>
                      <wp:cNvGraphicFramePr/>
                      <a:graphic xmlns:a="http://schemas.openxmlformats.org/drawingml/2006/main">
                        <a:graphicData uri="http://schemas.microsoft.com/office/word/2010/wordprocessingShape">
                          <wps:wsp>
                            <wps:cNvSpPr/>
                            <wps:spPr>
                              <a:xfrm>
                                <a:off x="0" y="0"/>
                                <a:ext cx="152400" cy="133350"/>
                              </a:xfrm>
                              <a:prstGeom prst="bevel">
                                <a:avLst/>
                              </a:prstGeom>
                              <a:ln w="6350"/>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73778209" id="Bisel 534786316" o:spid="_x0000_s1026" type="#_x0000_t84" style="position:absolute;margin-left:339.85pt;margin-top:4.95pt;width:12pt;height:10.5pt;z-index:25169100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" fillcolor="white [3201]" strokecolor="black [3200]" strokeweight=".5pt"/>
                  </w:pict>
                </mc:Fallback>
              </mc:AlternateContent>
            </w:r>
            <w:r w:rsidRPr="00FE0BA4">
              <w:rPr>
                <w:noProof/>
                <w:sz w:val="20"/>
                <w:szCs w:val="20"/>
                <w:lang w:eastAsia="es-CR"/>
              </w:rPr>
              <mc:AlternateContent>
                <mc:Choice Requires="wps">
                  <w:drawing>
                    <wp:anchor distT="0" distB="0" distL="114300" distR="114300" simplePos="0" relativeHeight="251673600" behindDoc="0" locked="0" layoutInCell="1" allowOverlap="1" wp14:anchorId="298BDFFD" wp14:editId="761CAE05">
                      <wp:simplePos x="0" y="0"/>
                      <wp:positionH relativeFrom="column">
                        <wp:posOffset>-25237</wp:posOffset>
                      </wp:positionH>
                      <wp:positionV relativeFrom="paragraph">
                        <wp:posOffset>74295</wp:posOffset>
                      </wp:positionV>
                      <wp:extent cx="152400" cy="133350"/>
                      <wp:effectExtent l="0" t="0" r="19050" b="19050"/>
                      <wp:wrapNone/>
                      <wp:docPr id="5" name="Bisel 5"/>
                      <wp:cNvGraphicFramePr/>
                      <a:graphic xmlns:a="http://schemas.openxmlformats.org/drawingml/2006/main">
                        <a:graphicData uri="http://schemas.microsoft.com/office/word/2010/wordprocessingShape">
                          <wps:wsp>
                            <wps:cNvSpPr/>
                            <wps:spPr>
                              <a:xfrm>
                                <a:off x="0" y="0"/>
                                <a:ext cx="152400" cy="133350"/>
                              </a:xfrm>
                              <a:prstGeom prst="bevel">
                                <a:avLst/>
                              </a:prstGeom>
                              <a:ln w="6350"/>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6A3227A" id="Bisel 5" o:spid="_x0000_s1026" type="#_x0000_t84" style="position:absolute;margin-left:-2pt;margin-top:5.85pt;width:12pt;height:10.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" fillcolor="white [3201]" strokecolor="black [3200]" strokeweight=".5pt"/>
                  </w:pict>
                </mc:Fallback>
              </mc:AlternateContent>
            </w:r>
            <w:r w:rsidRPr="00FE0BA4">
              <w:rPr>
                <w:noProof/>
                <w:sz w:val="20"/>
                <w:szCs w:val="20"/>
                <w:lang w:eastAsia="es-CR"/>
              </w:rPr>
              <mc:AlternateContent>
                <mc:Choice Requires="wps">
                  <w:drawing>
                    <wp:anchor distT="0" distB="0" distL="114300" distR="114300" simplePos="0" relativeHeight="251674624" behindDoc="0" locked="0" layoutInCell="1" allowOverlap="1" wp14:anchorId="454CF019" wp14:editId="33A3D9B5">
                      <wp:simplePos x="0" y="0"/>
                      <wp:positionH relativeFrom="column">
                        <wp:posOffset>867385</wp:posOffset>
                      </wp:positionH>
                      <wp:positionV relativeFrom="paragraph">
                        <wp:posOffset>60545</wp:posOffset>
                      </wp:positionV>
                      <wp:extent cx="208230" cy="151294"/>
                      <wp:effectExtent l="0" t="0" r="8255" b="13970"/>
                      <wp:wrapNone/>
                      <wp:docPr id="6" name="Bisel 6"/>
                      <wp:cNvGraphicFramePr/>
                      <a:graphic xmlns:a="http://schemas.openxmlformats.org/drawingml/2006/main">
                        <a:graphicData uri="http://schemas.microsoft.com/office/word/2010/wordprocessingShape">
                          <wps:wsp>
                            <wps:cNvSpPr/>
                            <wps:spPr>
                              <a:xfrm>
                                <a:off x="0" y="0"/>
                                <a:ext cx="208230" cy="151294"/>
                              </a:xfrm>
                              <a:prstGeom prst="bevel">
                                <a:avLst/>
                              </a:prstGeom>
                              <a:ln w="6350"/>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5507A38" id="Bisel 6" o:spid="_x0000_s1026" type="#_x0000_t84" style="position:absolute;margin-left:68.3pt;margin-top:4.75pt;width:16.4pt;height:11.9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" fillcolor="white [3201]" strokecolor="black [3200]" strokeweight=".5pt"/>
                  </w:pict>
                </mc:Fallback>
              </mc:AlternateContent>
            </w:r>
            <w:r w:rsidRPr="00FE0BA4">
              <w:rPr>
                <w:noProof/>
                <w:sz w:val="20"/>
                <w:szCs w:val="20"/>
                <w:lang w:eastAsia="es-CR"/>
              </w:rPr>
              <mc:AlternateContent>
                <mc:Choice Requires="wps">
                  <w:drawing>
                    <wp:anchor distT="0" distB="0" distL="114300" distR="114300" simplePos="0" relativeHeight="251675648" behindDoc="0" locked="0" layoutInCell="1" allowOverlap="1" wp14:anchorId="2FE3BA70" wp14:editId="4E7431AE">
                      <wp:simplePos x="0" y="0"/>
                      <wp:positionH relativeFrom="column">
                        <wp:posOffset>2053389</wp:posOffset>
                      </wp:positionH>
                      <wp:positionV relativeFrom="paragraph">
                        <wp:posOffset>69598</wp:posOffset>
                      </wp:positionV>
                      <wp:extent cx="172016" cy="142403"/>
                      <wp:effectExtent l="0" t="0" r="19050" b="10160"/>
                      <wp:wrapNone/>
                      <wp:docPr id="7" name="Bisel 7"/>
                      <wp:cNvGraphicFramePr/>
                      <a:graphic xmlns:a="http://schemas.openxmlformats.org/drawingml/2006/main">
                        <a:graphicData uri="http://schemas.microsoft.com/office/word/2010/wordprocessingShape">
                          <wps:wsp>
                            <wps:cNvSpPr/>
                            <wps:spPr>
                              <a:xfrm>
                                <a:off x="0" y="0"/>
                                <a:ext cx="172016" cy="142403"/>
                              </a:xfrm>
                              <a:prstGeom prst="bevel">
                                <a:avLst/>
                              </a:prstGeom>
                              <a:ln w="6350"/>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FE41B87" id="Bisel 7" o:spid="_x0000_s1026" type="#_x0000_t84" style="position:absolute;margin-left:161.7pt;margin-top:5.5pt;width:13.55pt;height:11.2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" fillcolor="white [3201]" strokecolor="black [3200]" strokeweight=".5pt"/>
                  </w:pict>
                </mc:Fallback>
              </mc:AlternateContent>
            </w:r>
            <w:r w:rsidRPr="00FE0BA4">
              <w:rPr>
                <w:sz w:val="20"/>
                <w:szCs w:val="20"/>
              </w:rPr>
              <w:t xml:space="preserve">      1. Alerta                 2. Robo / Hurto            3. Nueva información de seguridad</w:t>
            </w:r>
            <w:r>
              <w:rPr>
                <w:sz w:val="20"/>
                <w:szCs w:val="20"/>
              </w:rPr>
              <w:t xml:space="preserve">                </w:t>
            </w:r>
            <w:r w:rsidRPr="00FE0BA4">
              <w:rPr>
                <w:sz w:val="20"/>
                <w:szCs w:val="20"/>
              </w:rPr>
              <w:t xml:space="preserve">4. Acción de campo </w:t>
            </w:r>
          </w:p>
          <w:p w14:paraId="424222C2" w14:textId="77777777" w:rsidR="00B97DE7" w:rsidRDefault="00B97DE7" w:rsidP="00FF50EE">
            <w:pPr>
              <w:spacing w:line="360" w:lineRule="auto"/>
              <w:rPr>
                <w:b/>
                <w:bCs/>
                <w:sz w:val="20"/>
                <w:szCs w:val="20"/>
              </w:rPr>
            </w:pPr>
          </w:p>
          <w:p w14:paraId="69374509" w14:textId="76C9100B" w:rsidR="00B97DE7" w:rsidRPr="00FE0BA4" w:rsidRDefault="00B97DE7" w:rsidP="00FF50EE">
            <w:pPr>
              <w:spacing w:line="360" w:lineRule="auto"/>
              <w:rPr>
                <w:sz w:val="20"/>
                <w:szCs w:val="20"/>
              </w:rPr>
            </w:pPr>
            <w:r w:rsidRPr="00FE0BA4">
              <w:rPr>
                <w:b/>
                <w:bCs/>
                <w:sz w:val="20"/>
                <w:szCs w:val="20"/>
              </w:rPr>
              <w:t>Número de identificación interna:</w:t>
            </w:r>
            <w:r w:rsidRPr="00FE0BA4">
              <w:rPr>
                <w:noProof/>
                <w:sz w:val="20"/>
                <w:szCs w:val="20"/>
                <w:lang w:eastAsia="es-CR"/>
              </w:rPr>
              <w:t xml:space="preserve"> _________________</w:t>
            </w:r>
          </w:p>
        </w:tc>
      </w:tr>
      <w:tr w:rsidR="00B97DE7" w:rsidRPr="00FE0BA4" w14:paraId="054E1930" w14:textId="77777777" w:rsidTr="009939C7">
        <w:trPr>
          <w:gridAfter w:val="1"/>
          <w:wAfter w:w="75" w:type="dxa"/>
          <w:trHeight w:val="284"/>
        </w:trPr>
        <w:tc>
          <w:tcPr>
            <w:tcW w:w="10632" w:type="dxa"/>
            <w:gridSpan w:val="4"/>
            <w:shd w:val="clear" w:color="auto" w:fill="D9D9D9" w:themeFill="background1" w:themeFillShade="D9"/>
          </w:tcPr>
          <w:p w14:paraId="73971002" w14:textId="77777777" w:rsidR="00B97DE7" w:rsidRPr="00FE0BA4" w:rsidRDefault="00B97DE7" w:rsidP="00FF50EE">
            <w:pPr>
              <w:spacing w:line="360" w:lineRule="auto"/>
              <w:jc w:val="center"/>
              <w:rPr>
                <w:sz w:val="20"/>
                <w:szCs w:val="20"/>
              </w:rPr>
            </w:pPr>
            <w:r w:rsidRPr="00FE0BA4">
              <w:rPr>
                <w:sz w:val="20"/>
                <w:szCs w:val="20"/>
              </w:rPr>
              <w:t>B. TIPO DE NOTIFICADOR</w:t>
            </w:r>
          </w:p>
        </w:tc>
      </w:tr>
      <w:tr w:rsidR="00B97DE7" w:rsidRPr="00FE0BA4" w14:paraId="7F5FEEC0" w14:textId="77777777" w:rsidTr="009939C7">
        <w:trPr>
          <w:gridAfter w:val="1"/>
          <w:wAfter w:w="75" w:type="dxa"/>
          <w:trHeight w:val="397"/>
        </w:trPr>
        <w:tc>
          <w:tcPr>
            <w:tcW w:w="10632" w:type="dxa"/>
            <w:gridSpan w:val="4"/>
          </w:tcPr>
          <w:p w14:paraId="2028EEAD" w14:textId="77777777" w:rsidR="00B97DE7" w:rsidRDefault="00B97DE7" w:rsidP="00FF50EE">
            <w:pPr>
              <w:spacing w:line="360" w:lineRule="auto"/>
              <w:rPr>
                <w:sz w:val="20"/>
                <w:szCs w:val="20"/>
              </w:rPr>
            </w:pPr>
          </w:p>
          <w:p w14:paraId="5D592B14" w14:textId="77777777" w:rsidR="00B97DE7" w:rsidRDefault="00B97DE7" w:rsidP="00FF50EE">
            <w:pPr>
              <w:spacing w:line="360" w:lineRule="auto"/>
              <w:rPr>
                <w:sz w:val="20"/>
                <w:szCs w:val="20"/>
              </w:rPr>
            </w:pPr>
            <w:r w:rsidRPr="00FE0BA4">
              <w:rPr>
                <w:noProof/>
                <w:sz w:val="20"/>
                <w:szCs w:val="20"/>
                <w:lang w:eastAsia="es-CR"/>
              </w:rPr>
              <mc:AlternateContent>
                <mc:Choice Requires="wps">
                  <w:drawing>
                    <wp:anchor distT="0" distB="0" distL="114300" distR="114300" simplePos="0" relativeHeight="251677696" behindDoc="0" locked="0" layoutInCell="1" allowOverlap="1" wp14:anchorId="5AA2B5A1" wp14:editId="2F1EBE07">
                      <wp:simplePos x="0" y="0"/>
                      <wp:positionH relativeFrom="column">
                        <wp:posOffset>1102360</wp:posOffset>
                      </wp:positionH>
                      <wp:positionV relativeFrom="paragraph">
                        <wp:posOffset>36195</wp:posOffset>
                      </wp:positionV>
                      <wp:extent cx="152400" cy="133350"/>
                      <wp:effectExtent l="0" t="0" r="19050" b="19050"/>
                      <wp:wrapNone/>
                      <wp:docPr id="9" name="Bisel 9"/>
                      <wp:cNvGraphicFramePr/>
                      <a:graphic xmlns:a="http://schemas.openxmlformats.org/drawingml/2006/main">
                        <a:graphicData uri="http://schemas.microsoft.com/office/word/2010/wordprocessingShape">
                          <wps:wsp>
                            <wps:cNvSpPr/>
                            <wps:spPr>
                              <a:xfrm>
                                <a:off x="0" y="0"/>
                                <a:ext cx="152400" cy="133350"/>
                              </a:xfrm>
                              <a:prstGeom prst="bevel">
                                <a:avLst/>
                              </a:prstGeom>
                              <a:ln w="6350"/>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6B1BA3A6" id="Bisel 9" o:spid="_x0000_s1026" type="#_x0000_t84" style="position:absolute;margin-left:86.8pt;margin-top:2.85pt;width:12pt;height:10.5pt;z-index:25167769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" fillcolor="white [3201]" strokecolor="black [3200]" strokeweight=".5pt"/>
                  </w:pict>
                </mc:Fallback>
              </mc:AlternateContent>
            </w:r>
            <w:r w:rsidRPr="00FE0BA4">
              <w:rPr>
                <w:noProof/>
                <w:sz w:val="20"/>
                <w:szCs w:val="20"/>
                <w:lang w:eastAsia="es-CR"/>
              </w:rPr>
              <mc:AlternateContent>
                <mc:Choice Requires="wps">
                  <w:drawing>
                    <wp:anchor distT="0" distB="0" distL="114300" distR="114300" simplePos="0" relativeHeight="251678720" behindDoc="0" locked="0" layoutInCell="1" allowOverlap="1" wp14:anchorId="496CD288" wp14:editId="6ED589E3">
                      <wp:simplePos x="0" y="0"/>
                      <wp:positionH relativeFrom="column">
                        <wp:posOffset>2226310</wp:posOffset>
                      </wp:positionH>
                      <wp:positionV relativeFrom="paragraph">
                        <wp:posOffset>26670</wp:posOffset>
                      </wp:positionV>
                      <wp:extent cx="152400" cy="133350"/>
                      <wp:effectExtent l="0" t="0" r="19050" b="19050"/>
                      <wp:wrapNone/>
                      <wp:docPr id="11" name="Bisel 11"/>
                      <wp:cNvGraphicFramePr/>
                      <a:graphic xmlns:a="http://schemas.openxmlformats.org/drawingml/2006/main">
                        <a:graphicData uri="http://schemas.microsoft.com/office/word/2010/wordprocessingShape">
                          <wps:wsp>
                            <wps:cNvSpPr/>
                            <wps:spPr>
                              <a:xfrm>
                                <a:off x="0" y="0"/>
                                <a:ext cx="152400" cy="133350"/>
                              </a:xfrm>
                              <a:prstGeom prst="bevel">
                                <a:avLst/>
                              </a:prstGeom>
                              <a:ln w="6350"/>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6590FE3C" id="Bisel 11" o:spid="_x0000_s1026" type="#_x0000_t84" style="position:absolute;margin-left:175.3pt;margin-top:2.1pt;width:12pt;height:10.5pt;z-index:25167872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" fillcolor="white [3201]" strokecolor="black [3200]" strokeweight=".5pt"/>
                  </w:pict>
                </mc:Fallback>
              </mc:AlternateContent>
            </w:r>
            <w:r w:rsidRPr="00FE0BA4">
              <w:rPr>
                <w:noProof/>
                <w:sz w:val="20"/>
                <w:szCs w:val="20"/>
                <w:lang w:eastAsia="es-CR"/>
              </w:rPr>
              <mc:AlternateContent>
                <mc:Choice Requires="wps">
                  <w:drawing>
                    <wp:anchor distT="0" distB="0" distL="114300" distR="114300" simplePos="0" relativeHeight="251679744" behindDoc="0" locked="0" layoutInCell="1" allowOverlap="1" wp14:anchorId="1117CB8B" wp14:editId="58E8538F">
                      <wp:simplePos x="0" y="0"/>
                      <wp:positionH relativeFrom="column">
                        <wp:posOffset>3303109</wp:posOffset>
                      </wp:positionH>
                      <wp:positionV relativeFrom="paragraph">
                        <wp:posOffset>36195</wp:posOffset>
                      </wp:positionV>
                      <wp:extent cx="152400" cy="133350"/>
                      <wp:effectExtent l="0" t="0" r="19050" b="19050"/>
                      <wp:wrapNone/>
                      <wp:docPr id="12" name="Bisel 12"/>
                      <wp:cNvGraphicFramePr/>
                      <a:graphic xmlns:a="http://schemas.openxmlformats.org/drawingml/2006/main">
                        <a:graphicData uri="http://schemas.microsoft.com/office/word/2010/wordprocessingShape">
                          <wps:wsp>
                            <wps:cNvSpPr/>
                            <wps:spPr>
                              <a:xfrm>
                                <a:off x="0" y="0"/>
                                <a:ext cx="152400" cy="133350"/>
                              </a:xfrm>
                              <a:prstGeom prst="bevel">
                                <a:avLst/>
                              </a:prstGeom>
                              <a:ln w="6350"/>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2323057C" id="Bisel 12" o:spid="_x0000_s1026" type="#_x0000_t84" style="position:absolute;margin-left:260.1pt;margin-top:2.85pt;width:12pt;height:10.5pt;z-index:25167974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" fillcolor="white [3201]" strokecolor="black [3200]" strokeweight=".5pt"/>
                  </w:pict>
                </mc:Fallback>
              </mc:AlternateContent>
            </w:r>
            <w:r w:rsidRPr="00FE0BA4">
              <w:rPr>
                <w:noProof/>
                <w:sz w:val="20"/>
                <w:szCs w:val="20"/>
                <w:lang w:eastAsia="es-CR"/>
              </w:rPr>
              <mc:AlternateContent>
                <mc:Choice Requires="wps">
                  <w:drawing>
                    <wp:anchor distT="0" distB="0" distL="114300" distR="114300" simplePos="0" relativeHeight="251676672" behindDoc="0" locked="0" layoutInCell="1" allowOverlap="1" wp14:anchorId="63DA7A66" wp14:editId="4F969902">
                      <wp:simplePos x="0" y="0"/>
                      <wp:positionH relativeFrom="column">
                        <wp:posOffset>-12700</wp:posOffset>
                      </wp:positionH>
                      <wp:positionV relativeFrom="paragraph">
                        <wp:posOffset>40005</wp:posOffset>
                      </wp:positionV>
                      <wp:extent cx="152400" cy="133350"/>
                      <wp:effectExtent l="0" t="0" r="19050" b="19050"/>
                      <wp:wrapNone/>
                      <wp:docPr id="2073332695" name="Bisel 8"/>
                      <wp:cNvGraphicFramePr/>
                      <a:graphic xmlns:a="http://schemas.openxmlformats.org/drawingml/2006/main">
                        <a:graphicData uri="http://schemas.microsoft.com/office/word/2010/wordprocessingShape">
                          <wps:wsp>
                            <wps:cNvSpPr/>
                            <wps:spPr>
                              <a:xfrm>
                                <a:off x="0" y="0"/>
                                <a:ext cx="152400" cy="133350"/>
                              </a:xfrm>
                              <a:prstGeom prst="bevel">
                                <a:avLst/>
                              </a:prstGeom>
                              <a:ln w="6350"/>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79B7D8F6" id="Bisel 8" o:spid="_x0000_s1026" type="#_x0000_t84" style="position:absolute;margin-left:-1pt;margin-top:3.15pt;width:12pt;height:10.5pt;z-index:25167667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" fillcolor="white [3201]" strokecolor="black [3200]" strokeweight=".5pt"/>
                  </w:pict>
                </mc:Fallback>
              </mc:AlternateContent>
            </w:r>
            <w:r w:rsidRPr="00FE0BA4">
              <w:rPr>
                <w:sz w:val="20"/>
                <w:szCs w:val="20"/>
              </w:rPr>
              <w:t xml:space="preserve">     </w:t>
            </w:r>
            <w:r>
              <w:rPr>
                <w:sz w:val="20"/>
                <w:szCs w:val="20"/>
              </w:rPr>
              <w:t xml:space="preserve"> </w:t>
            </w:r>
            <w:r w:rsidRPr="00FE0BA4">
              <w:rPr>
                <w:sz w:val="20"/>
                <w:szCs w:val="20"/>
              </w:rPr>
              <w:t xml:space="preserve">1. Importador              2. Distribuidor              </w:t>
            </w:r>
            <w:proofErr w:type="gramStart"/>
            <w:r w:rsidRPr="00FE0BA4">
              <w:rPr>
                <w:sz w:val="20"/>
                <w:szCs w:val="20"/>
              </w:rPr>
              <w:t>3.Fabricante</w:t>
            </w:r>
            <w:proofErr w:type="gramEnd"/>
            <w:r w:rsidRPr="00FE0BA4">
              <w:rPr>
                <w:sz w:val="20"/>
                <w:szCs w:val="20"/>
              </w:rPr>
              <w:t xml:space="preserve">               4. Otro: ___________________________________</w:t>
            </w:r>
          </w:p>
          <w:p w14:paraId="40D67C00" w14:textId="77777777" w:rsidR="00B97DE7" w:rsidRPr="00FE0BA4" w:rsidRDefault="00B97DE7" w:rsidP="00FF50EE">
            <w:pPr>
              <w:spacing w:line="360" w:lineRule="auto"/>
              <w:rPr>
                <w:sz w:val="20"/>
                <w:szCs w:val="20"/>
              </w:rPr>
            </w:pPr>
          </w:p>
        </w:tc>
      </w:tr>
      <w:tr w:rsidR="00B97DE7" w:rsidRPr="00FE0BA4" w14:paraId="15F3F6C0" w14:textId="77777777" w:rsidTr="009939C7">
        <w:trPr>
          <w:gridAfter w:val="1"/>
          <w:wAfter w:w="75" w:type="dxa"/>
        </w:trPr>
        <w:tc>
          <w:tcPr>
            <w:tcW w:w="10632" w:type="dxa"/>
            <w:gridSpan w:val="4"/>
            <w:tcBorders>
              <w:bottom w:val="single" w:sz="4" w:space="0" w:color="auto"/>
            </w:tcBorders>
            <w:shd w:val="clear" w:color="auto" w:fill="D9D9D9" w:themeFill="background1" w:themeFillShade="D9"/>
          </w:tcPr>
          <w:p w14:paraId="1E574B64" w14:textId="77777777" w:rsidR="00B97DE7" w:rsidRPr="00FE0BA4" w:rsidRDefault="00B97DE7" w:rsidP="00FF50EE">
            <w:pPr>
              <w:spacing w:line="360" w:lineRule="auto"/>
              <w:jc w:val="center"/>
              <w:rPr>
                <w:sz w:val="20"/>
                <w:szCs w:val="20"/>
              </w:rPr>
            </w:pPr>
            <w:r w:rsidRPr="00FE0BA4">
              <w:rPr>
                <w:sz w:val="20"/>
                <w:szCs w:val="20"/>
              </w:rPr>
              <w:t>C. FUENTE DE LA ALERTA DE EMB</w:t>
            </w:r>
          </w:p>
        </w:tc>
      </w:tr>
      <w:tr w:rsidR="00B97DE7" w:rsidRPr="00FE0BA4" w14:paraId="6BEB05CC" w14:textId="77777777" w:rsidTr="009939C7">
        <w:trPr>
          <w:gridAfter w:val="1"/>
          <w:wAfter w:w="75" w:type="dxa"/>
          <w:trHeight w:val="732"/>
        </w:trPr>
        <w:tc>
          <w:tcPr>
            <w:tcW w:w="10632" w:type="dxa"/>
            <w:gridSpan w:val="4"/>
          </w:tcPr>
          <w:p w14:paraId="4B4DD8CD" w14:textId="77777777" w:rsidR="00B97DE7" w:rsidRDefault="00B97DE7" w:rsidP="00FF50EE">
            <w:pPr>
              <w:spacing w:line="360" w:lineRule="auto"/>
              <w:rPr>
                <w:sz w:val="20"/>
                <w:szCs w:val="20"/>
              </w:rPr>
            </w:pPr>
          </w:p>
          <w:p w14:paraId="0482FB08" w14:textId="77777777" w:rsidR="00B97DE7" w:rsidRPr="00FE0BA4" w:rsidRDefault="00B97DE7" w:rsidP="00FF50EE">
            <w:pPr>
              <w:spacing w:line="360" w:lineRule="auto"/>
              <w:rPr>
                <w:sz w:val="20"/>
                <w:szCs w:val="20"/>
              </w:rPr>
            </w:pPr>
            <w:r w:rsidRPr="00FE0BA4">
              <w:rPr>
                <w:noProof/>
                <w:sz w:val="20"/>
                <w:szCs w:val="20"/>
              </w:rPr>
              <mc:AlternateContent>
                <mc:Choice Requires="wps">
                  <w:drawing>
                    <wp:anchor distT="0" distB="0" distL="114300" distR="114300" simplePos="0" relativeHeight="251683840" behindDoc="0" locked="0" layoutInCell="1" allowOverlap="1" wp14:anchorId="5F78C887" wp14:editId="37B1C4FA">
                      <wp:simplePos x="0" y="0"/>
                      <wp:positionH relativeFrom="column">
                        <wp:posOffset>4318635</wp:posOffset>
                      </wp:positionH>
                      <wp:positionV relativeFrom="paragraph">
                        <wp:posOffset>36830</wp:posOffset>
                      </wp:positionV>
                      <wp:extent cx="152400" cy="133350"/>
                      <wp:effectExtent l="0" t="0" r="19050" b="19050"/>
                      <wp:wrapNone/>
                      <wp:docPr id="16" name="Bisel 16"/>
                      <wp:cNvGraphicFramePr/>
                      <a:graphic xmlns:a="http://schemas.openxmlformats.org/drawingml/2006/main">
                        <a:graphicData uri="http://schemas.microsoft.com/office/word/2010/wordprocessingShape">
                          <wps:wsp>
                            <wps:cNvSpPr/>
                            <wps:spPr>
                              <a:xfrm>
                                <a:off x="0" y="0"/>
                                <a:ext cx="152400" cy="133350"/>
                              </a:xfrm>
                              <a:prstGeom prst="bevel">
                                <a:avLst/>
                              </a:prstGeom>
                              <a:ln w="6350"/>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0CC0107C" id="Bisel 16" o:spid="_x0000_s1026" type="#_x0000_t84" style="position:absolute;margin-left:340.05pt;margin-top:2.9pt;width:12pt;height:10.5pt;z-index:25168384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" fillcolor="white [3201]" strokecolor="black [3200]" strokeweight=".5pt"/>
                  </w:pict>
                </mc:Fallback>
              </mc:AlternateContent>
            </w:r>
            <w:r w:rsidRPr="00FE0BA4">
              <w:rPr>
                <w:noProof/>
                <w:sz w:val="20"/>
                <w:szCs w:val="20"/>
              </w:rPr>
              <mc:AlternateContent>
                <mc:Choice Requires="wps">
                  <w:drawing>
                    <wp:anchor distT="0" distB="0" distL="114300" distR="114300" simplePos="0" relativeHeight="251682816" behindDoc="0" locked="0" layoutInCell="1" allowOverlap="1" wp14:anchorId="39DE6DCF" wp14:editId="25276083">
                      <wp:simplePos x="0" y="0"/>
                      <wp:positionH relativeFrom="column">
                        <wp:posOffset>3223260</wp:posOffset>
                      </wp:positionH>
                      <wp:positionV relativeFrom="paragraph">
                        <wp:posOffset>27305</wp:posOffset>
                      </wp:positionV>
                      <wp:extent cx="152400" cy="133350"/>
                      <wp:effectExtent l="0" t="0" r="19050" b="19050"/>
                      <wp:wrapNone/>
                      <wp:docPr id="15" name="Bisel 15"/>
                      <wp:cNvGraphicFramePr/>
                      <a:graphic xmlns:a="http://schemas.openxmlformats.org/drawingml/2006/main">
                        <a:graphicData uri="http://schemas.microsoft.com/office/word/2010/wordprocessingShape">
                          <wps:wsp>
                            <wps:cNvSpPr/>
                            <wps:spPr>
                              <a:xfrm>
                                <a:off x="0" y="0"/>
                                <a:ext cx="152400" cy="133350"/>
                              </a:xfrm>
                              <a:prstGeom prst="bevel">
                                <a:avLst/>
                              </a:prstGeom>
                              <a:ln w="6350"/>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0A8ED818" id="Bisel 15" o:spid="_x0000_s1026" type="#_x0000_t84" style="position:absolute;margin-left:253.8pt;margin-top:2.15pt;width:12pt;height:10.5pt;z-index:25168281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" fillcolor="white [3201]" strokecolor="black [3200]" strokeweight=".5pt"/>
                  </w:pict>
                </mc:Fallback>
              </mc:AlternateContent>
            </w:r>
            <w:r w:rsidRPr="00FE0BA4">
              <w:rPr>
                <w:noProof/>
                <w:sz w:val="20"/>
                <w:szCs w:val="20"/>
              </w:rPr>
              <mc:AlternateContent>
                <mc:Choice Requires="wps">
                  <w:drawing>
                    <wp:anchor distT="0" distB="0" distL="114300" distR="114300" simplePos="0" relativeHeight="251681792" behindDoc="0" locked="0" layoutInCell="1" allowOverlap="1" wp14:anchorId="72AE51E9" wp14:editId="24894D0F">
                      <wp:simplePos x="0" y="0"/>
                      <wp:positionH relativeFrom="column">
                        <wp:posOffset>1080135</wp:posOffset>
                      </wp:positionH>
                      <wp:positionV relativeFrom="paragraph">
                        <wp:posOffset>36830</wp:posOffset>
                      </wp:positionV>
                      <wp:extent cx="152400" cy="133350"/>
                      <wp:effectExtent l="0" t="0" r="19050" b="19050"/>
                      <wp:wrapNone/>
                      <wp:docPr id="14" name="Bisel 14"/>
                      <wp:cNvGraphicFramePr/>
                      <a:graphic xmlns:a="http://schemas.openxmlformats.org/drawingml/2006/main">
                        <a:graphicData uri="http://schemas.microsoft.com/office/word/2010/wordprocessingShape">
                          <wps:wsp>
                            <wps:cNvSpPr/>
                            <wps:spPr>
                              <a:xfrm>
                                <a:off x="0" y="0"/>
                                <a:ext cx="152400" cy="133350"/>
                              </a:xfrm>
                              <a:prstGeom prst="bevel">
                                <a:avLst/>
                              </a:prstGeom>
                              <a:ln w="6350"/>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079BB6AE" id="Bisel 14" o:spid="_x0000_s1026" type="#_x0000_t84" style="position:absolute;margin-left:85.05pt;margin-top:2.9pt;width:12pt;height:10.5pt;z-index:25168179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" fillcolor="white [3201]" strokecolor="black [3200]" strokeweight=".5pt"/>
                  </w:pict>
                </mc:Fallback>
              </mc:AlternateContent>
            </w:r>
            <w:r w:rsidRPr="00FE0BA4">
              <w:rPr>
                <w:noProof/>
                <w:sz w:val="20"/>
                <w:szCs w:val="20"/>
              </w:rPr>
              <mc:AlternateContent>
                <mc:Choice Requires="wps">
                  <w:drawing>
                    <wp:anchor distT="0" distB="0" distL="114300" distR="114300" simplePos="0" relativeHeight="251680768" behindDoc="0" locked="0" layoutInCell="1" allowOverlap="1" wp14:anchorId="425E0434" wp14:editId="2BD40ADF">
                      <wp:simplePos x="0" y="0"/>
                      <wp:positionH relativeFrom="column">
                        <wp:posOffset>-5715</wp:posOffset>
                      </wp:positionH>
                      <wp:positionV relativeFrom="paragraph">
                        <wp:posOffset>41114</wp:posOffset>
                      </wp:positionV>
                      <wp:extent cx="152400" cy="133350"/>
                      <wp:effectExtent l="0" t="0" r="19050" b="19050"/>
                      <wp:wrapNone/>
                      <wp:docPr id="13" name="Bisel 13"/>
                      <wp:cNvGraphicFramePr/>
                      <a:graphic xmlns:a="http://schemas.openxmlformats.org/drawingml/2006/main">
                        <a:graphicData uri="http://schemas.microsoft.com/office/word/2010/wordprocessingShape">
                          <wps:wsp>
                            <wps:cNvSpPr/>
                            <wps:spPr>
                              <a:xfrm>
                                <a:off x="0" y="0"/>
                                <a:ext cx="152400" cy="133350"/>
                              </a:xfrm>
                              <a:prstGeom prst="bevel">
                                <a:avLst/>
                              </a:prstGeom>
                              <a:ln w="6350"/>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60AC2B28" id="Bisel 13" o:spid="_x0000_s1026" type="#_x0000_t84" style="position:absolute;margin-left:-.45pt;margin-top:3.25pt;width:12pt;height:10.5pt;z-index:25168076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" fillcolor="white [3201]" strokecolor="black [3200]" strokeweight=".5pt"/>
                  </w:pict>
                </mc:Fallback>
              </mc:AlternateContent>
            </w:r>
            <w:r w:rsidRPr="00FE0BA4">
              <w:rPr>
                <w:sz w:val="20"/>
                <w:szCs w:val="20"/>
              </w:rPr>
              <w:t xml:space="preserve">      1. Fabricante              2. Agencia Sanitaria Internacional               3. Importador               4. Distribuidor</w:t>
            </w:r>
          </w:p>
          <w:p w14:paraId="2FE50B1E" w14:textId="77777777" w:rsidR="00B97DE7" w:rsidRDefault="00B97DE7" w:rsidP="00FF50EE">
            <w:pPr>
              <w:spacing w:line="360" w:lineRule="auto"/>
              <w:rPr>
                <w:sz w:val="20"/>
                <w:szCs w:val="20"/>
              </w:rPr>
            </w:pPr>
            <w:r w:rsidRPr="00FE0BA4">
              <w:rPr>
                <w:sz w:val="20"/>
                <w:szCs w:val="20"/>
              </w:rPr>
              <w:t xml:space="preserve">Indicar el nombre de la </w:t>
            </w:r>
            <w:proofErr w:type="gramStart"/>
            <w:r w:rsidRPr="00FE0BA4">
              <w:rPr>
                <w:sz w:val="20"/>
                <w:szCs w:val="20"/>
              </w:rPr>
              <w:t>fuente:_</w:t>
            </w:r>
            <w:proofErr w:type="gramEnd"/>
            <w:r w:rsidRPr="00FE0BA4">
              <w:rPr>
                <w:sz w:val="20"/>
                <w:szCs w:val="20"/>
              </w:rPr>
              <w:t>__________________</w:t>
            </w:r>
          </w:p>
          <w:p w14:paraId="00E853FF" w14:textId="77777777" w:rsidR="00B97DE7" w:rsidRPr="00FE0BA4" w:rsidRDefault="00B97DE7" w:rsidP="00FF50EE">
            <w:pPr>
              <w:spacing w:line="360" w:lineRule="auto"/>
              <w:rPr>
                <w:sz w:val="20"/>
                <w:szCs w:val="20"/>
              </w:rPr>
            </w:pPr>
          </w:p>
        </w:tc>
      </w:tr>
      <w:tr w:rsidR="00B97DE7" w:rsidRPr="00FE0BA4" w14:paraId="6721FBC4" w14:textId="77777777" w:rsidTr="009939C7">
        <w:trPr>
          <w:gridAfter w:val="1"/>
          <w:wAfter w:w="75" w:type="dxa"/>
        </w:trPr>
        <w:tc>
          <w:tcPr>
            <w:tcW w:w="10632" w:type="dxa"/>
            <w:gridSpan w:val="4"/>
            <w:shd w:val="clear" w:color="auto" w:fill="D9D9D9" w:themeFill="background1" w:themeFillShade="D9"/>
          </w:tcPr>
          <w:p w14:paraId="324A4ABD" w14:textId="77777777" w:rsidR="00B97DE7" w:rsidRPr="00FE0BA4" w:rsidRDefault="00B97DE7" w:rsidP="00FF50EE">
            <w:pPr>
              <w:spacing w:line="360" w:lineRule="auto"/>
              <w:jc w:val="center"/>
              <w:rPr>
                <w:sz w:val="20"/>
                <w:szCs w:val="20"/>
              </w:rPr>
            </w:pPr>
            <w:r w:rsidRPr="00FE0BA4">
              <w:rPr>
                <w:sz w:val="20"/>
                <w:szCs w:val="20"/>
              </w:rPr>
              <w:t>D. DATOS DEL NOTIFICADOR</w:t>
            </w:r>
          </w:p>
        </w:tc>
      </w:tr>
      <w:tr w:rsidR="00B97DE7" w:rsidRPr="00FE0BA4" w14:paraId="1DE552F4" w14:textId="77777777" w:rsidTr="009939C7">
        <w:tblPrEx>
          <w:tblCellMar>
            <w:left w:w="70" w:type="dxa"/>
            <w:right w:w="70" w:type="dxa"/>
          </w:tblCellMar>
          <w:tblLook w:val="0000" w:firstRow="0" w:lastRow="0" w:firstColumn="0" w:lastColumn="0" w:noHBand="0" w:noVBand="0"/>
        </w:tblPrEx>
        <w:trPr>
          <w:gridAfter w:val="1"/>
          <w:wAfter w:w="75" w:type="dxa"/>
          <w:trHeight w:val="507"/>
        </w:trPr>
        <w:tc>
          <w:tcPr>
            <w:tcW w:w="5500" w:type="dxa"/>
            <w:gridSpan w:val="3"/>
          </w:tcPr>
          <w:p w14:paraId="1DC47681" w14:textId="77777777" w:rsidR="00B97DE7" w:rsidRDefault="00B97DE7" w:rsidP="00FF50EE">
            <w:pPr>
              <w:spacing w:line="360" w:lineRule="auto"/>
              <w:rPr>
                <w:sz w:val="20"/>
                <w:szCs w:val="20"/>
              </w:rPr>
            </w:pPr>
            <w:r w:rsidRPr="00FE0BA4">
              <w:rPr>
                <w:sz w:val="20"/>
                <w:szCs w:val="20"/>
              </w:rPr>
              <w:t>1.Nombre o Razón Social:</w:t>
            </w:r>
          </w:p>
          <w:p w14:paraId="150306B6" w14:textId="77777777" w:rsidR="00B97DE7" w:rsidRPr="00FE0BA4" w:rsidRDefault="00B97DE7" w:rsidP="00FF50EE">
            <w:pPr>
              <w:spacing w:line="360" w:lineRule="auto"/>
              <w:rPr>
                <w:sz w:val="20"/>
                <w:szCs w:val="20"/>
              </w:rPr>
            </w:pPr>
          </w:p>
        </w:tc>
        <w:tc>
          <w:tcPr>
            <w:tcW w:w="5132" w:type="dxa"/>
          </w:tcPr>
          <w:p w14:paraId="30253169" w14:textId="77777777" w:rsidR="00B97DE7" w:rsidRPr="00FE0BA4" w:rsidRDefault="00B97DE7" w:rsidP="00FF50EE">
            <w:pPr>
              <w:spacing w:line="360" w:lineRule="auto"/>
              <w:rPr>
                <w:sz w:val="20"/>
                <w:szCs w:val="20"/>
              </w:rPr>
            </w:pPr>
            <w:r w:rsidRPr="00FE0BA4">
              <w:rPr>
                <w:sz w:val="20"/>
                <w:szCs w:val="20"/>
              </w:rPr>
              <w:t>2. Documento de identidad:</w:t>
            </w:r>
          </w:p>
        </w:tc>
      </w:tr>
      <w:tr w:rsidR="00B97DE7" w:rsidRPr="00FE0BA4" w14:paraId="44E5FF22" w14:textId="77777777" w:rsidTr="009939C7">
        <w:tblPrEx>
          <w:tblCellMar>
            <w:left w:w="70" w:type="dxa"/>
            <w:right w:w="70" w:type="dxa"/>
          </w:tblCellMar>
          <w:tblLook w:val="0000" w:firstRow="0" w:lastRow="0" w:firstColumn="0" w:lastColumn="0" w:noHBand="0" w:noVBand="0"/>
        </w:tblPrEx>
        <w:trPr>
          <w:gridAfter w:val="1"/>
          <w:wAfter w:w="75" w:type="dxa"/>
          <w:trHeight w:val="215"/>
        </w:trPr>
        <w:tc>
          <w:tcPr>
            <w:tcW w:w="5500" w:type="dxa"/>
            <w:gridSpan w:val="3"/>
          </w:tcPr>
          <w:p w14:paraId="01AC0AE6" w14:textId="77777777" w:rsidR="00B97DE7" w:rsidRPr="00FE0BA4" w:rsidRDefault="00B97DE7" w:rsidP="00FF50EE">
            <w:pPr>
              <w:spacing w:line="360" w:lineRule="auto"/>
              <w:rPr>
                <w:sz w:val="20"/>
                <w:szCs w:val="20"/>
              </w:rPr>
            </w:pPr>
            <w:r w:rsidRPr="00FE0BA4">
              <w:rPr>
                <w:sz w:val="20"/>
                <w:szCs w:val="20"/>
              </w:rPr>
              <w:t>3. País:</w:t>
            </w:r>
          </w:p>
        </w:tc>
        <w:tc>
          <w:tcPr>
            <w:tcW w:w="5132" w:type="dxa"/>
          </w:tcPr>
          <w:p w14:paraId="402ACC22" w14:textId="77777777" w:rsidR="00B97DE7" w:rsidRPr="00FE0BA4" w:rsidRDefault="00B97DE7" w:rsidP="00FF50EE">
            <w:pPr>
              <w:spacing w:line="360" w:lineRule="auto"/>
              <w:rPr>
                <w:sz w:val="20"/>
                <w:szCs w:val="20"/>
              </w:rPr>
            </w:pPr>
            <w:r w:rsidRPr="00FE0BA4">
              <w:rPr>
                <w:sz w:val="20"/>
                <w:szCs w:val="20"/>
              </w:rPr>
              <w:t xml:space="preserve">4 </w:t>
            </w:r>
            <w:proofErr w:type="gramStart"/>
            <w:r w:rsidRPr="00FE0BA4">
              <w:rPr>
                <w:sz w:val="20"/>
                <w:szCs w:val="20"/>
              </w:rPr>
              <w:t>Provincia</w:t>
            </w:r>
            <w:proofErr w:type="gramEnd"/>
            <w:r w:rsidRPr="00FE0BA4">
              <w:rPr>
                <w:sz w:val="20"/>
                <w:szCs w:val="20"/>
              </w:rPr>
              <w:t>:</w:t>
            </w:r>
          </w:p>
        </w:tc>
      </w:tr>
      <w:tr w:rsidR="00B97DE7" w:rsidRPr="00FE0BA4" w14:paraId="0FAACE3D" w14:textId="77777777" w:rsidTr="009939C7">
        <w:tblPrEx>
          <w:tblCellMar>
            <w:left w:w="70" w:type="dxa"/>
            <w:right w:w="70" w:type="dxa"/>
          </w:tblCellMar>
          <w:tblLook w:val="0000" w:firstRow="0" w:lastRow="0" w:firstColumn="0" w:lastColumn="0" w:noHBand="0" w:noVBand="0"/>
        </w:tblPrEx>
        <w:trPr>
          <w:gridAfter w:val="1"/>
          <w:wAfter w:w="75" w:type="dxa"/>
          <w:trHeight w:val="535"/>
        </w:trPr>
        <w:tc>
          <w:tcPr>
            <w:tcW w:w="2836" w:type="dxa"/>
          </w:tcPr>
          <w:p w14:paraId="46799078" w14:textId="77777777" w:rsidR="00B97DE7" w:rsidRPr="00FE0BA4" w:rsidRDefault="00B97DE7" w:rsidP="00FF50EE">
            <w:pPr>
              <w:spacing w:line="360" w:lineRule="auto"/>
              <w:rPr>
                <w:sz w:val="20"/>
                <w:szCs w:val="20"/>
              </w:rPr>
            </w:pPr>
            <w:r w:rsidRPr="00FE0BA4">
              <w:rPr>
                <w:sz w:val="20"/>
                <w:szCs w:val="20"/>
              </w:rPr>
              <w:t>5. Cantón:</w:t>
            </w:r>
          </w:p>
        </w:tc>
        <w:tc>
          <w:tcPr>
            <w:tcW w:w="7796" w:type="dxa"/>
            <w:gridSpan w:val="3"/>
          </w:tcPr>
          <w:p w14:paraId="40A8329F" w14:textId="77777777" w:rsidR="00B97DE7" w:rsidRPr="00FE0BA4" w:rsidRDefault="00B97DE7" w:rsidP="00FF50EE">
            <w:pPr>
              <w:spacing w:line="360" w:lineRule="auto"/>
              <w:rPr>
                <w:sz w:val="20"/>
                <w:szCs w:val="20"/>
              </w:rPr>
            </w:pPr>
            <w:r w:rsidRPr="00FE0BA4">
              <w:rPr>
                <w:sz w:val="20"/>
                <w:szCs w:val="20"/>
              </w:rPr>
              <w:t>6. Dirección Exacta: ___________________________________________________________</w:t>
            </w:r>
          </w:p>
        </w:tc>
      </w:tr>
      <w:tr w:rsidR="00B97DE7" w:rsidRPr="00FE0BA4" w14:paraId="1F97FB6C" w14:textId="77777777" w:rsidTr="009939C7">
        <w:tblPrEx>
          <w:tblCellMar>
            <w:left w:w="70" w:type="dxa"/>
            <w:right w:w="70" w:type="dxa"/>
          </w:tblCellMar>
          <w:tblLook w:val="0000" w:firstRow="0" w:lastRow="0" w:firstColumn="0" w:lastColumn="0" w:noHBand="0" w:noVBand="0"/>
        </w:tblPrEx>
        <w:trPr>
          <w:gridAfter w:val="1"/>
          <w:wAfter w:w="75" w:type="dxa"/>
          <w:trHeight w:val="507"/>
        </w:trPr>
        <w:tc>
          <w:tcPr>
            <w:tcW w:w="2836" w:type="dxa"/>
          </w:tcPr>
          <w:p w14:paraId="26B6B0C9" w14:textId="77777777" w:rsidR="00B97DE7" w:rsidRPr="00FE0BA4" w:rsidRDefault="00B97DE7" w:rsidP="00FF50EE">
            <w:pPr>
              <w:spacing w:line="360" w:lineRule="auto"/>
              <w:rPr>
                <w:sz w:val="20"/>
                <w:szCs w:val="20"/>
              </w:rPr>
            </w:pPr>
            <w:r w:rsidRPr="00FE0BA4">
              <w:rPr>
                <w:sz w:val="20"/>
                <w:szCs w:val="20"/>
              </w:rPr>
              <w:t>7. Teléfono</w:t>
            </w:r>
          </w:p>
          <w:p w14:paraId="49A8D274" w14:textId="77777777" w:rsidR="00B97DE7" w:rsidRPr="00FE0BA4" w:rsidRDefault="00B97DE7" w:rsidP="00FF50EE">
            <w:pPr>
              <w:spacing w:line="360" w:lineRule="auto"/>
              <w:rPr>
                <w:sz w:val="20"/>
                <w:szCs w:val="20"/>
              </w:rPr>
            </w:pPr>
          </w:p>
        </w:tc>
        <w:tc>
          <w:tcPr>
            <w:tcW w:w="7796" w:type="dxa"/>
            <w:gridSpan w:val="3"/>
          </w:tcPr>
          <w:p w14:paraId="6C9E9842" w14:textId="77777777" w:rsidR="00B97DE7" w:rsidRPr="00FE0BA4" w:rsidRDefault="00B97DE7" w:rsidP="00FF50EE">
            <w:pPr>
              <w:spacing w:line="360" w:lineRule="auto"/>
              <w:rPr>
                <w:sz w:val="20"/>
                <w:szCs w:val="20"/>
              </w:rPr>
            </w:pPr>
            <w:r w:rsidRPr="00FE0BA4">
              <w:rPr>
                <w:sz w:val="20"/>
                <w:szCs w:val="20"/>
              </w:rPr>
              <w:t>8. Persona que reporta:</w:t>
            </w:r>
          </w:p>
          <w:p w14:paraId="1B44204D" w14:textId="77777777" w:rsidR="00B97DE7" w:rsidRPr="00FE0BA4" w:rsidRDefault="00B97DE7" w:rsidP="00FF50EE">
            <w:pPr>
              <w:spacing w:line="360" w:lineRule="auto"/>
              <w:rPr>
                <w:sz w:val="20"/>
                <w:szCs w:val="20"/>
              </w:rPr>
            </w:pPr>
          </w:p>
        </w:tc>
      </w:tr>
      <w:tr w:rsidR="00B97DE7" w:rsidRPr="00FE0BA4" w14:paraId="2A2CB7F4" w14:textId="77777777" w:rsidTr="009939C7">
        <w:tblPrEx>
          <w:tblCellMar>
            <w:left w:w="70" w:type="dxa"/>
            <w:right w:w="70" w:type="dxa"/>
          </w:tblCellMar>
          <w:tblLook w:val="0000" w:firstRow="0" w:lastRow="0" w:firstColumn="0" w:lastColumn="0" w:noHBand="0" w:noVBand="0"/>
        </w:tblPrEx>
        <w:trPr>
          <w:gridAfter w:val="1"/>
          <w:wAfter w:w="75" w:type="dxa"/>
          <w:trHeight w:val="507"/>
        </w:trPr>
        <w:tc>
          <w:tcPr>
            <w:tcW w:w="4395" w:type="dxa"/>
            <w:gridSpan w:val="2"/>
          </w:tcPr>
          <w:p w14:paraId="249522B9" w14:textId="77777777" w:rsidR="00B97DE7" w:rsidRPr="00FE0BA4" w:rsidRDefault="00B97DE7" w:rsidP="00FF50EE">
            <w:pPr>
              <w:spacing w:line="360" w:lineRule="auto"/>
              <w:rPr>
                <w:sz w:val="20"/>
                <w:szCs w:val="20"/>
              </w:rPr>
            </w:pPr>
            <w:r w:rsidRPr="00FE0BA4">
              <w:rPr>
                <w:sz w:val="20"/>
                <w:szCs w:val="20"/>
              </w:rPr>
              <w:t>9. Profesión / Puesto:  _________________</w:t>
            </w:r>
          </w:p>
        </w:tc>
        <w:tc>
          <w:tcPr>
            <w:tcW w:w="6237" w:type="dxa"/>
            <w:gridSpan w:val="2"/>
          </w:tcPr>
          <w:p w14:paraId="0861C770" w14:textId="77777777" w:rsidR="00B97DE7" w:rsidRPr="00FE0BA4" w:rsidRDefault="00B97DE7" w:rsidP="00FF50EE">
            <w:pPr>
              <w:spacing w:line="360" w:lineRule="auto"/>
              <w:rPr>
                <w:sz w:val="20"/>
                <w:szCs w:val="20"/>
              </w:rPr>
            </w:pPr>
            <w:r w:rsidRPr="00FE0BA4">
              <w:rPr>
                <w:sz w:val="20"/>
                <w:szCs w:val="20"/>
              </w:rPr>
              <w:t>10. Email:  ________________________</w:t>
            </w:r>
          </w:p>
        </w:tc>
      </w:tr>
      <w:tr w:rsidR="00B97DE7" w:rsidRPr="00FE0BA4" w14:paraId="7A86F70B" w14:textId="77777777" w:rsidTr="009939C7">
        <w:tblPrEx>
          <w:tblCellMar>
            <w:left w:w="70" w:type="dxa"/>
            <w:right w:w="70" w:type="dxa"/>
          </w:tblCellMar>
          <w:tblLook w:val="0000" w:firstRow="0" w:lastRow="0" w:firstColumn="0" w:lastColumn="0" w:noHBand="0" w:noVBand="0"/>
        </w:tblPrEx>
        <w:trPr>
          <w:gridAfter w:val="1"/>
          <w:wAfter w:w="75" w:type="dxa"/>
          <w:trHeight w:val="194"/>
        </w:trPr>
        <w:tc>
          <w:tcPr>
            <w:tcW w:w="10632" w:type="dxa"/>
            <w:gridSpan w:val="4"/>
            <w:shd w:val="clear" w:color="auto" w:fill="D9D9D9" w:themeFill="background1" w:themeFillShade="D9"/>
          </w:tcPr>
          <w:p w14:paraId="1099E230" w14:textId="77777777" w:rsidR="00B97DE7" w:rsidRPr="00FE0BA4" w:rsidRDefault="00B97DE7" w:rsidP="00FF50EE">
            <w:pPr>
              <w:spacing w:line="360" w:lineRule="auto"/>
              <w:jc w:val="center"/>
              <w:rPr>
                <w:sz w:val="20"/>
                <w:szCs w:val="20"/>
              </w:rPr>
            </w:pPr>
            <w:r w:rsidRPr="00FE0BA4">
              <w:rPr>
                <w:sz w:val="20"/>
                <w:szCs w:val="20"/>
              </w:rPr>
              <w:t>E. INFORMACION DEL EMB</w:t>
            </w:r>
          </w:p>
        </w:tc>
      </w:tr>
      <w:tr w:rsidR="00B97DE7" w:rsidRPr="00FE0BA4" w14:paraId="6DF0AAA9" w14:textId="77777777" w:rsidTr="009939C7">
        <w:tblPrEx>
          <w:tblCellMar>
            <w:left w:w="70" w:type="dxa"/>
            <w:right w:w="70" w:type="dxa"/>
          </w:tblCellMar>
          <w:tblLook w:val="0000" w:firstRow="0" w:lastRow="0" w:firstColumn="0" w:lastColumn="0" w:noHBand="0" w:noVBand="0"/>
        </w:tblPrEx>
        <w:trPr>
          <w:gridAfter w:val="1"/>
          <w:wAfter w:w="75" w:type="dxa"/>
          <w:trHeight w:val="947"/>
        </w:trPr>
        <w:tc>
          <w:tcPr>
            <w:tcW w:w="10632" w:type="dxa"/>
            <w:gridSpan w:val="4"/>
            <w:tcBorders>
              <w:top w:val="nil"/>
            </w:tcBorders>
          </w:tcPr>
          <w:p w14:paraId="26C05643" w14:textId="77777777" w:rsidR="00B97DE7" w:rsidRDefault="00B97DE7" w:rsidP="00FF50EE">
            <w:pPr>
              <w:spacing w:line="360" w:lineRule="auto"/>
              <w:rPr>
                <w:sz w:val="20"/>
                <w:szCs w:val="20"/>
              </w:rPr>
            </w:pPr>
          </w:p>
          <w:p w14:paraId="3BBA0628" w14:textId="77777777" w:rsidR="00B97DE7" w:rsidRPr="00FE0BA4" w:rsidRDefault="00B97DE7" w:rsidP="00FF50EE">
            <w:pPr>
              <w:spacing w:line="360" w:lineRule="auto"/>
              <w:rPr>
                <w:sz w:val="20"/>
                <w:szCs w:val="20"/>
              </w:rPr>
            </w:pPr>
            <w:r w:rsidRPr="00FE0BA4">
              <w:rPr>
                <w:sz w:val="20"/>
                <w:szCs w:val="20"/>
              </w:rPr>
              <w:t>1. Nombre del EMB (tal y como se indica en el registro sanitario): ___________________________________________</w:t>
            </w:r>
          </w:p>
          <w:p w14:paraId="71A8A5E1" w14:textId="1FC3F613" w:rsidR="00D451E2" w:rsidRPr="00FE0BA4" w:rsidRDefault="00B97DE7" w:rsidP="00FF50EE">
            <w:pPr>
              <w:spacing w:line="360" w:lineRule="auto"/>
              <w:rPr>
                <w:sz w:val="20"/>
                <w:szCs w:val="20"/>
              </w:rPr>
            </w:pPr>
            <w:r w:rsidRPr="00FE0BA4">
              <w:rPr>
                <w:sz w:val="20"/>
                <w:szCs w:val="20"/>
              </w:rPr>
              <w:t>2. Registro Sanitario N°: ________________________________</w:t>
            </w:r>
          </w:p>
        </w:tc>
      </w:tr>
      <w:tr w:rsidR="00B97DE7" w:rsidRPr="00FE0BA4" w14:paraId="7DAB6265" w14:textId="77777777" w:rsidTr="009939C7">
        <w:tblPrEx>
          <w:tblCellMar>
            <w:left w:w="70" w:type="dxa"/>
            <w:right w:w="70" w:type="dxa"/>
          </w:tblCellMar>
          <w:tblLook w:val="0000" w:firstRow="0" w:lastRow="0" w:firstColumn="0" w:lastColumn="0" w:noHBand="0" w:noVBand="0"/>
        </w:tblPrEx>
        <w:trPr>
          <w:trHeight w:val="170"/>
        </w:trPr>
        <w:tc>
          <w:tcPr>
            <w:tcW w:w="10707" w:type="dxa"/>
            <w:gridSpan w:val="5"/>
            <w:shd w:val="clear" w:color="auto" w:fill="D9D9D9" w:themeFill="background1" w:themeFillShade="D9"/>
          </w:tcPr>
          <w:p w14:paraId="44D01466" w14:textId="77777777" w:rsidR="00B97DE7" w:rsidRPr="00FE0BA4" w:rsidRDefault="00B97DE7" w:rsidP="00FF50EE">
            <w:pPr>
              <w:spacing w:line="360" w:lineRule="auto"/>
              <w:jc w:val="center"/>
              <w:rPr>
                <w:sz w:val="20"/>
                <w:szCs w:val="20"/>
              </w:rPr>
            </w:pPr>
            <w:r w:rsidRPr="00FE0BA4">
              <w:rPr>
                <w:sz w:val="20"/>
                <w:szCs w:val="20"/>
              </w:rPr>
              <w:lastRenderedPageBreak/>
              <w:br w:type="page"/>
              <w:t>F. DESCRIBA EL PROBLEMA PRESENTADO CON EL EMB</w:t>
            </w:r>
          </w:p>
        </w:tc>
      </w:tr>
      <w:tr w:rsidR="00B97DE7" w:rsidRPr="00FE0BA4" w14:paraId="71B99662" w14:textId="77777777" w:rsidTr="009939C7">
        <w:tblPrEx>
          <w:tblCellMar>
            <w:left w:w="70" w:type="dxa"/>
            <w:right w:w="70" w:type="dxa"/>
          </w:tblCellMar>
          <w:tblLook w:val="0000" w:firstRow="0" w:lastRow="0" w:firstColumn="0" w:lastColumn="0" w:noHBand="0" w:noVBand="0"/>
        </w:tblPrEx>
        <w:trPr>
          <w:trHeight w:val="1957"/>
        </w:trPr>
        <w:tc>
          <w:tcPr>
            <w:tcW w:w="10707" w:type="dxa"/>
            <w:gridSpan w:val="5"/>
          </w:tcPr>
          <w:p w14:paraId="32EAB8A0" w14:textId="77777777" w:rsidR="00B97DE7" w:rsidRPr="00FE0BA4" w:rsidRDefault="00B97DE7" w:rsidP="00FF50EE">
            <w:pPr>
              <w:spacing w:line="360" w:lineRule="auto"/>
              <w:rPr>
                <w:sz w:val="20"/>
                <w:szCs w:val="20"/>
              </w:rPr>
            </w:pPr>
          </w:p>
        </w:tc>
      </w:tr>
      <w:tr w:rsidR="00B97DE7" w:rsidRPr="00FE0BA4" w14:paraId="45A3CC72" w14:textId="77777777" w:rsidTr="009939C7">
        <w:tblPrEx>
          <w:tblCellMar>
            <w:left w:w="70" w:type="dxa"/>
            <w:right w:w="70" w:type="dxa"/>
          </w:tblCellMar>
          <w:tblLook w:val="0000" w:firstRow="0" w:lastRow="0" w:firstColumn="0" w:lastColumn="0" w:noHBand="0" w:noVBand="0"/>
        </w:tblPrEx>
        <w:trPr>
          <w:trHeight w:val="450"/>
        </w:trPr>
        <w:tc>
          <w:tcPr>
            <w:tcW w:w="10707" w:type="dxa"/>
            <w:gridSpan w:val="5"/>
            <w:shd w:val="clear" w:color="auto" w:fill="D9D9D9" w:themeFill="background1" w:themeFillShade="D9"/>
          </w:tcPr>
          <w:p w14:paraId="77CB19A5" w14:textId="77777777" w:rsidR="00B97DE7" w:rsidRPr="00FE0BA4" w:rsidRDefault="00B97DE7" w:rsidP="00FF50EE">
            <w:pPr>
              <w:spacing w:line="360" w:lineRule="auto"/>
              <w:jc w:val="center"/>
              <w:rPr>
                <w:sz w:val="20"/>
                <w:szCs w:val="20"/>
              </w:rPr>
            </w:pPr>
            <w:r w:rsidRPr="00FE0BA4">
              <w:rPr>
                <w:sz w:val="20"/>
                <w:szCs w:val="20"/>
              </w:rPr>
              <w:t>G. DESCRIBA LA CAUSA RAIZ O LA CAUSA MAS PROBABLE Y LOS POTENCIALES RIESGOS ASOCIADOS</w:t>
            </w:r>
          </w:p>
        </w:tc>
      </w:tr>
      <w:tr w:rsidR="00B97DE7" w:rsidRPr="00FE0BA4" w14:paraId="7EE3966C" w14:textId="77777777" w:rsidTr="009939C7">
        <w:tblPrEx>
          <w:tblCellMar>
            <w:left w:w="70" w:type="dxa"/>
            <w:right w:w="70" w:type="dxa"/>
          </w:tblCellMar>
          <w:tblLook w:val="0000" w:firstRow="0" w:lastRow="0" w:firstColumn="0" w:lastColumn="0" w:noHBand="0" w:noVBand="0"/>
        </w:tblPrEx>
        <w:trPr>
          <w:trHeight w:val="1684"/>
        </w:trPr>
        <w:tc>
          <w:tcPr>
            <w:tcW w:w="10707" w:type="dxa"/>
            <w:gridSpan w:val="5"/>
          </w:tcPr>
          <w:p w14:paraId="37E714D8" w14:textId="77777777" w:rsidR="00B97DE7" w:rsidRDefault="00B97DE7" w:rsidP="00FF50EE">
            <w:pPr>
              <w:spacing w:line="360" w:lineRule="auto"/>
              <w:rPr>
                <w:sz w:val="20"/>
                <w:szCs w:val="20"/>
              </w:rPr>
            </w:pPr>
          </w:p>
          <w:p w14:paraId="37177DBB" w14:textId="77777777" w:rsidR="00B97DE7" w:rsidRDefault="00B97DE7" w:rsidP="00FF50EE">
            <w:pPr>
              <w:spacing w:line="360" w:lineRule="auto"/>
              <w:rPr>
                <w:sz w:val="20"/>
                <w:szCs w:val="20"/>
              </w:rPr>
            </w:pPr>
          </w:p>
          <w:p w14:paraId="673655D2" w14:textId="77777777" w:rsidR="00B97DE7" w:rsidRDefault="00B97DE7" w:rsidP="00FF50EE">
            <w:pPr>
              <w:spacing w:line="360" w:lineRule="auto"/>
              <w:rPr>
                <w:sz w:val="20"/>
                <w:szCs w:val="20"/>
              </w:rPr>
            </w:pPr>
          </w:p>
          <w:p w14:paraId="2A8754FF" w14:textId="77777777" w:rsidR="00B97DE7" w:rsidRDefault="00B97DE7" w:rsidP="00FF50EE">
            <w:pPr>
              <w:spacing w:line="360" w:lineRule="auto"/>
              <w:rPr>
                <w:sz w:val="20"/>
                <w:szCs w:val="20"/>
              </w:rPr>
            </w:pPr>
          </w:p>
          <w:p w14:paraId="09AD055E" w14:textId="77777777" w:rsidR="00B97DE7" w:rsidRDefault="00B97DE7" w:rsidP="00FF50EE">
            <w:pPr>
              <w:spacing w:line="360" w:lineRule="auto"/>
              <w:rPr>
                <w:sz w:val="20"/>
                <w:szCs w:val="20"/>
              </w:rPr>
            </w:pPr>
          </w:p>
          <w:p w14:paraId="4DB39EE5" w14:textId="77777777" w:rsidR="00B97DE7" w:rsidRPr="00FE0BA4" w:rsidRDefault="00B97DE7" w:rsidP="00FF50EE">
            <w:pPr>
              <w:spacing w:line="360" w:lineRule="auto"/>
              <w:rPr>
                <w:sz w:val="20"/>
                <w:szCs w:val="20"/>
              </w:rPr>
            </w:pPr>
          </w:p>
        </w:tc>
      </w:tr>
      <w:tr w:rsidR="00B97DE7" w:rsidRPr="00FE0BA4" w14:paraId="595A1C6E" w14:textId="77777777" w:rsidTr="009939C7">
        <w:tblPrEx>
          <w:tblCellMar>
            <w:left w:w="70" w:type="dxa"/>
            <w:right w:w="70" w:type="dxa"/>
          </w:tblCellMar>
          <w:tblLook w:val="0000" w:firstRow="0" w:lastRow="0" w:firstColumn="0" w:lastColumn="0" w:noHBand="0" w:noVBand="0"/>
        </w:tblPrEx>
        <w:trPr>
          <w:trHeight w:val="315"/>
        </w:trPr>
        <w:tc>
          <w:tcPr>
            <w:tcW w:w="10707" w:type="dxa"/>
            <w:gridSpan w:val="5"/>
            <w:shd w:val="clear" w:color="auto" w:fill="D9D9D9" w:themeFill="background1" w:themeFillShade="D9"/>
          </w:tcPr>
          <w:p w14:paraId="7C0EA843" w14:textId="77777777" w:rsidR="00B97DE7" w:rsidRPr="00FE0BA4" w:rsidRDefault="00B97DE7" w:rsidP="00FF50EE">
            <w:pPr>
              <w:spacing w:line="360" w:lineRule="auto"/>
              <w:jc w:val="center"/>
              <w:rPr>
                <w:rFonts w:ascii="Segoe UI" w:hAnsi="Segoe UI" w:cs="Segoe UI"/>
                <w:sz w:val="20"/>
                <w:szCs w:val="20"/>
              </w:rPr>
            </w:pPr>
            <w:r w:rsidRPr="00FE0BA4">
              <w:rPr>
                <w:sz w:val="20"/>
                <w:szCs w:val="20"/>
              </w:rPr>
              <w:t>H. DESCRIBA LAS MEDIDAS CORRECTIVAS Y/O PREVENTIVAS (incluir el cronograma de actividades en donde se incluyan las fechas para cada actividad y su responsable)</w:t>
            </w:r>
          </w:p>
        </w:tc>
      </w:tr>
      <w:tr w:rsidR="00B97DE7" w:rsidRPr="00FE0BA4" w14:paraId="7D30BF68" w14:textId="77777777" w:rsidTr="009939C7">
        <w:tblPrEx>
          <w:tblCellMar>
            <w:left w:w="70" w:type="dxa"/>
            <w:right w:w="70" w:type="dxa"/>
          </w:tblCellMar>
          <w:tblLook w:val="0000" w:firstRow="0" w:lastRow="0" w:firstColumn="0" w:lastColumn="0" w:noHBand="0" w:noVBand="0"/>
        </w:tblPrEx>
        <w:trPr>
          <w:trHeight w:val="1478"/>
        </w:trPr>
        <w:tc>
          <w:tcPr>
            <w:tcW w:w="10707" w:type="dxa"/>
            <w:gridSpan w:val="5"/>
          </w:tcPr>
          <w:p w14:paraId="71019F2B" w14:textId="77777777" w:rsidR="00B97DE7" w:rsidRDefault="00B97DE7" w:rsidP="00FF50EE">
            <w:pPr>
              <w:spacing w:line="360" w:lineRule="auto"/>
              <w:rPr>
                <w:sz w:val="20"/>
                <w:szCs w:val="20"/>
              </w:rPr>
            </w:pPr>
          </w:p>
          <w:p w14:paraId="66443472" w14:textId="77777777" w:rsidR="00B97DE7" w:rsidRDefault="00B97DE7" w:rsidP="00FF50EE">
            <w:pPr>
              <w:spacing w:line="360" w:lineRule="auto"/>
              <w:rPr>
                <w:sz w:val="20"/>
                <w:szCs w:val="20"/>
              </w:rPr>
            </w:pPr>
          </w:p>
          <w:p w14:paraId="619CF51E" w14:textId="77777777" w:rsidR="00B97DE7" w:rsidRDefault="00B97DE7" w:rsidP="00FF50EE">
            <w:pPr>
              <w:spacing w:line="360" w:lineRule="auto"/>
              <w:rPr>
                <w:sz w:val="20"/>
                <w:szCs w:val="20"/>
              </w:rPr>
            </w:pPr>
          </w:p>
          <w:p w14:paraId="58BF5E7D" w14:textId="77777777" w:rsidR="00B97DE7" w:rsidRDefault="00B97DE7" w:rsidP="00FF50EE">
            <w:pPr>
              <w:spacing w:line="360" w:lineRule="auto"/>
              <w:rPr>
                <w:sz w:val="20"/>
                <w:szCs w:val="20"/>
              </w:rPr>
            </w:pPr>
          </w:p>
          <w:p w14:paraId="4098BF85" w14:textId="77777777" w:rsidR="00B97DE7" w:rsidRDefault="00B97DE7" w:rsidP="00FF50EE">
            <w:pPr>
              <w:spacing w:line="360" w:lineRule="auto"/>
              <w:rPr>
                <w:sz w:val="20"/>
                <w:szCs w:val="20"/>
              </w:rPr>
            </w:pPr>
          </w:p>
          <w:p w14:paraId="3EF8308D" w14:textId="77777777" w:rsidR="00B97DE7" w:rsidRDefault="00B97DE7" w:rsidP="00FF50EE">
            <w:pPr>
              <w:spacing w:line="360" w:lineRule="auto"/>
              <w:rPr>
                <w:sz w:val="20"/>
                <w:szCs w:val="20"/>
              </w:rPr>
            </w:pPr>
          </w:p>
          <w:p w14:paraId="526B65E4" w14:textId="77777777" w:rsidR="00B97DE7" w:rsidRPr="00FE0BA4" w:rsidRDefault="00B97DE7" w:rsidP="00FF50EE">
            <w:pPr>
              <w:spacing w:line="360" w:lineRule="auto"/>
              <w:rPr>
                <w:sz w:val="20"/>
                <w:szCs w:val="20"/>
              </w:rPr>
            </w:pPr>
          </w:p>
        </w:tc>
      </w:tr>
      <w:tr w:rsidR="00B97DE7" w:rsidRPr="00FE0BA4" w14:paraId="788934EB" w14:textId="77777777" w:rsidTr="009939C7">
        <w:tblPrEx>
          <w:tblCellMar>
            <w:left w:w="70" w:type="dxa"/>
            <w:right w:w="70" w:type="dxa"/>
          </w:tblCellMar>
          <w:tblLook w:val="0000" w:firstRow="0" w:lastRow="0" w:firstColumn="0" w:lastColumn="0" w:noHBand="0" w:noVBand="0"/>
        </w:tblPrEx>
        <w:trPr>
          <w:trHeight w:val="225"/>
        </w:trPr>
        <w:tc>
          <w:tcPr>
            <w:tcW w:w="10707" w:type="dxa"/>
            <w:gridSpan w:val="5"/>
            <w:shd w:val="clear" w:color="auto" w:fill="D9D9D9" w:themeFill="background1" w:themeFillShade="D9"/>
          </w:tcPr>
          <w:p w14:paraId="522BE1FB" w14:textId="77777777" w:rsidR="00B97DE7" w:rsidRPr="00FE0BA4" w:rsidRDefault="00B97DE7" w:rsidP="00FF50EE">
            <w:pPr>
              <w:spacing w:line="360" w:lineRule="auto"/>
              <w:jc w:val="center"/>
              <w:rPr>
                <w:sz w:val="20"/>
                <w:szCs w:val="20"/>
              </w:rPr>
            </w:pPr>
            <w:r w:rsidRPr="00FE0BA4">
              <w:rPr>
                <w:sz w:val="20"/>
                <w:szCs w:val="20"/>
              </w:rPr>
              <w:t>I. REPORTE DE EVENTOS Y/O INCIDENTES ADVERSOS</w:t>
            </w:r>
          </w:p>
        </w:tc>
      </w:tr>
      <w:tr w:rsidR="00B97DE7" w:rsidRPr="00FE0BA4" w14:paraId="47779437" w14:textId="77777777" w:rsidTr="009939C7">
        <w:tblPrEx>
          <w:tblCellMar>
            <w:left w:w="70" w:type="dxa"/>
            <w:right w:w="70" w:type="dxa"/>
          </w:tblCellMar>
          <w:tblLook w:val="0000" w:firstRow="0" w:lastRow="0" w:firstColumn="0" w:lastColumn="0" w:noHBand="0" w:noVBand="0"/>
        </w:tblPrEx>
        <w:trPr>
          <w:trHeight w:val="1289"/>
        </w:trPr>
        <w:tc>
          <w:tcPr>
            <w:tcW w:w="10707" w:type="dxa"/>
            <w:gridSpan w:val="5"/>
          </w:tcPr>
          <w:p w14:paraId="42C01A4D" w14:textId="77777777" w:rsidR="00B97DE7" w:rsidRDefault="00B97DE7" w:rsidP="00FF50EE">
            <w:pPr>
              <w:spacing w:line="360" w:lineRule="auto"/>
              <w:rPr>
                <w:sz w:val="20"/>
                <w:szCs w:val="20"/>
              </w:rPr>
            </w:pPr>
          </w:p>
          <w:p w14:paraId="5EBDCA6C" w14:textId="77777777" w:rsidR="00B97DE7" w:rsidRPr="00FE0BA4" w:rsidRDefault="00B97DE7" w:rsidP="00FF50EE">
            <w:pPr>
              <w:spacing w:line="360" w:lineRule="auto"/>
              <w:rPr>
                <w:sz w:val="20"/>
                <w:szCs w:val="20"/>
              </w:rPr>
            </w:pPr>
            <w:r w:rsidRPr="00C5658E">
              <w:rPr>
                <w:noProof/>
                <w:sz w:val="20"/>
                <w:szCs w:val="20"/>
              </w:rPr>
              <mc:AlternateContent>
                <mc:Choice Requires="wps">
                  <w:drawing>
                    <wp:anchor distT="0" distB="0" distL="114300" distR="114300" simplePos="0" relativeHeight="251689984" behindDoc="0" locked="0" layoutInCell="1" allowOverlap="1" wp14:anchorId="00B1C789" wp14:editId="3F4080ED">
                      <wp:simplePos x="0" y="0"/>
                      <wp:positionH relativeFrom="column">
                        <wp:posOffset>1651635</wp:posOffset>
                      </wp:positionH>
                      <wp:positionV relativeFrom="paragraph">
                        <wp:posOffset>187325</wp:posOffset>
                      </wp:positionV>
                      <wp:extent cx="152400" cy="133350"/>
                      <wp:effectExtent l="0" t="0" r="19050" b="19050"/>
                      <wp:wrapNone/>
                      <wp:docPr id="22" name="Bisel 22"/>
                      <wp:cNvGraphicFramePr/>
                      <a:graphic xmlns:a="http://schemas.openxmlformats.org/drawingml/2006/main">
                        <a:graphicData uri="http://schemas.microsoft.com/office/word/2010/wordprocessingShape">
                          <wps:wsp>
                            <wps:cNvSpPr/>
                            <wps:spPr>
                              <a:xfrm>
                                <a:off x="0" y="0"/>
                                <a:ext cx="152400" cy="133350"/>
                              </a:xfrm>
                              <a:prstGeom prst="bevel">
                                <a:avLst/>
                              </a:prstGeom>
                              <a:ln w="6350"/>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06BD933" id="Bisel 22" o:spid="_x0000_s1026" type="#_x0000_t84" style="position:absolute;margin-left:130.05pt;margin-top:14.75pt;width:12pt;height:10.5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" fillcolor="white [3201]" strokecolor="black [3200]" strokeweight=".5pt"/>
                  </w:pict>
                </mc:Fallback>
              </mc:AlternateContent>
            </w:r>
            <w:r w:rsidRPr="00C5658E">
              <w:rPr>
                <w:noProof/>
                <w:sz w:val="20"/>
                <w:szCs w:val="20"/>
              </w:rPr>
              <mc:AlternateContent>
                <mc:Choice Requires="wps">
                  <w:drawing>
                    <wp:anchor distT="0" distB="0" distL="114300" distR="114300" simplePos="0" relativeHeight="251688960" behindDoc="0" locked="0" layoutInCell="1" allowOverlap="1" wp14:anchorId="289ED9BE" wp14:editId="71142490">
                      <wp:simplePos x="0" y="0"/>
                      <wp:positionH relativeFrom="column">
                        <wp:posOffset>1045798</wp:posOffset>
                      </wp:positionH>
                      <wp:positionV relativeFrom="paragraph">
                        <wp:posOffset>172189</wp:posOffset>
                      </wp:positionV>
                      <wp:extent cx="152400" cy="133350"/>
                      <wp:effectExtent l="0" t="0" r="19050" b="19050"/>
                      <wp:wrapNone/>
                      <wp:docPr id="21" name="Bisel 21"/>
                      <wp:cNvGraphicFramePr/>
                      <a:graphic xmlns:a="http://schemas.openxmlformats.org/drawingml/2006/main">
                        <a:graphicData uri="http://schemas.microsoft.com/office/word/2010/wordprocessingShape">
                          <wps:wsp>
                            <wps:cNvSpPr/>
                            <wps:spPr>
                              <a:xfrm>
                                <a:off x="0" y="0"/>
                                <a:ext cx="152400" cy="133350"/>
                              </a:xfrm>
                              <a:prstGeom prst="bevel">
                                <a:avLst/>
                              </a:prstGeom>
                              <a:ln w="6350"/>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464CBDF0" id="Bisel 21" o:spid="_x0000_s1026" type="#_x0000_t84" style="position:absolute;margin-left:82.35pt;margin-top:13.55pt;width:12pt;height:10.5pt;z-index:2516889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" fillcolor="white [3201]" strokecolor="black [3200]" strokeweight=".5pt"/>
                  </w:pict>
                </mc:Fallback>
              </mc:AlternateContent>
            </w:r>
            <w:r w:rsidRPr="00FE0BA4">
              <w:rPr>
                <w:sz w:val="20"/>
                <w:szCs w:val="20"/>
              </w:rPr>
              <w:t xml:space="preserve">1. Se han presentado reportes de Eventos y/o Incidentes Adversos con el uso del EMB reportado ((tanto a nivel nacional como internacional): </w:t>
            </w:r>
            <w:r>
              <w:rPr>
                <w:sz w:val="20"/>
                <w:szCs w:val="20"/>
              </w:rPr>
              <w:t xml:space="preserve">                 </w:t>
            </w:r>
            <w:r w:rsidRPr="00FE0BA4">
              <w:rPr>
                <w:sz w:val="20"/>
                <w:szCs w:val="20"/>
              </w:rPr>
              <w:t>SI</w:t>
            </w:r>
            <w:r>
              <w:rPr>
                <w:sz w:val="20"/>
                <w:szCs w:val="20"/>
              </w:rPr>
              <w:t xml:space="preserve">               </w:t>
            </w:r>
            <w:r w:rsidRPr="00FE0BA4">
              <w:rPr>
                <w:sz w:val="20"/>
                <w:szCs w:val="20"/>
              </w:rPr>
              <w:t xml:space="preserve"> </w:t>
            </w:r>
            <w:r>
              <w:rPr>
                <w:sz w:val="20"/>
                <w:szCs w:val="20"/>
              </w:rPr>
              <w:t>No</w:t>
            </w:r>
            <w:r w:rsidRPr="00FE0BA4">
              <w:rPr>
                <w:sz w:val="20"/>
                <w:szCs w:val="20"/>
              </w:rPr>
              <w:t xml:space="preserve">                                         </w:t>
            </w:r>
            <w:proofErr w:type="gramStart"/>
            <w:r w:rsidRPr="00FE0BA4">
              <w:rPr>
                <w:sz w:val="20"/>
                <w:szCs w:val="20"/>
              </w:rPr>
              <w:t>Cuantos:_</w:t>
            </w:r>
            <w:proofErr w:type="gramEnd"/>
            <w:r w:rsidRPr="00FE0BA4">
              <w:rPr>
                <w:sz w:val="20"/>
                <w:szCs w:val="20"/>
              </w:rPr>
              <w:t>_____________________</w:t>
            </w:r>
          </w:p>
          <w:p w14:paraId="320B71E5" w14:textId="77777777" w:rsidR="00B97DE7" w:rsidRPr="00FE0BA4" w:rsidRDefault="00B97DE7" w:rsidP="00FF50EE">
            <w:pPr>
              <w:spacing w:line="360" w:lineRule="auto"/>
              <w:rPr>
                <w:sz w:val="20"/>
                <w:szCs w:val="20"/>
              </w:rPr>
            </w:pPr>
            <w:r w:rsidRPr="00FE0BA4">
              <w:rPr>
                <w:sz w:val="20"/>
                <w:szCs w:val="20"/>
              </w:rPr>
              <w:t xml:space="preserve">                                                                                     </w:t>
            </w:r>
          </w:p>
          <w:p w14:paraId="7C1D1DCD" w14:textId="77777777" w:rsidR="00B97DE7" w:rsidRPr="00FE0BA4" w:rsidRDefault="00B97DE7" w:rsidP="00FF50EE">
            <w:pPr>
              <w:spacing w:line="360" w:lineRule="auto"/>
              <w:rPr>
                <w:sz w:val="20"/>
                <w:szCs w:val="20"/>
              </w:rPr>
            </w:pPr>
            <w:r w:rsidRPr="00FE0BA4">
              <w:rPr>
                <w:sz w:val="20"/>
                <w:szCs w:val="20"/>
              </w:rPr>
              <w:t>2. Realice una breve descripción del Evento y/o Incidente Adverso presentado:</w:t>
            </w:r>
          </w:p>
          <w:p w14:paraId="0CD6AD6D" w14:textId="77777777" w:rsidR="00B97DE7" w:rsidRDefault="00B97DE7" w:rsidP="00FF50EE">
            <w:pPr>
              <w:spacing w:line="360" w:lineRule="auto"/>
              <w:rPr>
                <w:sz w:val="20"/>
                <w:szCs w:val="20"/>
              </w:rPr>
            </w:pPr>
          </w:p>
          <w:p w14:paraId="6AD3D214" w14:textId="77777777" w:rsidR="00B97DE7" w:rsidRDefault="00B97DE7" w:rsidP="00FF50EE">
            <w:pPr>
              <w:spacing w:line="360" w:lineRule="auto"/>
              <w:rPr>
                <w:sz w:val="20"/>
                <w:szCs w:val="20"/>
              </w:rPr>
            </w:pPr>
          </w:p>
          <w:p w14:paraId="5B2F3B28" w14:textId="77777777" w:rsidR="00B97DE7" w:rsidRDefault="00B97DE7" w:rsidP="00FF50EE">
            <w:pPr>
              <w:spacing w:line="360" w:lineRule="auto"/>
              <w:rPr>
                <w:sz w:val="20"/>
                <w:szCs w:val="20"/>
              </w:rPr>
            </w:pPr>
          </w:p>
          <w:p w14:paraId="3DFD4AF8" w14:textId="77777777" w:rsidR="00B97DE7" w:rsidRPr="00FE0BA4" w:rsidRDefault="00B97DE7" w:rsidP="00FF50EE">
            <w:pPr>
              <w:spacing w:line="360" w:lineRule="auto"/>
              <w:rPr>
                <w:sz w:val="20"/>
                <w:szCs w:val="20"/>
              </w:rPr>
            </w:pPr>
          </w:p>
          <w:p w14:paraId="3931D2FA" w14:textId="77777777" w:rsidR="00B97DE7" w:rsidRPr="00FE0BA4" w:rsidRDefault="00B97DE7" w:rsidP="00FF50EE">
            <w:pPr>
              <w:spacing w:line="360" w:lineRule="auto"/>
              <w:rPr>
                <w:sz w:val="20"/>
                <w:szCs w:val="20"/>
              </w:rPr>
            </w:pPr>
          </w:p>
        </w:tc>
      </w:tr>
      <w:tr w:rsidR="00B97DE7" w:rsidRPr="00FE0BA4" w14:paraId="655B2DF7" w14:textId="77777777" w:rsidTr="009939C7">
        <w:tblPrEx>
          <w:tblCellMar>
            <w:left w:w="70" w:type="dxa"/>
            <w:right w:w="70" w:type="dxa"/>
          </w:tblCellMar>
          <w:tblLook w:val="0000" w:firstRow="0" w:lastRow="0" w:firstColumn="0" w:lastColumn="0" w:noHBand="0" w:noVBand="0"/>
        </w:tblPrEx>
        <w:trPr>
          <w:trHeight w:val="255"/>
        </w:trPr>
        <w:tc>
          <w:tcPr>
            <w:tcW w:w="10707" w:type="dxa"/>
            <w:gridSpan w:val="5"/>
            <w:shd w:val="clear" w:color="auto" w:fill="D9D9D9" w:themeFill="background1" w:themeFillShade="D9"/>
            <w:vAlign w:val="center"/>
          </w:tcPr>
          <w:p w14:paraId="517DE230" w14:textId="77777777" w:rsidR="00B97DE7" w:rsidRPr="00FE0BA4" w:rsidRDefault="00B97DE7" w:rsidP="00FF50EE">
            <w:pPr>
              <w:spacing w:line="360" w:lineRule="auto"/>
              <w:jc w:val="center"/>
              <w:rPr>
                <w:rFonts w:ascii="Tahoma" w:hAnsi="Tahoma" w:cs="Tahoma"/>
                <w:sz w:val="20"/>
                <w:szCs w:val="20"/>
              </w:rPr>
            </w:pPr>
            <w:r w:rsidRPr="00FE0BA4">
              <w:rPr>
                <w:rFonts w:ascii="Tahoma" w:hAnsi="Tahoma" w:cs="Tahoma"/>
                <w:sz w:val="20"/>
                <w:szCs w:val="20"/>
              </w:rPr>
              <w:t>J. TRAZABILIDAD DEL EMB</w:t>
            </w:r>
          </w:p>
        </w:tc>
      </w:tr>
      <w:tr w:rsidR="00B97DE7" w:rsidRPr="00FE0BA4" w14:paraId="7A4AED4F" w14:textId="77777777" w:rsidTr="009939C7">
        <w:tblPrEx>
          <w:tblCellMar>
            <w:left w:w="70" w:type="dxa"/>
            <w:right w:w="70" w:type="dxa"/>
          </w:tblCellMar>
          <w:tblLook w:val="0000" w:firstRow="0" w:lastRow="0" w:firstColumn="0" w:lastColumn="0" w:noHBand="0" w:noVBand="0"/>
        </w:tblPrEx>
        <w:trPr>
          <w:trHeight w:val="810"/>
        </w:trPr>
        <w:tc>
          <w:tcPr>
            <w:tcW w:w="10707" w:type="dxa"/>
            <w:gridSpan w:val="5"/>
          </w:tcPr>
          <w:p w14:paraId="75FF5776" w14:textId="77777777" w:rsidR="00B97DE7" w:rsidRDefault="00B97DE7" w:rsidP="00FF50EE">
            <w:pPr>
              <w:spacing w:line="360" w:lineRule="auto"/>
              <w:rPr>
                <w:sz w:val="20"/>
                <w:szCs w:val="20"/>
              </w:rPr>
            </w:pPr>
          </w:p>
          <w:p w14:paraId="5FCB37EF" w14:textId="77777777" w:rsidR="00B97DE7" w:rsidRPr="00FE0BA4" w:rsidRDefault="00B97DE7" w:rsidP="00FF50EE">
            <w:pPr>
              <w:spacing w:line="360" w:lineRule="auto"/>
              <w:rPr>
                <w:sz w:val="20"/>
                <w:szCs w:val="20"/>
              </w:rPr>
            </w:pPr>
            <w:r w:rsidRPr="00FE0BA4">
              <w:rPr>
                <w:noProof/>
                <w:sz w:val="20"/>
                <w:szCs w:val="20"/>
              </w:rPr>
              <mc:AlternateContent>
                <mc:Choice Requires="wps">
                  <w:drawing>
                    <wp:anchor distT="0" distB="0" distL="114300" distR="114300" simplePos="0" relativeHeight="251685888" behindDoc="0" locked="0" layoutInCell="1" allowOverlap="1" wp14:anchorId="2CCBA0A6" wp14:editId="1ADECF5B">
                      <wp:simplePos x="0" y="0"/>
                      <wp:positionH relativeFrom="column">
                        <wp:posOffset>2349026</wp:posOffset>
                      </wp:positionH>
                      <wp:positionV relativeFrom="paragraph">
                        <wp:posOffset>23495</wp:posOffset>
                      </wp:positionV>
                      <wp:extent cx="152400" cy="133350"/>
                      <wp:effectExtent l="0" t="0" r="19050" b="19050"/>
                      <wp:wrapNone/>
                      <wp:docPr id="18" name="Bisel 18"/>
                      <wp:cNvGraphicFramePr/>
                      <a:graphic xmlns:a="http://schemas.openxmlformats.org/drawingml/2006/main">
                        <a:graphicData uri="http://schemas.microsoft.com/office/word/2010/wordprocessingShape">
                          <wps:wsp>
                            <wps:cNvSpPr/>
                            <wps:spPr>
                              <a:xfrm>
                                <a:off x="0" y="0"/>
                                <a:ext cx="152400" cy="133350"/>
                              </a:xfrm>
                              <a:prstGeom prst="bevel">
                                <a:avLst/>
                              </a:prstGeom>
                              <a:ln w="6350"/>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37267A6" id="Bisel 18" o:spid="_x0000_s1026" type="#_x0000_t84" style="position:absolute;margin-left:184.95pt;margin-top:1.85pt;width:12pt;height:10.5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" fillcolor="white [3201]" strokecolor="black [3200]" strokeweight=".5pt"/>
                  </w:pict>
                </mc:Fallback>
              </mc:AlternateContent>
            </w:r>
            <w:r w:rsidRPr="00FE0BA4">
              <w:rPr>
                <w:noProof/>
                <w:sz w:val="20"/>
                <w:szCs w:val="20"/>
              </w:rPr>
              <mc:AlternateContent>
                <mc:Choice Requires="wps">
                  <w:drawing>
                    <wp:anchor distT="0" distB="0" distL="114300" distR="114300" simplePos="0" relativeHeight="251684864" behindDoc="0" locked="0" layoutInCell="1" allowOverlap="1" wp14:anchorId="70C5A1BC" wp14:editId="68DA94AB">
                      <wp:simplePos x="0" y="0"/>
                      <wp:positionH relativeFrom="column">
                        <wp:posOffset>1742914</wp:posOffset>
                      </wp:positionH>
                      <wp:positionV relativeFrom="paragraph">
                        <wp:posOffset>8255</wp:posOffset>
                      </wp:positionV>
                      <wp:extent cx="152400" cy="133350"/>
                      <wp:effectExtent l="0" t="0" r="19050" b="19050"/>
                      <wp:wrapNone/>
                      <wp:docPr id="17" name="Bisel 17"/>
                      <wp:cNvGraphicFramePr/>
                      <a:graphic xmlns:a="http://schemas.openxmlformats.org/drawingml/2006/main">
                        <a:graphicData uri="http://schemas.microsoft.com/office/word/2010/wordprocessingShape">
                          <wps:wsp>
                            <wps:cNvSpPr/>
                            <wps:spPr>
                              <a:xfrm>
                                <a:off x="0" y="0"/>
                                <a:ext cx="152400" cy="133350"/>
                              </a:xfrm>
                              <a:prstGeom prst="bevel">
                                <a:avLst/>
                              </a:prstGeom>
                              <a:ln w="6350"/>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12C2B245" id="Bisel 17" o:spid="_x0000_s1026" type="#_x0000_t84" style="position:absolute;margin-left:137.25pt;margin-top:.65pt;width:12pt;height:10.5pt;z-index:2516848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" fillcolor="white [3201]" strokecolor="black [3200]" strokeweight=".5pt"/>
                  </w:pict>
                </mc:Fallback>
              </mc:AlternateContent>
            </w:r>
            <w:r w:rsidRPr="00FE0BA4">
              <w:rPr>
                <w:sz w:val="20"/>
                <w:szCs w:val="20"/>
              </w:rPr>
              <w:t xml:space="preserve">El EMB se encuentra en el país:             SI.               NO.   </w:t>
            </w:r>
          </w:p>
          <w:p w14:paraId="122DC596" w14:textId="77777777" w:rsidR="00B97DE7" w:rsidRPr="00FE0BA4" w:rsidRDefault="00B97DE7" w:rsidP="00FF50EE">
            <w:pPr>
              <w:spacing w:line="360" w:lineRule="auto"/>
              <w:rPr>
                <w:sz w:val="20"/>
                <w:szCs w:val="20"/>
              </w:rPr>
            </w:pPr>
            <w:r w:rsidRPr="00FE0BA4">
              <w:rPr>
                <w:sz w:val="20"/>
                <w:szCs w:val="20"/>
              </w:rPr>
              <w:t>En caso de que la respuesta sea afirmativa se debe completar los siguientes datos</w:t>
            </w:r>
            <w:r>
              <w:rPr>
                <w:sz w:val="20"/>
                <w:szCs w:val="20"/>
              </w:rPr>
              <w:t xml:space="preserve"> y/o aportar los siguientes documentos</w:t>
            </w:r>
            <w:r w:rsidRPr="00FE0BA4">
              <w:rPr>
                <w:sz w:val="20"/>
                <w:szCs w:val="20"/>
              </w:rPr>
              <w:t>:</w:t>
            </w:r>
          </w:p>
          <w:p w14:paraId="0101C557" w14:textId="77777777" w:rsidR="00B97DE7" w:rsidRPr="00FE0BA4" w:rsidRDefault="00B97DE7">
            <w:pPr>
              <w:pStyle w:val="Prrafodelista"/>
              <w:numPr>
                <w:ilvl w:val="0"/>
                <w:numId w:val="7"/>
              </w:numPr>
              <w:spacing w:line="360" w:lineRule="auto"/>
              <w:rPr>
                <w:sz w:val="20"/>
                <w:szCs w:val="20"/>
              </w:rPr>
            </w:pPr>
            <w:r w:rsidRPr="00FE0BA4">
              <w:rPr>
                <w:sz w:val="20"/>
                <w:szCs w:val="20"/>
              </w:rPr>
              <w:t>Nombre del EMB: ________________________________________________________________________________</w:t>
            </w:r>
          </w:p>
          <w:p w14:paraId="3BFC56C6" w14:textId="77777777" w:rsidR="00B97DE7" w:rsidRPr="00FE0BA4" w:rsidRDefault="00B97DE7">
            <w:pPr>
              <w:pStyle w:val="Prrafodelista"/>
              <w:numPr>
                <w:ilvl w:val="0"/>
                <w:numId w:val="7"/>
              </w:numPr>
              <w:spacing w:line="360" w:lineRule="auto"/>
              <w:rPr>
                <w:sz w:val="20"/>
                <w:szCs w:val="20"/>
              </w:rPr>
            </w:pPr>
            <w:r w:rsidRPr="00FE0BA4">
              <w:rPr>
                <w:sz w:val="20"/>
                <w:szCs w:val="20"/>
              </w:rPr>
              <w:t>Registro Sanitario: __________________________</w:t>
            </w:r>
          </w:p>
          <w:p w14:paraId="5A99BE4C" w14:textId="77777777" w:rsidR="00B97DE7" w:rsidRPr="00FE0BA4" w:rsidRDefault="00B97DE7">
            <w:pPr>
              <w:pStyle w:val="Prrafodelista"/>
              <w:numPr>
                <w:ilvl w:val="0"/>
                <w:numId w:val="7"/>
              </w:numPr>
              <w:spacing w:line="360" w:lineRule="auto"/>
              <w:rPr>
                <w:sz w:val="20"/>
                <w:szCs w:val="20"/>
              </w:rPr>
            </w:pPr>
            <w:r w:rsidRPr="00FE0BA4">
              <w:rPr>
                <w:sz w:val="20"/>
                <w:szCs w:val="20"/>
              </w:rPr>
              <w:lastRenderedPageBreak/>
              <w:t>Modelo: __________________________________</w:t>
            </w:r>
          </w:p>
          <w:p w14:paraId="57266324" w14:textId="77777777" w:rsidR="00B97DE7" w:rsidRPr="00FE0BA4" w:rsidRDefault="00B97DE7">
            <w:pPr>
              <w:pStyle w:val="Prrafodelista"/>
              <w:numPr>
                <w:ilvl w:val="0"/>
                <w:numId w:val="7"/>
              </w:numPr>
              <w:spacing w:line="360" w:lineRule="auto"/>
              <w:rPr>
                <w:sz w:val="20"/>
                <w:szCs w:val="20"/>
              </w:rPr>
            </w:pPr>
            <w:r w:rsidRPr="00FE0BA4">
              <w:rPr>
                <w:sz w:val="20"/>
                <w:szCs w:val="20"/>
              </w:rPr>
              <w:t>Serie: _____________________________</w:t>
            </w:r>
          </w:p>
          <w:p w14:paraId="76B64DBE" w14:textId="77777777" w:rsidR="00B97DE7" w:rsidRPr="00FE0BA4" w:rsidRDefault="00B97DE7">
            <w:pPr>
              <w:pStyle w:val="Prrafodelista"/>
              <w:numPr>
                <w:ilvl w:val="0"/>
                <w:numId w:val="7"/>
              </w:numPr>
              <w:spacing w:line="360" w:lineRule="auto"/>
              <w:rPr>
                <w:sz w:val="20"/>
                <w:szCs w:val="20"/>
              </w:rPr>
            </w:pPr>
            <w:r w:rsidRPr="00FE0BA4">
              <w:rPr>
                <w:sz w:val="20"/>
                <w:szCs w:val="20"/>
              </w:rPr>
              <w:t>Lote: _________________</w:t>
            </w:r>
          </w:p>
          <w:p w14:paraId="4AD160EB" w14:textId="77777777" w:rsidR="00B97DE7" w:rsidRPr="00FE0BA4" w:rsidRDefault="00B97DE7">
            <w:pPr>
              <w:pStyle w:val="Prrafodelista"/>
              <w:numPr>
                <w:ilvl w:val="0"/>
                <w:numId w:val="7"/>
              </w:numPr>
              <w:spacing w:line="360" w:lineRule="auto"/>
              <w:rPr>
                <w:sz w:val="20"/>
                <w:szCs w:val="20"/>
              </w:rPr>
            </w:pPr>
            <w:r w:rsidRPr="00FE0BA4">
              <w:rPr>
                <w:sz w:val="20"/>
                <w:szCs w:val="20"/>
              </w:rPr>
              <w:t>Listado de los clientes (a nivel nacional) a los cuales se les distribuyó el producto, indicando sus cantidades.  </w:t>
            </w:r>
          </w:p>
          <w:p w14:paraId="5D7FEA9D" w14:textId="77777777" w:rsidR="00B97DE7" w:rsidRPr="00FE0BA4" w:rsidRDefault="00B97DE7">
            <w:pPr>
              <w:pStyle w:val="Prrafodelista"/>
              <w:numPr>
                <w:ilvl w:val="0"/>
                <w:numId w:val="7"/>
              </w:numPr>
              <w:spacing w:line="360" w:lineRule="auto"/>
              <w:rPr>
                <w:sz w:val="20"/>
                <w:szCs w:val="20"/>
              </w:rPr>
            </w:pPr>
            <w:r w:rsidRPr="00FE0BA4">
              <w:rPr>
                <w:sz w:val="20"/>
                <w:szCs w:val="20"/>
              </w:rPr>
              <w:t>Listado de países donde se ha retirado o se vaya a retirar el producto o donde se hayan tomado acciones de campo como las indicadas en el comunicado anterior, si aplica. </w:t>
            </w:r>
          </w:p>
          <w:p w14:paraId="0F5881AC" w14:textId="77777777" w:rsidR="00B97DE7" w:rsidRPr="00FE0BA4" w:rsidRDefault="00B97DE7">
            <w:pPr>
              <w:pStyle w:val="Prrafodelista"/>
              <w:numPr>
                <w:ilvl w:val="0"/>
                <w:numId w:val="7"/>
              </w:numPr>
              <w:spacing w:line="360" w:lineRule="auto"/>
              <w:rPr>
                <w:sz w:val="20"/>
                <w:szCs w:val="20"/>
              </w:rPr>
            </w:pPr>
            <w:r w:rsidRPr="00FE0BA4">
              <w:rPr>
                <w:sz w:val="20"/>
                <w:szCs w:val="20"/>
              </w:rPr>
              <w:t xml:space="preserve">Disposición final del producto de interés </w:t>
            </w:r>
            <w:r>
              <w:rPr>
                <w:sz w:val="20"/>
                <w:szCs w:val="20"/>
              </w:rPr>
              <w:t>sanitario (</w:t>
            </w:r>
            <w:r w:rsidRPr="00FE0BA4">
              <w:rPr>
                <w:sz w:val="20"/>
                <w:szCs w:val="20"/>
              </w:rPr>
              <w:t>destrucción, reexportación, etc</w:t>
            </w:r>
            <w:r>
              <w:rPr>
                <w:sz w:val="20"/>
                <w:szCs w:val="20"/>
              </w:rPr>
              <w:t>.</w:t>
            </w:r>
            <w:r w:rsidRPr="00FE0BA4">
              <w:rPr>
                <w:sz w:val="20"/>
                <w:szCs w:val="20"/>
              </w:rPr>
              <w:t>). En el caso de destrucción o devolución, se debe aportar el acta emitida por la empresa que efectuó la destrucción. </w:t>
            </w:r>
          </w:p>
          <w:p w14:paraId="53658FCF" w14:textId="18896B80" w:rsidR="00B97DE7" w:rsidRPr="00FF50EE" w:rsidRDefault="00B97DE7">
            <w:pPr>
              <w:pStyle w:val="Prrafodelista"/>
              <w:numPr>
                <w:ilvl w:val="0"/>
                <w:numId w:val="7"/>
              </w:numPr>
              <w:spacing w:line="360" w:lineRule="auto"/>
              <w:rPr>
                <w:sz w:val="20"/>
                <w:szCs w:val="20"/>
              </w:rPr>
            </w:pPr>
            <w:r w:rsidRPr="00FE0BA4">
              <w:rPr>
                <w:sz w:val="20"/>
                <w:szCs w:val="20"/>
              </w:rPr>
              <w:t>Cualquier información adicional al respecto. </w:t>
            </w:r>
          </w:p>
        </w:tc>
      </w:tr>
      <w:tr w:rsidR="00B97DE7" w:rsidRPr="00FE0BA4" w14:paraId="4B396914" w14:textId="77777777" w:rsidTr="009939C7">
        <w:tblPrEx>
          <w:tblCellMar>
            <w:left w:w="70" w:type="dxa"/>
            <w:right w:w="70" w:type="dxa"/>
          </w:tblCellMar>
          <w:tblLook w:val="0000" w:firstRow="0" w:lastRow="0" w:firstColumn="0" w:lastColumn="0" w:noHBand="0" w:noVBand="0"/>
        </w:tblPrEx>
        <w:trPr>
          <w:trHeight w:val="165"/>
        </w:trPr>
        <w:tc>
          <w:tcPr>
            <w:tcW w:w="10707" w:type="dxa"/>
            <w:gridSpan w:val="5"/>
            <w:shd w:val="clear" w:color="auto" w:fill="D9D9D9" w:themeFill="background1" w:themeFillShade="D9"/>
            <w:vAlign w:val="center"/>
          </w:tcPr>
          <w:p w14:paraId="277EEC3B" w14:textId="77777777" w:rsidR="00B97DE7" w:rsidRPr="00FE0BA4" w:rsidRDefault="00B97DE7" w:rsidP="00FF50EE">
            <w:pPr>
              <w:spacing w:line="360" w:lineRule="auto"/>
              <w:jc w:val="center"/>
              <w:rPr>
                <w:rFonts w:ascii="Tahoma" w:hAnsi="Tahoma" w:cs="Tahoma"/>
                <w:sz w:val="20"/>
                <w:szCs w:val="20"/>
              </w:rPr>
            </w:pPr>
            <w:r w:rsidRPr="00FE0BA4">
              <w:rPr>
                <w:rFonts w:ascii="Tahoma" w:hAnsi="Tahoma" w:cs="Tahoma"/>
                <w:sz w:val="20"/>
                <w:szCs w:val="20"/>
              </w:rPr>
              <w:lastRenderedPageBreak/>
              <w:t>K. ROBO / HURTO DEL EMB (cuando aplica)</w:t>
            </w:r>
          </w:p>
        </w:tc>
      </w:tr>
      <w:tr w:rsidR="00B97DE7" w:rsidRPr="00FE0BA4" w14:paraId="275FA5E9" w14:textId="77777777" w:rsidTr="009939C7">
        <w:tblPrEx>
          <w:tblCellMar>
            <w:left w:w="70" w:type="dxa"/>
            <w:right w:w="70" w:type="dxa"/>
          </w:tblCellMar>
          <w:tblLook w:val="0000" w:firstRow="0" w:lastRow="0" w:firstColumn="0" w:lastColumn="0" w:noHBand="0" w:noVBand="0"/>
        </w:tblPrEx>
        <w:trPr>
          <w:trHeight w:val="885"/>
        </w:trPr>
        <w:tc>
          <w:tcPr>
            <w:tcW w:w="10707" w:type="dxa"/>
            <w:gridSpan w:val="5"/>
            <w:tcBorders>
              <w:bottom w:val="nil"/>
            </w:tcBorders>
          </w:tcPr>
          <w:p w14:paraId="7480EF57" w14:textId="77777777" w:rsidR="00B97DE7" w:rsidRDefault="00B97DE7" w:rsidP="00FF50EE">
            <w:pPr>
              <w:spacing w:line="360" w:lineRule="auto"/>
              <w:rPr>
                <w:sz w:val="20"/>
                <w:szCs w:val="20"/>
              </w:rPr>
            </w:pPr>
          </w:p>
          <w:p w14:paraId="116ADCF6" w14:textId="77777777" w:rsidR="00B97DE7" w:rsidRPr="00FE0BA4" w:rsidRDefault="00B97DE7" w:rsidP="00FF50EE">
            <w:pPr>
              <w:spacing w:line="360" w:lineRule="auto"/>
              <w:rPr>
                <w:sz w:val="20"/>
                <w:szCs w:val="20"/>
              </w:rPr>
            </w:pPr>
            <w:r w:rsidRPr="00FE0BA4">
              <w:rPr>
                <w:sz w:val="20"/>
                <w:szCs w:val="20"/>
              </w:rPr>
              <w:t>1. Datos generales del suceso:</w:t>
            </w:r>
          </w:p>
          <w:p w14:paraId="4BAB82B0" w14:textId="77777777" w:rsidR="00B97DE7" w:rsidRPr="00FE0BA4" w:rsidRDefault="00B97DE7">
            <w:pPr>
              <w:pStyle w:val="paragraph"/>
              <w:numPr>
                <w:ilvl w:val="0"/>
                <w:numId w:val="6"/>
              </w:numPr>
              <w:spacing w:before="0" w:beforeAutospacing="0" w:after="0" w:afterAutospacing="0" w:line="360" w:lineRule="auto"/>
              <w:jc w:val="both"/>
              <w:textAlignment w:val="baseline"/>
              <w:rPr>
                <w:rFonts w:asciiTheme="minorHAnsi" w:eastAsiaTheme="minorHAnsi" w:hAnsiTheme="minorHAnsi" w:cstheme="minorBidi"/>
                <w:sz w:val="20"/>
                <w:szCs w:val="20"/>
                <w:lang w:eastAsia="en-US"/>
              </w:rPr>
            </w:pPr>
            <w:r w:rsidRPr="00FE0BA4">
              <w:rPr>
                <w:rFonts w:asciiTheme="minorHAnsi" w:eastAsiaTheme="minorHAnsi" w:hAnsiTheme="minorHAnsi" w:cstheme="minorBidi"/>
                <w:sz w:val="20"/>
                <w:szCs w:val="20"/>
                <w:lang w:eastAsia="en-US"/>
              </w:rPr>
              <w:t>Fecha del suceso:</w:t>
            </w:r>
            <w:r>
              <w:rPr>
                <w:rFonts w:asciiTheme="minorHAnsi" w:eastAsiaTheme="minorHAnsi" w:hAnsiTheme="minorHAnsi" w:cstheme="minorBidi"/>
                <w:sz w:val="20"/>
                <w:szCs w:val="20"/>
                <w:lang w:eastAsia="en-US"/>
              </w:rPr>
              <w:t xml:space="preserve"> ________________________</w:t>
            </w:r>
          </w:p>
          <w:p w14:paraId="0DC1720E" w14:textId="77777777" w:rsidR="00B97DE7" w:rsidRPr="00FE0BA4" w:rsidRDefault="00B97DE7">
            <w:pPr>
              <w:pStyle w:val="paragraph"/>
              <w:numPr>
                <w:ilvl w:val="0"/>
                <w:numId w:val="6"/>
              </w:numPr>
              <w:spacing w:before="0" w:beforeAutospacing="0" w:after="0" w:afterAutospacing="0" w:line="360" w:lineRule="auto"/>
              <w:jc w:val="both"/>
              <w:textAlignment w:val="baseline"/>
              <w:rPr>
                <w:rFonts w:asciiTheme="minorHAnsi" w:eastAsiaTheme="minorHAnsi" w:hAnsiTheme="minorHAnsi" w:cstheme="minorBidi"/>
                <w:sz w:val="20"/>
                <w:szCs w:val="20"/>
                <w:lang w:eastAsia="en-US"/>
              </w:rPr>
            </w:pPr>
            <w:r w:rsidRPr="00FE0BA4">
              <w:rPr>
                <w:rFonts w:asciiTheme="minorHAnsi" w:eastAsiaTheme="minorHAnsi" w:hAnsiTheme="minorHAnsi" w:cstheme="minorBidi"/>
                <w:sz w:val="20"/>
                <w:szCs w:val="20"/>
                <w:lang w:eastAsia="en-US"/>
              </w:rPr>
              <w:t>Lugar (Provincia / Cantón / Distrito):</w:t>
            </w:r>
            <w:r>
              <w:rPr>
                <w:rFonts w:asciiTheme="minorHAnsi" w:eastAsiaTheme="minorHAnsi" w:hAnsiTheme="minorHAnsi" w:cstheme="minorBidi"/>
                <w:sz w:val="20"/>
                <w:szCs w:val="20"/>
                <w:lang w:eastAsia="en-US"/>
              </w:rPr>
              <w:t xml:space="preserve"> ________________________________________________</w:t>
            </w:r>
          </w:p>
          <w:p w14:paraId="51414DF0" w14:textId="77777777" w:rsidR="00B97DE7" w:rsidRPr="00FE0BA4" w:rsidRDefault="00B97DE7">
            <w:pPr>
              <w:pStyle w:val="paragraph"/>
              <w:numPr>
                <w:ilvl w:val="0"/>
                <w:numId w:val="6"/>
              </w:numPr>
              <w:spacing w:before="0" w:beforeAutospacing="0" w:after="0" w:afterAutospacing="0" w:line="360" w:lineRule="auto"/>
              <w:jc w:val="both"/>
              <w:textAlignment w:val="baseline"/>
              <w:rPr>
                <w:rFonts w:asciiTheme="minorHAnsi" w:eastAsiaTheme="minorHAnsi" w:hAnsiTheme="minorHAnsi" w:cstheme="minorBidi"/>
                <w:sz w:val="20"/>
                <w:szCs w:val="20"/>
                <w:lang w:eastAsia="en-US"/>
              </w:rPr>
            </w:pPr>
            <w:r w:rsidRPr="00FE0BA4">
              <w:rPr>
                <w:rFonts w:asciiTheme="minorHAnsi" w:eastAsiaTheme="minorHAnsi" w:hAnsiTheme="minorHAnsi" w:cstheme="minorBidi"/>
                <w:sz w:val="20"/>
                <w:szCs w:val="20"/>
                <w:lang w:eastAsia="en-US"/>
              </w:rPr>
              <w:t xml:space="preserve">Vehículo o Establecimiento </w:t>
            </w:r>
            <w:proofErr w:type="gramStart"/>
            <w:r w:rsidRPr="00FE0BA4">
              <w:rPr>
                <w:rFonts w:asciiTheme="minorHAnsi" w:eastAsiaTheme="minorHAnsi" w:hAnsiTheme="minorHAnsi" w:cstheme="minorBidi"/>
                <w:sz w:val="20"/>
                <w:szCs w:val="20"/>
                <w:lang w:eastAsia="en-US"/>
              </w:rPr>
              <w:t>involucrado:</w:t>
            </w:r>
            <w:r>
              <w:rPr>
                <w:rFonts w:asciiTheme="minorHAnsi" w:eastAsiaTheme="minorHAnsi" w:hAnsiTheme="minorHAnsi" w:cstheme="minorBidi"/>
                <w:sz w:val="20"/>
                <w:szCs w:val="20"/>
                <w:lang w:eastAsia="en-US"/>
              </w:rPr>
              <w:t>_</w:t>
            </w:r>
            <w:proofErr w:type="gramEnd"/>
            <w:r>
              <w:rPr>
                <w:rFonts w:asciiTheme="minorHAnsi" w:eastAsiaTheme="minorHAnsi" w:hAnsiTheme="minorHAnsi" w:cstheme="minorBidi"/>
                <w:sz w:val="20"/>
                <w:szCs w:val="20"/>
                <w:lang w:eastAsia="en-US"/>
              </w:rPr>
              <w:t>____________________________________________</w:t>
            </w:r>
          </w:p>
          <w:p w14:paraId="5157DBA2" w14:textId="77777777" w:rsidR="00B97DE7" w:rsidRPr="00C5658E" w:rsidRDefault="00B97DE7" w:rsidP="00FF50EE">
            <w:pPr>
              <w:spacing w:line="360" w:lineRule="auto"/>
            </w:pPr>
            <w:r w:rsidRPr="00FE0BA4">
              <w:rPr>
                <w:noProof/>
                <w:sz w:val="20"/>
                <w:szCs w:val="20"/>
              </w:rPr>
              <mc:AlternateContent>
                <mc:Choice Requires="wps">
                  <w:drawing>
                    <wp:anchor distT="0" distB="0" distL="114300" distR="114300" simplePos="0" relativeHeight="251686912" behindDoc="0" locked="0" layoutInCell="1" allowOverlap="1" wp14:anchorId="24864934" wp14:editId="4EB304A4">
                      <wp:simplePos x="0" y="0"/>
                      <wp:positionH relativeFrom="column">
                        <wp:posOffset>2570006</wp:posOffset>
                      </wp:positionH>
                      <wp:positionV relativeFrom="paragraph">
                        <wp:posOffset>17780</wp:posOffset>
                      </wp:positionV>
                      <wp:extent cx="152400" cy="133350"/>
                      <wp:effectExtent l="0" t="0" r="19050" b="19050"/>
                      <wp:wrapNone/>
                      <wp:docPr id="19" name="Bisel 19"/>
                      <wp:cNvGraphicFramePr/>
                      <a:graphic xmlns:a="http://schemas.openxmlformats.org/drawingml/2006/main">
                        <a:graphicData uri="http://schemas.microsoft.com/office/word/2010/wordprocessingShape">
                          <wps:wsp>
                            <wps:cNvSpPr/>
                            <wps:spPr>
                              <a:xfrm>
                                <a:off x="0" y="0"/>
                                <a:ext cx="152400" cy="133350"/>
                              </a:xfrm>
                              <a:prstGeom prst="bevel">
                                <a:avLst/>
                              </a:prstGeom>
                              <a:ln w="6350"/>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3C807DC" id="Bisel 19" o:spid="_x0000_s1026" type="#_x0000_t84" style="position:absolute;margin-left:202.35pt;margin-top:1.4pt;width:12pt;height:10.5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" fillcolor="white [3201]" strokecolor="black [3200]" strokeweight=".5pt"/>
                  </w:pict>
                </mc:Fallback>
              </mc:AlternateContent>
            </w:r>
            <w:r w:rsidRPr="00FE0BA4">
              <w:rPr>
                <w:noProof/>
                <w:sz w:val="20"/>
                <w:szCs w:val="20"/>
              </w:rPr>
              <mc:AlternateContent>
                <mc:Choice Requires="wps">
                  <w:drawing>
                    <wp:anchor distT="0" distB="0" distL="114300" distR="114300" simplePos="0" relativeHeight="251687936" behindDoc="0" locked="0" layoutInCell="1" allowOverlap="1" wp14:anchorId="44C5DC9F" wp14:editId="75AD9FD1">
                      <wp:simplePos x="0" y="0"/>
                      <wp:positionH relativeFrom="column">
                        <wp:posOffset>2023584</wp:posOffset>
                      </wp:positionH>
                      <wp:positionV relativeFrom="paragraph">
                        <wp:posOffset>8890</wp:posOffset>
                      </wp:positionV>
                      <wp:extent cx="152400" cy="133350"/>
                      <wp:effectExtent l="0" t="0" r="19050" b="19050"/>
                      <wp:wrapNone/>
                      <wp:docPr id="20" name="Bisel 20"/>
                      <wp:cNvGraphicFramePr/>
                      <a:graphic xmlns:a="http://schemas.openxmlformats.org/drawingml/2006/main">
                        <a:graphicData uri="http://schemas.microsoft.com/office/word/2010/wordprocessingShape">
                          <wps:wsp>
                            <wps:cNvSpPr/>
                            <wps:spPr>
                              <a:xfrm>
                                <a:off x="0" y="0"/>
                                <a:ext cx="152400" cy="133350"/>
                              </a:xfrm>
                              <a:prstGeom prst="bevel">
                                <a:avLst/>
                              </a:prstGeom>
                              <a:ln w="6350"/>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16C810AC" id="Bisel 20" o:spid="_x0000_s1026" type="#_x0000_t84" style="position:absolute;margin-left:159.35pt;margin-top:.7pt;width:12pt;height:10.5pt;z-index:25168793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" fillcolor="white [3201]" strokecolor="black [3200]" strokeweight=".5pt"/>
                  </w:pict>
                </mc:Fallback>
              </mc:AlternateContent>
            </w:r>
            <w:r w:rsidRPr="00FE0BA4">
              <w:rPr>
                <w:sz w:val="20"/>
                <w:szCs w:val="20"/>
              </w:rPr>
              <w:t>Se denunció a la Autoridad Judicial:             SI.               NO</w:t>
            </w:r>
          </w:p>
          <w:p w14:paraId="3291C1D3" w14:textId="77777777" w:rsidR="00B97DE7" w:rsidRPr="00FE0BA4" w:rsidRDefault="00B97DE7" w:rsidP="00FF50EE">
            <w:pPr>
              <w:pStyle w:val="paragraph"/>
              <w:spacing w:before="0" w:beforeAutospacing="0" w:after="0" w:afterAutospacing="0" w:line="360" w:lineRule="auto"/>
              <w:jc w:val="both"/>
              <w:textAlignment w:val="baseline"/>
              <w:rPr>
                <w:rFonts w:asciiTheme="minorHAnsi" w:eastAsiaTheme="minorHAnsi" w:hAnsiTheme="minorHAnsi" w:cstheme="minorBidi"/>
                <w:sz w:val="20"/>
                <w:szCs w:val="20"/>
                <w:lang w:eastAsia="en-US"/>
              </w:rPr>
            </w:pPr>
            <w:r w:rsidRPr="00FE0BA4">
              <w:rPr>
                <w:rFonts w:asciiTheme="minorHAnsi" w:hAnsiTheme="minorHAnsi" w:cstheme="minorBidi"/>
                <w:sz w:val="20"/>
                <w:szCs w:val="20"/>
              </w:rPr>
              <w:t>2. Datos del producto afectado</w:t>
            </w:r>
            <w:r w:rsidRPr="00FE0BA4">
              <w:rPr>
                <w:rFonts w:asciiTheme="minorHAnsi" w:eastAsiaTheme="minorHAnsi" w:hAnsiTheme="minorHAnsi" w:cstheme="minorBidi"/>
                <w:sz w:val="20"/>
                <w:szCs w:val="20"/>
                <w:lang w:eastAsia="en-US"/>
              </w:rPr>
              <w:t xml:space="preserve"> Nombre:</w:t>
            </w:r>
          </w:p>
          <w:p w14:paraId="1CC58BAE" w14:textId="77777777" w:rsidR="00B97DE7" w:rsidRPr="00FE0BA4" w:rsidRDefault="00B97DE7">
            <w:pPr>
              <w:pStyle w:val="paragraph"/>
              <w:numPr>
                <w:ilvl w:val="0"/>
                <w:numId w:val="6"/>
              </w:numPr>
              <w:spacing w:before="0" w:beforeAutospacing="0" w:after="0" w:afterAutospacing="0" w:line="360" w:lineRule="auto"/>
              <w:jc w:val="both"/>
              <w:textAlignment w:val="baseline"/>
              <w:rPr>
                <w:rFonts w:asciiTheme="minorHAnsi" w:eastAsiaTheme="minorHAnsi" w:hAnsiTheme="minorHAnsi" w:cstheme="minorBidi"/>
                <w:sz w:val="20"/>
                <w:szCs w:val="20"/>
                <w:lang w:eastAsia="en-US"/>
              </w:rPr>
            </w:pPr>
            <w:r w:rsidRPr="00FE0BA4">
              <w:rPr>
                <w:rFonts w:asciiTheme="minorHAnsi" w:eastAsiaTheme="minorHAnsi" w:hAnsiTheme="minorHAnsi" w:cstheme="minorBidi"/>
                <w:sz w:val="20"/>
                <w:szCs w:val="20"/>
                <w:lang w:eastAsia="en-US"/>
              </w:rPr>
              <w:t>Registro Sanitario:</w:t>
            </w:r>
          </w:p>
          <w:p w14:paraId="618C4563" w14:textId="77777777" w:rsidR="00B97DE7" w:rsidRPr="00FE0BA4" w:rsidRDefault="00B97DE7">
            <w:pPr>
              <w:pStyle w:val="paragraph"/>
              <w:numPr>
                <w:ilvl w:val="0"/>
                <w:numId w:val="6"/>
              </w:numPr>
              <w:spacing w:before="0" w:beforeAutospacing="0" w:after="0" w:afterAutospacing="0" w:line="360" w:lineRule="auto"/>
              <w:jc w:val="both"/>
              <w:textAlignment w:val="baseline"/>
              <w:rPr>
                <w:rFonts w:asciiTheme="minorHAnsi" w:eastAsiaTheme="minorHAnsi" w:hAnsiTheme="minorHAnsi" w:cstheme="minorBidi"/>
                <w:sz w:val="20"/>
                <w:szCs w:val="20"/>
                <w:lang w:eastAsia="en-US"/>
              </w:rPr>
            </w:pPr>
            <w:r w:rsidRPr="00FE0BA4">
              <w:rPr>
                <w:rFonts w:asciiTheme="minorHAnsi" w:eastAsiaTheme="minorHAnsi" w:hAnsiTheme="minorHAnsi" w:cstheme="minorBidi"/>
                <w:sz w:val="20"/>
                <w:szCs w:val="20"/>
                <w:lang w:eastAsia="en-US"/>
              </w:rPr>
              <w:t>Modelo:</w:t>
            </w:r>
          </w:p>
          <w:p w14:paraId="5D4EC320" w14:textId="77777777" w:rsidR="00B97DE7" w:rsidRPr="00FE0BA4" w:rsidRDefault="00B97DE7">
            <w:pPr>
              <w:pStyle w:val="paragraph"/>
              <w:numPr>
                <w:ilvl w:val="0"/>
                <w:numId w:val="6"/>
              </w:numPr>
              <w:spacing w:before="0" w:beforeAutospacing="0" w:after="0" w:afterAutospacing="0" w:line="360" w:lineRule="auto"/>
              <w:jc w:val="both"/>
              <w:textAlignment w:val="baseline"/>
              <w:rPr>
                <w:rFonts w:asciiTheme="minorHAnsi" w:eastAsiaTheme="minorHAnsi" w:hAnsiTheme="minorHAnsi" w:cstheme="minorBidi"/>
                <w:sz w:val="20"/>
                <w:szCs w:val="20"/>
                <w:lang w:eastAsia="en-US"/>
              </w:rPr>
            </w:pPr>
            <w:r w:rsidRPr="00FE0BA4">
              <w:rPr>
                <w:rFonts w:asciiTheme="minorHAnsi" w:eastAsiaTheme="minorHAnsi" w:hAnsiTheme="minorHAnsi" w:cstheme="minorBidi"/>
                <w:sz w:val="20"/>
                <w:szCs w:val="20"/>
                <w:lang w:eastAsia="en-US"/>
              </w:rPr>
              <w:t>Serie:</w:t>
            </w:r>
          </w:p>
          <w:p w14:paraId="31A08C80" w14:textId="77777777" w:rsidR="00B97DE7" w:rsidRPr="00FE0BA4" w:rsidRDefault="00B97DE7">
            <w:pPr>
              <w:pStyle w:val="paragraph"/>
              <w:numPr>
                <w:ilvl w:val="0"/>
                <w:numId w:val="6"/>
              </w:numPr>
              <w:spacing w:before="0" w:beforeAutospacing="0" w:after="0" w:afterAutospacing="0" w:line="360" w:lineRule="auto"/>
              <w:jc w:val="both"/>
              <w:textAlignment w:val="baseline"/>
              <w:rPr>
                <w:rFonts w:asciiTheme="minorHAnsi" w:eastAsiaTheme="minorHAnsi" w:hAnsiTheme="minorHAnsi" w:cstheme="minorBidi"/>
                <w:sz w:val="20"/>
                <w:szCs w:val="20"/>
                <w:lang w:eastAsia="en-US"/>
              </w:rPr>
            </w:pPr>
            <w:r w:rsidRPr="00FE0BA4">
              <w:rPr>
                <w:rFonts w:asciiTheme="minorHAnsi" w:eastAsiaTheme="minorHAnsi" w:hAnsiTheme="minorHAnsi" w:cstheme="minorBidi"/>
                <w:sz w:val="20"/>
                <w:szCs w:val="20"/>
                <w:lang w:eastAsia="en-US"/>
              </w:rPr>
              <w:t>Lote:</w:t>
            </w:r>
          </w:p>
          <w:p w14:paraId="773AD739" w14:textId="77777777" w:rsidR="00B97DE7" w:rsidRPr="00FE0BA4" w:rsidRDefault="00B97DE7">
            <w:pPr>
              <w:pStyle w:val="paragraph"/>
              <w:numPr>
                <w:ilvl w:val="0"/>
                <w:numId w:val="6"/>
              </w:numPr>
              <w:spacing w:before="0" w:beforeAutospacing="0" w:after="0" w:afterAutospacing="0" w:line="360" w:lineRule="auto"/>
              <w:jc w:val="both"/>
              <w:textAlignment w:val="baseline"/>
              <w:rPr>
                <w:rFonts w:asciiTheme="minorHAnsi" w:eastAsiaTheme="minorHAnsi" w:hAnsiTheme="minorHAnsi" w:cstheme="minorBidi"/>
                <w:sz w:val="20"/>
                <w:szCs w:val="20"/>
                <w:lang w:eastAsia="en-US"/>
              </w:rPr>
            </w:pPr>
            <w:r w:rsidRPr="00FE0BA4">
              <w:rPr>
                <w:rFonts w:asciiTheme="minorHAnsi" w:eastAsiaTheme="minorHAnsi" w:hAnsiTheme="minorHAnsi" w:cstheme="minorBidi"/>
                <w:sz w:val="20"/>
                <w:szCs w:val="20"/>
                <w:lang w:eastAsia="en-US"/>
              </w:rPr>
              <w:t>Cantidad:</w:t>
            </w:r>
          </w:p>
        </w:tc>
      </w:tr>
      <w:tr w:rsidR="00B97DE7" w:rsidRPr="00FE0BA4" w14:paraId="40FF4B50" w14:textId="77777777" w:rsidTr="009939C7">
        <w:tblPrEx>
          <w:tblCellMar>
            <w:left w:w="70" w:type="dxa"/>
            <w:right w:w="70" w:type="dxa"/>
          </w:tblCellMar>
          <w:tblLook w:val="0000" w:firstRow="0" w:lastRow="0" w:firstColumn="0" w:lastColumn="0" w:noHBand="0" w:noVBand="0"/>
        </w:tblPrEx>
        <w:trPr>
          <w:trHeight w:val="64"/>
        </w:trPr>
        <w:tc>
          <w:tcPr>
            <w:tcW w:w="10707" w:type="dxa"/>
            <w:gridSpan w:val="5"/>
            <w:tcBorders>
              <w:top w:val="nil"/>
              <w:bottom w:val="nil"/>
            </w:tcBorders>
          </w:tcPr>
          <w:p w14:paraId="1B6CAD65" w14:textId="77777777" w:rsidR="00B97DE7" w:rsidRDefault="00B97DE7" w:rsidP="00FF50EE">
            <w:pPr>
              <w:spacing w:line="360" w:lineRule="auto"/>
              <w:rPr>
                <w:sz w:val="20"/>
                <w:szCs w:val="20"/>
              </w:rPr>
            </w:pPr>
            <w:r w:rsidRPr="00FE0BA4">
              <w:rPr>
                <w:sz w:val="20"/>
                <w:szCs w:val="20"/>
              </w:rPr>
              <w:t>3. Realice una breve descripción de los hechos del hurto de</w:t>
            </w:r>
            <w:r>
              <w:rPr>
                <w:sz w:val="20"/>
                <w:szCs w:val="20"/>
              </w:rPr>
              <w:t>l(los) Dispositivo(s) Médico(s):</w:t>
            </w:r>
          </w:p>
          <w:p w14:paraId="3344B5B0" w14:textId="77777777" w:rsidR="00B97DE7" w:rsidRDefault="00B97DE7" w:rsidP="00FF50EE">
            <w:pPr>
              <w:spacing w:line="360" w:lineRule="auto"/>
              <w:rPr>
                <w:sz w:val="20"/>
                <w:szCs w:val="20"/>
              </w:rPr>
            </w:pPr>
          </w:p>
          <w:p w14:paraId="02BE8116" w14:textId="77777777" w:rsidR="00B97DE7" w:rsidRDefault="00B97DE7" w:rsidP="00FF50EE">
            <w:pPr>
              <w:spacing w:line="360" w:lineRule="auto"/>
              <w:rPr>
                <w:sz w:val="20"/>
                <w:szCs w:val="20"/>
              </w:rPr>
            </w:pPr>
          </w:p>
          <w:p w14:paraId="599070AD" w14:textId="77777777" w:rsidR="00B97DE7" w:rsidRDefault="00B97DE7" w:rsidP="00FF50EE">
            <w:pPr>
              <w:spacing w:line="360" w:lineRule="auto"/>
              <w:rPr>
                <w:sz w:val="20"/>
                <w:szCs w:val="20"/>
              </w:rPr>
            </w:pPr>
          </w:p>
          <w:p w14:paraId="153F77E3" w14:textId="77777777" w:rsidR="00B97DE7" w:rsidRDefault="00B97DE7" w:rsidP="00FF50EE">
            <w:pPr>
              <w:spacing w:line="360" w:lineRule="auto"/>
              <w:rPr>
                <w:sz w:val="20"/>
                <w:szCs w:val="20"/>
              </w:rPr>
            </w:pPr>
          </w:p>
          <w:p w14:paraId="3EE70D8A" w14:textId="77777777" w:rsidR="00B97DE7" w:rsidRPr="00FE0BA4" w:rsidRDefault="00B97DE7" w:rsidP="00FF50EE">
            <w:pPr>
              <w:spacing w:line="360" w:lineRule="auto"/>
              <w:rPr>
                <w:sz w:val="20"/>
                <w:szCs w:val="20"/>
              </w:rPr>
            </w:pPr>
          </w:p>
        </w:tc>
      </w:tr>
      <w:tr w:rsidR="00B97DE7" w:rsidRPr="00FE0BA4" w14:paraId="19F27A4B" w14:textId="77777777" w:rsidTr="00661DBA">
        <w:tblPrEx>
          <w:tblCellMar>
            <w:left w:w="70" w:type="dxa"/>
            <w:right w:w="70" w:type="dxa"/>
          </w:tblCellMar>
          <w:tblLook w:val="0000" w:firstRow="0" w:lastRow="0" w:firstColumn="0" w:lastColumn="0" w:noHBand="0" w:noVBand="0"/>
        </w:tblPrEx>
        <w:trPr>
          <w:trHeight w:val="165"/>
        </w:trPr>
        <w:tc>
          <w:tcPr>
            <w:tcW w:w="10707" w:type="dxa"/>
            <w:gridSpan w:val="5"/>
            <w:vAlign w:val="center"/>
          </w:tcPr>
          <w:p w14:paraId="1CF91049" w14:textId="3F72AFD6" w:rsidR="00B97DE7" w:rsidRPr="00661DBA" w:rsidRDefault="00B97DE7" w:rsidP="00FF50EE">
            <w:pPr>
              <w:spacing w:line="360" w:lineRule="auto"/>
              <w:jc w:val="center"/>
              <w:rPr>
                <w:rFonts w:ascii="Tahoma" w:hAnsi="Tahoma" w:cs="Tahoma"/>
                <w:sz w:val="20"/>
                <w:szCs w:val="20"/>
              </w:rPr>
            </w:pPr>
            <w:r w:rsidRPr="00661DBA">
              <w:rPr>
                <w:rFonts w:ascii="Tahoma" w:hAnsi="Tahoma" w:cs="Tahoma"/>
                <w:sz w:val="20"/>
                <w:szCs w:val="20"/>
              </w:rPr>
              <w:t xml:space="preserve">L. FIRMA DEL REPRESENTANTE </w:t>
            </w:r>
            <w:r w:rsidR="00661DBA" w:rsidRPr="00661DBA">
              <w:rPr>
                <w:rFonts w:ascii="Tahoma" w:hAnsi="Tahoma" w:cs="Tahoma"/>
                <w:sz w:val="20"/>
                <w:szCs w:val="20"/>
              </w:rPr>
              <w:t xml:space="preserve">LEGAL </w:t>
            </w:r>
            <w:r w:rsidRPr="00661DBA">
              <w:rPr>
                <w:rFonts w:ascii="Tahoma" w:hAnsi="Tahoma" w:cs="Tahoma"/>
                <w:sz w:val="20"/>
                <w:szCs w:val="20"/>
              </w:rPr>
              <w:t>/ ENCARGADO DE TECNOVIGILANCIA</w:t>
            </w:r>
          </w:p>
        </w:tc>
      </w:tr>
      <w:tr w:rsidR="00B97DE7" w:rsidRPr="00FE0BA4" w14:paraId="47E09038" w14:textId="77777777" w:rsidTr="009939C7">
        <w:tblPrEx>
          <w:tblCellMar>
            <w:left w:w="70" w:type="dxa"/>
            <w:right w:w="70" w:type="dxa"/>
          </w:tblCellMar>
          <w:tblLook w:val="0000" w:firstRow="0" w:lastRow="0" w:firstColumn="0" w:lastColumn="0" w:noHBand="0" w:noVBand="0"/>
        </w:tblPrEx>
        <w:trPr>
          <w:trHeight w:val="255"/>
        </w:trPr>
        <w:tc>
          <w:tcPr>
            <w:tcW w:w="10707" w:type="dxa"/>
            <w:gridSpan w:val="5"/>
            <w:tcBorders>
              <w:top w:val="nil"/>
              <w:bottom w:val="single" w:sz="4" w:space="0" w:color="auto"/>
            </w:tcBorders>
          </w:tcPr>
          <w:p w14:paraId="064A4473" w14:textId="77777777" w:rsidR="00B97DE7" w:rsidRPr="00FE0BA4" w:rsidRDefault="00B97DE7" w:rsidP="00FF50EE">
            <w:pPr>
              <w:spacing w:line="360" w:lineRule="auto"/>
              <w:rPr>
                <w:rFonts w:ascii="Tahoma" w:hAnsi="Tahoma" w:cs="Tahoma"/>
                <w:sz w:val="20"/>
                <w:szCs w:val="20"/>
                <w:lang w:val="es-ES"/>
              </w:rPr>
            </w:pPr>
          </w:p>
          <w:p w14:paraId="6A30A1E7" w14:textId="77777777" w:rsidR="00B97DE7" w:rsidRPr="00FE0BA4" w:rsidRDefault="00B97DE7" w:rsidP="00FF50EE">
            <w:pPr>
              <w:spacing w:line="360" w:lineRule="auto"/>
              <w:rPr>
                <w:rFonts w:ascii="Tahoma" w:hAnsi="Tahoma" w:cs="Tahoma"/>
                <w:sz w:val="20"/>
                <w:szCs w:val="20"/>
              </w:rPr>
            </w:pPr>
          </w:p>
          <w:p w14:paraId="66C0089C" w14:textId="77777777" w:rsidR="00B97DE7" w:rsidRPr="00FE0BA4" w:rsidRDefault="00B97DE7" w:rsidP="00FF50EE">
            <w:pPr>
              <w:spacing w:line="360" w:lineRule="auto"/>
              <w:rPr>
                <w:rFonts w:ascii="Tahoma" w:hAnsi="Tahoma" w:cs="Tahoma"/>
                <w:sz w:val="20"/>
                <w:szCs w:val="20"/>
              </w:rPr>
            </w:pPr>
          </w:p>
          <w:p w14:paraId="701745E0" w14:textId="77777777" w:rsidR="00B97DE7" w:rsidRPr="00FE0BA4" w:rsidRDefault="00B97DE7" w:rsidP="00FF50EE">
            <w:pPr>
              <w:spacing w:line="360" w:lineRule="auto"/>
              <w:rPr>
                <w:rFonts w:ascii="Tahoma" w:hAnsi="Tahoma" w:cs="Tahoma"/>
                <w:sz w:val="20"/>
                <w:szCs w:val="20"/>
              </w:rPr>
            </w:pPr>
          </w:p>
        </w:tc>
      </w:tr>
      <w:tr w:rsidR="00B97DE7" w:rsidRPr="00FE0BA4" w14:paraId="61141A98" w14:textId="77777777" w:rsidTr="009939C7">
        <w:tblPrEx>
          <w:tblCellMar>
            <w:left w:w="70" w:type="dxa"/>
            <w:right w:w="70" w:type="dxa"/>
          </w:tblCellMar>
          <w:tblLook w:val="0000" w:firstRow="0" w:lastRow="0" w:firstColumn="0" w:lastColumn="0" w:noHBand="0" w:noVBand="0"/>
        </w:tblPrEx>
        <w:trPr>
          <w:trHeight w:val="255"/>
        </w:trPr>
        <w:tc>
          <w:tcPr>
            <w:tcW w:w="10707" w:type="dxa"/>
            <w:gridSpan w:val="5"/>
            <w:tcBorders>
              <w:top w:val="single" w:sz="4" w:space="0" w:color="auto"/>
            </w:tcBorders>
          </w:tcPr>
          <w:p w14:paraId="0D099947" w14:textId="77777777" w:rsidR="00B97DE7" w:rsidRDefault="00B97DE7" w:rsidP="00FF50EE">
            <w:pPr>
              <w:spacing w:line="360" w:lineRule="auto"/>
              <w:rPr>
                <w:b/>
                <w:sz w:val="20"/>
                <w:szCs w:val="20"/>
              </w:rPr>
            </w:pPr>
            <w:r w:rsidRPr="00FE0BA4">
              <w:rPr>
                <w:b/>
                <w:sz w:val="20"/>
                <w:szCs w:val="20"/>
              </w:rPr>
              <w:t>La presente información tiene carácter de declaración jurada, en conocimiento de las sanciones con que el Código Penal castiga el delito de perjurio. Al firmar este documento, el suscrito da fe de juramento de que todo lo aquí declarado y los documentos que se adjuntan son verdaderos, además suscriben este documento, conscientes del valor, alcance y trascendencia de estas declaraciones</w:t>
            </w:r>
            <w:r>
              <w:rPr>
                <w:b/>
                <w:sz w:val="20"/>
                <w:szCs w:val="20"/>
              </w:rPr>
              <w:t>.</w:t>
            </w:r>
          </w:p>
          <w:p w14:paraId="4449DF9B" w14:textId="4FBE459C" w:rsidR="00B97DE7" w:rsidRPr="005F1B02" w:rsidRDefault="00B97DE7" w:rsidP="00FF50EE">
            <w:pPr>
              <w:spacing w:line="360" w:lineRule="auto"/>
              <w:rPr>
                <w:b/>
                <w:sz w:val="20"/>
                <w:szCs w:val="20"/>
              </w:rPr>
            </w:pPr>
            <w:r>
              <w:rPr>
                <w:b/>
                <w:sz w:val="20"/>
                <w:szCs w:val="20"/>
              </w:rPr>
              <w:t xml:space="preserve">Correo oficial: </w:t>
            </w:r>
            <w:r w:rsidRPr="00FA35C9">
              <w:rPr>
                <w:b/>
                <w:sz w:val="20"/>
                <w:szCs w:val="20"/>
              </w:rPr>
              <w:t>drpi</w:t>
            </w:r>
            <w:r w:rsidR="00FA35C9" w:rsidRPr="00FA35C9">
              <w:rPr>
                <w:b/>
                <w:sz w:val="20"/>
                <w:szCs w:val="20"/>
              </w:rPr>
              <w:t>r</w:t>
            </w:r>
            <w:r w:rsidRPr="00FA35C9">
              <w:rPr>
                <w:b/>
                <w:sz w:val="20"/>
                <w:szCs w:val="20"/>
              </w:rPr>
              <w:t>s.tecnovigilancia@misalud.go.cr</w:t>
            </w:r>
          </w:p>
        </w:tc>
      </w:tr>
    </w:tbl>
    <w:p w14:paraId="32CF3051" w14:textId="77777777" w:rsidR="00B97DE7" w:rsidRPr="00E41A85" w:rsidRDefault="00B97DE7" w:rsidP="00FF50EE">
      <w:pPr>
        <w:spacing w:line="360" w:lineRule="auto"/>
        <w:jc w:val="both"/>
        <w:rPr>
          <w:rStyle w:val="Ninguno"/>
          <w:b/>
          <w:bCs/>
          <w:color w:val="000000"/>
        </w:rPr>
      </w:pPr>
    </w:p>
    <w:sectPr w:rsidR="00B97DE7" w:rsidRPr="00E41A85" w:rsidSect="00A13EC9">
      <w:footerReference w:type="default" r:id="rId17"/>
      <w:footerReference w:type="first" r:id="rId18"/>
      <w:pgSz w:w="11906" w:h="16838"/>
      <w:pgMar w:top="1418" w:right="1701" w:bottom="1418" w:left="1701"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FCE10E2" w14:textId="77777777" w:rsidR="00A234D8" w:rsidRDefault="00A234D8" w:rsidP="00EF25E8">
      <w:r>
        <w:separator/>
      </w:r>
    </w:p>
  </w:endnote>
  <w:endnote w:type="continuationSeparator" w:id="0">
    <w:p w14:paraId="4B2F1230" w14:textId="77777777" w:rsidR="00A234D8" w:rsidRDefault="00A234D8" w:rsidP="00EF25E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Liberation Serif">
    <w:altName w:val="Times New Roman"/>
    <w:charset w:val="01"/>
    <w:family w:val="swiss"/>
    <w:pitch w:val="variable"/>
  </w:font>
  <w:font w:name="Songti SC">
    <w:altName w:val="Microsoft YaHei"/>
    <w:charset w:val="86"/>
    <w:family w:val="auto"/>
    <w:pitch w:val="variable"/>
    <w:sig w:usb0="00000287" w:usb1="080F0000" w:usb2="00000010" w:usb3="00000000" w:csb0="0004009F" w:csb1="00000000"/>
  </w:font>
  <w:font w:name="Arial Unicode MS">
    <w:panose1 w:val="020B0604020202020204"/>
    <w:charset w:val="80"/>
    <w:family w:val="swiss"/>
    <w:pitch w:val="variable"/>
    <w:sig w:usb0="F7FFAFFF" w:usb1="E9DFFFFF" w:usb2="0000003F" w:usb3="00000000" w:csb0="003F01FF" w:csb1="00000000"/>
  </w:font>
  <w:font w:name="Helvetica Neue">
    <w:altName w:val="Sylfaen"/>
    <w:charset w:val="00"/>
    <w:family w:val="auto"/>
    <w:pitch w:val="variable"/>
    <w:sig w:usb0="E50002FF" w:usb1="500079DB" w:usb2="00000010" w:usb3="00000000" w:csb0="00000001" w:csb1="00000000"/>
  </w:font>
  <w:font w:name="MS Mincho">
    <w:panose1 w:val="02020609040205080304"/>
    <w:charset w:val="80"/>
    <w:family w:val="modern"/>
    <w:pitch w:val="fixed"/>
    <w:sig w:usb0="E00002FF" w:usb1="6AC7FDFB" w:usb2="08000012" w:usb3="00000000" w:csb0="0002009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475826035"/>
      <w:docPartObj>
        <w:docPartGallery w:val="Page Numbers (Bottom of Page)"/>
        <w:docPartUnique/>
      </w:docPartObj>
    </w:sdtPr>
    <w:sdtContent>
      <w:p w14:paraId="4E8FE9B1" w14:textId="3E797185" w:rsidR="00A13EC9" w:rsidRDefault="00A13EC9">
        <w:pPr>
          <w:pStyle w:val="Piedepgina"/>
          <w:jc w:val="right"/>
        </w:pPr>
        <w:r>
          <w:fldChar w:fldCharType="begin"/>
        </w:r>
        <w:r>
          <w:instrText>PAGE   \* MERGEFORMAT</w:instrText>
        </w:r>
        <w:r>
          <w:fldChar w:fldCharType="separate"/>
        </w:r>
        <w:r>
          <w:rPr>
            <w:lang w:val="es-ES"/>
          </w:rPr>
          <w:t>2</w:t>
        </w:r>
        <w:r>
          <w:fldChar w:fldCharType="end"/>
        </w:r>
      </w:p>
    </w:sdtContent>
  </w:sdt>
  <w:p w14:paraId="23035337" w14:textId="77777777" w:rsidR="00A13EC9" w:rsidRDefault="00A13EC9">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930472700"/>
      <w:docPartObj>
        <w:docPartGallery w:val="Page Numbers (Bottom of Page)"/>
        <w:docPartUnique/>
      </w:docPartObj>
    </w:sdtPr>
    <w:sdtContent>
      <w:p w14:paraId="148A520B" w14:textId="257E0333" w:rsidR="00A13EC9" w:rsidRDefault="00707E93" w:rsidP="00A13EC9">
        <w:pPr>
          <w:pStyle w:val="Piedepgina"/>
          <w:jc w:val="center"/>
        </w:pPr>
        <w:r>
          <w:t xml:space="preserve"> </w:t>
        </w:r>
      </w:p>
    </w:sdtContent>
  </w:sdt>
  <w:p w14:paraId="275F77F9" w14:textId="77777777" w:rsidR="00A13EC9" w:rsidRDefault="00A13EC9">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5483960" w14:textId="77777777" w:rsidR="00A234D8" w:rsidRDefault="00A234D8" w:rsidP="00EF25E8">
      <w:r>
        <w:separator/>
      </w:r>
    </w:p>
  </w:footnote>
  <w:footnote w:type="continuationSeparator" w:id="0">
    <w:p w14:paraId="748CBCDA" w14:textId="77777777" w:rsidR="00A234D8" w:rsidRDefault="00A234D8" w:rsidP="00EF25E8">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CD879B6"/>
    <w:multiLevelType w:val="hybridMultilevel"/>
    <w:tmpl w:val="90940FA6"/>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 w15:restartNumberingAfterBreak="0">
    <w:nsid w:val="0D940E86"/>
    <w:multiLevelType w:val="hybridMultilevel"/>
    <w:tmpl w:val="A8E631B6"/>
    <w:lvl w:ilvl="0" w:tplc="140A0017">
      <w:start w:val="1"/>
      <w:numFmt w:val="lowerLetter"/>
      <w:lvlText w:val="%1)"/>
      <w:lvlJc w:val="left"/>
      <w:pPr>
        <w:ind w:left="360" w:hanging="360"/>
      </w:pPr>
    </w:lvl>
    <w:lvl w:ilvl="1" w:tplc="140A0019" w:tentative="1">
      <w:start w:val="1"/>
      <w:numFmt w:val="lowerLetter"/>
      <w:lvlText w:val="%2."/>
      <w:lvlJc w:val="left"/>
      <w:pPr>
        <w:ind w:left="1080" w:hanging="360"/>
      </w:pPr>
    </w:lvl>
    <w:lvl w:ilvl="2" w:tplc="140A001B" w:tentative="1">
      <w:start w:val="1"/>
      <w:numFmt w:val="lowerRoman"/>
      <w:lvlText w:val="%3."/>
      <w:lvlJc w:val="right"/>
      <w:pPr>
        <w:ind w:left="1800" w:hanging="180"/>
      </w:pPr>
    </w:lvl>
    <w:lvl w:ilvl="3" w:tplc="140A000F" w:tentative="1">
      <w:start w:val="1"/>
      <w:numFmt w:val="decimal"/>
      <w:lvlText w:val="%4."/>
      <w:lvlJc w:val="left"/>
      <w:pPr>
        <w:ind w:left="2520" w:hanging="360"/>
      </w:pPr>
    </w:lvl>
    <w:lvl w:ilvl="4" w:tplc="140A0019" w:tentative="1">
      <w:start w:val="1"/>
      <w:numFmt w:val="lowerLetter"/>
      <w:lvlText w:val="%5."/>
      <w:lvlJc w:val="left"/>
      <w:pPr>
        <w:ind w:left="3240" w:hanging="360"/>
      </w:pPr>
    </w:lvl>
    <w:lvl w:ilvl="5" w:tplc="140A001B" w:tentative="1">
      <w:start w:val="1"/>
      <w:numFmt w:val="lowerRoman"/>
      <w:lvlText w:val="%6."/>
      <w:lvlJc w:val="right"/>
      <w:pPr>
        <w:ind w:left="3960" w:hanging="180"/>
      </w:pPr>
    </w:lvl>
    <w:lvl w:ilvl="6" w:tplc="140A000F" w:tentative="1">
      <w:start w:val="1"/>
      <w:numFmt w:val="decimal"/>
      <w:lvlText w:val="%7."/>
      <w:lvlJc w:val="left"/>
      <w:pPr>
        <w:ind w:left="4680" w:hanging="360"/>
      </w:pPr>
    </w:lvl>
    <w:lvl w:ilvl="7" w:tplc="140A0019" w:tentative="1">
      <w:start w:val="1"/>
      <w:numFmt w:val="lowerLetter"/>
      <w:lvlText w:val="%8."/>
      <w:lvlJc w:val="left"/>
      <w:pPr>
        <w:ind w:left="5400" w:hanging="360"/>
      </w:pPr>
    </w:lvl>
    <w:lvl w:ilvl="8" w:tplc="140A001B" w:tentative="1">
      <w:start w:val="1"/>
      <w:numFmt w:val="lowerRoman"/>
      <w:lvlText w:val="%9."/>
      <w:lvlJc w:val="right"/>
      <w:pPr>
        <w:ind w:left="6120" w:hanging="180"/>
      </w:pPr>
    </w:lvl>
  </w:abstractNum>
  <w:abstractNum w:abstractNumId="2" w15:restartNumberingAfterBreak="0">
    <w:nsid w:val="27215A6F"/>
    <w:multiLevelType w:val="hybridMultilevel"/>
    <w:tmpl w:val="2FB214B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 w15:restartNumberingAfterBreak="0">
    <w:nsid w:val="29380261"/>
    <w:multiLevelType w:val="multilevel"/>
    <w:tmpl w:val="D3C01DB6"/>
    <w:lvl w:ilvl="0">
      <w:start w:val="7"/>
      <w:numFmt w:val="decimal"/>
      <w:lvlText w:val="%1."/>
      <w:lvlJc w:val="left"/>
      <w:pPr>
        <w:tabs>
          <w:tab w:val="num" w:pos="360"/>
        </w:tabs>
        <w:ind w:left="360" w:hanging="360"/>
      </w:p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4" w15:restartNumberingAfterBreak="0">
    <w:nsid w:val="2B077339"/>
    <w:multiLevelType w:val="hybridMultilevel"/>
    <w:tmpl w:val="698A5FA6"/>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5" w15:restartNumberingAfterBreak="0">
    <w:nsid w:val="32006192"/>
    <w:multiLevelType w:val="hybridMultilevel"/>
    <w:tmpl w:val="40080304"/>
    <w:lvl w:ilvl="0" w:tplc="2F1CAE2E">
      <w:start w:val="1"/>
      <w:numFmt w:val="decimal"/>
      <w:lvlText w:val="%1)"/>
      <w:lvlJc w:val="left"/>
      <w:pPr>
        <w:ind w:left="1080" w:hanging="360"/>
      </w:pPr>
      <w:rPr>
        <w:rFonts w:ascii="Times New Roman" w:eastAsia="Times New Roman" w:hAnsi="Times New Roman" w:cs="Times New Roman"/>
      </w:r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6" w15:restartNumberingAfterBreak="0">
    <w:nsid w:val="38A301D8"/>
    <w:multiLevelType w:val="hybridMultilevel"/>
    <w:tmpl w:val="275AFE02"/>
    <w:lvl w:ilvl="0" w:tplc="508A302A">
      <w:start w:val="1"/>
      <w:numFmt w:val="decimal"/>
      <w:lvlText w:val="%1)"/>
      <w:lvlJc w:val="left"/>
      <w:pPr>
        <w:ind w:left="927" w:hanging="360"/>
      </w:pPr>
      <w:rPr>
        <w:rFonts w:ascii="Times New Roman" w:eastAsia="Times New Roman" w:hAnsi="Times New Roman" w:cs="Times New Roman"/>
      </w:rPr>
    </w:lvl>
    <w:lvl w:ilvl="1" w:tplc="0C0A0019" w:tentative="1">
      <w:start w:val="1"/>
      <w:numFmt w:val="lowerLetter"/>
      <w:lvlText w:val="%2."/>
      <w:lvlJc w:val="left"/>
      <w:pPr>
        <w:ind w:left="1647" w:hanging="360"/>
      </w:pPr>
    </w:lvl>
    <w:lvl w:ilvl="2" w:tplc="0C0A001B" w:tentative="1">
      <w:start w:val="1"/>
      <w:numFmt w:val="lowerRoman"/>
      <w:lvlText w:val="%3."/>
      <w:lvlJc w:val="right"/>
      <w:pPr>
        <w:ind w:left="2367" w:hanging="180"/>
      </w:pPr>
    </w:lvl>
    <w:lvl w:ilvl="3" w:tplc="0C0A000F" w:tentative="1">
      <w:start w:val="1"/>
      <w:numFmt w:val="decimal"/>
      <w:lvlText w:val="%4."/>
      <w:lvlJc w:val="left"/>
      <w:pPr>
        <w:ind w:left="3087" w:hanging="360"/>
      </w:pPr>
    </w:lvl>
    <w:lvl w:ilvl="4" w:tplc="0C0A0019" w:tentative="1">
      <w:start w:val="1"/>
      <w:numFmt w:val="lowerLetter"/>
      <w:lvlText w:val="%5."/>
      <w:lvlJc w:val="left"/>
      <w:pPr>
        <w:ind w:left="3807" w:hanging="360"/>
      </w:pPr>
    </w:lvl>
    <w:lvl w:ilvl="5" w:tplc="0C0A001B" w:tentative="1">
      <w:start w:val="1"/>
      <w:numFmt w:val="lowerRoman"/>
      <w:lvlText w:val="%6."/>
      <w:lvlJc w:val="right"/>
      <w:pPr>
        <w:ind w:left="4527" w:hanging="180"/>
      </w:pPr>
    </w:lvl>
    <w:lvl w:ilvl="6" w:tplc="0C0A000F" w:tentative="1">
      <w:start w:val="1"/>
      <w:numFmt w:val="decimal"/>
      <w:lvlText w:val="%7."/>
      <w:lvlJc w:val="left"/>
      <w:pPr>
        <w:ind w:left="5247" w:hanging="360"/>
      </w:pPr>
    </w:lvl>
    <w:lvl w:ilvl="7" w:tplc="0C0A0019" w:tentative="1">
      <w:start w:val="1"/>
      <w:numFmt w:val="lowerLetter"/>
      <w:lvlText w:val="%8."/>
      <w:lvlJc w:val="left"/>
      <w:pPr>
        <w:ind w:left="5967" w:hanging="360"/>
      </w:pPr>
    </w:lvl>
    <w:lvl w:ilvl="8" w:tplc="0C0A001B" w:tentative="1">
      <w:start w:val="1"/>
      <w:numFmt w:val="lowerRoman"/>
      <w:lvlText w:val="%9."/>
      <w:lvlJc w:val="right"/>
      <w:pPr>
        <w:ind w:left="6687" w:hanging="180"/>
      </w:pPr>
    </w:lvl>
  </w:abstractNum>
  <w:abstractNum w:abstractNumId="7" w15:restartNumberingAfterBreak="0">
    <w:nsid w:val="414824E3"/>
    <w:multiLevelType w:val="hybridMultilevel"/>
    <w:tmpl w:val="BB8C6FBE"/>
    <w:lvl w:ilvl="0" w:tplc="0C0A0001">
      <w:start w:val="1"/>
      <w:numFmt w:val="bullet"/>
      <w:lvlText w:val=""/>
      <w:lvlJc w:val="left"/>
      <w:pPr>
        <w:ind w:left="502" w:hanging="360"/>
      </w:pPr>
      <w:rPr>
        <w:rFonts w:ascii="Symbol" w:hAnsi="Symbol" w:hint="default"/>
      </w:rPr>
    </w:lvl>
    <w:lvl w:ilvl="1" w:tplc="0C0A0003" w:tentative="1">
      <w:start w:val="1"/>
      <w:numFmt w:val="bullet"/>
      <w:lvlText w:val="o"/>
      <w:lvlJc w:val="left"/>
      <w:pPr>
        <w:ind w:left="1222" w:hanging="360"/>
      </w:pPr>
      <w:rPr>
        <w:rFonts w:ascii="Courier New" w:hAnsi="Courier New" w:cs="Courier New" w:hint="default"/>
      </w:rPr>
    </w:lvl>
    <w:lvl w:ilvl="2" w:tplc="0C0A0005" w:tentative="1">
      <w:start w:val="1"/>
      <w:numFmt w:val="bullet"/>
      <w:lvlText w:val=""/>
      <w:lvlJc w:val="left"/>
      <w:pPr>
        <w:ind w:left="1942" w:hanging="360"/>
      </w:pPr>
      <w:rPr>
        <w:rFonts w:ascii="Wingdings" w:hAnsi="Wingdings" w:hint="default"/>
      </w:rPr>
    </w:lvl>
    <w:lvl w:ilvl="3" w:tplc="0C0A0001" w:tentative="1">
      <w:start w:val="1"/>
      <w:numFmt w:val="bullet"/>
      <w:lvlText w:val=""/>
      <w:lvlJc w:val="left"/>
      <w:pPr>
        <w:ind w:left="2662" w:hanging="360"/>
      </w:pPr>
      <w:rPr>
        <w:rFonts w:ascii="Symbol" w:hAnsi="Symbol" w:hint="default"/>
      </w:rPr>
    </w:lvl>
    <w:lvl w:ilvl="4" w:tplc="0C0A0003" w:tentative="1">
      <w:start w:val="1"/>
      <w:numFmt w:val="bullet"/>
      <w:lvlText w:val="o"/>
      <w:lvlJc w:val="left"/>
      <w:pPr>
        <w:ind w:left="3382" w:hanging="360"/>
      </w:pPr>
      <w:rPr>
        <w:rFonts w:ascii="Courier New" w:hAnsi="Courier New" w:cs="Courier New" w:hint="default"/>
      </w:rPr>
    </w:lvl>
    <w:lvl w:ilvl="5" w:tplc="0C0A0005" w:tentative="1">
      <w:start w:val="1"/>
      <w:numFmt w:val="bullet"/>
      <w:lvlText w:val=""/>
      <w:lvlJc w:val="left"/>
      <w:pPr>
        <w:ind w:left="4102" w:hanging="360"/>
      </w:pPr>
      <w:rPr>
        <w:rFonts w:ascii="Wingdings" w:hAnsi="Wingdings" w:hint="default"/>
      </w:rPr>
    </w:lvl>
    <w:lvl w:ilvl="6" w:tplc="0C0A0001" w:tentative="1">
      <w:start w:val="1"/>
      <w:numFmt w:val="bullet"/>
      <w:lvlText w:val=""/>
      <w:lvlJc w:val="left"/>
      <w:pPr>
        <w:ind w:left="4822" w:hanging="360"/>
      </w:pPr>
      <w:rPr>
        <w:rFonts w:ascii="Symbol" w:hAnsi="Symbol" w:hint="default"/>
      </w:rPr>
    </w:lvl>
    <w:lvl w:ilvl="7" w:tplc="0C0A0003" w:tentative="1">
      <w:start w:val="1"/>
      <w:numFmt w:val="bullet"/>
      <w:lvlText w:val="o"/>
      <w:lvlJc w:val="left"/>
      <w:pPr>
        <w:ind w:left="5542" w:hanging="360"/>
      </w:pPr>
      <w:rPr>
        <w:rFonts w:ascii="Courier New" w:hAnsi="Courier New" w:cs="Courier New" w:hint="default"/>
      </w:rPr>
    </w:lvl>
    <w:lvl w:ilvl="8" w:tplc="0C0A0005" w:tentative="1">
      <w:start w:val="1"/>
      <w:numFmt w:val="bullet"/>
      <w:lvlText w:val=""/>
      <w:lvlJc w:val="left"/>
      <w:pPr>
        <w:ind w:left="6262" w:hanging="360"/>
      </w:pPr>
      <w:rPr>
        <w:rFonts w:ascii="Wingdings" w:hAnsi="Wingdings" w:hint="default"/>
      </w:rPr>
    </w:lvl>
  </w:abstractNum>
  <w:abstractNum w:abstractNumId="8" w15:restartNumberingAfterBreak="0">
    <w:nsid w:val="4D1A131B"/>
    <w:multiLevelType w:val="hybridMultilevel"/>
    <w:tmpl w:val="2770691C"/>
    <w:lvl w:ilvl="0" w:tplc="CF3EF1E4">
      <w:start w:val="1"/>
      <w:numFmt w:val="decimal"/>
      <w:lvlText w:val="%1)"/>
      <w:lvlJc w:val="left"/>
      <w:pPr>
        <w:ind w:left="862" w:hanging="360"/>
      </w:pPr>
      <w:rPr>
        <w:rFonts w:ascii="Times New Roman" w:eastAsia="Times New Roman" w:hAnsi="Times New Roman" w:cs="Times New Roman"/>
      </w:rPr>
    </w:lvl>
    <w:lvl w:ilvl="1" w:tplc="0C0A0019" w:tentative="1">
      <w:start w:val="1"/>
      <w:numFmt w:val="lowerLetter"/>
      <w:lvlText w:val="%2."/>
      <w:lvlJc w:val="left"/>
      <w:pPr>
        <w:ind w:left="1582" w:hanging="360"/>
      </w:pPr>
    </w:lvl>
    <w:lvl w:ilvl="2" w:tplc="0C0A001B" w:tentative="1">
      <w:start w:val="1"/>
      <w:numFmt w:val="lowerRoman"/>
      <w:lvlText w:val="%3."/>
      <w:lvlJc w:val="right"/>
      <w:pPr>
        <w:ind w:left="2302" w:hanging="180"/>
      </w:pPr>
    </w:lvl>
    <w:lvl w:ilvl="3" w:tplc="0C0A000F" w:tentative="1">
      <w:start w:val="1"/>
      <w:numFmt w:val="decimal"/>
      <w:lvlText w:val="%4."/>
      <w:lvlJc w:val="left"/>
      <w:pPr>
        <w:ind w:left="3022" w:hanging="360"/>
      </w:pPr>
    </w:lvl>
    <w:lvl w:ilvl="4" w:tplc="0C0A0019" w:tentative="1">
      <w:start w:val="1"/>
      <w:numFmt w:val="lowerLetter"/>
      <w:lvlText w:val="%5."/>
      <w:lvlJc w:val="left"/>
      <w:pPr>
        <w:ind w:left="3742" w:hanging="360"/>
      </w:pPr>
    </w:lvl>
    <w:lvl w:ilvl="5" w:tplc="0C0A001B" w:tentative="1">
      <w:start w:val="1"/>
      <w:numFmt w:val="lowerRoman"/>
      <w:lvlText w:val="%6."/>
      <w:lvlJc w:val="right"/>
      <w:pPr>
        <w:ind w:left="4462" w:hanging="180"/>
      </w:pPr>
    </w:lvl>
    <w:lvl w:ilvl="6" w:tplc="0C0A000F" w:tentative="1">
      <w:start w:val="1"/>
      <w:numFmt w:val="decimal"/>
      <w:lvlText w:val="%7."/>
      <w:lvlJc w:val="left"/>
      <w:pPr>
        <w:ind w:left="5182" w:hanging="360"/>
      </w:pPr>
    </w:lvl>
    <w:lvl w:ilvl="7" w:tplc="0C0A0019" w:tentative="1">
      <w:start w:val="1"/>
      <w:numFmt w:val="lowerLetter"/>
      <w:lvlText w:val="%8."/>
      <w:lvlJc w:val="left"/>
      <w:pPr>
        <w:ind w:left="5902" w:hanging="360"/>
      </w:pPr>
    </w:lvl>
    <w:lvl w:ilvl="8" w:tplc="0C0A001B" w:tentative="1">
      <w:start w:val="1"/>
      <w:numFmt w:val="lowerRoman"/>
      <w:lvlText w:val="%9."/>
      <w:lvlJc w:val="right"/>
      <w:pPr>
        <w:ind w:left="6622" w:hanging="180"/>
      </w:pPr>
    </w:lvl>
  </w:abstractNum>
  <w:abstractNum w:abstractNumId="9" w15:restartNumberingAfterBreak="0">
    <w:nsid w:val="533D0202"/>
    <w:multiLevelType w:val="hybridMultilevel"/>
    <w:tmpl w:val="78E8D040"/>
    <w:lvl w:ilvl="0" w:tplc="C04CCB40">
      <w:start w:val="1"/>
      <w:numFmt w:val="decimal"/>
      <w:lvlText w:val="%1)"/>
      <w:lvlJc w:val="left"/>
      <w:pPr>
        <w:ind w:left="862" w:hanging="360"/>
      </w:pPr>
      <w:rPr>
        <w:rFonts w:ascii="Times New Roman" w:eastAsia="Times New Roman" w:hAnsi="Times New Roman" w:cs="Times New Roman"/>
      </w:rPr>
    </w:lvl>
    <w:lvl w:ilvl="1" w:tplc="0C0A0019" w:tentative="1">
      <w:start w:val="1"/>
      <w:numFmt w:val="lowerLetter"/>
      <w:lvlText w:val="%2."/>
      <w:lvlJc w:val="left"/>
      <w:pPr>
        <w:ind w:left="1582" w:hanging="360"/>
      </w:pPr>
    </w:lvl>
    <w:lvl w:ilvl="2" w:tplc="0C0A001B" w:tentative="1">
      <w:start w:val="1"/>
      <w:numFmt w:val="lowerRoman"/>
      <w:lvlText w:val="%3."/>
      <w:lvlJc w:val="right"/>
      <w:pPr>
        <w:ind w:left="2302" w:hanging="180"/>
      </w:pPr>
    </w:lvl>
    <w:lvl w:ilvl="3" w:tplc="0C0A000F" w:tentative="1">
      <w:start w:val="1"/>
      <w:numFmt w:val="decimal"/>
      <w:lvlText w:val="%4."/>
      <w:lvlJc w:val="left"/>
      <w:pPr>
        <w:ind w:left="3022" w:hanging="360"/>
      </w:pPr>
    </w:lvl>
    <w:lvl w:ilvl="4" w:tplc="0C0A0019" w:tentative="1">
      <w:start w:val="1"/>
      <w:numFmt w:val="lowerLetter"/>
      <w:lvlText w:val="%5."/>
      <w:lvlJc w:val="left"/>
      <w:pPr>
        <w:ind w:left="3742" w:hanging="360"/>
      </w:pPr>
    </w:lvl>
    <w:lvl w:ilvl="5" w:tplc="0C0A001B" w:tentative="1">
      <w:start w:val="1"/>
      <w:numFmt w:val="lowerRoman"/>
      <w:lvlText w:val="%6."/>
      <w:lvlJc w:val="right"/>
      <w:pPr>
        <w:ind w:left="4462" w:hanging="180"/>
      </w:pPr>
    </w:lvl>
    <w:lvl w:ilvl="6" w:tplc="0C0A000F" w:tentative="1">
      <w:start w:val="1"/>
      <w:numFmt w:val="decimal"/>
      <w:lvlText w:val="%7."/>
      <w:lvlJc w:val="left"/>
      <w:pPr>
        <w:ind w:left="5182" w:hanging="360"/>
      </w:pPr>
    </w:lvl>
    <w:lvl w:ilvl="7" w:tplc="0C0A0019" w:tentative="1">
      <w:start w:val="1"/>
      <w:numFmt w:val="lowerLetter"/>
      <w:lvlText w:val="%8."/>
      <w:lvlJc w:val="left"/>
      <w:pPr>
        <w:ind w:left="5902" w:hanging="360"/>
      </w:pPr>
    </w:lvl>
    <w:lvl w:ilvl="8" w:tplc="0C0A001B" w:tentative="1">
      <w:start w:val="1"/>
      <w:numFmt w:val="lowerRoman"/>
      <w:lvlText w:val="%9."/>
      <w:lvlJc w:val="right"/>
      <w:pPr>
        <w:ind w:left="6622" w:hanging="180"/>
      </w:pPr>
    </w:lvl>
  </w:abstractNum>
  <w:abstractNum w:abstractNumId="10" w15:restartNumberingAfterBreak="0">
    <w:nsid w:val="614617A6"/>
    <w:multiLevelType w:val="hybridMultilevel"/>
    <w:tmpl w:val="E0FCC982"/>
    <w:lvl w:ilvl="0" w:tplc="F2BA594C">
      <w:start w:val="1"/>
      <w:numFmt w:val="decimal"/>
      <w:lvlText w:val="%1)"/>
      <w:lvlJc w:val="left"/>
      <w:pPr>
        <w:ind w:left="1008" w:hanging="360"/>
      </w:pPr>
      <w:rPr>
        <w:rFonts w:ascii="Times New Roman" w:eastAsia="Times New Roman" w:hAnsi="Times New Roman" w:cs="Times New Roman"/>
      </w:rPr>
    </w:lvl>
    <w:lvl w:ilvl="1" w:tplc="FFFFFFFF" w:tentative="1">
      <w:start w:val="1"/>
      <w:numFmt w:val="bullet"/>
      <w:lvlText w:val="o"/>
      <w:lvlJc w:val="left"/>
      <w:pPr>
        <w:ind w:left="1788" w:hanging="360"/>
      </w:pPr>
      <w:rPr>
        <w:rFonts w:ascii="Courier New" w:hAnsi="Courier New" w:cs="Courier New" w:hint="default"/>
      </w:rPr>
    </w:lvl>
    <w:lvl w:ilvl="2" w:tplc="FFFFFFFF" w:tentative="1">
      <w:start w:val="1"/>
      <w:numFmt w:val="bullet"/>
      <w:lvlText w:val=""/>
      <w:lvlJc w:val="left"/>
      <w:pPr>
        <w:ind w:left="2508" w:hanging="360"/>
      </w:pPr>
      <w:rPr>
        <w:rFonts w:ascii="Wingdings" w:hAnsi="Wingdings" w:hint="default"/>
      </w:rPr>
    </w:lvl>
    <w:lvl w:ilvl="3" w:tplc="FFFFFFFF" w:tentative="1">
      <w:start w:val="1"/>
      <w:numFmt w:val="bullet"/>
      <w:lvlText w:val=""/>
      <w:lvlJc w:val="left"/>
      <w:pPr>
        <w:ind w:left="3228" w:hanging="360"/>
      </w:pPr>
      <w:rPr>
        <w:rFonts w:ascii="Symbol" w:hAnsi="Symbol" w:hint="default"/>
      </w:rPr>
    </w:lvl>
    <w:lvl w:ilvl="4" w:tplc="FFFFFFFF" w:tentative="1">
      <w:start w:val="1"/>
      <w:numFmt w:val="bullet"/>
      <w:lvlText w:val="o"/>
      <w:lvlJc w:val="left"/>
      <w:pPr>
        <w:ind w:left="3948" w:hanging="360"/>
      </w:pPr>
      <w:rPr>
        <w:rFonts w:ascii="Courier New" w:hAnsi="Courier New" w:cs="Courier New" w:hint="default"/>
      </w:rPr>
    </w:lvl>
    <w:lvl w:ilvl="5" w:tplc="FFFFFFFF" w:tentative="1">
      <w:start w:val="1"/>
      <w:numFmt w:val="bullet"/>
      <w:lvlText w:val=""/>
      <w:lvlJc w:val="left"/>
      <w:pPr>
        <w:ind w:left="4668" w:hanging="360"/>
      </w:pPr>
      <w:rPr>
        <w:rFonts w:ascii="Wingdings" w:hAnsi="Wingdings" w:hint="default"/>
      </w:rPr>
    </w:lvl>
    <w:lvl w:ilvl="6" w:tplc="FFFFFFFF" w:tentative="1">
      <w:start w:val="1"/>
      <w:numFmt w:val="bullet"/>
      <w:lvlText w:val=""/>
      <w:lvlJc w:val="left"/>
      <w:pPr>
        <w:ind w:left="5388" w:hanging="360"/>
      </w:pPr>
      <w:rPr>
        <w:rFonts w:ascii="Symbol" w:hAnsi="Symbol" w:hint="default"/>
      </w:rPr>
    </w:lvl>
    <w:lvl w:ilvl="7" w:tplc="FFFFFFFF" w:tentative="1">
      <w:start w:val="1"/>
      <w:numFmt w:val="bullet"/>
      <w:lvlText w:val="o"/>
      <w:lvlJc w:val="left"/>
      <w:pPr>
        <w:ind w:left="6108" w:hanging="360"/>
      </w:pPr>
      <w:rPr>
        <w:rFonts w:ascii="Courier New" w:hAnsi="Courier New" w:cs="Courier New" w:hint="default"/>
      </w:rPr>
    </w:lvl>
    <w:lvl w:ilvl="8" w:tplc="FFFFFFFF" w:tentative="1">
      <w:start w:val="1"/>
      <w:numFmt w:val="bullet"/>
      <w:lvlText w:val=""/>
      <w:lvlJc w:val="left"/>
      <w:pPr>
        <w:ind w:left="6828" w:hanging="360"/>
      </w:pPr>
      <w:rPr>
        <w:rFonts w:ascii="Wingdings" w:hAnsi="Wingdings" w:hint="default"/>
      </w:rPr>
    </w:lvl>
  </w:abstractNum>
  <w:abstractNum w:abstractNumId="11" w15:restartNumberingAfterBreak="0">
    <w:nsid w:val="7D75419D"/>
    <w:multiLevelType w:val="hybridMultilevel"/>
    <w:tmpl w:val="A8E631B6"/>
    <w:lvl w:ilvl="0" w:tplc="140A0017">
      <w:start w:val="1"/>
      <w:numFmt w:val="lowerLetter"/>
      <w:lvlText w:val="%1)"/>
      <w:lvlJc w:val="left"/>
      <w:pPr>
        <w:ind w:left="360" w:hanging="360"/>
      </w:pPr>
    </w:lvl>
    <w:lvl w:ilvl="1" w:tplc="140A0019" w:tentative="1">
      <w:start w:val="1"/>
      <w:numFmt w:val="lowerLetter"/>
      <w:lvlText w:val="%2."/>
      <w:lvlJc w:val="left"/>
      <w:pPr>
        <w:ind w:left="1080" w:hanging="360"/>
      </w:pPr>
    </w:lvl>
    <w:lvl w:ilvl="2" w:tplc="140A001B" w:tentative="1">
      <w:start w:val="1"/>
      <w:numFmt w:val="lowerRoman"/>
      <w:lvlText w:val="%3."/>
      <w:lvlJc w:val="right"/>
      <w:pPr>
        <w:ind w:left="1800" w:hanging="180"/>
      </w:pPr>
    </w:lvl>
    <w:lvl w:ilvl="3" w:tplc="140A000F" w:tentative="1">
      <w:start w:val="1"/>
      <w:numFmt w:val="decimal"/>
      <w:lvlText w:val="%4."/>
      <w:lvlJc w:val="left"/>
      <w:pPr>
        <w:ind w:left="2520" w:hanging="360"/>
      </w:pPr>
    </w:lvl>
    <w:lvl w:ilvl="4" w:tplc="140A0019" w:tentative="1">
      <w:start w:val="1"/>
      <w:numFmt w:val="lowerLetter"/>
      <w:lvlText w:val="%5."/>
      <w:lvlJc w:val="left"/>
      <w:pPr>
        <w:ind w:left="3240" w:hanging="360"/>
      </w:pPr>
    </w:lvl>
    <w:lvl w:ilvl="5" w:tplc="140A001B" w:tentative="1">
      <w:start w:val="1"/>
      <w:numFmt w:val="lowerRoman"/>
      <w:lvlText w:val="%6."/>
      <w:lvlJc w:val="right"/>
      <w:pPr>
        <w:ind w:left="3960" w:hanging="180"/>
      </w:pPr>
    </w:lvl>
    <w:lvl w:ilvl="6" w:tplc="140A000F" w:tentative="1">
      <w:start w:val="1"/>
      <w:numFmt w:val="decimal"/>
      <w:lvlText w:val="%7."/>
      <w:lvlJc w:val="left"/>
      <w:pPr>
        <w:ind w:left="4680" w:hanging="360"/>
      </w:pPr>
    </w:lvl>
    <w:lvl w:ilvl="7" w:tplc="140A0019" w:tentative="1">
      <w:start w:val="1"/>
      <w:numFmt w:val="lowerLetter"/>
      <w:lvlText w:val="%8."/>
      <w:lvlJc w:val="left"/>
      <w:pPr>
        <w:ind w:left="5400" w:hanging="360"/>
      </w:pPr>
    </w:lvl>
    <w:lvl w:ilvl="8" w:tplc="140A001B" w:tentative="1">
      <w:start w:val="1"/>
      <w:numFmt w:val="lowerRoman"/>
      <w:lvlText w:val="%9."/>
      <w:lvlJc w:val="right"/>
      <w:pPr>
        <w:ind w:left="6120" w:hanging="180"/>
      </w:pPr>
    </w:lvl>
  </w:abstractNum>
  <w:num w:numId="1" w16cid:durableId="823621126">
    <w:abstractNumId w:val="5"/>
  </w:num>
  <w:num w:numId="2" w16cid:durableId="614101253">
    <w:abstractNumId w:val="6"/>
  </w:num>
  <w:num w:numId="3" w16cid:durableId="624696780">
    <w:abstractNumId w:val="8"/>
  </w:num>
  <w:num w:numId="4" w16cid:durableId="1076394256">
    <w:abstractNumId w:val="9"/>
  </w:num>
  <w:num w:numId="5" w16cid:durableId="376317135">
    <w:abstractNumId w:val="7"/>
  </w:num>
  <w:num w:numId="6" w16cid:durableId="1119951768">
    <w:abstractNumId w:val="2"/>
  </w:num>
  <w:num w:numId="7" w16cid:durableId="1154374448">
    <w:abstractNumId w:val="4"/>
  </w:num>
  <w:num w:numId="8" w16cid:durableId="1030104295">
    <w:abstractNumId w:val="11"/>
  </w:num>
  <w:num w:numId="9" w16cid:durableId="358968082">
    <w:abstractNumId w:val="1"/>
  </w:num>
  <w:num w:numId="10" w16cid:durableId="1856267100">
    <w:abstractNumId w:val="10"/>
  </w:num>
  <w:num w:numId="11" w16cid:durableId="2125225958">
    <w:abstractNumId w:val="0"/>
  </w:num>
  <w:num w:numId="12" w16cid:durableId="315307542">
    <w:abstractNumId w:val="3"/>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B0C5C"/>
    <w:rsid w:val="00002F6D"/>
    <w:rsid w:val="0000531F"/>
    <w:rsid w:val="00005F71"/>
    <w:rsid w:val="0000793A"/>
    <w:rsid w:val="00011C8B"/>
    <w:rsid w:val="00013183"/>
    <w:rsid w:val="00017ECE"/>
    <w:rsid w:val="000216E1"/>
    <w:rsid w:val="000220F0"/>
    <w:rsid w:val="00023316"/>
    <w:rsid w:val="00030963"/>
    <w:rsid w:val="00032044"/>
    <w:rsid w:val="000329A3"/>
    <w:rsid w:val="000338A3"/>
    <w:rsid w:val="00037F59"/>
    <w:rsid w:val="00040912"/>
    <w:rsid w:val="00040A96"/>
    <w:rsid w:val="000410AA"/>
    <w:rsid w:val="000440B3"/>
    <w:rsid w:val="00051355"/>
    <w:rsid w:val="00052B9E"/>
    <w:rsid w:val="00055DA6"/>
    <w:rsid w:val="00056B94"/>
    <w:rsid w:val="0006021A"/>
    <w:rsid w:val="00062D4E"/>
    <w:rsid w:val="00064365"/>
    <w:rsid w:val="000744AA"/>
    <w:rsid w:val="00074A40"/>
    <w:rsid w:val="00076A27"/>
    <w:rsid w:val="00083FA5"/>
    <w:rsid w:val="00084AF4"/>
    <w:rsid w:val="0008703E"/>
    <w:rsid w:val="00090646"/>
    <w:rsid w:val="00092B45"/>
    <w:rsid w:val="00092E92"/>
    <w:rsid w:val="000937B6"/>
    <w:rsid w:val="00093C90"/>
    <w:rsid w:val="000968B2"/>
    <w:rsid w:val="000A0D87"/>
    <w:rsid w:val="000A1155"/>
    <w:rsid w:val="000A2FE8"/>
    <w:rsid w:val="000A70B5"/>
    <w:rsid w:val="000A7AD3"/>
    <w:rsid w:val="000B2F86"/>
    <w:rsid w:val="000B46F2"/>
    <w:rsid w:val="000C1A47"/>
    <w:rsid w:val="000C7DD1"/>
    <w:rsid w:val="000E4C25"/>
    <w:rsid w:val="000E4F1B"/>
    <w:rsid w:val="000F49D5"/>
    <w:rsid w:val="001050F4"/>
    <w:rsid w:val="00110C76"/>
    <w:rsid w:val="001118F8"/>
    <w:rsid w:val="00111F85"/>
    <w:rsid w:val="00117C8E"/>
    <w:rsid w:val="00117CDD"/>
    <w:rsid w:val="00123F63"/>
    <w:rsid w:val="00126DB6"/>
    <w:rsid w:val="00127F54"/>
    <w:rsid w:val="00130909"/>
    <w:rsid w:val="00132841"/>
    <w:rsid w:val="0013384D"/>
    <w:rsid w:val="0013710A"/>
    <w:rsid w:val="0014271C"/>
    <w:rsid w:val="00142ED2"/>
    <w:rsid w:val="00144D79"/>
    <w:rsid w:val="00146BF4"/>
    <w:rsid w:val="001516FC"/>
    <w:rsid w:val="001523D2"/>
    <w:rsid w:val="0015400B"/>
    <w:rsid w:val="00154E43"/>
    <w:rsid w:val="00155EF0"/>
    <w:rsid w:val="00157F08"/>
    <w:rsid w:val="001646B7"/>
    <w:rsid w:val="00172D4B"/>
    <w:rsid w:val="00175DE8"/>
    <w:rsid w:val="00183743"/>
    <w:rsid w:val="001843BE"/>
    <w:rsid w:val="0018474C"/>
    <w:rsid w:val="00185A91"/>
    <w:rsid w:val="00187074"/>
    <w:rsid w:val="001871D0"/>
    <w:rsid w:val="00190CFF"/>
    <w:rsid w:val="00191A23"/>
    <w:rsid w:val="0019492F"/>
    <w:rsid w:val="0019579D"/>
    <w:rsid w:val="00197672"/>
    <w:rsid w:val="00197B74"/>
    <w:rsid w:val="001A1234"/>
    <w:rsid w:val="001A123B"/>
    <w:rsid w:val="001A3CD0"/>
    <w:rsid w:val="001A5A1D"/>
    <w:rsid w:val="001A6551"/>
    <w:rsid w:val="001B1383"/>
    <w:rsid w:val="001C0867"/>
    <w:rsid w:val="001C27D5"/>
    <w:rsid w:val="001C66AF"/>
    <w:rsid w:val="001D484A"/>
    <w:rsid w:val="001D7905"/>
    <w:rsid w:val="001E25CD"/>
    <w:rsid w:val="001E398A"/>
    <w:rsid w:val="001F1F64"/>
    <w:rsid w:val="001F2C92"/>
    <w:rsid w:val="001F48F4"/>
    <w:rsid w:val="00202FF5"/>
    <w:rsid w:val="00221D85"/>
    <w:rsid w:val="00224472"/>
    <w:rsid w:val="00226802"/>
    <w:rsid w:val="0023439C"/>
    <w:rsid w:val="00237AB8"/>
    <w:rsid w:val="00237F8C"/>
    <w:rsid w:val="00242832"/>
    <w:rsid w:val="00242C9C"/>
    <w:rsid w:val="00252ABD"/>
    <w:rsid w:val="00253A24"/>
    <w:rsid w:val="00256807"/>
    <w:rsid w:val="00262A32"/>
    <w:rsid w:val="002633C9"/>
    <w:rsid w:val="00272414"/>
    <w:rsid w:val="002742E7"/>
    <w:rsid w:val="002751C3"/>
    <w:rsid w:val="00275C2B"/>
    <w:rsid w:val="00277C09"/>
    <w:rsid w:val="00281772"/>
    <w:rsid w:val="0028195B"/>
    <w:rsid w:val="00282639"/>
    <w:rsid w:val="00293A70"/>
    <w:rsid w:val="00294795"/>
    <w:rsid w:val="00295C2A"/>
    <w:rsid w:val="002A3B47"/>
    <w:rsid w:val="002A3E4D"/>
    <w:rsid w:val="002A5BA1"/>
    <w:rsid w:val="002A7D1D"/>
    <w:rsid w:val="002B4051"/>
    <w:rsid w:val="002C4211"/>
    <w:rsid w:val="002C52C5"/>
    <w:rsid w:val="002D06D3"/>
    <w:rsid w:val="002D45F2"/>
    <w:rsid w:val="002D51E1"/>
    <w:rsid w:val="002E418B"/>
    <w:rsid w:val="002E5871"/>
    <w:rsid w:val="002F0494"/>
    <w:rsid w:val="002F3E37"/>
    <w:rsid w:val="002F5CE4"/>
    <w:rsid w:val="00300394"/>
    <w:rsid w:val="00300AEC"/>
    <w:rsid w:val="00300DC7"/>
    <w:rsid w:val="003021B5"/>
    <w:rsid w:val="00302D68"/>
    <w:rsid w:val="0031118B"/>
    <w:rsid w:val="0031355D"/>
    <w:rsid w:val="00313BFF"/>
    <w:rsid w:val="00314CDD"/>
    <w:rsid w:val="003156EF"/>
    <w:rsid w:val="00315D71"/>
    <w:rsid w:val="003175F1"/>
    <w:rsid w:val="00320F64"/>
    <w:rsid w:val="003229D6"/>
    <w:rsid w:val="003243D4"/>
    <w:rsid w:val="003257E6"/>
    <w:rsid w:val="00325E14"/>
    <w:rsid w:val="00325E42"/>
    <w:rsid w:val="00333CE4"/>
    <w:rsid w:val="003353EE"/>
    <w:rsid w:val="00336DF7"/>
    <w:rsid w:val="00337524"/>
    <w:rsid w:val="00337FDA"/>
    <w:rsid w:val="0034368E"/>
    <w:rsid w:val="00350129"/>
    <w:rsid w:val="0035088E"/>
    <w:rsid w:val="00355878"/>
    <w:rsid w:val="003572B3"/>
    <w:rsid w:val="00363575"/>
    <w:rsid w:val="00365EB1"/>
    <w:rsid w:val="00365F8F"/>
    <w:rsid w:val="0037036C"/>
    <w:rsid w:val="003755AA"/>
    <w:rsid w:val="003766E0"/>
    <w:rsid w:val="00377B6F"/>
    <w:rsid w:val="0038131C"/>
    <w:rsid w:val="0038258A"/>
    <w:rsid w:val="00387997"/>
    <w:rsid w:val="0039190B"/>
    <w:rsid w:val="003A4B7A"/>
    <w:rsid w:val="003A58A1"/>
    <w:rsid w:val="003B0C5C"/>
    <w:rsid w:val="003B2264"/>
    <w:rsid w:val="003B280D"/>
    <w:rsid w:val="003B7D65"/>
    <w:rsid w:val="003C25BD"/>
    <w:rsid w:val="003D4492"/>
    <w:rsid w:val="003D736A"/>
    <w:rsid w:val="003D7D81"/>
    <w:rsid w:val="003E0A4A"/>
    <w:rsid w:val="003E678C"/>
    <w:rsid w:val="003E6F71"/>
    <w:rsid w:val="003F3777"/>
    <w:rsid w:val="003F3D97"/>
    <w:rsid w:val="003F6C79"/>
    <w:rsid w:val="003F7921"/>
    <w:rsid w:val="003F7B64"/>
    <w:rsid w:val="003F7CDD"/>
    <w:rsid w:val="0040141D"/>
    <w:rsid w:val="0040149D"/>
    <w:rsid w:val="00401EA5"/>
    <w:rsid w:val="00413233"/>
    <w:rsid w:val="00421E6F"/>
    <w:rsid w:val="004228A0"/>
    <w:rsid w:val="00425A34"/>
    <w:rsid w:val="00426281"/>
    <w:rsid w:val="004352E6"/>
    <w:rsid w:val="00440251"/>
    <w:rsid w:val="004402C6"/>
    <w:rsid w:val="004473A6"/>
    <w:rsid w:val="00447BCA"/>
    <w:rsid w:val="00447C21"/>
    <w:rsid w:val="0045462A"/>
    <w:rsid w:val="00454FA1"/>
    <w:rsid w:val="00457CF9"/>
    <w:rsid w:val="004650C3"/>
    <w:rsid w:val="00467E60"/>
    <w:rsid w:val="00472AF3"/>
    <w:rsid w:val="00475787"/>
    <w:rsid w:val="00481230"/>
    <w:rsid w:val="00485BAD"/>
    <w:rsid w:val="00490EA0"/>
    <w:rsid w:val="004937E8"/>
    <w:rsid w:val="004A3602"/>
    <w:rsid w:val="004A699E"/>
    <w:rsid w:val="004A6E1B"/>
    <w:rsid w:val="004B30FF"/>
    <w:rsid w:val="004B4974"/>
    <w:rsid w:val="004B6E29"/>
    <w:rsid w:val="004B7859"/>
    <w:rsid w:val="004C0418"/>
    <w:rsid w:val="004C3D89"/>
    <w:rsid w:val="004C4619"/>
    <w:rsid w:val="004D2827"/>
    <w:rsid w:val="004D3A3F"/>
    <w:rsid w:val="004D493B"/>
    <w:rsid w:val="004D4C4C"/>
    <w:rsid w:val="004D65BE"/>
    <w:rsid w:val="004E2E11"/>
    <w:rsid w:val="004E5322"/>
    <w:rsid w:val="004E5C4E"/>
    <w:rsid w:val="004F1F71"/>
    <w:rsid w:val="004F23BB"/>
    <w:rsid w:val="004F2B9D"/>
    <w:rsid w:val="004F42B5"/>
    <w:rsid w:val="0050066A"/>
    <w:rsid w:val="0051060A"/>
    <w:rsid w:val="00512211"/>
    <w:rsid w:val="005131E3"/>
    <w:rsid w:val="005162CF"/>
    <w:rsid w:val="005165C7"/>
    <w:rsid w:val="00524831"/>
    <w:rsid w:val="005260B3"/>
    <w:rsid w:val="00526EE3"/>
    <w:rsid w:val="00530AFF"/>
    <w:rsid w:val="005333B7"/>
    <w:rsid w:val="00536ECE"/>
    <w:rsid w:val="00547030"/>
    <w:rsid w:val="00552278"/>
    <w:rsid w:val="00552496"/>
    <w:rsid w:val="005532EF"/>
    <w:rsid w:val="00554AC2"/>
    <w:rsid w:val="00554CAF"/>
    <w:rsid w:val="005554C7"/>
    <w:rsid w:val="00557B8E"/>
    <w:rsid w:val="00564E9B"/>
    <w:rsid w:val="005650BA"/>
    <w:rsid w:val="00567AB1"/>
    <w:rsid w:val="0057111F"/>
    <w:rsid w:val="0057197A"/>
    <w:rsid w:val="005749C7"/>
    <w:rsid w:val="00582F10"/>
    <w:rsid w:val="00585157"/>
    <w:rsid w:val="0058555E"/>
    <w:rsid w:val="00585A1C"/>
    <w:rsid w:val="00585C71"/>
    <w:rsid w:val="005861DF"/>
    <w:rsid w:val="00587D4A"/>
    <w:rsid w:val="00590509"/>
    <w:rsid w:val="00592001"/>
    <w:rsid w:val="005931B9"/>
    <w:rsid w:val="00593F27"/>
    <w:rsid w:val="005A2CB6"/>
    <w:rsid w:val="005A5CC9"/>
    <w:rsid w:val="005A6066"/>
    <w:rsid w:val="005B283C"/>
    <w:rsid w:val="005B5859"/>
    <w:rsid w:val="005C0735"/>
    <w:rsid w:val="005C4821"/>
    <w:rsid w:val="005D4781"/>
    <w:rsid w:val="005E57D4"/>
    <w:rsid w:val="005E5D29"/>
    <w:rsid w:val="005E792D"/>
    <w:rsid w:val="005F2067"/>
    <w:rsid w:val="005F6B8B"/>
    <w:rsid w:val="006008AE"/>
    <w:rsid w:val="00601315"/>
    <w:rsid w:val="00602600"/>
    <w:rsid w:val="0060486C"/>
    <w:rsid w:val="006108DB"/>
    <w:rsid w:val="00612F0F"/>
    <w:rsid w:val="00613FB3"/>
    <w:rsid w:val="00614B65"/>
    <w:rsid w:val="0062031B"/>
    <w:rsid w:val="00620942"/>
    <w:rsid w:val="00621CE3"/>
    <w:rsid w:val="00623BD3"/>
    <w:rsid w:val="00624E0A"/>
    <w:rsid w:val="00630DC1"/>
    <w:rsid w:val="00633553"/>
    <w:rsid w:val="00633883"/>
    <w:rsid w:val="00635A63"/>
    <w:rsid w:val="00641787"/>
    <w:rsid w:val="00645095"/>
    <w:rsid w:val="00650B1A"/>
    <w:rsid w:val="00652579"/>
    <w:rsid w:val="00652927"/>
    <w:rsid w:val="00661DBA"/>
    <w:rsid w:val="00673981"/>
    <w:rsid w:val="006747ED"/>
    <w:rsid w:val="00683FAF"/>
    <w:rsid w:val="0069017A"/>
    <w:rsid w:val="00692EB4"/>
    <w:rsid w:val="00697F3F"/>
    <w:rsid w:val="006A3729"/>
    <w:rsid w:val="006A3F1B"/>
    <w:rsid w:val="006A4462"/>
    <w:rsid w:val="006B3B1E"/>
    <w:rsid w:val="006C036D"/>
    <w:rsid w:val="006C1F2A"/>
    <w:rsid w:val="006D3637"/>
    <w:rsid w:val="006D51C1"/>
    <w:rsid w:val="006D5A98"/>
    <w:rsid w:val="006E6628"/>
    <w:rsid w:val="006E7BB1"/>
    <w:rsid w:val="006F4B56"/>
    <w:rsid w:val="006F4E06"/>
    <w:rsid w:val="006F627F"/>
    <w:rsid w:val="00700588"/>
    <w:rsid w:val="00702D95"/>
    <w:rsid w:val="007037DD"/>
    <w:rsid w:val="00704A30"/>
    <w:rsid w:val="0070759A"/>
    <w:rsid w:val="00707E93"/>
    <w:rsid w:val="00710728"/>
    <w:rsid w:val="00710B4D"/>
    <w:rsid w:val="007153B7"/>
    <w:rsid w:val="007164BA"/>
    <w:rsid w:val="00720242"/>
    <w:rsid w:val="007338CD"/>
    <w:rsid w:val="007373A1"/>
    <w:rsid w:val="0074464A"/>
    <w:rsid w:val="007509A9"/>
    <w:rsid w:val="00750FB2"/>
    <w:rsid w:val="00756FC6"/>
    <w:rsid w:val="00761D67"/>
    <w:rsid w:val="007644C7"/>
    <w:rsid w:val="007663C0"/>
    <w:rsid w:val="00766607"/>
    <w:rsid w:val="00771566"/>
    <w:rsid w:val="007744D8"/>
    <w:rsid w:val="00777BC0"/>
    <w:rsid w:val="007816A2"/>
    <w:rsid w:val="007824B0"/>
    <w:rsid w:val="00791FA3"/>
    <w:rsid w:val="00795360"/>
    <w:rsid w:val="007A3A29"/>
    <w:rsid w:val="007A51D1"/>
    <w:rsid w:val="007A6ECA"/>
    <w:rsid w:val="007B2DF2"/>
    <w:rsid w:val="007B7722"/>
    <w:rsid w:val="007C331F"/>
    <w:rsid w:val="007C3702"/>
    <w:rsid w:val="007C4E8A"/>
    <w:rsid w:val="007C6844"/>
    <w:rsid w:val="007D1AEF"/>
    <w:rsid w:val="007D1C1F"/>
    <w:rsid w:val="007E0E15"/>
    <w:rsid w:val="007E5147"/>
    <w:rsid w:val="007E7A27"/>
    <w:rsid w:val="007F3AD2"/>
    <w:rsid w:val="007F64C0"/>
    <w:rsid w:val="007F6868"/>
    <w:rsid w:val="00800A66"/>
    <w:rsid w:val="00802D4A"/>
    <w:rsid w:val="00807646"/>
    <w:rsid w:val="00807D08"/>
    <w:rsid w:val="00810C0F"/>
    <w:rsid w:val="008146A5"/>
    <w:rsid w:val="00816893"/>
    <w:rsid w:val="00817FB4"/>
    <w:rsid w:val="0082361C"/>
    <w:rsid w:val="00827ABA"/>
    <w:rsid w:val="008325E3"/>
    <w:rsid w:val="008337EC"/>
    <w:rsid w:val="00835B98"/>
    <w:rsid w:val="008362D1"/>
    <w:rsid w:val="0083678B"/>
    <w:rsid w:val="00841290"/>
    <w:rsid w:val="00841DF2"/>
    <w:rsid w:val="00841FFB"/>
    <w:rsid w:val="00842CA0"/>
    <w:rsid w:val="0084653C"/>
    <w:rsid w:val="008526A6"/>
    <w:rsid w:val="008531D3"/>
    <w:rsid w:val="008535D9"/>
    <w:rsid w:val="00855B79"/>
    <w:rsid w:val="008615C9"/>
    <w:rsid w:val="008652C5"/>
    <w:rsid w:val="00866108"/>
    <w:rsid w:val="008677D7"/>
    <w:rsid w:val="00874E25"/>
    <w:rsid w:val="0088137F"/>
    <w:rsid w:val="00883505"/>
    <w:rsid w:val="00884B4D"/>
    <w:rsid w:val="008871EB"/>
    <w:rsid w:val="00890273"/>
    <w:rsid w:val="008924AF"/>
    <w:rsid w:val="00892B48"/>
    <w:rsid w:val="008A20A9"/>
    <w:rsid w:val="008A3C75"/>
    <w:rsid w:val="008A6326"/>
    <w:rsid w:val="008B1683"/>
    <w:rsid w:val="008B1BF7"/>
    <w:rsid w:val="008B2008"/>
    <w:rsid w:val="008B2C33"/>
    <w:rsid w:val="008B551E"/>
    <w:rsid w:val="008B686C"/>
    <w:rsid w:val="008C02DF"/>
    <w:rsid w:val="008C20D5"/>
    <w:rsid w:val="008C6364"/>
    <w:rsid w:val="008C71D9"/>
    <w:rsid w:val="008E0BD0"/>
    <w:rsid w:val="008E35F7"/>
    <w:rsid w:val="008E3E8F"/>
    <w:rsid w:val="008E4332"/>
    <w:rsid w:val="008F15E6"/>
    <w:rsid w:val="008F1E66"/>
    <w:rsid w:val="008F748B"/>
    <w:rsid w:val="008F7E0F"/>
    <w:rsid w:val="009001A1"/>
    <w:rsid w:val="00901EEA"/>
    <w:rsid w:val="009036C9"/>
    <w:rsid w:val="009036D7"/>
    <w:rsid w:val="009051C7"/>
    <w:rsid w:val="0090789C"/>
    <w:rsid w:val="00915FB2"/>
    <w:rsid w:val="009176AA"/>
    <w:rsid w:val="00922439"/>
    <w:rsid w:val="0092343B"/>
    <w:rsid w:val="00935F35"/>
    <w:rsid w:val="0093706F"/>
    <w:rsid w:val="00940866"/>
    <w:rsid w:val="009447BB"/>
    <w:rsid w:val="00946219"/>
    <w:rsid w:val="0095403A"/>
    <w:rsid w:val="0095428C"/>
    <w:rsid w:val="00957736"/>
    <w:rsid w:val="00960865"/>
    <w:rsid w:val="00960B28"/>
    <w:rsid w:val="00966FD7"/>
    <w:rsid w:val="00972F4D"/>
    <w:rsid w:val="009752BE"/>
    <w:rsid w:val="00977831"/>
    <w:rsid w:val="00986014"/>
    <w:rsid w:val="009867FA"/>
    <w:rsid w:val="0099243E"/>
    <w:rsid w:val="00996120"/>
    <w:rsid w:val="009A23C1"/>
    <w:rsid w:val="009A4E7D"/>
    <w:rsid w:val="009A7377"/>
    <w:rsid w:val="009B0708"/>
    <w:rsid w:val="009B214B"/>
    <w:rsid w:val="009B6FAA"/>
    <w:rsid w:val="009C16B7"/>
    <w:rsid w:val="009C3892"/>
    <w:rsid w:val="009C3FC0"/>
    <w:rsid w:val="009D0673"/>
    <w:rsid w:val="009D06D5"/>
    <w:rsid w:val="009D1C53"/>
    <w:rsid w:val="009D39B2"/>
    <w:rsid w:val="009D4EBD"/>
    <w:rsid w:val="009E00F4"/>
    <w:rsid w:val="009E022F"/>
    <w:rsid w:val="009E1E58"/>
    <w:rsid w:val="009E23FA"/>
    <w:rsid w:val="009E2407"/>
    <w:rsid w:val="009E3228"/>
    <w:rsid w:val="009E3252"/>
    <w:rsid w:val="009E3D34"/>
    <w:rsid w:val="009E6CB6"/>
    <w:rsid w:val="009E7C0D"/>
    <w:rsid w:val="009F1B55"/>
    <w:rsid w:val="009F280D"/>
    <w:rsid w:val="009F6349"/>
    <w:rsid w:val="00A00855"/>
    <w:rsid w:val="00A01D8E"/>
    <w:rsid w:val="00A0330E"/>
    <w:rsid w:val="00A03EDB"/>
    <w:rsid w:val="00A04E36"/>
    <w:rsid w:val="00A061FB"/>
    <w:rsid w:val="00A13EC9"/>
    <w:rsid w:val="00A234D8"/>
    <w:rsid w:val="00A2659D"/>
    <w:rsid w:val="00A26754"/>
    <w:rsid w:val="00A2720E"/>
    <w:rsid w:val="00A31AB4"/>
    <w:rsid w:val="00A322E1"/>
    <w:rsid w:val="00A33048"/>
    <w:rsid w:val="00A35877"/>
    <w:rsid w:val="00A367EE"/>
    <w:rsid w:val="00A36A1C"/>
    <w:rsid w:val="00A378EC"/>
    <w:rsid w:val="00A43226"/>
    <w:rsid w:val="00A55357"/>
    <w:rsid w:val="00A576DF"/>
    <w:rsid w:val="00A64F18"/>
    <w:rsid w:val="00A70FA1"/>
    <w:rsid w:val="00A717BA"/>
    <w:rsid w:val="00A73008"/>
    <w:rsid w:val="00A77B2F"/>
    <w:rsid w:val="00A838C8"/>
    <w:rsid w:val="00A9072A"/>
    <w:rsid w:val="00A912A3"/>
    <w:rsid w:val="00A91D44"/>
    <w:rsid w:val="00A962A3"/>
    <w:rsid w:val="00A96C13"/>
    <w:rsid w:val="00AA5134"/>
    <w:rsid w:val="00AA543D"/>
    <w:rsid w:val="00AB45F5"/>
    <w:rsid w:val="00AC1407"/>
    <w:rsid w:val="00AC146D"/>
    <w:rsid w:val="00AC45C7"/>
    <w:rsid w:val="00AC4F1D"/>
    <w:rsid w:val="00AD2AE6"/>
    <w:rsid w:val="00AE1052"/>
    <w:rsid w:val="00AE3EC8"/>
    <w:rsid w:val="00AE4080"/>
    <w:rsid w:val="00AF3FC2"/>
    <w:rsid w:val="00AF525C"/>
    <w:rsid w:val="00B047EB"/>
    <w:rsid w:val="00B05A3E"/>
    <w:rsid w:val="00B11FE6"/>
    <w:rsid w:val="00B122E4"/>
    <w:rsid w:val="00B1617E"/>
    <w:rsid w:val="00B170A3"/>
    <w:rsid w:val="00B23519"/>
    <w:rsid w:val="00B2539D"/>
    <w:rsid w:val="00B266D5"/>
    <w:rsid w:val="00B334C6"/>
    <w:rsid w:val="00B334DE"/>
    <w:rsid w:val="00B4503F"/>
    <w:rsid w:val="00B46C83"/>
    <w:rsid w:val="00B47D80"/>
    <w:rsid w:val="00B50006"/>
    <w:rsid w:val="00B5312A"/>
    <w:rsid w:val="00B60BE6"/>
    <w:rsid w:val="00B61886"/>
    <w:rsid w:val="00B63706"/>
    <w:rsid w:val="00B67539"/>
    <w:rsid w:val="00B675E1"/>
    <w:rsid w:val="00B70635"/>
    <w:rsid w:val="00B82B3E"/>
    <w:rsid w:val="00B82C02"/>
    <w:rsid w:val="00B8504F"/>
    <w:rsid w:val="00B904D1"/>
    <w:rsid w:val="00B91774"/>
    <w:rsid w:val="00B93602"/>
    <w:rsid w:val="00B97DE7"/>
    <w:rsid w:val="00BA6DE7"/>
    <w:rsid w:val="00BA75AA"/>
    <w:rsid w:val="00BB6F56"/>
    <w:rsid w:val="00BB7EBC"/>
    <w:rsid w:val="00BC3166"/>
    <w:rsid w:val="00BC7218"/>
    <w:rsid w:val="00BE2298"/>
    <w:rsid w:val="00BE5E03"/>
    <w:rsid w:val="00BF2B8F"/>
    <w:rsid w:val="00C00D2B"/>
    <w:rsid w:val="00C0152F"/>
    <w:rsid w:val="00C0488E"/>
    <w:rsid w:val="00C078A0"/>
    <w:rsid w:val="00C120DC"/>
    <w:rsid w:val="00C15FA6"/>
    <w:rsid w:val="00C225ED"/>
    <w:rsid w:val="00C24F91"/>
    <w:rsid w:val="00C253D7"/>
    <w:rsid w:val="00C3036A"/>
    <w:rsid w:val="00C308F3"/>
    <w:rsid w:val="00C30CD5"/>
    <w:rsid w:val="00C311CB"/>
    <w:rsid w:val="00C352FA"/>
    <w:rsid w:val="00C36EB4"/>
    <w:rsid w:val="00C403FF"/>
    <w:rsid w:val="00C40738"/>
    <w:rsid w:val="00C50246"/>
    <w:rsid w:val="00C53702"/>
    <w:rsid w:val="00C66E94"/>
    <w:rsid w:val="00C72AD2"/>
    <w:rsid w:val="00C7391B"/>
    <w:rsid w:val="00C74190"/>
    <w:rsid w:val="00C754D3"/>
    <w:rsid w:val="00C80530"/>
    <w:rsid w:val="00C86F10"/>
    <w:rsid w:val="00C96D70"/>
    <w:rsid w:val="00C97B08"/>
    <w:rsid w:val="00CA02A9"/>
    <w:rsid w:val="00CA1461"/>
    <w:rsid w:val="00CA3C23"/>
    <w:rsid w:val="00CB0452"/>
    <w:rsid w:val="00CB0D65"/>
    <w:rsid w:val="00CB4348"/>
    <w:rsid w:val="00CB4FE0"/>
    <w:rsid w:val="00CC3DCA"/>
    <w:rsid w:val="00CD3644"/>
    <w:rsid w:val="00CD4CF6"/>
    <w:rsid w:val="00CD708A"/>
    <w:rsid w:val="00CE3034"/>
    <w:rsid w:val="00CE5FED"/>
    <w:rsid w:val="00CE6DE6"/>
    <w:rsid w:val="00CE77A5"/>
    <w:rsid w:val="00D1039F"/>
    <w:rsid w:val="00D1162F"/>
    <w:rsid w:val="00D15C9E"/>
    <w:rsid w:val="00D167CC"/>
    <w:rsid w:val="00D22665"/>
    <w:rsid w:val="00D2456C"/>
    <w:rsid w:val="00D268B1"/>
    <w:rsid w:val="00D27B82"/>
    <w:rsid w:val="00D30C29"/>
    <w:rsid w:val="00D31653"/>
    <w:rsid w:val="00D4049D"/>
    <w:rsid w:val="00D451E2"/>
    <w:rsid w:val="00D453A9"/>
    <w:rsid w:val="00D47579"/>
    <w:rsid w:val="00D4793B"/>
    <w:rsid w:val="00D538BF"/>
    <w:rsid w:val="00D5422B"/>
    <w:rsid w:val="00D65A79"/>
    <w:rsid w:val="00D67CF0"/>
    <w:rsid w:val="00D7050B"/>
    <w:rsid w:val="00D7107F"/>
    <w:rsid w:val="00D71D68"/>
    <w:rsid w:val="00D72A0C"/>
    <w:rsid w:val="00D74621"/>
    <w:rsid w:val="00D75A72"/>
    <w:rsid w:val="00D7780D"/>
    <w:rsid w:val="00D80BCC"/>
    <w:rsid w:val="00D80E88"/>
    <w:rsid w:val="00D82365"/>
    <w:rsid w:val="00D833C6"/>
    <w:rsid w:val="00D836C2"/>
    <w:rsid w:val="00D86646"/>
    <w:rsid w:val="00D87DAA"/>
    <w:rsid w:val="00D94A2E"/>
    <w:rsid w:val="00D95361"/>
    <w:rsid w:val="00DA472D"/>
    <w:rsid w:val="00DA7FF6"/>
    <w:rsid w:val="00DB04D8"/>
    <w:rsid w:val="00DB2C72"/>
    <w:rsid w:val="00DB3A9D"/>
    <w:rsid w:val="00DC2A40"/>
    <w:rsid w:val="00DC5C6E"/>
    <w:rsid w:val="00DC6B6E"/>
    <w:rsid w:val="00DD574E"/>
    <w:rsid w:val="00DD688C"/>
    <w:rsid w:val="00DE6C98"/>
    <w:rsid w:val="00DF0497"/>
    <w:rsid w:val="00DF0C29"/>
    <w:rsid w:val="00DF35EB"/>
    <w:rsid w:val="00DF7628"/>
    <w:rsid w:val="00DF7C77"/>
    <w:rsid w:val="00E04079"/>
    <w:rsid w:val="00E100AE"/>
    <w:rsid w:val="00E11F31"/>
    <w:rsid w:val="00E127A9"/>
    <w:rsid w:val="00E14A58"/>
    <w:rsid w:val="00E16AA1"/>
    <w:rsid w:val="00E176AC"/>
    <w:rsid w:val="00E3108E"/>
    <w:rsid w:val="00E31534"/>
    <w:rsid w:val="00E34E7D"/>
    <w:rsid w:val="00E41A85"/>
    <w:rsid w:val="00E466B5"/>
    <w:rsid w:val="00E47C2C"/>
    <w:rsid w:val="00E5048F"/>
    <w:rsid w:val="00E506A8"/>
    <w:rsid w:val="00E506B6"/>
    <w:rsid w:val="00E50BF0"/>
    <w:rsid w:val="00E522A0"/>
    <w:rsid w:val="00E522C7"/>
    <w:rsid w:val="00E5314F"/>
    <w:rsid w:val="00E53308"/>
    <w:rsid w:val="00E54BD2"/>
    <w:rsid w:val="00E552A4"/>
    <w:rsid w:val="00E56F10"/>
    <w:rsid w:val="00E57A47"/>
    <w:rsid w:val="00E613C4"/>
    <w:rsid w:val="00E653C3"/>
    <w:rsid w:val="00E71725"/>
    <w:rsid w:val="00E90501"/>
    <w:rsid w:val="00E9272A"/>
    <w:rsid w:val="00E93245"/>
    <w:rsid w:val="00E93B07"/>
    <w:rsid w:val="00E9503D"/>
    <w:rsid w:val="00E95B50"/>
    <w:rsid w:val="00EA17F7"/>
    <w:rsid w:val="00EA31EE"/>
    <w:rsid w:val="00EA3B67"/>
    <w:rsid w:val="00EB2BC8"/>
    <w:rsid w:val="00EB5EFE"/>
    <w:rsid w:val="00EC02E6"/>
    <w:rsid w:val="00EC5363"/>
    <w:rsid w:val="00EC78E5"/>
    <w:rsid w:val="00ED1EA4"/>
    <w:rsid w:val="00ED4E10"/>
    <w:rsid w:val="00ED6BA3"/>
    <w:rsid w:val="00EE2E02"/>
    <w:rsid w:val="00EE45B4"/>
    <w:rsid w:val="00EE5337"/>
    <w:rsid w:val="00EE7F5F"/>
    <w:rsid w:val="00EF0F1A"/>
    <w:rsid w:val="00EF25E8"/>
    <w:rsid w:val="00EF74A4"/>
    <w:rsid w:val="00EF77C8"/>
    <w:rsid w:val="00F02B93"/>
    <w:rsid w:val="00F078FC"/>
    <w:rsid w:val="00F10E6C"/>
    <w:rsid w:val="00F11E46"/>
    <w:rsid w:val="00F13424"/>
    <w:rsid w:val="00F15065"/>
    <w:rsid w:val="00F20DFE"/>
    <w:rsid w:val="00F24DDC"/>
    <w:rsid w:val="00F24F99"/>
    <w:rsid w:val="00F25589"/>
    <w:rsid w:val="00F269A6"/>
    <w:rsid w:val="00F31C7A"/>
    <w:rsid w:val="00F45164"/>
    <w:rsid w:val="00F454D0"/>
    <w:rsid w:val="00F472B9"/>
    <w:rsid w:val="00F509C2"/>
    <w:rsid w:val="00F509D6"/>
    <w:rsid w:val="00F51E1C"/>
    <w:rsid w:val="00F5251F"/>
    <w:rsid w:val="00F5582A"/>
    <w:rsid w:val="00F60BD5"/>
    <w:rsid w:val="00F60C36"/>
    <w:rsid w:val="00F704E1"/>
    <w:rsid w:val="00F7092E"/>
    <w:rsid w:val="00F70C57"/>
    <w:rsid w:val="00F80EE0"/>
    <w:rsid w:val="00F85347"/>
    <w:rsid w:val="00F90FE0"/>
    <w:rsid w:val="00F910D7"/>
    <w:rsid w:val="00F952B6"/>
    <w:rsid w:val="00F960D8"/>
    <w:rsid w:val="00FA1430"/>
    <w:rsid w:val="00FA14C8"/>
    <w:rsid w:val="00FA29A8"/>
    <w:rsid w:val="00FA35C9"/>
    <w:rsid w:val="00FA4E74"/>
    <w:rsid w:val="00FA57EA"/>
    <w:rsid w:val="00FA6778"/>
    <w:rsid w:val="00FA700D"/>
    <w:rsid w:val="00FB00B3"/>
    <w:rsid w:val="00FB0A9F"/>
    <w:rsid w:val="00FB1FAE"/>
    <w:rsid w:val="00FB362C"/>
    <w:rsid w:val="00FB3C5D"/>
    <w:rsid w:val="00FB591B"/>
    <w:rsid w:val="00FB7304"/>
    <w:rsid w:val="00FC0778"/>
    <w:rsid w:val="00FC2FF8"/>
    <w:rsid w:val="00FC3687"/>
    <w:rsid w:val="00FC6E2E"/>
    <w:rsid w:val="00FC7563"/>
    <w:rsid w:val="00FD3A2F"/>
    <w:rsid w:val="00FD532E"/>
    <w:rsid w:val="00FD6537"/>
    <w:rsid w:val="00FD79CE"/>
    <w:rsid w:val="00FE0341"/>
    <w:rsid w:val="00FE14A2"/>
    <w:rsid w:val="00FE41A9"/>
    <w:rsid w:val="00FF2C68"/>
    <w:rsid w:val="00FF4762"/>
    <w:rsid w:val="00FF50EE"/>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5E1ADB1"/>
  <w15:docId w15:val="{9BBBA266-0C90-4FBF-96F2-14F8F0DDED5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91774"/>
    <w:pPr>
      <w:spacing w:after="0" w:line="240" w:lineRule="auto"/>
    </w:pPr>
    <w:rPr>
      <w:rFonts w:ascii="Times New Roman" w:eastAsia="Times New Roman" w:hAnsi="Times New Roman" w:cs="Times New Roman"/>
      <w:sz w:val="24"/>
      <w:szCs w:val="24"/>
      <w:lang w:val="es-CR" w:eastAsia="es-MX"/>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default">
    <w:name w:val="default"/>
    <w:basedOn w:val="Normal"/>
    <w:rsid w:val="003B0C5C"/>
    <w:pPr>
      <w:spacing w:before="100" w:beforeAutospacing="1" w:after="100" w:afterAutospacing="1"/>
    </w:pPr>
    <w:rPr>
      <w:lang w:eastAsia="es-ES"/>
    </w:rPr>
  </w:style>
  <w:style w:type="paragraph" w:styleId="Prrafodelista">
    <w:name w:val="List Paragraph"/>
    <w:basedOn w:val="Normal"/>
    <w:uiPriority w:val="34"/>
    <w:qFormat/>
    <w:rsid w:val="003B0C5C"/>
    <w:pPr>
      <w:ind w:left="720"/>
      <w:contextualSpacing/>
    </w:pPr>
  </w:style>
  <w:style w:type="paragraph" w:styleId="Textodeglobo">
    <w:name w:val="Balloon Text"/>
    <w:basedOn w:val="Normal"/>
    <w:link w:val="TextodegloboCar"/>
    <w:uiPriority w:val="99"/>
    <w:semiHidden/>
    <w:unhideWhenUsed/>
    <w:rsid w:val="00B47D80"/>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B47D80"/>
    <w:rPr>
      <w:rFonts w:ascii="Segoe UI" w:hAnsi="Segoe UI" w:cs="Segoe UI"/>
      <w:sz w:val="18"/>
      <w:szCs w:val="18"/>
    </w:rPr>
  </w:style>
  <w:style w:type="character" w:styleId="Refdecomentario">
    <w:name w:val="annotation reference"/>
    <w:basedOn w:val="Fuentedeprrafopredeter"/>
    <w:uiPriority w:val="99"/>
    <w:unhideWhenUsed/>
    <w:rsid w:val="004B7859"/>
    <w:rPr>
      <w:sz w:val="16"/>
      <w:szCs w:val="16"/>
    </w:rPr>
  </w:style>
  <w:style w:type="paragraph" w:styleId="Textocomentario">
    <w:name w:val="annotation text"/>
    <w:basedOn w:val="Normal"/>
    <w:link w:val="TextocomentarioCar"/>
    <w:uiPriority w:val="99"/>
    <w:unhideWhenUsed/>
    <w:rsid w:val="004B7859"/>
    <w:pPr>
      <w:spacing w:after="200"/>
    </w:pPr>
    <w:rPr>
      <w:sz w:val="20"/>
      <w:szCs w:val="20"/>
    </w:rPr>
  </w:style>
  <w:style w:type="character" w:customStyle="1" w:styleId="TextocomentarioCar">
    <w:name w:val="Texto comentario Car"/>
    <w:basedOn w:val="Fuentedeprrafopredeter"/>
    <w:link w:val="Textocomentario"/>
    <w:uiPriority w:val="99"/>
    <w:rsid w:val="004B7859"/>
    <w:rPr>
      <w:sz w:val="20"/>
      <w:szCs w:val="20"/>
      <w:lang w:val="es-CR"/>
    </w:rPr>
  </w:style>
  <w:style w:type="paragraph" w:styleId="Asuntodelcomentario">
    <w:name w:val="annotation subject"/>
    <w:basedOn w:val="Textocomentario"/>
    <w:next w:val="Textocomentario"/>
    <w:link w:val="AsuntodelcomentarioCar"/>
    <w:uiPriority w:val="99"/>
    <w:semiHidden/>
    <w:unhideWhenUsed/>
    <w:rsid w:val="004B7859"/>
    <w:pPr>
      <w:spacing w:after="160"/>
    </w:pPr>
    <w:rPr>
      <w:b/>
      <w:bCs/>
      <w:lang w:val="es-ES"/>
    </w:rPr>
  </w:style>
  <w:style w:type="character" w:customStyle="1" w:styleId="AsuntodelcomentarioCar">
    <w:name w:val="Asunto del comentario Car"/>
    <w:basedOn w:val="TextocomentarioCar"/>
    <w:link w:val="Asuntodelcomentario"/>
    <w:uiPriority w:val="99"/>
    <w:semiHidden/>
    <w:rsid w:val="004B7859"/>
    <w:rPr>
      <w:b/>
      <w:bCs/>
      <w:sz w:val="20"/>
      <w:szCs w:val="20"/>
      <w:lang w:val="es-CR"/>
    </w:rPr>
  </w:style>
  <w:style w:type="paragraph" w:styleId="Encabezado">
    <w:name w:val="header"/>
    <w:basedOn w:val="Normal"/>
    <w:link w:val="EncabezadoCar"/>
    <w:uiPriority w:val="99"/>
    <w:unhideWhenUsed/>
    <w:rsid w:val="00EF25E8"/>
    <w:pPr>
      <w:tabs>
        <w:tab w:val="center" w:pos="4252"/>
        <w:tab w:val="right" w:pos="8504"/>
      </w:tabs>
    </w:pPr>
  </w:style>
  <w:style w:type="character" w:customStyle="1" w:styleId="EncabezadoCar">
    <w:name w:val="Encabezado Car"/>
    <w:basedOn w:val="Fuentedeprrafopredeter"/>
    <w:link w:val="Encabezado"/>
    <w:uiPriority w:val="99"/>
    <w:rsid w:val="00EF25E8"/>
  </w:style>
  <w:style w:type="paragraph" w:styleId="Piedepgina">
    <w:name w:val="footer"/>
    <w:basedOn w:val="Normal"/>
    <w:link w:val="PiedepginaCar"/>
    <w:uiPriority w:val="99"/>
    <w:unhideWhenUsed/>
    <w:rsid w:val="00EF25E8"/>
    <w:pPr>
      <w:tabs>
        <w:tab w:val="center" w:pos="4252"/>
        <w:tab w:val="right" w:pos="8504"/>
      </w:tabs>
    </w:pPr>
  </w:style>
  <w:style w:type="character" w:customStyle="1" w:styleId="PiedepginaCar">
    <w:name w:val="Pie de página Car"/>
    <w:basedOn w:val="Fuentedeprrafopredeter"/>
    <w:link w:val="Piedepgina"/>
    <w:uiPriority w:val="99"/>
    <w:rsid w:val="00EF25E8"/>
  </w:style>
  <w:style w:type="table" w:styleId="Tablaconcuadrcula">
    <w:name w:val="Table Grid"/>
    <w:basedOn w:val="Tablanormal"/>
    <w:uiPriority w:val="59"/>
    <w:rsid w:val="00F5582A"/>
    <w:pPr>
      <w:spacing w:after="0" w:line="240" w:lineRule="auto"/>
    </w:pPr>
    <w:rPr>
      <w:lang w:val="es-C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n">
    <w:name w:val="Revision"/>
    <w:hidden/>
    <w:uiPriority w:val="99"/>
    <w:semiHidden/>
    <w:rsid w:val="00F5582A"/>
    <w:pPr>
      <w:spacing w:after="0" w:line="240" w:lineRule="auto"/>
    </w:pPr>
  </w:style>
  <w:style w:type="character" w:customStyle="1" w:styleId="Ninguno">
    <w:name w:val="Ninguno"/>
    <w:qFormat/>
    <w:rsid w:val="00D67CF0"/>
    <w:rPr>
      <w:lang w:val="es-ES_tradnl"/>
    </w:rPr>
  </w:style>
  <w:style w:type="paragraph" w:styleId="Textoindependiente">
    <w:name w:val="Body Text"/>
    <w:basedOn w:val="Normal"/>
    <w:link w:val="TextoindependienteCar"/>
    <w:rsid w:val="00002F6D"/>
    <w:pPr>
      <w:suppressAutoHyphens/>
      <w:spacing w:after="140" w:line="276" w:lineRule="auto"/>
    </w:pPr>
    <w:rPr>
      <w:rFonts w:ascii="Liberation Serif" w:eastAsia="Songti SC" w:hAnsi="Liberation Serif" w:cs="Arial Unicode MS"/>
      <w:kern w:val="2"/>
      <w:lang w:eastAsia="zh-CN" w:bidi="hi-IN"/>
    </w:rPr>
  </w:style>
  <w:style w:type="character" w:customStyle="1" w:styleId="TextoindependienteCar">
    <w:name w:val="Texto independiente Car"/>
    <w:basedOn w:val="Fuentedeprrafopredeter"/>
    <w:link w:val="Textoindependiente"/>
    <w:rsid w:val="00002F6D"/>
    <w:rPr>
      <w:rFonts w:ascii="Liberation Serif" w:eastAsia="Songti SC" w:hAnsi="Liberation Serif" w:cs="Arial Unicode MS"/>
      <w:kern w:val="2"/>
      <w:sz w:val="24"/>
      <w:szCs w:val="24"/>
      <w:lang w:val="es-CR" w:eastAsia="zh-CN" w:bidi="hi-IN"/>
    </w:rPr>
  </w:style>
  <w:style w:type="character" w:customStyle="1" w:styleId="normaltextrun">
    <w:name w:val="normaltextrun"/>
    <w:basedOn w:val="Fuentedeprrafopredeter"/>
    <w:qFormat/>
    <w:rsid w:val="00490EA0"/>
  </w:style>
  <w:style w:type="character" w:styleId="Fuerte">
    <w:name w:val="Strong"/>
    <w:basedOn w:val="Fuentedeprrafopredeter"/>
    <w:uiPriority w:val="22"/>
    <w:qFormat/>
    <w:rsid w:val="00FE14A2"/>
    <w:rPr>
      <w:b/>
      <w:bCs/>
    </w:rPr>
  </w:style>
  <w:style w:type="paragraph" w:styleId="NormalWeb">
    <w:name w:val="Normal (Web)"/>
    <w:basedOn w:val="Normal"/>
    <w:uiPriority w:val="99"/>
    <w:unhideWhenUsed/>
    <w:rsid w:val="00B1617E"/>
    <w:pPr>
      <w:spacing w:before="100" w:beforeAutospacing="1" w:after="100" w:afterAutospacing="1"/>
    </w:pPr>
  </w:style>
  <w:style w:type="character" w:styleId="Hipervnculo">
    <w:name w:val="Hyperlink"/>
    <w:basedOn w:val="Fuentedeprrafopredeter"/>
    <w:uiPriority w:val="99"/>
    <w:unhideWhenUsed/>
    <w:rsid w:val="00130909"/>
    <w:rPr>
      <w:color w:val="0000FF"/>
      <w:u w:val="single"/>
    </w:rPr>
  </w:style>
  <w:style w:type="character" w:styleId="Mencinsinresolver">
    <w:name w:val="Unresolved Mention"/>
    <w:basedOn w:val="Fuentedeprrafopredeter"/>
    <w:uiPriority w:val="99"/>
    <w:semiHidden/>
    <w:unhideWhenUsed/>
    <w:rsid w:val="00BC3166"/>
    <w:rPr>
      <w:color w:val="605E5C"/>
      <w:shd w:val="clear" w:color="auto" w:fill="E1DFDD"/>
    </w:rPr>
  </w:style>
  <w:style w:type="paragraph" w:customStyle="1" w:styleId="paragraph">
    <w:name w:val="paragraph"/>
    <w:basedOn w:val="Normal"/>
    <w:rsid w:val="00B97DE7"/>
    <w:pPr>
      <w:spacing w:before="100" w:beforeAutospacing="1" w:after="100" w:afterAutospacing="1"/>
    </w:pPr>
  </w:style>
  <w:style w:type="character" w:customStyle="1" w:styleId="eop">
    <w:name w:val="eop"/>
    <w:basedOn w:val="Fuentedeprrafopredeter"/>
    <w:rsid w:val="009752B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5950172">
      <w:bodyDiv w:val="1"/>
      <w:marLeft w:val="0"/>
      <w:marRight w:val="0"/>
      <w:marTop w:val="0"/>
      <w:marBottom w:val="0"/>
      <w:divBdr>
        <w:top w:val="none" w:sz="0" w:space="0" w:color="auto"/>
        <w:left w:val="none" w:sz="0" w:space="0" w:color="auto"/>
        <w:bottom w:val="none" w:sz="0" w:space="0" w:color="auto"/>
        <w:right w:val="none" w:sz="0" w:space="0" w:color="auto"/>
      </w:divBdr>
    </w:div>
    <w:div w:id="118643453">
      <w:bodyDiv w:val="1"/>
      <w:marLeft w:val="0"/>
      <w:marRight w:val="0"/>
      <w:marTop w:val="0"/>
      <w:marBottom w:val="0"/>
      <w:divBdr>
        <w:top w:val="none" w:sz="0" w:space="0" w:color="auto"/>
        <w:left w:val="none" w:sz="0" w:space="0" w:color="auto"/>
        <w:bottom w:val="none" w:sz="0" w:space="0" w:color="auto"/>
        <w:right w:val="none" w:sz="0" w:space="0" w:color="auto"/>
      </w:divBdr>
      <w:divsChild>
        <w:div w:id="1614705422">
          <w:marLeft w:val="0"/>
          <w:marRight w:val="0"/>
          <w:marTop w:val="0"/>
          <w:marBottom w:val="101"/>
          <w:divBdr>
            <w:top w:val="none" w:sz="0" w:space="0" w:color="auto"/>
            <w:left w:val="none" w:sz="0" w:space="0" w:color="auto"/>
            <w:bottom w:val="none" w:sz="0" w:space="0" w:color="auto"/>
            <w:right w:val="none" w:sz="0" w:space="0" w:color="auto"/>
          </w:divBdr>
        </w:div>
      </w:divsChild>
    </w:div>
    <w:div w:id="204636136">
      <w:bodyDiv w:val="1"/>
      <w:marLeft w:val="0"/>
      <w:marRight w:val="0"/>
      <w:marTop w:val="0"/>
      <w:marBottom w:val="0"/>
      <w:divBdr>
        <w:top w:val="none" w:sz="0" w:space="0" w:color="auto"/>
        <w:left w:val="none" w:sz="0" w:space="0" w:color="auto"/>
        <w:bottom w:val="none" w:sz="0" w:space="0" w:color="auto"/>
        <w:right w:val="none" w:sz="0" w:space="0" w:color="auto"/>
      </w:divBdr>
    </w:div>
    <w:div w:id="205604770">
      <w:bodyDiv w:val="1"/>
      <w:marLeft w:val="0"/>
      <w:marRight w:val="0"/>
      <w:marTop w:val="0"/>
      <w:marBottom w:val="0"/>
      <w:divBdr>
        <w:top w:val="none" w:sz="0" w:space="0" w:color="auto"/>
        <w:left w:val="none" w:sz="0" w:space="0" w:color="auto"/>
        <w:bottom w:val="none" w:sz="0" w:space="0" w:color="auto"/>
        <w:right w:val="none" w:sz="0" w:space="0" w:color="auto"/>
      </w:divBdr>
    </w:div>
    <w:div w:id="214199700">
      <w:bodyDiv w:val="1"/>
      <w:marLeft w:val="0"/>
      <w:marRight w:val="0"/>
      <w:marTop w:val="0"/>
      <w:marBottom w:val="0"/>
      <w:divBdr>
        <w:top w:val="none" w:sz="0" w:space="0" w:color="auto"/>
        <w:left w:val="none" w:sz="0" w:space="0" w:color="auto"/>
        <w:bottom w:val="none" w:sz="0" w:space="0" w:color="auto"/>
        <w:right w:val="none" w:sz="0" w:space="0" w:color="auto"/>
      </w:divBdr>
      <w:divsChild>
        <w:div w:id="184949485">
          <w:marLeft w:val="0"/>
          <w:marRight w:val="0"/>
          <w:marTop w:val="0"/>
          <w:marBottom w:val="101"/>
          <w:divBdr>
            <w:top w:val="none" w:sz="0" w:space="0" w:color="auto"/>
            <w:left w:val="none" w:sz="0" w:space="0" w:color="auto"/>
            <w:bottom w:val="none" w:sz="0" w:space="0" w:color="auto"/>
            <w:right w:val="none" w:sz="0" w:space="0" w:color="auto"/>
          </w:divBdr>
        </w:div>
      </w:divsChild>
    </w:div>
    <w:div w:id="229275269">
      <w:bodyDiv w:val="1"/>
      <w:marLeft w:val="0"/>
      <w:marRight w:val="0"/>
      <w:marTop w:val="0"/>
      <w:marBottom w:val="0"/>
      <w:divBdr>
        <w:top w:val="none" w:sz="0" w:space="0" w:color="auto"/>
        <w:left w:val="none" w:sz="0" w:space="0" w:color="auto"/>
        <w:bottom w:val="none" w:sz="0" w:space="0" w:color="auto"/>
        <w:right w:val="none" w:sz="0" w:space="0" w:color="auto"/>
      </w:divBdr>
    </w:div>
    <w:div w:id="255217680">
      <w:bodyDiv w:val="1"/>
      <w:marLeft w:val="0"/>
      <w:marRight w:val="0"/>
      <w:marTop w:val="0"/>
      <w:marBottom w:val="0"/>
      <w:divBdr>
        <w:top w:val="none" w:sz="0" w:space="0" w:color="auto"/>
        <w:left w:val="none" w:sz="0" w:space="0" w:color="auto"/>
        <w:bottom w:val="none" w:sz="0" w:space="0" w:color="auto"/>
        <w:right w:val="none" w:sz="0" w:space="0" w:color="auto"/>
      </w:divBdr>
    </w:div>
    <w:div w:id="282267433">
      <w:bodyDiv w:val="1"/>
      <w:marLeft w:val="0"/>
      <w:marRight w:val="0"/>
      <w:marTop w:val="0"/>
      <w:marBottom w:val="0"/>
      <w:divBdr>
        <w:top w:val="none" w:sz="0" w:space="0" w:color="auto"/>
        <w:left w:val="none" w:sz="0" w:space="0" w:color="auto"/>
        <w:bottom w:val="none" w:sz="0" w:space="0" w:color="auto"/>
        <w:right w:val="none" w:sz="0" w:space="0" w:color="auto"/>
      </w:divBdr>
    </w:div>
    <w:div w:id="347373383">
      <w:bodyDiv w:val="1"/>
      <w:marLeft w:val="0"/>
      <w:marRight w:val="0"/>
      <w:marTop w:val="0"/>
      <w:marBottom w:val="0"/>
      <w:divBdr>
        <w:top w:val="none" w:sz="0" w:space="0" w:color="auto"/>
        <w:left w:val="none" w:sz="0" w:space="0" w:color="auto"/>
        <w:bottom w:val="none" w:sz="0" w:space="0" w:color="auto"/>
        <w:right w:val="none" w:sz="0" w:space="0" w:color="auto"/>
      </w:divBdr>
    </w:div>
    <w:div w:id="361982580">
      <w:bodyDiv w:val="1"/>
      <w:marLeft w:val="0"/>
      <w:marRight w:val="0"/>
      <w:marTop w:val="0"/>
      <w:marBottom w:val="0"/>
      <w:divBdr>
        <w:top w:val="none" w:sz="0" w:space="0" w:color="auto"/>
        <w:left w:val="none" w:sz="0" w:space="0" w:color="auto"/>
        <w:bottom w:val="none" w:sz="0" w:space="0" w:color="auto"/>
        <w:right w:val="none" w:sz="0" w:space="0" w:color="auto"/>
      </w:divBdr>
    </w:div>
    <w:div w:id="376126836">
      <w:bodyDiv w:val="1"/>
      <w:marLeft w:val="0"/>
      <w:marRight w:val="0"/>
      <w:marTop w:val="0"/>
      <w:marBottom w:val="0"/>
      <w:divBdr>
        <w:top w:val="none" w:sz="0" w:space="0" w:color="auto"/>
        <w:left w:val="none" w:sz="0" w:space="0" w:color="auto"/>
        <w:bottom w:val="none" w:sz="0" w:space="0" w:color="auto"/>
        <w:right w:val="none" w:sz="0" w:space="0" w:color="auto"/>
      </w:divBdr>
    </w:div>
    <w:div w:id="381177696">
      <w:bodyDiv w:val="1"/>
      <w:marLeft w:val="0"/>
      <w:marRight w:val="0"/>
      <w:marTop w:val="0"/>
      <w:marBottom w:val="0"/>
      <w:divBdr>
        <w:top w:val="none" w:sz="0" w:space="0" w:color="auto"/>
        <w:left w:val="none" w:sz="0" w:space="0" w:color="auto"/>
        <w:bottom w:val="none" w:sz="0" w:space="0" w:color="auto"/>
        <w:right w:val="none" w:sz="0" w:space="0" w:color="auto"/>
      </w:divBdr>
    </w:div>
    <w:div w:id="394403427">
      <w:bodyDiv w:val="1"/>
      <w:marLeft w:val="0"/>
      <w:marRight w:val="0"/>
      <w:marTop w:val="0"/>
      <w:marBottom w:val="0"/>
      <w:divBdr>
        <w:top w:val="none" w:sz="0" w:space="0" w:color="auto"/>
        <w:left w:val="none" w:sz="0" w:space="0" w:color="auto"/>
        <w:bottom w:val="none" w:sz="0" w:space="0" w:color="auto"/>
        <w:right w:val="none" w:sz="0" w:space="0" w:color="auto"/>
      </w:divBdr>
    </w:div>
    <w:div w:id="436297716">
      <w:bodyDiv w:val="1"/>
      <w:marLeft w:val="0"/>
      <w:marRight w:val="0"/>
      <w:marTop w:val="0"/>
      <w:marBottom w:val="0"/>
      <w:divBdr>
        <w:top w:val="none" w:sz="0" w:space="0" w:color="auto"/>
        <w:left w:val="none" w:sz="0" w:space="0" w:color="auto"/>
        <w:bottom w:val="none" w:sz="0" w:space="0" w:color="auto"/>
        <w:right w:val="none" w:sz="0" w:space="0" w:color="auto"/>
      </w:divBdr>
      <w:divsChild>
        <w:div w:id="1423647207">
          <w:marLeft w:val="0"/>
          <w:marRight w:val="0"/>
          <w:marTop w:val="0"/>
          <w:marBottom w:val="101"/>
          <w:divBdr>
            <w:top w:val="none" w:sz="0" w:space="0" w:color="auto"/>
            <w:left w:val="none" w:sz="0" w:space="0" w:color="auto"/>
            <w:bottom w:val="none" w:sz="0" w:space="0" w:color="auto"/>
            <w:right w:val="none" w:sz="0" w:space="0" w:color="auto"/>
          </w:divBdr>
        </w:div>
      </w:divsChild>
    </w:div>
    <w:div w:id="524366949">
      <w:bodyDiv w:val="1"/>
      <w:marLeft w:val="0"/>
      <w:marRight w:val="0"/>
      <w:marTop w:val="0"/>
      <w:marBottom w:val="0"/>
      <w:divBdr>
        <w:top w:val="none" w:sz="0" w:space="0" w:color="auto"/>
        <w:left w:val="none" w:sz="0" w:space="0" w:color="auto"/>
        <w:bottom w:val="none" w:sz="0" w:space="0" w:color="auto"/>
        <w:right w:val="none" w:sz="0" w:space="0" w:color="auto"/>
      </w:divBdr>
    </w:div>
    <w:div w:id="531847669">
      <w:bodyDiv w:val="1"/>
      <w:marLeft w:val="0"/>
      <w:marRight w:val="0"/>
      <w:marTop w:val="0"/>
      <w:marBottom w:val="0"/>
      <w:divBdr>
        <w:top w:val="none" w:sz="0" w:space="0" w:color="auto"/>
        <w:left w:val="none" w:sz="0" w:space="0" w:color="auto"/>
        <w:bottom w:val="none" w:sz="0" w:space="0" w:color="auto"/>
        <w:right w:val="none" w:sz="0" w:space="0" w:color="auto"/>
      </w:divBdr>
    </w:div>
    <w:div w:id="538125099">
      <w:bodyDiv w:val="1"/>
      <w:marLeft w:val="0"/>
      <w:marRight w:val="0"/>
      <w:marTop w:val="0"/>
      <w:marBottom w:val="0"/>
      <w:divBdr>
        <w:top w:val="none" w:sz="0" w:space="0" w:color="auto"/>
        <w:left w:val="none" w:sz="0" w:space="0" w:color="auto"/>
        <w:bottom w:val="none" w:sz="0" w:space="0" w:color="auto"/>
        <w:right w:val="none" w:sz="0" w:space="0" w:color="auto"/>
      </w:divBdr>
      <w:divsChild>
        <w:div w:id="1171993827">
          <w:marLeft w:val="0"/>
          <w:marRight w:val="0"/>
          <w:marTop w:val="0"/>
          <w:marBottom w:val="0"/>
          <w:divBdr>
            <w:top w:val="none" w:sz="0" w:space="0" w:color="auto"/>
            <w:left w:val="none" w:sz="0" w:space="0" w:color="auto"/>
            <w:bottom w:val="none" w:sz="0" w:space="0" w:color="auto"/>
            <w:right w:val="none" w:sz="0" w:space="0" w:color="auto"/>
          </w:divBdr>
        </w:div>
      </w:divsChild>
    </w:div>
    <w:div w:id="641083825">
      <w:bodyDiv w:val="1"/>
      <w:marLeft w:val="0"/>
      <w:marRight w:val="0"/>
      <w:marTop w:val="0"/>
      <w:marBottom w:val="0"/>
      <w:divBdr>
        <w:top w:val="none" w:sz="0" w:space="0" w:color="auto"/>
        <w:left w:val="none" w:sz="0" w:space="0" w:color="auto"/>
        <w:bottom w:val="none" w:sz="0" w:space="0" w:color="auto"/>
        <w:right w:val="none" w:sz="0" w:space="0" w:color="auto"/>
      </w:divBdr>
    </w:div>
    <w:div w:id="649552206">
      <w:bodyDiv w:val="1"/>
      <w:marLeft w:val="0"/>
      <w:marRight w:val="0"/>
      <w:marTop w:val="0"/>
      <w:marBottom w:val="0"/>
      <w:divBdr>
        <w:top w:val="none" w:sz="0" w:space="0" w:color="auto"/>
        <w:left w:val="none" w:sz="0" w:space="0" w:color="auto"/>
        <w:bottom w:val="none" w:sz="0" w:space="0" w:color="auto"/>
        <w:right w:val="none" w:sz="0" w:space="0" w:color="auto"/>
      </w:divBdr>
    </w:div>
    <w:div w:id="653873319">
      <w:bodyDiv w:val="1"/>
      <w:marLeft w:val="0"/>
      <w:marRight w:val="0"/>
      <w:marTop w:val="0"/>
      <w:marBottom w:val="0"/>
      <w:divBdr>
        <w:top w:val="none" w:sz="0" w:space="0" w:color="auto"/>
        <w:left w:val="none" w:sz="0" w:space="0" w:color="auto"/>
        <w:bottom w:val="none" w:sz="0" w:space="0" w:color="auto"/>
        <w:right w:val="none" w:sz="0" w:space="0" w:color="auto"/>
      </w:divBdr>
    </w:div>
    <w:div w:id="762411104">
      <w:bodyDiv w:val="1"/>
      <w:marLeft w:val="0"/>
      <w:marRight w:val="0"/>
      <w:marTop w:val="0"/>
      <w:marBottom w:val="0"/>
      <w:divBdr>
        <w:top w:val="none" w:sz="0" w:space="0" w:color="auto"/>
        <w:left w:val="none" w:sz="0" w:space="0" w:color="auto"/>
        <w:bottom w:val="none" w:sz="0" w:space="0" w:color="auto"/>
        <w:right w:val="none" w:sz="0" w:space="0" w:color="auto"/>
      </w:divBdr>
      <w:divsChild>
        <w:div w:id="896890806">
          <w:marLeft w:val="0"/>
          <w:marRight w:val="0"/>
          <w:marTop w:val="0"/>
          <w:marBottom w:val="0"/>
          <w:divBdr>
            <w:top w:val="none" w:sz="0" w:space="0" w:color="auto"/>
            <w:left w:val="none" w:sz="0" w:space="0" w:color="auto"/>
            <w:bottom w:val="none" w:sz="0" w:space="0" w:color="auto"/>
            <w:right w:val="none" w:sz="0" w:space="0" w:color="auto"/>
          </w:divBdr>
        </w:div>
      </w:divsChild>
    </w:div>
    <w:div w:id="795755863">
      <w:bodyDiv w:val="1"/>
      <w:marLeft w:val="0"/>
      <w:marRight w:val="0"/>
      <w:marTop w:val="0"/>
      <w:marBottom w:val="0"/>
      <w:divBdr>
        <w:top w:val="none" w:sz="0" w:space="0" w:color="auto"/>
        <w:left w:val="none" w:sz="0" w:space="0" w:color="auto"/>
        <w:bottom w:val="none" w:sz="0" w:space="0" w:color="auto"/>
        <w:right w:val="none" w:sz="0" w:space="0" w:color="auto"/>
      </w:divBdr>
      <w:divsChild>
        <w:div w:id="290328458">
          <w:marLeft w:val="0"/>
          <w:marRight w:val="0"/>
          <w:marTop w:val="0"/>
          <w:marBottom w:val="0"/>
          <w:divBdr>
            <w:top w:val="none" w:sz="0" w:space="0" w:color="auto"/>
            <w:left w:val="none" w:sz="0" w:space="0" w:color="auto"/>
            <w:bottom w:val="none" w:sz="0" w:space="0" w:color="auto"/>
            <w:right w:val="none" w:sz="0" w:space="0" w:color="auto"/>
          </w:divBdr>
          <w:divsChild>
            <w:div w:id="213582321">
              <w:marLeft w:val="0"/>
              <w:marRight w:val="0"/>
              <w:marTop w:val="0"/>
              <w:marBottom w:val="101"/>
              <w:divBdr>
                <w:top w:val="none" w:sz="0" w:space="0" w:color="auto"/>
                <w:left w:val="none" w:sz="0" w:space="0" w:color="auto"/>
                <w:bottom w:val="none" w:sz="0" w:space="0" w:color="auto"/>
                <w:right w:val="none" w:sz="0" w:space="0" w:color="auto"/>
              </w:divBdr>
            </w:div>
            <w:div w:id="247813033">
              <w:marLeft w:val="0"/>
              <w:marRight w:val="0"/>
              <w:marTop w:val="0"/>
              <w:marBottom w:val="101"/>
              <w:divBdr>
                <w:top w:val="none" w:sz="0" w:space="0" w:color="auto"/>
                <w:left w:val="none" w:sz="0" w:space="0" w:color="auto"/>
                <w:bottom w:val="none" w:sz="0" w:space="0" w:color="auto"/>
                <w:right w:val="none" w:sz="0" w:space="0" w:color="auto"/>
              </w:divBdr>
            </w:div>
            <w:div w:id="364139499">
              <w:marLeft w:val="0"/>
              <w:marRight w:val="0"/>
              <w:marTop w:val="0"/>
              <w:marBottom w:val="101"/>
              <w:divBdr>
                <w:top w:val="none" w:sz="0" w:space="0" w:color="auto"/>
                <w:left w:val="none" w:sz="0" w:space="0" w:color="auto"/>
                <w:bottom w:val="none" w:sz="0" w:space="0" w:color="auto"/>
                <w:right w:val="none" w:sz="0" w:space="0" w:color="auto"/>
              </w:divBdr>
            </w:div>
            <w:div w:id="370958523">
              <w:marLeft w:val="0"/>
              <w:marRight w:val="0"/>
              <w:marTop w:val="0"/>
              <w:marBottom w:val="101"/>
              <w:divBdr>
                <w:top w:val="none" w:sz="0" w:space="0" w:color="auto"/>
                <w:left w:val="none" w:sz="0" w:space="0" w:color="auto"/>
                <w:bottom w:val="none" w:sz="0" w:space="0" w:color="auto"/>
                <w:right w:val="none" w:sz="0" w:space="0" w:color="auto"/>
              </w:divBdr>
            </w:div>
            <w:div w:id="566965153">
              <w:marLeft w:val="0"/>
              <w:marRight w:val="0"/>
              <w:marTop w:val="0"/>
              <w:marBottom w:val="101"/>
              <w:divBdr>
                <w:top w:val="none" w:sz="0" w:space="0" w:color="auto"/>
                <w:left w:val="none" w:sz="0" w:space="0" w:color="auto"/>
                <w:bottom w:val="none" w:sz="0" w:space="0" w:color="auto"/>
                <w:right w:val="none" w:sz="0" w:space="0" w:color="auto"/>
              </w:divBdr>
            </w:div>
            <w:div w:id="655307687">
              <w:marLeft w:val="0"/>
              <w:marRight w:val="0"/>
              <w:marTop w:val="0"/>
              <w:marBottom w:val="101"/>
              <w:divBdr>
                <w:top w:val="none" w:sz="0" w:space="0" w:color="auto"/>
                <w:left w:val="none" w:sz="0" w:space="0" w:color="auto"/>
                <w:bottom w:val="none" w:sz="0" w:space="0" w:color="auto"/>
                <w:right w:val="none" w:sz="0" w:space="0" w:color="auto"/>
              </w:divBdr>
            </w:div>
            <w:div w:id="730885882">
              <w:marLeft w:val="0"/>
              <w:marRight w:val="0"/>
              <w:marTop w:val="0"/>
              <w:marBottom w:val="101"/>
              <w:divBdr>
                <w:top w:val="none" w:sz="0" w:space="0" w:color="auto"/>
                <w:left w:val="none" w:sz="0" w:space="0" w:color="auto"/>
                <w:bottom w:val="none" w:sz="0" w:space="0" w:color="auto"/>
                <w:right w:val="none" w:sz="0" w:space="0" w:color="auto"/>
              </w:divBdr>
            </w:div>
            <w:div w:id="1151750040">
              <w:marLeft w:val="0"/>
              <w:marRight w:val="0"/>
              <w:marTop w:val="0"/>
              <w:marBottom w:val="101"/>
              <w:divBdr>
                <w:top w:val="none" w:sz="0" w:space="0" w:color="auto"/>
                <w:left w:val="none" w:sz="0" w:space="0" w:color="auto"/>
                <w:bottom w:val="none" w:sz="0" w:space="0" w:color="auto"/>
                <w:right w:val="none" w:sz="0" w:space="0" w:color="auto"/>
              </w:divBdr>
            </w:div>
            <w:div w:id="1243953254">
              <w:marLeft w:val="0"/>
              <w:marRight w:val="0"/>
              <w:marTop w:val="0"/>
              <w:marBottom w:val="101"/>
              <w:divBdr>
                <w:top w:val="none" w:sz="0" w:space="0" w:color="auto"/>
                <w:left w:val="none" w:sz="0" w:space="0" w:color="auto"/>
                <w:bottom w:val="none" w:sz="0" w:space="0" w:color="auto"/>
                <w:right w:val="none" w:sz="0" w:space="0" w:color="auto"/>
              </w:divBdr>
            </w:div>
            <w:div w:id="1254436832">
              <w:marLeft w:val="0"/>
              <w:marRight w:val="0"/>
              <w:marTop w:val="0"/>
              <w:marBottom w:val="101"/>
              <w:divBdr>
                <w:top w:val="none" w:sz="0" w:space="0" w:color="auto"/>
                <w:left w:val="none" w:sz="0" w:space="0" w:color="auto"/>
                <w:bottom w:val="none" w:sz="0" w:space="0" w:color="auto"/>
                <w:right w:val="none" w:sz="0" w:space="0" w:color="auto"/>
              </w:divBdr>
            </w:div>
            <w:div w:id="1683848978">
              <w:marLeft w:val="0"/>
              <w:marRight w:val="0"/>
              <w:marTop w:val="0"/>
              <w:marBottom w:val="101"/>
              <w:divBdr>
                <w:top w:val="none" w:sz="0" w:space="0" w:color="auto"/>
                <w:left w:val="none" w:sz="0" w:space="0" w:color="auto"/>
                <w:bottom w:val="none" w:sz="0" w:space="0" w:color="auto"/>
                <w:right w:val="none" w:sz="0" w:space="0" w:color="auto"/>
              </w:divBdr>
            </w:div>
            <w:div w:id="1899825956">
              <w:marLeft w:val="0"/>
              <w:marRight w:val="0"/>
              <w:marTop w:val="0"/>
              <w:marBottom w:val="101"/>
              <w:divBdr>
                <w:top w:val="none" w:sz="0" w:space="0" w:color="auto"/>
                <w:left w:val="none" w:sz="0" w:space="0" w:color="auto"/>
                <w:bottom w:val="none" w:sz="0" w:space="0" w:color="auto"/>
                <w:right w:val="none" w:sz="0" w:space="0" w:color="auto"/>
              </w:divBdr>
            </w:div>
            <w:div w:id="1966623044">
              <w:marLeft w:val="0"/>
              <w:marRight w:val="0"/>
              <w:marTop w:val="0"/>
              <w:marBottom w:val="101"/>
              <w:divBdr>
                <w:top w:val="none" w:sz="0" w:space="0" w:color="auto"/>
                <w:left w:val="none" w:sz="0" w:space="0" w:color="auto"/>
                <w:bottom w:val="none" w:sz="0" w:space="0" w:color="auto"/>
                <w:right w:val="none" w:sz="0" w:space="0" w:color="auto"/>
              </w:divBdr>
            </w:div>
            <w:div w:id="2009555091">
              <w:marLeft w:val="0"/>
              <w:marRight w:val="0"/>
              <w:marTop w:val="0"/>
              <w:marBottom w:val="101"/>
              <w:divBdr>
                <w:top w:val="none" w:sz="0" w:space="0" w:color="auto"/>
                <w:left w:val="none" w:sz="0" w:space="0" w:color="auto"/>
                <w:bottom w:val="none" w:sz="0" w:space="0" w:color="auto"/>
                <w:right w:val="none" w:sz="0" w:space="0" w:color="auto"/>
              </w:divBdr>
            </w:div>
          </w:divsChild>
        </w:div>
        <w:div w:id="362486795">
          <w:marLeft w:val="0"/>
          <w:marRight w:val="0"/>
          <w:marTop w:val="0"/>
          <w:marBottom w:val="0"/>
          <w:divBdr>
            <w:top w:val="none" w:sz="0" w:space="0" w:color="auto"/>
            <w:left w:val="none" w:sz="0" w:space="0" w:color="auto"/>
            <w:bottom w:val="none" w:sz="0" w:space="0" w:color="auto"/>
            <w:right w:val="none" w:sz="0" w:space="0" w:color="auto"/>
          </w:divBdr>
          <w:divsChild>
            <w:div w:id="15347824">
              <w:marLeft w:val="0"/>
              <w:marRight w:val="0"/>
              <w:marTop w:val="0"/>
              <w:marBottom w:val="101"/>
              <w:divBdr>
                <w:top w:val="none" w:sz="0" w:space="0" w:color="auto"/>
                <w:left w:val="none" w:sz="0" w:space="0" w:color="auto"/>
                <w:bottom w:val="none" w:sz="0" w:space="0" w:color="auto"/>
                <w:right w:val="none" w:sz="0" w:space="0" w:color="auto"/>
              </w:divBdr>
            </w:div>
            <w:div w:id="129592391">
              <w:marLeft w:val="0"/>
              <w:marRight w:val="0"/>
              <w:marTop w:val="0"/>
              <w:marBottom w:val="101"/>
              <w:divBdr>
                <w:top w:val="none" w:sz="0" w:space="0" w:color="auto"/>
                <w:left w:val="none" w:sz="0" w:space="0" w:color="auto"/>
                <w:bottom w:val="none" w:sz="0" w:space="0" w:color="auto"/>
                <w:right w:val="none" w:sz="0" w:space="0" w:color="auto"/>
              </w:divBdr>
            </w:div>
            <w:div w:id="178083847">
              <w:marLeft w:val="0"/>
              <w:marRight w:val="0"/>
              <w:marTop w:val="0"/>
              <w:marBottom w:val="101"/>
              <w:divBdr>
                <w:top w:val="none" w:sz="0" w:space="0" w:color="auto"/>
                <w:left w:val="none" w:sz="0" w:space="0" w:color="auto"/>
                <w:bottom w:val="none" w:sz="0" w:space="0" w:color="auto"/>
                <w:right w:val="none" w:sz="0" w:space="0" w:color="auto"/>
              </w:divBdr>
            </w:div>
            <w:div w:id="210457836">
              <w:marLeft w:val="0"/>
              <w:marRight w:val="0"/>
              <w:marTop w:val="0"/>
              <w:marBottom w:val="101"/>
              <w:divBdr>
                <w:top w:val="none" w:sz="0" w:space="0" w:color="auto"/>
                <w:left w:val="none" w:sz="0" w:space="0" w:color="auto"/>
                <w:bottom w:val="none" w:sz="0" w:space="0" w:color="auto"/>
                <w:right w:val="none" w:sz="0" w:space="0" w:color="auto"/>
              </w:divBdr>
            </w:div>
            <w:div w:id="246892310">
              <w:marLeft w:val="0"/>
              <w:marRight w:val="0"/>
              <w:marTop w:val="0"/>
              <w:marBottom w:val="101"/>
              <w:divBdr>
                <w:top w:val="none" w:sz="0" w:space="0" w:color="auto"/>
                <w:left w:val="none" w:sz="0" w:space="0" w:color="auto"/>
                <w:bottom w:val="none" w:sz="0" w:space="0" w:color="auto"/>
                <w:right w:val="none" w:sz="0" w:space="0" w:color="auto"/>
              </w:divBdr>
            </w:div>
            <w:div w:id="248544538">
              <w:marLeft w:val="0"/>
              <w:marRight w:val="0"/>
              <w:marTop w:val="0"/>
              <w:marBottom w:val="101"/>
              <w:divBdr>
                <w:top w:val="none" w:sz="0" w:space="0" w:color="auto"/>
                <w:left w:val="none" w:sz="0" w:space="0" w:color="auto"/>
                <w:bottom w:val="none" w:sz="0" w:space="0" w:color="auto"/>
                <w:right w:val="none" w:sz="0" w:space="0" w:color="auto"/>
              </w:divBdr>
            </w:div>
            <w:div w:id="417479323">
              <w:marLeft w:val="0"/>
              <w:marRight w:val="0"/>
              <w:marTop w:val="0"/>
              <w:marBottom w:val="101"/>
              <w:divBdr>
                <w:top w:val="none" w:sz="0" w:space="0" w:color="auto"/>
                <w:left w:val="none" w:sz="0" w:space="0" w:color="auto"/>
                <w:bottom w:val="none" w:sz="0" w:space="0" w:color="auto"/>
                <w:right w:val="none" w:sz="0" w:space="0" w:color="auto"/>
              </w:divBdr>
            </w:div>
            <w:div w:id="435444231">
              <w:marLeft w:val="0"/>
              <w:marRight w:val="0"/>
              <w:marTop w:val="0"/>
              <w:marBottom w:val="101"/>
              <w:divBdr>
                <w:top w:val="none" w:sz="0" w:space="0" w:color="auto"/>
                <w:left w:val="none" w:sz="0" w:space="0" w:color="auto"/>
                <w:bottom w:val="none" w:sz="0" w:space="0" w:color="auto"/>
                <w:right w:val="none" w:sz="0" w:space="0" w:color="auto"/>
              </w:divBdr>
            </w:div>
            <w:div w:id="562644205">
              <w:marLeft w:val="0"/>
              <w:marRight w:val="0"/>
              <w:marTop w:val="0"/>
              <w:marBottom w:val="101"/>
              <w:divBdr>
                <w:top w:val="none" w:sz="0" w:space="0" w:color="auto"/>
                <w:left w:val="none" w:sz="0" w:space="0" w:color="auto"/>
                <w:bottom w:val="none" w:sz="0" w:space="0" w:color="auto"/>
                <w:right w:val="none" w:sz="0" w:space="0" w:color="auto"/>
              </w:divBdr>
            </w:div>
            <w:div w:id="792554628">
              <w:marLeft w:val="0"/>
              <w:marRight w:val="0"/>
              <w:marTop w:val="0"/>
              <w:marBottom w:val="101"/>
              <w:divBdr>
                <w:top w:val="none" w:sz="0" w:space="0" w:color="auto"/>
                <w:left w:val="none" w:sz="0" w:space="0" w:color="auto"/>
                <w:bottom w:val="none" w:sz="0" w:space="0" w:color="auto"/>
                <w:right w:val="none" w:sz="0" w:space="0" w:color="auto"/>
              </w:divBdr>
            </w:div>
            <w:div w:id="803044442">
              <w:marLeft w:val="0"/>
              <w:marRight w:val="0"/>
              <w:marTop w:val="0"/>
              <w:marBottom w:val="101"/>
              <w:divBdr>
                <w:top w:val="none" w:sz="0" w:space="0" w:color="auto"/>
                <w:left w:val="none" w:sz="0" w:space="0" w:color="auto"/>
                <w:bottom w:val="none" w:sz="0" w:space="0" w:color="auto"/>
                <w:right w:val="none" w:sz="0" w:space="0" w:color="auto"/>
              </w:divBdr>
            </w:div>
            <w:div w:id="949358862">
              <w:marLeft w:val="0"/>
              <w:marRight w:val="0"/>
              <w:marTop w:val="0"/>
              <w:marBottom w:val="101"/>
              <w:divBdr>
                <w:top w:val="none" w:sz="0" w:space="0" w:color="auto"/>
                <w:left w:val="none" w:sz="0" w:space="0" w:color="auto"/>
                <w:bottom w:val="none" w:sz="0" w:space="0" w:color="auto"/>
                <w:right w:val="none" w:sz="0" w:space="0" w:color="auto"/>
              </w:divBdr>
            </w:div>
            <w:div w:id="1085418061">
              <w:marLeft w:val="0"/>
              <w:marRight w:val="0"/>
              <w:marTop w:val="0"/>
              <w:marBottom w:val="101"/>
              <w:divBdr>
                <w:top w:val="none" w:sz="0" w:space="0" w:color="auto"/>
                <w:left w:val="none" w:sz="0" w:space="0" w:color="auto"/>
                <w:bottom w:val="none" w:sz="0" w:space="0" w:color="auto"/>
                <w:right w:val="none" w:sz="0" w:space="0" w:color="auto"/>
              </w:divBdr>
            </w:div>
            <w:div w:id="1092511517">
              <w:marLeft w:val="0"/>
              <w:marRight w:val="0"/>
              <w:marTop w:val="0"/>
              <w:marBottom w:val="101"/>
              <w:divBdr>
                <w:top w:val="none" w:sz="0" w:space="0" w:color="auto"/>
                <w:left w:val="none" w:sz="0" w:space="0" w:color="auto"/>
                <w:bottom w:val="none" w:sz="0" w:space="0" w:color="auto"/>
                <w:right w:val="none" w:sz="0" w:space="0" w:color="auto"/>
              </w:divBdr>
            </w:div>
            <w:div w:id="1199318057">
              <w:marLeft w:val="0"/>
              <w:marRight w:val="0"/>
              <w:marTop w:val="0"/>
              <w:marBottom w:val="101"/>
              <w:divBdr>
                <w:top w:val="none" w:sz="0" w:space="0" w:color="auto"/>
                <w:left w:val="none" w:sz="0" w:space="0" w:color="auto"/>
                <w:bottom w:val="none" w:sz="0" w:space="0" w:color="auto"/>
                <w:right w:val="none" w:sz="0" w:space="0" w:color="auto"/>
              </w:divBdr>
            </w:div>
            <w:div w:id="1219127929">
              <w:marLeft w:val="0"/>
              <w:marRight w:val="0"/>
              <w:marTop w:val="0"/>
              <w:marBottom w:val="101"/>
              <w:divBdr>
                <w:top w:val="none" w:sz="0" w:space="0" w:color="auto"/>
                <w:left w:val="none" w:sz="0" w:space="0" w:color="auto"/>
                <w:bottom w:val="none" w:sz="0" w:space="0" w:color="auto"/>
                <w:right w:val="none" w:sz="0" w:space="0" w:color="auto"/>
              </w:divBdr>
            </w:div>
            <w:div w:id="1227032950">
              <w:marLeft w:val="0"/>
              <w:marRight w:val="0"/>
              <w:marTop w:val="0"/>
              <w:marBottom w:val="101"/>
              <w:divBdr>
                <w:top w:val="none" w:sz="0" w:space="0" w:color="auto"/>
                <w:left w:val="none" w:sz="0" w:space="0" w:color="auto"/>
                <w:bottom w:val="none" w:sz="0" w:space="0" w:color="auto"/>
                <w:right w:val="none" w:sz="0" w:space="0" w:color="auto"/>
              </w:divBdr>
            </w:div>
            <w:div w:id="1233735029">
              <w:marLeft w:val="0"/>
              <w:marRight w:val="0"/>
              <w:marTop w:val="0"/>
              <w:marBottom w:val="101"/>
              <w:divBdr>
                <w:top w:val="none" w:sz="0" w:space="0" w:color="auto"/>
                <w:left w:val="none" w:sz="0" w:space="0" w:color="auto"/>
                <w:bottom w:val="none" w:sz="0" w:space="0" w:color="auto"/>
                <w:right w:val="none" w:sz="0" w:space="0" w:color="auto"/>
              </w:divBdr>
            </w:div>
            <w:div w:id="1575580959">
              <w:marLeft w:val="0"/>
              <w:marRight w:val="0"/>
              <w:marTop w:val="0"/>
              <w:marBottom w:val="101"/>
              <w:divBdr>
                <w:top w:val="none" w:sz="0" w:space="0" w:color="auto"/>
                <w:left w:val="none" w:sz="0" w:space="0" w:color="auto"/>
                <w:bottom w:val="none" w:sz="0" w:space="0" w:color="auto"/>
                <w:right w:val="none" w:sz="0" w:space="0" w:color="auto"/>
              </w:divBdr>
            </w:div>
            <w:div w:id="1636061043">
              <w:marLeft w:val="0"/>
              <w:marRight w:val="0"/>
              <w:marTop w:val="0"/>
              <w:marBottom w:val="101"/>
              <w:divBdr>
                <w:top w:val="none" w:sz="0" w:space="0" w:color="auto"/>
                <w:left w:val="none" w:sz="0" w:space="0" w:color="auto"/>
                <w:bottom w:val="none" w:sz="0" w:space="0" w:color="auto"/>
                <w:right w:val="none" w:sz="0" w:space="0" w:color="auto"/>
              </w:divBdr>
            </w:div>
            <w:div w:id="1783114880">
              <w:marLeft w:val="0"/>
              <w:marRight w:val="0"/>
              <w:marTop w:val="0"/>
              <w:marBottom w:val="101"/>
              <w:divBdr>
                <w:top w:val="none" w:sz="0" w:space="0" w:color="auto"/>
                <w:left w:val="none" w:sz="0" w:space="0" w:color="auto"/>
                <w:bottom w:val="none" w:sz="0" w:space="0" w:color="auto"/>
                <w:right w:val="none" w:sz="0" w:space="0" w:color="auto"/>
              </w:divBdr>
            </w:div>
            <w:div w:id="1783305883">
              <w:marLeft w:val="0"/>
              <w:marRight w:val="0"/>
              <w:marTop w:val="0"/>
              <w:marBottom w:val="101"/>
              <w:divBdr>
                <w:top w:val="none" w:sz="0" w:space="0" w:color="auto"/>
                <w:left w:val="none" w:sz="0" w:space="0" w:color="auto"/>
                <w:bottom w:val="none" w:sz="0" w:space="0" w:color="auto"/>
                <w:right w:val="none" w:sz="0" w:space="0" w:color="auto"/>
              </w:divBdr>
            </w:div>
            <w:div w:id="1838576970">
              <w:marLeft w:val="0"/>
              <w:marRight w:val="0"/>
              <w:marTop w:val="0"/>
              <w:marBottom w:val="101"/>
              <w:divBdr>
                <w:top w:val="none" w:sz="0" w:space="0" w:color="auto"/>
                <w:left w:val="none" w:sz="0" w:space="0" w:color="auto"/>
                <w:bottom w:val="none" w:sz="0" w:space="0" w:color="auto"/>
                <w:right w:val="none" w:sz="0" w:space="0" w:color="auto"/>
              </w:divBdr>
            </w:div>
            <w:div w:id="1922637302">
              <w:marLeft w:val="0"/>
              <w:marRight w:val="0"/>
              <w:marTop w:val="0"/>
              <w:marBottom w:val="101"/>
              <w:divBdr>
                <w:top w:val="none" w:sz="0" w:space="0" w:color="auto"/>
                <w:left w:val="none" w:sz="0" w:space="0" w:color="auto"/>
                <w:bottom w:val="none" w:sz="0" w:space="0" w:color="auto"/>
                <w:right w:val="none" w:sz="0" w:space="0" w:color="auto"/>
              </w:divBdr>
            </w:div>
            <w:div w:id="1986272382">
              <w:marLeft w:val="0"/>
              <w:marRight w:val="0"/>
              <w:marTop w:val="0"/>
              <w:marBottom w:val="101"/>
              <w:divBdr>
                <w:top w:val="none" w:sz="0" w:space="0" w:color="auto"/>
                <w:left w:val="none" w:sz="0" w:space="0" w:color="auto"/>
                <w:bottom w:val="none" w:sz="0" w:space="0" w:color="auto"/>
                <w:right w:val="none" w:sz="0" w:space="0" w:color="auto"/>
              </w:divBdr>
            </w:div>
          </w:divsChild>
        </w:div>
        <w:div w:id="1348141649">
          <w:marLeft w:val="0"/>
          <w:marRight w:val="0"/>
          <w:marTop w:val="0"/>
          <w:marBottom w:val="0"/>
          <w:divBdr>
            <w:top w:val="none" w:sz="0" w:space="0" w:color="auto"/>
            <w:left w:val="none" w:sz="0" w:space="0" w:color="auto"/>
            <w:bottom w:val="none" w:sz="0" w:space="0" w:color="auto"/>
            <w:right w:val="none" w:sz="0" w:space="0" w:color="auto"/>
          </w:divBdr>
          <w:divsChild>
            <w:div w:id="23335979">
              <w:marLeft w:val="0"/>
              <w:marRight w:val="0"/>
              <w:marTop w:val="0"/>
              <w:marBottom w:val="101"/>
              <w:divBdr>
                <w:top w:val="none" w:sz="0" w:space="0" w:color="auto"/>
                <w:left w:val="none" w:sz="0" w:space="0" w:color="auto"/>
                <w:bottom w:val="none" w:sz="0" w:space="0" w:color="auto"/>
                <w:right w:val="none" w:sz="0" w:space="0" w:color="auto"/>
              </w:divBdr>
            </w:div>
            <w:div w:id="100075497">
              <w:marLeft w:val="0"/>
              <w:marRight w:val="0"/>
              <w:marTop w:val="0"/>
              <w:marBottom w:val="101"/>
              <w:divBdr>
                <w:top w:val="none" w:sz="0" w:space="0" w:color="auto"/>
                <w:left w:val="none" w:sz="0" w:space="0" w:color="auto"/>
                <w:bottom w:val="none" w:sz="0" w:space="0" w:color="auto"/>
                <w:right w:val="none" w:sz="0" w:space="0" w:color="auto"/>
              </w:divBdr>
            </w:div>
            <w:div w:id="157967970">
              <w:marLeft w:val="0"/>
              <w:marRight w:val="0"/>
              <w:marTop w:val="0"/>
              <w:marBottom w:val="101"/>
              <w:divBdr>
                <w:top w:val="none" w:sz="0" w:space="0" w:color="auto"/>
                <w:left w:val="none" w:sz="0" w:space="0" w:color="auto"/>
                <w:bottom w:val="none" w:sz="0" w:space="0" w:color="auto"/>
                <w:right w:val="none" w:sz="0" w:space="0" w:color="auto"/>
              </w:divBdr>
            </w:div>
            <w:div w:id="189996015">
              <w:marLeft w:val="0"/>
              <w:marRight w:val="0"/>
              <w:marTop w:val="0"/>
              <w:marBottom w:val="101"/>
              <w:divBdr>
                <w:top w:val="none" w:sz="0" w:space="0" w:color="auto"/>
                <w:left w:val="none" w:sz="0" w:space="0" w:color="auto"/>
                <w:bottom w:val="none" w:sz="0" w:space="0" w:color="auto"/>
                <w:right w:val="none" w:sz="0" w:space="0" w:color="auto"/>
              </w:divBdr>
            </w:div>
            <w:div w:id="271935728">
              <w:marLeft w:val="0"/>
              <w:marRight w:val="0"/>
              <w:marTop w:val="0"/>
              <w:marBottom w:val="101"/>
              <w:divBdr>
                <w:top w:val="none" w:sz="0" w:space="0" w:color="auto"/>
                <w:left w:val="none" w:sz="0" w:space="0" w:color="auto"/>
                <w:bottom w:val="none" w:sz="0" w:space="0" w:color="auto"/>
                <w:right w:val="none" w:sz="0" w:space="0" w:color="auto"/>
              </w:divBdr>
            </w:div>
            <w:div w:id="309750297">
              <w:marLeft w:val="0"/>
              <w:marRight w:val="0"/>
              <w:marTop w:val="0"/>
              <w:marBottom w:val="101"/>
              <w:divBdr>
                <w:top w:val="none" w:sz="0" w:space="0" w:color="auto"/>
                <w:left w:val="none" w:sz="0" w:space="0" w:color="auto"/>
                <w:bottom w:val="none" w:sz="0" w:space="0" w:color="auto"/>
                <w:right w:val="none" w:sz="0" w:space="0" w:color="auto"/>
              </w:divBdr>
            </w:div>
            <w:div w:id="384570503">
              <w:marLeft w:val="0"/>
              <w:marRight w:val="0"/>
              <w:marTop w:val="0"/>
              <w:marBottom w:val="101"/>
              <w:divBdr>
                <w:top w:val="none" w:sz="0" w:space="0" w:color="auto"/>
                <w:left w:val="none" w:sz="0" w:space="0" w:color="auto"/>
                <w:bottom w:val="none" w:sz="0" w:space="0" w:color="auto"/>
                <w:right w:val="none" w:sz="0" w:space="0" w:color="auto"/>
              </w:divBdr>
            </w:div>
            <w:div w:id="713388462">
              <w:marLeft w:val="0"/>
              <w:marRight w:val="0"/>
              <w:marTop w:val="0"/>
              <w:marBottom w:val="101"/>
              <w:divBdr>
                <w:top w:val="none" w:sz="0" w:space="0" w:color="auto"/>
                <w:left w:val="none" w:sz="0" w:space="0" w:color="auto"/>
                <w:bottom w:val="none" w:sz="0" w:space="0" w:color="auto"/>
                <w:right w:val="none" w:sz="0" w:space="0" w:color="auto"/>
              </w:divBdr>
            </w:div>
            <w:div w:id="823275435">
              <w:marLeft w:val="0"/>
              <w:marRight w:val="0"/>
              <w:marTop w:val="0"/>
              <w:marBottom w:val="101"/>
              <w:divBdr>
                <w:top w:val="none" w:sz="0" w:space="0" w:color="auto"/>
                <w:left w:val="none" w:sz="0" w:space="0" w:color="auto"/>
                <w:bottom w:val="none" w:sz="0" w:space="0" w:color="auto"/>
                <w:right w:val="none" w:sz="0" w:space="0" w:color="auto"/>
              </w:divBdr>
            </w:div>
            <w:div w:id="1081021231">
              <w:marLeft w:val="0"/>
              <w:marRight w:val="0"/>
              <w:marTop w:val="0"/>
              <w:marBottom w:val="101"/>
              <w:divBdr>
                <w:top w:val="none" w:sz="0" w:space="0" w:color="auto"/>
                <w:left w:val="none" w:sz="0" w:space="0" w:color="auto"/>
                <w:bottom w:val="none" w:sz="0" w:space="0" w:color="auto"/>
                <w:right w:val="none" w:sz="0" w:space="0" w:color="auto"/>
              </w:divBdr>
            </w:div>
            <w:div w:id="1091850461">
              <w:marLeft w:val="0"/>
              <w:marRight w:val="0"/>
              <w:marTop w:val="0"/>
              <w:marBottom w:val="101"/>
              <w:divBdr>
                <w:top w:val="none" w:sz="0" w:space="0" w:color="auto"/>
                <w:left w:val="none" w:sz="0" w:space="0" w:color="auto"/>
                <w:bottom w:val="none" w:sz="0" w:space="0" w:color="auto"/>
                <w:right w:val="none" w:sz="0" w:space="0" w:color="auto"/>
              </w:divBdr>
            </w:div>
            <w:div w:id="1104692774">
              <w:marLeft w:val="0"/>
              <w:marRight w:val="0"/>
              <w:marTop w:val="0"/>
              <w:marBottom w:val="101"/>
              <w:divBdr>
                <w:top w:val="none" w:sz="0" w:space="0" w:color="auto"/>
                <w:left w:val="none" w:sz="0" w:space="0" w:color="auto"/>
                <w:bottom w:val="none" w:sz="0" w:space="0" w:color="auto"/>
                <w:right w:val="none" w:sz="0" w:space="0" w:color="auto"/>
              </w:divBdr>
            </w:div>
            <w:div w:id="1118377202">
              <w:marLeft w:val="0"/>
              <w:marRight w:val="0"/>
              <w:marTop w:val="0"/>
              <w:marBottom w:val="101"/>
              <w:divBdr>
                <w:top w:val="none" w:sz="0" w:space="0" w:color="auto"/>
                <w:left w:val="none" w:sz="0" w:space="0" w:color="auto"/>
                <w:bottom w:val="none" w:sz="0" w:space="0" w:color="auto"/>
                <w:right w:val="none" w:sz="0" w:space="0" w:color="auto"/>
              </w:divBdr>
            </w:div>
            <w:div w:id="1135021337">
              <w:marLeft w:val="0"/>
              <w:marRight w:val="0"/>
              <w:marTop w:val="0"/>
              <w:marBottom w:val="101"/>
              <w:divBdr>
                <w:top w:val="none" w:sz="0" w:space="0" w:color="auto"/>
                <w:left w:val="none" w:sz="0" w:space="0" w:color="auto"/>
                <w:bottom w:val="none" w:sz="0" w:space="0" w:color="auto"/>
                <w:right w:val="none" w:sz="0" w:space="0" w:color="auto"/>
              </w:divBdr>
            </w:div>
            <w:div w:id="1364281982">
              <w:marLeft w:val="0"/>
              <w:marRight w:val="0"/>
              <w:marTop w:val="0"/>
              <w:marBottom w:val="101"/>
              <w:divBdr>
                <w:top w:val="none" w:sz="0" w:space="0" w:color="auto"/>
                <w:left w:val="none" w:sz="0" w:space="0" w:color="auto"/>
                <w:bottom w:val="none" w:sz="0" w:space="0" w:color="auto"/>
                <w:right w:val="none" w:sz="0" w:space="0" w:color="auto"/>
              </w:divBdr>
            </w:div>
            <w:div w:id="1444574299">
              <w:marLeft w:val="0"/>
              <w:marRight w:val="0"/>
              <w:marTop w:val="0"/>
              <w:marBottom w:val="101"/>
              <w:divBdr>
                <w:top w:val="none" w:sz="0" w:space="0" w:color="auto"/>
                <w:left w:val="none" w:sz="0" w:space="0" w:color="auto"/>
                <w:bottom w:val="none" w:sz="0" w:space="0" w:color="auto"/>
                <w:right w:val="none" w:sz="0" w:space="0" w:color="auto"/>
              </w:divBdr>
            </w:div>
            <w:div w:id="1452017486">
              <w:marLeft w:val="0"/>
              <w:marRight w:val="0"/>
              <w:marTop w:val="0"/>
              <w:marBottom w:val="101"/>
              <w:divBdr>
                <w:top w:val="none" w:sz="0" w:space="0" w:color="auto"/>
                <w:left w:val="none" w:sz="0" w:space="0" w:color="auto"/>
                <w:bottom w:val="none" w:sz="0" w:space="0" w:color="auto"/>
                <w:right w:val="none" w:sz="0" w:space="0" w:color="auto"/>
              </w:divBdr>
            </w:div>
            <w:div w:id="1619217183">
              <w:marLeft w:val="0"/>
              <w:marRight w:val="0"/>
              <w:marTop w:val="0"/>
              <w:marBottom w:val="101"/>
              <w:divBdr>
                <w:top w:val="none" w:sz="0" w:space="0" w:color="auto"/>
                <w:left w:val="none" w:sz="0" w:space="0" w:color="auto"/>
                <w:bottom w:val="none" w:sz="0" w:space="0" w:color="auto"/>
                <w:right w:val="none" w:sz="0" w:space="0" w:color="auto"/>
              </w:divBdr>
            </w:div>
            <w:div w:id="1734084653">
              <w:marLeft w:val="0"/>
              <w:marRight w:val="0"/>
              <w:marTop w:val="0"/>
              <w:marBottom w:val="101"/>
              <w:divBdr>
                <w:top w:val="none" w:sz="0" w:space="0" w:color="auto"/>
                <w:left w:val="none" w:sz="0" w:space="0" w:color="auto"/>
                <w:bottom w:val="none" w:sz="0" w:space="0" w:color="auto"/>
                <w:right w:val="none" w:sz="0" w:space="0" w:color="auto"/>
              </w:divBdr>
            </w:div>
            <w:div w:id="1792899835">
              <w:marLeft w:val="0"/>
              <w:marRight w:val="0"/>
              <w:marTop w:val="0"/>
              <w:marBottom w:val="101"/>
              <w:divBdr>
                <w:top w:val="none" w:sz="0" w:space="0" w:color="auto"/>
                <w:left w:val="none" w:sz="0" w:space="0" w:color="auto"/>
                <w:bottom w:val="none" w:sz="0" w:space="0" w:color="auto"/>
                <w:right w:val="none" w:sz="0" w:space="0" w:color="auto"/>
              </w:divBdr>
            </w:div>
            <w:div w:id="1807313159">
              <w:marLeft w:val="0"/>
              <w:marRight w:val="0"/>
              <w:marTop w:val="0"/>
              <w:marBottom w:val="101"/>
              <w:divBdr>
                <w:top w:val="none" w:sz="0" w:space="0" w:color="auto"/>
                <w:left w:val="none" w:sz="0" w:space="0" w:color="auto"/>
                <w:bottom w:val="none" w:sz="0" w:space="0" w:color="auto"/>
                <w:right w:val="none" w:sz="0" w:space="0" w:color="auto"/>
              </w:divBdr>
            </w:div>
            <w:div w:id="1907258918">
              <w:marLeft w:val="0"/>
              <w:marRight w:val="0"/>
              <w:marTop w:val="0"/>
              <w:marBottom w:val="101"/>
              <w:divBdr>
                <w:top w:val="none" w:sz="0" w:space="0" w:color="auto"/>
                <w:left w:val="none" w:sz="0" w:space="0" w:color="auto"/>
                <w:bottom w:val="none" w:sz="0" w:space="0" w:color="auto"/>
                <w:right w:val="none" w:sz="0" w:space="0" w:color="auto"/>
              </w:divBdr>
            </w:div>
            <w:div w:id="1988704927">
              <w:marLeft w:val="0"/>
              <w:marRight w:val="0"/>
              <w:marTop w:val="0"/>
              <w:marBottom w:val="101"/>
              <w:divBdr>
                <w:top w:val="none" w:sz="0" w:space="0" w:color="auto"/>
                <w:left w:val="none" w:sz="0" w:space="0" w:color="auto"/>
                <w:bottom w:val="none" w:sz="0" w:space="0" w:color="auto"/>
                <w:right w:val="none" w:sz="0" w:space="0" w:color="auto"/>
              </w:divBdr>
            </w:div>
            <w:div w:id="2047900597">
              <w:marLeft w:val="0"/>
              <w:marRight w:val="0"/>
              <w:marTop w:val="0"/>
              <w:marBottom w:val="101"/>
              <w:divBdr>
                <w:top w:val="none" w:sz="0" w:space="0" w:color="auto"/>
                <w:left w:val="none" w:sz="0" w:space="0" w:color="auto"/>
                <w:bottom w:val="none" w:sz="0" w:space="0" w:color="auto"/>
                <w:right w:val="none" w:sz="0" w:space="0" w:color="auto"/>
              </w:divBdr>
            </w:div>
            <w:div w:id="2102528668">
              <w:marLeft w:val="0"/>
              <w:marRight w:val="0"/>
              <w:marTop w:val="0"/>
              <w:marBottom w:val="101"/>
              <w:divBdr>
                <w:top w:val="none" w:sz="0" w:space="0" w:color="auto"/>
                <w:left w:val="none" w:sz="0" w:space="0" w:color="auto"/>
                <w:bottom w:val="none" w:sz="0" w:space="0" w:color="auto"/>
                <w:right w:val="none" w:sz="0" w:space="0" w:color="auto"/>
              </w:divBdr>
            </w:div>
          </w:divsChild>
        </w:div>
      </w:divsChild>
    </w:div>
    <w:div w:id="803472678">
      <w:bodyDiv w:val="1"/>
      <w:marLeft w:val="0"/>
      <w:marRight w:val="0"/>
      <w:marTop w:val="0"/>
      <w:marBottom w:val="0"/>
      <w:divBdr>
        <w:top w:val="none" w:sz="0" w:space="0" w:color="auto"/>
        <w:left w:val="none" w:sz="0" w:space="0" w:color="auto"/>
        <w:bottom w:val="none" w:sz="0" w:space="0" w:color="auto"/>
        <w:right w:val="none" w:sz="0" w:space="0" w:color="auto"/>
      </w:divBdr>
    </w:div>
    <w:div w:id="815876987">
      <w:bodyDiv w:val="1"/>
      <w:marLeft w:val="0"/>
      <w:marRight w:val="0"/>
      <w:marTop w:val="0"/>
      <w:marBottom w:val="0"/>
      <w:divBdr>
        <w:top w:val="none" w:sz="0" w:space="0" w:color="auto"/>
        <w:left w:val="none" w:sz="0" w:space="0" w:color="auto"/>
        <w:bottom w:val="none" w:sz="0" w:space="0" w:color="auto"/>
        <w:right w:val="none" w:sz="0" w:space="0" w:color="auto"/>
      </w:divBdr>
    </w:div>
    <w:div w:id="830216800">
      <w:bodyDiv w:val="1"/>
      <w:marLeft w:val="0"/>
      <w:marRight w:val="0"/>
      <w:marTop w:val="0"/>
      <w:marBottom w:val="0"/>
      <w:divBdr>
        <w:top w:val="none" w:sz="0" w:space="0" w:color="auto"/>
        <w:left w:val="none" w:sz="0" w:space="0" w:color="auto"/>
        <w:bottom w:val="none" w:sz="0" w:space="0" w:color="auto"/>
        <w:right w:val="none" w:sz="0" w:space="0" w:color="auto"/>
      </w:divBdr>
    </w:div>
    <w:div w:id="831333205">
      <w:bodyDiv w:val="1"/>
      <w:marLeft w:val="0"/>
      <w:marRight w:val="0"/>
      <w:marTop w:val="0"/>
      <w:marBottom w:val="0"/>
      <w:divBdr>
        <w:top w:val="none" w:sz="0" w:space="0" w:color="auto"/>
        <w:left w:val="none" w:sz="0" w:space="0" w:color="auto"/>
        <w:bottom w:val="none" w:sz="0" w:space="0" w:color="auto"/>
        <w:right w:val="none" w:sz="0" w:space="0" w:color="auto"/>
      </w:divBdr>
      <w:divsChild>
        <w:div w:id="416948805">
          <w:marLeft w:val="0"/>
          <w:marRight w:val="0"/>
          <w:marTop w:val="0"/>
          <w:marBottom w:val="101"/>
          <w:divBdr>
            <w:top w:val="none" w:sz="0" w:space="0" w:color="auto"/>
            <w:left w:val="none" w:sz="0" w:space="0" w:color="auto"/>
            <w:bottom w:val="none" w:sz="0" w:space="0" w:color="auto"/>
            <w:right w:val="none" w:sz="0" w:space="0" w:color="auto"/>
          </w:divBdr>
        </w:div>
      </w:divsChild>
    </w:div>
    <w:div w:id="846988529">
      <w:bodyDiv w:val="1"/>
      <w:marLeft w:val="0"/>
      <w:marRight w:val="0"/>
      <w:marTop w:val="0"/>
      <w:marBottom w:val="0"/>
      <w:divBdr>
        <w:top w:val="none" w:sz="0" w:space="0" w:color="auto"/>
        <w:left w:val="none" w:sz="0" w:space="0" w:color="auto"/>
        <w:bottom w:val="none" w:sz="0" w:space="0" w:color="auto"/>
        <w:right w:val="none" w:sz="0" w:space="0" w:color="auto"/>
      </w:divBdr>
      <w:divsChild>
        <w:div w:id="1874223052">
          <w:marLeft w:val="0"/>
          <w:marRight w:val="0"/>
          <w:marTop w:val="0"/>
          <w:marBottom w:val="101"/>
          <w:divBdr>
            <w:top w:val="none" w:sz="0" w:space="0" w:color="auto"/>
            <w:left w:val="none" w:sz="0" w:space="0" w:color="auto"/>
            <w:bottom w:val="none" w:sz="0" w:space="0" w:color="auto"/>
            <w:right w:val="none" w:sz="0" w:space="0" w:color="auto"/>
          </w:divBdr>
        </w:div>
      </w:divsChild>
    </w:div>
    <w:div w:id="903219648">
      <w:bodyDiv w:val="1"/>
      <w:marLeft w:val="0"/>
      <w:marRight w:val="0"/>
      <w:marTop w:val="0"/>
      <w:marBottom w:val="0"/>
      <w:divBdr>
        <w:top w:val="none" w:sz="0" w:space="0" w:color="auto"/>
        <w:left w:val="none" w:sz="0" w:space="0" w:color="auto"/>
        <w:bottom w:val="none" w:sz="0" w:space="0" w:color="auto"/>
        <w:right w:val="none" w:sz="0" w:space="0" w:color="auto"/>
      </w:divBdr>
    </w:div>
    <w:div w:id="975453509">
      <w:bodyDiv w:val="1"/>
      <w:marLeft w:val="0"/>
      <w:marRight w:val="0"/>
      <w:marTop w:val="0"/>
      <w:marBottom w:val="0"/>
      <w:divBdr>
        <w:top w:val="none" w:sz="0" w:space="0" w:color="auto"/>
        <w:left w:val="none" w:sz="0" w:space="0" w:color="auto"/>
        <w:bottom w:val="none" w:sz="0" w:space="0" w:color="auto"/>
        <w:right w:val="none" w:sz="0" w:space="0" w:color="auto"/>
      </w:divBdr>
    </w:div>
    <w:div w:id="1046105472">
      <w:bodyDiv w:val="1"/>
      <w:marLeft w:val="0"/>
      <w:marRight w:val="0"/>
      <w:marTop w:val="0"/>
      <w:marBottom w:val="0"/>
      <w:divBdr>
        <w:top w:val="none" w:sz="0" w:space="0" w:color="auto"/>
        <w:left w:val="none" w:sz="0" w:space="0" w:color="auto"/>
        <w:bottom w:val="none" w:sz="0" w:space="0" w:color="auto"/>
        <w:right w:val="none" w:sz="0" w:space="0" w:color="auto"/>
      </w:divBdr>
    </w:div>
    <w:div w:id="1067993955">
      <w:bodyDiv w:val="1"/>
      <w:marLeft w:val="0"/>
      <w:marRight w:val="0"/>
      <w:marTop w:val="0"/>
      <w:marBottom w:val="0"/>
      <w:divBdr>
        <w:top w:val="none" w:sz="0" w:space="0" w:color="auto"/>
        <w:left w:val="none" w:sz="0" w:space="0" w:color="auto"/>
        <w:bottom w:val="none" w:sz="0" w:space="0" w:color="auto"/>
        <w:right w:val="none" w:sz="0" w:space="0" w:color="auto"/>
      </w:divBdr>
    </w:div>
    <w:div w:id="1069040983">
      <w:bodyDiv w:val="1"/>
      <w:marLeft w:val="0"/>
      <w:marRight w:val="0"/>
      <w:marTop w:val="0"/>
      <w:marBottom w:val="0"/>
      <w:divBdr>
        <w:top w:val="none" w:sz="0" w:space="0" w:color="auto"/>
        <w:left w:val="none" w:sz="0" w:space="0" w:color="auto"/>
        <w:bottom w:val="none" w:sz="0" w:space="0" w:color="auto"/>
        <w:right w:val="none" w:sz="0" w:space="0" w:color="auto"/>
      </w:divBdr>
    </w:div>
    <w:div w:id="1112166296">
      <w:bodyDiv w:val="1"/>
      <w:marLeft w:val="0"/>
      <w:marRight w:val="0"/>
      <w:marTop w:val="0"/>
      <w:marBottom w:val="0"/>
      <w:divBdr>
        <w:top w:val="none" w:sz="0" w:space="0" w:color="auto"/>
        <w:left w:val="none" w:sz="0" w:space="0" w:color="auto"/>
        <w:bottom w:val="none" w:sz="0" w:space="0" w:color="auto"/>
        <w:right w:val="none" w:sz="0" w:space="0" w:color="auto"/>
      </w:divBdr>
    </w:div>
    <w:div w:id="1145242382">
      <w:bodyDiv w:val="1"/>
      <w:marLeft w:val="0"/>
      <w:marRight w:val="0"/>
      <w:marTop w:val="0"/>
      <w:marBottom w:val="0"/>
      <w:divBdr>
        <w:top w:val="none" w:sz="0" w:space="0" w:color="auto"/>
        <w:left w:val="none" w:sz="0" w:space="0" w:color="auto"/>
        <w:bottom w:val="none" w:sz="0" w:space="0" w:color="auto"/>
        <w:right w:val="none" w:sz="0" w:space="0" w:color="auto"/>
      </w:divBdr>
    </w:div>
    <w:div w:id="1162624339">
      <w:bodyDiv w:val="1"/>
      <w:marLeft w:val="0"/>
      <w:marRight w:val="0"/>
      <w:marTop w:val="0"/>
      <w:marBottom w:val="0"/>
      <w:divBdr>
        <w:top w:val="none" w:sz="0" w:space="0" w:color="auto"/>
        <w:left w:val="none" w:sz="0" w:space="0" w:color="auto"/>
        <w:bottom w:val="none" w:sz="0" w:space="0" w:color="auto"/>
        <w:right w:val="none" w:sz="0" w:space="0" w:color="auto"/>
      </w:divBdr>
    </w:div>
    <w:div w:id="1172918181">
      <w:bodyDiv w:val="1"/>
      <w:marLeft w:val="0"/>
      <w:marRight w:val="0"/>
      <w:marTop w:val="0"/>
      <w:marBottom w:val="0"/>
      <w:divBdr>
        <w:top w:val="none" w:sz="0" w:space="0" w:color="auto"/>
        <w:left w:val="none" w:sz="0" w:space="0" w:color="auto"/>
        <w:bottom w:val="none" w:sz="0" w:space="0" w:color="auto"/>
        <w:right w:val="none" w:sz="0" w:space="0" w:color="auto"/>
      </w:divBdr>
    </w:div>
    <w:div w:id="1176385050">
      <w:bodyDiv w:val="1"/>
      <w:marLeft w:val="0"/>
      <w:marRight w:val="0"/>
      <w:marTop w:val="0"/>
      <w:marBottom w:val="0"/>
      <w:divBdr>
        <w:top w:val="none" w:sz="0" w:space="0" w:color="auto"/>
        <w:left w:val="none" w:sz="0" w:space="0" w:color="auto"/>
        <w:bottom w:val="none" w:sz="0" w:space="0" w:color="auto"/>
        <w:right w:val="none" w:sz="0" w:space="0" w:color="auto"/>
      </w:divBdr>
    </w:div>
    <w:div w:id="1240755045">
      <w:bodyDiv w:val="1"/>
      <w:marLeft w:val="0"/>
      <w:marRight w:val="0"/>
      <w:marTop w:val="0"/>
      <w:marBottom w:val="0"/>
      <w:divBdr>
        <w:top w:val="none" w:sz="0" w:space="0" w:color="auto"/>
        <w:left w:val="none" w:sz="0" w:space="0" w:color="auto"/>
        <w:bottom w:val="none" w:sz="0" w:space="0" w:color="auto"/>
        <w:right w:val="none" w:sz="0" w:space="0" w:color="auto"/>
      </w:divBdr>
    </w:div>
    <w:div w:id="1263613904">
      <w:bodyDiv w:val="1"/>
      <w:marLeft w:val="0"/>
      <w:marRight w:val="0"/>
      <w:marTop w:val="0"/>
      <w:marBottom w:val="0"/>
      <w:divBdr>
        <w:top w:val="none" w:sz="0" w:space="0" w:color="auto"/>
        <w:left w:val="none" w:sz="0" w:space="0" w:color="auto"/>
        <w:bottom w:val="none" w:sz="0" w:space="0" w:color="auto"/>
        <w:right w:val="none" w:sz="0" w:space="0" w:color="auto"/>
      </w:divBdr>
    </w:div>
    <w:div w:id="1309894696">
      <w:bodyDiv w:val="1"/>
      <w:marLeft w:val="0"/>
      <w:marRight w:val="0"/>
      <w:marTop w:val="0"/>
      <w:marBottom w:val="0"/>
      <w:divBdr>
        <w:top w:val="none" w:sz="0" w:space="0" w:color="auto"/>
        <w:left w:val="none" w:sz="0" w:space="0" w:color="auto"/>
        <w:bottom w:val="none" w:sz="0" w:space="0" w:color="auto"/>
        <w:right w:val="none" w:sz="0" w:space="0" w:color="auto"/>
      </w:divBdr>
    </w:div>
    <w:div w:id="1322080316">
      <w:bodyDiv w:val="1"/>
      <w:marLeft w:val="0"/>
      <w:marRight w:val="0"/>
      <w:marTop w:val="0"/>
      <w:marBottom w:val="0"/>
      <w:divBdr>
        <w:top w:val="none" w:sz="0" w:space="0" w:color="auto"/>
        <w:left w:val="none" w:sz="0" w:space="0" w:color="auto"/>
        <w:bottom w:val="none" w:sz="0" w:space="0" w:color="auto"/>
        <w:right w:val="none" w:sz="0" w:space="0" w:color="auto"/>
      </w:divBdr>
    </w:div>
    <w:div w:id="1325160301">
      <w:bodyDiv w:val="1"/>
      <w:marLeft w:val="0"/>
      <w:marRight w:val="0"/>
      <w:marTop w:val="0"/>
      <w:marBottom w:val="0"/>
      <w:divBdr>
        <w:top w:val="none" w:sz="0" w:space="0" w:color="auto"/>
        <w:left w:val="none" w:sz="0" w:space="0" w:color="auto"/>
        <w:bottom w:val="none" w:sz="0" w:space="0" w:color="auto"/>
        <w:right w:val="none" w:sz="0" w:space="0" w:color="auto"/>
      </w:divBdr>
    </w:div>
    <w:div w:id="1336377140">
      <w:bodyDiv w:val="1"/>
      <w:marLeft w:val="0"/>
      <w:marRight w:val="0"/>
      <w:marTop w:val="0"/>
      <w:marBottom w:val="0"/>
      <w:divBdr>
        <w:top w:val="none" w:sz="0" w:space="0" w:color="auto"/>
        <w:left w:val="none" w:sz="0" w:space="0" w:color="auto"/>
        <w:bottom w:val="none" w:sz="0" w:space="0" w:color="auto"/>
        <w:right w:val="none" w:sz="0" w:space="0" w:color="auto"/>
      </w:divBdr>
    </w:div>
    <w:div w:id="1367562492">
      <w:bodyDiv w:val="1"/>
      <w:marLeft w:val="0"/>
      <w:marRight w:val="0"/>
      <w:marTop w:val="0"/>
      <w:marBottom w:val="0"/>
      <w:divBdr>
        <w:top w:val="none" w:sz="0" w:space="0" w:color="auto"/>
        <w:left w:val="none" w:sz="0" w:space="0" w:color="auto"/>
        <w:bottom w:val="none" w:sz="0" w:space="0" w:color="auto"/>
        <w:right w:val="none" w:sz="0" w:space="0" w:color="auto"/>
      </w:divBdr>
    </w:div>
    <w:div w:id="1453090990">
      <w:bodyDiv w:val="1"/>
      <w:marLeft w:val="0"/>
      <w:marRight w:val="0"/>
      <w:marTop w:val="0"/>
      <w:marBottom w:val="0"/>
      <w:divBdr>
        <w:top w:val="none" w:sz="0" w:space="0" w:color="auto"/>
        <w:left w:val="none" w:sz="0" w:space="0" w:color="auto"/>
        <w:bottom w:val="none" w:sz="0" w:space="0" w:color="auto"/>
        <w:right w:val="none" w:sz="0" w:space="0" w:color="auto"/>
      </w:divBdr>
    </w:div>
    <w:div w:id="1454591024">
      <w:bodyDiv w:val="1"/>
      <w:marLeft w:val="0"/>
      <w:marRight w:val="0"/>
      <w:marTop w:val="0"/>
      <w:marBottom w:val="0"/>
      <w:divBdr>
        <w:top w:val="none" w:sz="0" w:space="0" w:color="auto"/>
        <w:left w:val="none" w:sz="0" w:space="0" w:color="auto"/>
        <w:bottom w:val="none" w:sz="0" w:space="0" w:color="auto"/>
        <w:right w:val="none" w:sz="0" w:space="0" w:color="auto"/>
      </w:divBdr>
    </w:div>
    <w:div w:id="1458715912">
      <w:bodyDiv w:val="1"/>
      <w:marLeft w:val="0"/>
      <w:marRight w:val="0"/>
      <w:marTop w:val="0"/>
      <w:marBottom w:val="0"/>
      <w:divBdr>
        <w:top w:val="none" w:sz="0" w:space="0" w:color="auto"/>
        <w:left w:val="none" w:sz="0" w:space="0" w:color="auto"/>
        <w:bottom w:val="none" w:sz="0" w:space="0" w:color="auto"/>
        <w:right w:val="none" w:sz="0" w:space="0" w:color="auto"/>
      </w:divBdr>
      <w:divsChild>
        <w:div w:id="350378287">
          <w:marLeft w:val="0"/>
          <w:marRight w:val="0"/>
          <w:marTop w:val="0"/>
          <w:marBottom w:val="0"/>
          <w:divBdr>
            <w:top w:val="none" w:sz="0" w:space="0" w:color="auto"/>
            <w:left w:val="none" w:sz="0" w:space="0" w:color="auto"/>
            <w:bottom w:val="none" w:sz="0" w:space="0" w:color="auto"/>
            <w:right w:val="none" w:sz="0" w:space="0" w:color="auto"/>
          </w:divBdr>
          <w:divsChild>
            <w:div w:id="108669760">
              <w:marLeft w:val="0"/>
              <w:marRight w:val="0"/>
              <w:marTop w:val="0"/>
              <w:marBottom w:val="0"/>
              <w:divBdr>
                <w:top w:val="none" w:sz="0" w:space="0" w:color="auto"/>
                <w:left w:val="none" w:sz="0" w:space="0" w:color="auto"/>
                <w:bottom w:val="none" w:sz="0" w:space="0" w:color="auto"/>
                <w:right w:val="none" w:sz="0" w:space="0" w:color="auto"/>
              </w:divBdr>
            </w:div>
            <w:div w:id="227158076">
              <w:marLeft w:val="0"/>
              <w:marRight w:val="0"/>
              <w:marTop w:val="0"/>
              <w:marBottom w:val="0"/>
              <w:divBdr>
                <w:top w:val="none" w:sz="0" w:space="0" w:color="auto"/>
                <w:left w:val="none" w:sz="0" w:space="0" w:color="auto"/>
                <w:bottom w:val="none" w:sz="0" w:space="0" w:color="auto"/>
                <w:right w:val="none" w:sz="0" w:space="0" w:color="auto"/>
              </w:divBdr>
            </w:div>
            <w:div w:id="242615194">
              <w:marLeft w:val="0"/>
              <w:marRight w:val="0"/>
              <w:marTop w:val="0"/>
              <w:marBottom w:val="0"/>
              <w:divBdr>
                <w:top w:val="none" w:sz="0" w:space="0" w:color="auto"/>
                <w:left w:val="none" w:sz="0" w:space="0" w:color="auto"/>
                <w:bottom w:val="none" w:sz="0" w:space="0" w:color="auto"/>
                <w:right w:val="none" w:sz="0" w:space="0" w:color="auto"/>
              </w:divBdr>
            </w:div>
            <w:div w:id="355548371">
              <w:marLeft w:val="0"/>
              <w:marRight w:val="0"/>
              <w:marTop w:val="0"/>
              <w:marBottom w:val="0"/>
              <w:divBdr>
                <w:top w:val="none" w:sz="0" w:space="0" w:color="auto"/>
                <w:left w:val="none" w:sz="0" w:space="0" w:color="auto"/>
                <w:bottom w:val="none" w:sz="0" w:space="0" w:color="auto"/>
                <w:right w:val="none" w:sz="0" w:space="0" w:color="auto"/>
              </w:divBdr>
            </w:div>
            <w:div w:id="382797435">
              <w:marLeft w:val="0"/>
              <w:marRight w:val="0"/>
              <w:marTop w:val="0"/>
              <w:marBottom w:val="0"/>
              <w:divBdr>
                <w:top w:val="none" w:sz="0" w:space="0" w:color="auto"/>
                <w:left w:val="none" w:sz="0" w:space="0" w:color="auto"/>
                <w:bottom w:val="none" w:sz="0" w:space="0" w:color="auto"/>
                <w:right w:val="none" w:sz="0" w:space="0" w:color="auto"/>
              </w:divBdr>
            </w:div>
            <w:div w:id="418988022">
              <w:marLeft w:val="0"/>
              <w:marRight w:val="0"/>
              <w:marTop w:val="0"/>
              <w:marBottom w:val="0"/>
              <w:divBdr>
                <w:top w:val="none" w:sz="0" w:space="0" w:color="auto"/>
                <w:left w:val="none" w:sz="0" w:space="0" w:color="auto"/>
                <w:bottom w:val="none" w:sz="0" w:space="0" w:color="auto"/>
                <w:right w:val="none" w:sz="0" w:space="0" w:color="auto"/>
              </w:divBdr>
            </w:div>
            <w:div w:id="471214040">
              <w:marLeft w:val="0"/>
              <w:marRight w:val="0"/>
              <w:marTop w:val="0"/>
              <w:marBottom w:val="0"/>
              <w:divBdr>
                <w:top w:val="none" w:sz="0" w:space="0" w:color="auto"/>
                <w:left w:val="none" w:sz="0" w:space="0" w:color="auto"/>
                <w:bottom w:val="none" w:sz="0" w:space="0" w:color="auto"/>
                <w:right w:val="none" w:sz="0" w:space="0" w:color="auto"/>
              </w:divBdr>
            </w:div>
            <w:div w:id="595134789">
              <w:marLeft w:val="0"/>
              <w:marRight w:val="0"/>
              <w:marTop w:val="0"/>
              <w:marBottom w:val="0"/>
              <w:divBdr>
                <w:top w:val="none" w:sz="0" w:space="0" w:color="auto"/>
                <w:left w:val="none" w:sz="0" w:space="0" w:color="auto"/>
                <w:bottom w:val="none" w:sz="0" w:space="0" w:color="auto"/>
                <w:right w:val="none" w:sz="0" w:space="0" w:color="auto"/>
              </w:divBdr>
            </w:div>
            <w:div w:id="625891449">
              <w:marLeft w:val="0"/>
              <w:marRight w:val="0"/>
              <w:marTop w:val="0"/>
              <w:marBottom w:val="0"/>
              <w:divBdr>
                <w:top w:val="none" w:sz="0" w:space="0" w:color="auto"/>
                <w:left w:val="none" w:sz="0" w:space="0" w:color="auto"/>
                <w:bottom w:val="none" w:sz="0" w:space="0" w:color="auto"/>
                <w:right w:val="none" w:sz="0" w:space="0" w:color="auto"/>
              </w:divBdr>
            </w:div>
            <w:div w:id="670645116">
              <w:marLeft w:val="0"/>
              <w:marRight w:val="0"/>
              <w:marTop w:val="0"/>
              <w:marBottom w:val="0"/>
              <w:divBdr>
                <w:top w:val="none" w:sz="0" w:space="0" w:color="auto"/>
                <w:left w:val="none" w:sz="0" w:space="0" w:color="auto"/>
                <w:bottom w:val="none" w:sz="0" w:space="0" w:color="auto"/>
                <w:right w:val="none" w:sz="0" w:space="0" w:color="auto"/>
              </w:divBdr>
            </w:div>
            <w:div w:id="731197904">
              <w:marLeft w:val="0"/>
              <w:marRight w:val="0"/>
              <w:marTop w:val="0"/>
              <w:marBottom w:val="0"/>
              <w:divBdr>
                <w:top w:val="none" w:sz="0" w:space="0" w:color="auto"/>
                <w:left w:val="none" w:sz="0" w:space="0" w:color="auto"/>
                <w:bottom w:val="none" w:sz="0" w:space="0" w:color="auto"/>
                <w:right w:val="none" w:sz="0" w:space="0" w:color="auto"/>
              </w:divBdr>
            </w:div>
            <w:div w:id="832531567">
              <w:marLeft w:val="0"/>
              <w:marRight w:val="0"/>
              <w:marTop w:val="0"/>
              <w:marBottom w:val="0"/>
              <w:divBdr>
                <w:top w:val="none" w:sz="0" w:space="0" w:color="auto"/>
                <w:left w:val="none" w:sz="0" w:space="0" w:color="auto"/>
                <w:bottom w:val="none" w:sz="0" w:space="0" w:color="auto"/>
                <w:right w:val="none" w:sz="0" w:space="0" w:color="auto"/>
              </w:divBdr>
            </w:div>
            <w:div w:id="872578211">
              <w:marLeft w:val="0"/>
              <w:marRight w:val="0"/>
              <w:marTop w:val="0"/>
              <w:marBottom w:val="0"/>
              <w:divBdr>
                <w:top w:val="none" w:sz="0" w:space="0" w:color="auto"/>
                <w:left w:val="none" w:sz="0" w:space="0" w:color="auto"/>
                <w:bottom w:val="none" w:sz="0" w:space="0" w:color="auto"/>
                <w:right w:val="none" w:sz="0" w:space="0" w:color="auto"/>
              </w:divBdr>
            </w:div>
            <w:div w:id="902721432">
              <w:marLeft w:val="0"/>
              <w:marRight w:val="0"/>
              <w:marTop w:val="0"/>
              <w:marBottom w:val="0"/>
              <w:divBdr>
                <w:top w:val="none" w:sz="0" w:space="0" w:color="auto"/>
                <w:left w:val="none" w:sz="0" w:space="0" w:color="auto"/>
                <w:bottom w:val="none" w:sz="0" w:space="0" w:color="auto"/>
                <w:right w:val="none" w:sz="0" w:space="0" w:color="auto"/>
              </w:divBdr>
            </w:div>
            <w:div w:id="969020577">
              <w:marLeft w:val="0"/>
              <w:marRight w:val="0"/>
              <w:marTop w:val="0"/>
              <w:marBottom w:val="0"/>
              <w:divBdr>
                <w:top w:val="none" w:sz="0" w:space="0" w:color="auto"/>
                <w:left w:val="none" w:sz="0" w:space="0" w:color="auto"/>
                <w:bottom w:val="none" w:sz="0" w:space="0" w:color="auto"/>
                <w:right w:val="none" w:sz="0" w:space="0" w:color="auto"/>
              </w:divBdr>
            </w:div>
            <w:div w:id="997616242">
              <w:marLeft w:val="0"/>
              <w:marRight w:val="0"/>
              <w:marTop w:val="0"/>
              <w:marBottom w:val="0"/>
              <w:divBdr>
                <w:top w:val="none" w:sz="0" w:space="0" w:color="auto"/>
                <w:left w:val="none" w:sz="0" w:space="0" w:color="auto"/>
                <w:bottom w:val="none" w:sz="0" w:space="0" w:color="auto"/>
                <w:right w:val="none" w:sz="0" w:space="0" w:color="auto"/>
              </w:divBdr>
            </w:div>
            <w:div w:id="1103845186">
              <w:marLeft w:val="0"/>
              <w:marRight w:val="0"/>
              <w:marTop w:val="0"/>
              <w:marBottom w:val="0"/>
              <w:divBdr>
                <w:top w:val="none" w:sz="0" w:space="0" w:color="auto"/>
                <w:left w:val="none" w:sz="0" w:space="0" w:color="auto"/>
                <w:bottom w:val="none" w:sz="0" w:space="0" w:color="auto"/>
                <w:right w:val="none" w:sz="0" w:space="0" w:color="auto"/>
              </w:divBdr>
            </w:div>
            <w:div w:id="1497264550">
              <w:marLeft w:val="0"/>
              <w:marRight w:val="0"/>
              <w:marTop w:val="0"/>
              <w:marBottom w:val="0"/>
              <w:divBdr>
                <w:top w:val="none" w:sz="0" w:space="0" w:color="auto"/>
                <w:left w:val="none" w:sz="0" w:space="0" w:color="auto"/>
                <w:bottom w:val="none" w:sz="0" w:space="0" w:color="auto"/>
                <w:right w:val="none" w:sz="0" w:space="0" w:color="auto"/>
              </w:divBdr>
            </w:div>
            <w:div w:id="1607999086">
              <w:marLeft w:val="0"/>
              <w:marRight w:val="0"/>
              <w:marTop w:val="0"/>
              <w:marBottom w:val="0"/>
              <w:divBdr>
                <w:top w:val="none" w:sz="0" w:space="0" w:color="auto"/>
                <w:left w:val="none" w:sz="0" w:space="0" w:color="auto"/>
                <w:bottom w:val="none" w:sz="0" w:space="0" w:color="auto"/>
                <w:right w:val="none" w:sz="0" w:space="0" w:color="auto"/>
              </w:divBdr>
            </w:div>
            <w:div w:id="1633750418">
              <w:marLeft w:val="0"/>
              <w:marRight w:val="0"/>
              <w:marTop w:val="0"/>
              <w:marBottom w:val="0"/>
              <w:divBdr>
                <w:top w:val="none" w:sz="0" w:space="0" w:color="auto"/>
                <w:left w:val="none" w:sz="0" w:space="0" w:color="auto"/>
                <w:bottom w:val="none" w:sz="0" w:space="0" w:color="auto"/>
                <w:right w:val="none" w:sz="0" w:space="0" w:color="auto"/>
              </w:divBdr>
            </w:div>
            <w:div w:id="1694115642">
              <w:marLeft w:val="0"/>
              <w:marRight w:val="0"/>
              <w:marTop w:val="0"/>
              <w:marBottom w:val="0"/>
              <w:divBdr>
                <w:top w:val="none" w:sz="0" w:space="0" w:color="auto"/>
                <w:left w:val="none" w:sz="0" w:space="0" w:color="auto"/>
                <w:bottom w:val="none" w:sz="0" w:space="0" w:color="auto"/>
                <w:right w:val="none" w:sz="0" w:space="0" w:color="auto"/>
              </w:divBdr>
            </w:div>
            <w:div w:id="1727678253">
              <w:marLeft w:val="0"/>
              <w:marRight w:val="0"/>
              <w:marTop w:val="0"/>
              <w:marBottom w:val="0"/>
              <w:divBdr>
                <w:top w:val="none" w:sz="0" w:space="0" w:color="auto"/>
                <w:left w:val="none" w:sz="0" w:space="0" w:color="auto"/>
                <w:bottom w:val="none" w:sz="0" w:space="0" w:color="auto"/>
                <w:right w:val="none" w:sz="0" w:space="0" w:color="auto"/>
              </w:divBdr>
            </w:div>
            <w:div w:id="1859850871">
              <w:marLeft w:val="0"/>
              <w:marRight w:val="0"/>
              <w:marTop w:val="0"/>
              <w:marBottom w:val="0"/>
              <w:divBdr>
                <w:top w:val="none" w:sz="0" w:space="0" w:color="auto"/>
                <w:left w:val="none" w:sz="0" w:space="0" w:color="auto"/>
                <w:bottom w:val="none" w:sz="0" w:space="0" w:color="auto"/>
                <w:right w:val="none" w:sz="0" w:space="0" w:color="auto"/>
              </w:divBdr>
            </w:div>
            <w:div w:id="1944217943">
              <w:marLeft w:val="0"/>
              <w:marRight w:val="0"/>
              <w:marTop w:val="0"/>
              <w:marBottom w:val="0"/>
              <w:divBdr>
                <w:top w:val="none" w:sz="0" w:space="0" w:color="auto"/>
                <w:left w:val="none" w:sz="0" w:space="0" w:color="auto"/>
                <w:bottom w:val="none" w:sz="0" w:space="0" w:color="auto"/>
                <w:right w:val="none" w:sz="0" w:space="0" w:color="auto"/>
              </w:divBdr>
            </w:div>
            <w:div w:id="2011172904">
              <w:marLeft w:val="0"/>
              <w:marRight w:val="0"/>
              <w:marTop w:val="0"/>
              <w:marBottom w:val="0"/>
              <w:divBdr>
                <w:top w:val="none" w:sz="0" w:space="0" w:color="auto"/>
                <w:left w:val="none" w:sz="0" w:space="0" w:color="auto"/>
                <w:bottom w:val="none" w:sz="0" w:space="0" w:color="auto"/>
                <w:right w:val="none" w:sz="0" w:space="0" w:color="auto"/>
              </w:divBdr>
            </w:div>
            <w:div w:id="2035035012">
              <w:marLeft w:val="0"/>
              <w:marRight w:val="0"/>
              <w:marTop w:val="0"/>
              <w:marBottom w:val="0"/>
              <w:divBdr>
                <w:top w:val="none" w:sz="0" w:space="0" w:color="auto"/>
                <w:left w:val="none" w:sz="0" w:space="0" w:color="auto"/>
                <w:bottom w:val="none" w:sz="0" w:space="0" w:color="auto"/>
                <w:right w:val="none" w:sz="0" w:space="0" w:color="auto"/>
              </w:divBdr>
            </w:div>
            <w:div w:id="21410728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86434371">
      <w:bodyDiv w:val="1"/>
      <w:marLeft w:val="0"/>
      <w:marRight w:val="0"/>
      <w:marTop w:val="0"/>
      <w:marBottom w:val="0"/>
      <w:divBdr>
        <w:top w:val="none" w:sz="0" w:space="0" w:color="auto"/>
        <w:left w:val="none" w:sz="0" w:space="0" w:color="auto"/>
        <w:bottom w:val="none" w:sz="0" w:space="0" w:color="auto"/>
        <w:right w:val="none" w:sz="0" w:space="0" w:color="auto"/>
      </w:divBdr>
    </w:div>
    <w:div w:id="1551335058">
      <w:bodyDiv w:val="1"/>
      <w:marLeft w:val="0"/>
      <w:marRight w:val="0"/>
      <w:marTop w:val="0"/>
      <w:marBottom w:val="0"/>
      <w:divBdr>
        <w:top w:val="none" w:sz="0" w:space="0" w:color="auto"/>
        <w:left w:val="none" w:sz="0" w:space="0" w:color="auto"/>
        <w:bottom w:val="none" w:sz="0" w:space="0" w:color="auto"/>
        <w:right w:val="none" w:sz="0" w:space="0" w:color="auto"/>
      </w:divBdr>
    </w:div>
    <w:div w:id="1552767140">
      <w:bodyDiv w:val="1"/>
      <w:marLeft w:val="0"/>
      <w:marRight w:val="0"/>
      <w:marTop w:val="0"/>
      <w:marBottom w:val="0"/>
      <w:divBdr>
        <w:top w:val="none" w:sz="0" w:space="0" w:color="auto"/>
        <w:left w:val="none" w:sz="0" w:space="0" w:color="auto"/>
        <w:bottom w:val="none" w:sz="0" w:space="0" w:color="auto"/>
        <w:right w:val="none" w:sz="0" w:space="0" w:color="auto"/>
      </w:divBdr>
    </w:div>
    <w:div w:id="1569611454">
      <w:bodyDiv w:val="1"/>
      <w:marLeft w:val="0"/>
      <w:marRight w:val="0"/>
      <w:marTop w:val="0"/>
      <w:marBottom w:val="0"/>
      <w:divBdr>
        <w:top w:val="none" w:sz="0" w:space="0" w:color="auto"/>
        <w:left w:val="none" w:sz="0" w:space="0" w:color="auto"/>
        <w:bottom w:val="none" w:sz="0" w:space="0" w:color="auto"/>
        <w:right w:val="none" w:sz="0" w:space="0" w:color="auto"/>
      </w:divBdr>
    </w:div>
    <w:div w:id="1693336951">
      <w:bodyDiv w:val="1"/>
      <w:marLeft w:val="0"/>
      <w:marRight w:val="0"/>
      <w:marTop w:val="0"/>
      <w:marBottom w:val="0"/>
      <w:divBdr>
        <w:top w:val="none" w:sz="0" w:space="0" w:color="auto"/>
        <w:left w:val="none" w:sz="0" w:space="0" w:color="auto"/>
        <w:bottom w:val="none" w:sz="0" w:space="0" w:color="auto"/>
        <w:right w:val="none" w:sz="0" w:space="0" w:color="auto"/>
      </w:divBdr>
    </w:div>
    <w:div w:id="1784808746">
      <w:bodyDiv w:val="1"/>
      <w:marLeft w:val="0"/>
      <w:marRight w:val="0"/>
      <w:marTop w:val="0"/>
      <w:marBottom w:val="0"/>
      <w:divBdr>
        <w:top w:val="none" w:sz="0" w:space="0" w:color="auto"/>
        <w:left w:val="none" w:sz="0" w:space="0" w:color="auto"/>
        <w:bottom w:val="none" w:sz="0" w:space="0" w:color="auto"/>
        <w:right w:val="none" w:sz="0" w:space="0" w:color="auto"/>
      </w:divBdr>
    </w:div>
    <w:div w:id="1812165286">
      <w:bodyDiv w:val="1"/>
      <w:marLeft w:val="0"/>
      <w:marRight w:val="0"/>
      <w:marTop w:val="0"/>
      <w:marBottom w:val="0"/>
      <w:divBdr>
        <w:top w:val="none" w:sz="0" w:space="0" w:color="auto"/>
        <w:left w:val="none" w:sz="0" w:space="0" w:color="auto"/>
        <w:bottom w:val="none" w:sz="0" w:space="0" w:color="auto"/>
        <w:right w:val="none" w:sz="0" w:space="0" w:color="auto"/>
      </w:divBdr>
    </w:div>
    <w:div w:id="1831169623">
      <w:bodyDiv w:val="1"/>
      <w:marLeft w:val="0"/>
      <w:marRight w:val="0"/>
      <w:marTop w:val="0"/>
      <w:marBottom w:val="0"/>
      <w:divBdr>
        <w:top w:val="none" w:sz="0" w:space="0" w:color="auto"/>
        <w:left w:val="none" w:sz="0" w:space="0" w:color="auto"/>
        <w:bottom w:val="none" w:sz="0" w:space="0" w:color="auto"/>
        <w:right w:val="none" w:sz="0" w:space="0" w:color="auto"/>
      </w:divBdr>
    </w:div>
    <w:div w:id="1844781598">
      <w:bodyDiv w:val="1"/>
      <w:marLeft w:val="0"/>
      <w:marRight w:val="0"/>
      <w:marTop w:val="0"/>
      <w:marBottom w:val="0"/>
      <w:divBdr>
        <w:top w:val="none" w:sz="0" w:space="0" w:color="auto"/>
        <w:left w:val="none" w:sz="0" w:space="0" w:color="auto"/>
        <w:bottom w:val="none" w:sz="0" w:space="0" w:color="auto"/>
        <w:right w:val="none" w:sz="0" w:space="0" w:color="auto"/>
      </w:divBdr>
    </w:div>
    <w:div w:id="1878157047">
      <w:bodyDiv w:val="1"/>
      <w:marLeft w:val="0"/>
      <w:marRight w:val="0"/>
      <w:marTop w:val="0"/>
      <w:marBottom w:val="0"/>
      <w:divBdr>
        <w:top w:val="none" w:sz="0" w:space="0" w:color="auto"/>
        <w:left w:val="none" w:sz="0" w:space="0" w:color="auto"/>
        <w:bottom w:val="none" w:sz="0" w:space="0" w:color="auto"/>
        <w:right w:val="none" w:sz="0" w:space="0" w:color="auto"/>
      </w:divBdr>
    </w:div>
    <w:div w:id="1954899764">
      <w:bodyDiv w:val="1"/>
      <w:marLeft w:val="0"/>
      <w:marRight w:val="0"/>
      <w:marTop w:val="0"/>
      <w:marBottom w:val="0"/>
      <w:divBdr>
        <w:top w:val="none" w:sz="0" w:space="0" w:color="auto"/>
        <w:left w:val="none" w:sz="0" w:space="0" w:color="auto"/>
        <w:bottom w:val="none" w:sz="0" w:space="0" w:color="auto"/>
        <w:right w:val="none" w:sz="0" w:space="0" w:color="auto"/>
      </w:divBdr>
      <w:divsChild>
        <w:div w:id="450131362">
          <w:marLeft w:val="0"/>
          <w:marRight w:val="0"/>
          <w:marTop w:val="0"/>
          <w:marBottom w:val="101"/>
          <w:divBdr>
            <w:top w:val="none" w:sz="0" w:space="0" w:color="auto"/>
            <w:left w:val="none" w:sz="0" w:space="0" w:color="auto"/>
            <w:bottom w:val="none" w:sz="0" w:space="0" w:color="auto"/>
            <w:right w:val="none" w:sz="0" w:space="0" w:color="auto"/>
          </w:divBdr>
        </w:div>
      </w:divsChild>
    </w:div>
    <w:div w:id="1958440660">
      <w:bodyDiv w:val="1"/>
      <w:marLeft w:val="0"/>
      <w:marRight w:val="0"/>
      <w:marTop w:val="0"/>
      <w:marBottom w:val="0"/>
      <w:divBdr>
        <w:top w:val="none" w:sz="0" w:space="0" w:color="auto"/>
        <w:left w:val="none" w:sz="0" w:space="0" w:color="auto"/>
        <w:bottom w:val="none" w:sz="0" w:space="0" w:color="auto"/>
        <w:right w:val="none" w:sz="0" w:space="0" w:color="auto"/>
      </w:divBdr>
    </w:div>
    <w:div w:id="2050295304">
      <w:bodyDiv w:val="1"/>
      <w:marLeft w:val="0"/>
      <w:marRight w:val="0"/>
      <w:marTop w:val="0"/>
      <w:marBottom w:val="0"/>
      <w:divBdr>
        <w:top w:val="none" w:sz="0" w:space="0" w:color="auto"/>
        <w:left w:val="none" w:sz="0" w:space="0" w:color="auto"/>
        <w:bottom w:val="none" w:sz="0" w:space="0" w:color="auto"/>
        <w:right w:val="none" w:sz="0" w:space="0" w:color="auto"/>
      </w:divBdr>
    </w:div>
    <w:div w:id="208217079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1.jpg"/><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mailto:drpirs.tecnovigilancia@misalud.go.cr"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image" Target="media/image4.tiff"/><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imdrf.org/documents/ghtf-final-documents/ghtf-study-group-2-post-market-surveillancevigilance" TargetMode="External"/><Relationship Id="rId5" Type="http://schemas.openxmlformats.org/officeDocument/2006/relationships/numbering" Target="numbering.xml"/><Relationship Id="rId15" Type="http://schemas.openxmlformats.org/officeDocument/2006/relationships/image" Target="media/image3.png"/><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2.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9df85fcb-0c92-443c-81bb-a15c27339fa1">
      <Terms xmlns="http://schemas.microsoft.com/office/infopath/2007/PartnerControls"/>
    </lcf76f155ced4ddcb4097134ff3c332f>
    <TaxCatchAll xmlns="749aca4f-b609-4ccd-b6bf-67e74b13023c" xsi:nil="true"/>
    <SharedWithUsers xmlns="749aca4f-b609-4ccd-b6bf-67e74b13023c">
      <UserInfo>
        <DisplayName/>
        <AccountId xsi:nil="true"/>
        <AccountType/>
      </UserInfo>
    </SharedWithUsers>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3AE17ACB4F7380488FE7CC390D34482B" ma:contentTypeVersion="19" ma:contentTypeDescription="Create a new document." ma:contentTypeScope="" ma:versionID="150f7da035d8529e9b4299d7a3c17203">
  <xsd:schema xmlns:xsd="http://www.w3.org/2001/XMLSchema" xmlns:xs="http://www.w3.org/2001/XMLSchema" xmlns:p="http://schemas.microsoft.com/office/2006/metadata/properties" xmlns:ns2="749aca4f-b609-4ccd-b6bf-67e74b13023c" xmlns:ns3="9df85fcb-0c92-443c-81bb-a15c27339fa1" targetNamespace="http://schemas.microsoft.com/office/2006/metadata/properties" ma:root="true" ma:fieldsID="1c091306afa6d01f4d85ff14d49b8823" ns2:_="" ns3:_="">
    <xsd:import namespace="749aca4f-b609-4ccd-b6bf-67e74b13023c"/>
    <xsd:import namespace="9df85fcb-0c92-443c-81bb-a15c27339fa1"/>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EventHashCode" minOccurs="0"/>
                <xsd:element ref="ns3:MediaServiceGenerationTime" minOccurs="0"/>
                <xsd:element ref="ns3:MediaServiceOCR" minOccurs="0"/>
                <xsd:element ref="ns3:MediaServiceAutoKeyPoints" minOccurs="0"/>
                <xsd:element ref="ns3:MediaServiceKeyPoints" minOccurs="0"/>
                <xsd:element ref="ns3:MediaServiceDateTaken" minOccurs="0"/>
                <xsd:element ref="ns3:MediaServiceLocation" minOccurs="0"/>
                <xsd:element ref="ns3:MediaLengthInSeconds" minOccurs="0"/>
                <xsd:element ref="ns3:lcf76f155ced4ddcb4097134ff3c332f" minOccurs="0"/>
                <xsd:element ref="ns2:TaxCatchAll" minOccurs="0"/>
                <xsd:element ref="ns3:MediaServiceObjectDetectorVersions" minOccurs="0"/>
                <xsd:element ref="ns3:MediaServiceSearchProperties" minOccurs="0"/>
                <xsd:element ref="ns3: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49aca4f-b609-4ccd-b6bf-67e74b13023c" elementFormDefault="qualified">
    <xsd:import namespace="http://schemas.microsoft.com/office/2006/documentManagement/types"/>
    <xsd:import namespace="http://schemas.microsoft.com/office/infopath/2007/PartnerControls"/>
    <xsd:element name="SharedWithUsers" ma:index="8"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description="" ma:internalName="SharedWithDetails" ma:readOnly="true">
      <xsd:simpleType>
        <xsd:restriction base="dms:Note">
          <xsd:maxLength value="255"/>
        </xsd:restriction>
      </xsd:simpleType>
    </xsd:element>
    <xsd:element name="TaxCatchAll" ma:index="22" nillable="true" ma:displayName="Taxonomy Catch All Column" ma:hidden="true" ma:list="{c1e51f1d-a5f7-4b87-bf23-50bf4bc8a7c0}" ma:internalName="TaxCatchAll" ma:showField="CatchAllData" ma:web="749aca4f-b609-4ccd-b6bf-67e74b13023c">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9df85fcb-0c92-443c-81bb-a15c27339fa1" elementFormDefault="qualified">
    <xsd:import namespace="http://schemas.microsoft.com/office/2006/documentManagement/types"/>
    <xsd:import namespace="http://schemas.microsoft.com/office/infopath/2007/PartnerControls"/>
    <xsd:element name="MediaServiceMetadata" ma:index="10" nillable="true" ma:displayName="MediaServiceMetadata" ma:description="" ma:hidden="true" ma:internalName="MediaServiceMetadata" ma:readOnly="true">
      <xsd:simpleType>
        <xsd:restriction base="dms:Note"/>
      </xsd:simpleType>
    </xsd:element>
    <xsd:element name="MediaServiceFastMetadata" ma:index="11" nillable="true" ma:displayName="MediaServiceFastMetadata" ma:description="" ma:hidden="true" ma:internalName="MediaServiceFastMetadata" ma:readOnly="true">
      <xsd:simpleType>
        <xsd:restriction base="dms:Note"/>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DateTaken" ma:index="17" nillable="true" ma:displayName="MediaServiceDateTaken" ma:hidden="true" ma:internalName="MediaServiceDateTaken" ma:readOnly="true">
      <xsd:simpleType>
        <xsd:restriction base="dms:Text"/>
      </xsd:simpleType>
    </xsd:element>
    <xsd:element name="MediaServiceLocation" ma:index="18" nillable="true" ma:displayName="Location" ma:internalName="MediaServiceLocation" ma:readOnly="true">
      <xsd:simpleType>
        <xsd:restriction base="dms:Text"/>
      </xsd:simpleType>
    </xsd:element>
    <xsd:element name="MediaLengthInSeconds" ma:index="19" nillable="true" ma:displayName="Length (seconds)" ma:internalName="MediaLengthInSeconds" ma:readOnly="true">
      <xsd:simpleType>
        <xsd:restriction base="dms:Unknown"/>
      </xsd:simpleType>
    </xsd:element>
    <xsd:element name="lcf76f155ced4ddcb4097134ff3c332f" ma:index="21" nillable="true" ma:taxonomy="true" ma:internalName="lcf76f155ced4ddcb4097134ff3c332f" ma:taxonomyFieldName="MediaServiceImageTags" ma:displayName="Image Tags" ma:readOnly="false" ma:fieldId="{5cf76f15-5ced-4ddc-b409-7134ff3c332f}" ma:taxonomyMulti="true" ma:sspId="03fbf19e-35ee-4502-a3f6-523a8a98546e"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3"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element name="MediaServiceBillingMetadata" ma:index="25" nillable="true" ma:displayName="MediaServiceBillingMetadata" ma:hidden="true" ma:internalName="MediaServiceBilling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47238674-CA25-4012-A666-B7A10530CA7A}">
  <ds:schemaRefs>
    <ds:schemaRef ds:uri="http://schemas.microsoft.com/sharepoint/v3/contenttype/forms"/>
  </ds:schemaRefs>
</ds:datastoreItem>
</file>

<file path=customXml/itemProps2.xml><?xml version="1.0" encoding="utf-8"?>
<ds:datastoreItem xmlns:ds="http://schemas.openxmlformats.org/officeDocument/2006/customXml" ds:itemID="{965F2072-1DDE-4EBA-8474-1B73520B2169}">
  <ds:schemaRefs>
    <ds:schemaRef ds:uri="http://schemas.microsoft.com/office/2006/metadata/properties"/>
    <ds:schemaRef ds:uri="http://schemas.microsoft.com/office/infopath/2007/PartnerControls"/>
    <ds:schemaRef ds:uri="9df85fcb-0c92-443c-81bb-a15c27339fa1"/>
    <ds:schemaRef ds:uri="749aca4f-b609-4ccd-b6bf-67e74b13023c"/>
  </ds:schemaRefs>
</ds:datastoreItem>
</file>

<file path=customXml/itemProps3.xml><?xml version="1.0" encoding="utf-8"?>
<ds:datastoreItem xmlns:ds="http://schemas.openxmlformats.org/officeDocument/2006/customXml" ds:itemID="{F41A78ED-1CB1-BC4D-8362-C1AA0E7183A0}">
  <ds:schemaRefs>
    <ds:schemaRef ds:uri="http://schemas.openxmlformats.org/officeDocument/2006/bibliography"/>
  </ds:schemaRefs>
</ds:datastoreItem>
</file>

<file path=customXml/itemProps4.xml><?xml version="1.0" encoding="utf-8"?>
<ds:datastoreItem xmlns:ds="http://schemas.openxmlformats.org/officeDocument/2006/customXml" ds:itemID="{0DD72C9F-55CB-404B-8057-9CD50E88249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49aca4f-b609-4ccd-b6bf-67e74b13023c"/>
    <ds:schemaRef ds:uri="9df85fcb-0c92-443c-81bb-a15c27339fa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62</TotalTime>
  <Pages>53</Pages>
  <Words>14737</Words>
  <Characters>81059</Characters>
  <Application>Microsoft Office Word</Application>
  <DocSecurity>0</DocSecurity>
  <Lines>675</Lines>
  <Paragraphs>191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95605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Ileana Roverssi Picado</dc:creator>
  <cp:keywords/>
  <dc:description/>
  <cp:lastModifiedBy>Karol Rojas Calderón</cp:lastModifiedBy>
  <cp:revision>6</cp:revision>
  <dcterms:created xsi:type="dcterms:W3CDTF">2026-03-03T01:21:00Z</dcterms:created>
  <dcterms:modified xsi:type="dcterms:W3CDTF">2026-04-23T16:07:00Z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0x0101003AE17ACB4F7380488FE7CC390D34482B</vt:lpwstr>
  </property>
  <property fmtid="{D5CDD505-2E9C-101B-9397-08002B2CF9AE}" pid="3" name="Order">
    <vt:r8>5785900</vt:r8>
  </property>
  <property fmtid="{D5CDD505-2E9C-101B-9397-08002B2CF9AE}" pid="4" name="_SourceUrl">
    <vt:lpwstr/>
  </property>
  <property fmtid="{D5CDD505-2E9C-101B-9397-08002B2CF9AE}" pid="5" name="_SharedFileIndex">
    <vt:lpwstr/>
  </property>
  <property fmtid="{D5CDD505-2E9C-101B-9397-08002B2CF9AE}" pid="6" name="ComplianceAssetId">
    <vt:lpwstr/>
  </property>
  <property fmtid="{D5CDD505-2E9C-101B-9397-08002B2CF9AE}" pid="7" name="_ExtendedDescription">
    <vt:lpwstr/>
  </property>
  <property fmtid="{D5CDD505-2E9C-101B-9397-08002B2CF9AE}" pid="8" name="TriggerFlowInfo">
    <vt:lpwstr/>
  </property>
</Properties>
</file>