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C5892" w:rsidR="004D7079" w:rsidP="001A700C" w:rsidRDefault="004D7079" w14:paraId="1E8F48D4" w14:textId="77777777">
      <w:pPr>
        <w:rPr>
          <w:rFonts w:ascii="Book Antiqua" w:hAnsi="Book Antiqua"/>
        </w:rPr>
      </w:pPr>
      <w:bookmarkStart w:name="_Toc14246118" w:id="1"/>
      <w:bookmarkStart w:name="_Toc14247872" w:id="2"/>
      <w:bookmarkStart w:name="_Toc19085908" w:id="3"/>
      <w:bookmarkStart w:name="_Toc26786502" w:id="4"/>
    </w:p>
    <w:sdt>
      <w:sdtPr>
        <w:id w:val="166665695"/>
        <w:docPartObj>
          <w:docPartGallery w:val="Table of Contents"/>
          <w:docPartUnique/>
        </w:docPartObj>
        <w:rPr>
          <w:rFonts w:ascii="Calibri" w:hAnsi="Calibri" w:eastAsia="Times New Roman" w:cs="Calibri" w:asciiTheme="minorAscii" w:hAnsiTheme="minorAscii" w:cstheme="minorAscii"/>
          <w:color w:val="auto"/>
          <w:sz w:val="20"/>
          <w:szCs w:val="20"/>
          <w:lang w:eastAsia="es-MX"/>
        </w:rPr>
      </w:sdtPr>
      <w:sdtContent>
        <w:p w:rsidRPr="00CC5892" w:rsidR="004C61E5" w:rsidP="6D5EB0EF" w:rsidRDefault="004C61E5" w14:paraId="5FD74090" w14:textId="5C456D5A">
          <w:pPr>
            <w:pStyle w:val="TtuloTDC"/>
            <w:rPr>
              <w:lang w:val="es-MX"/>
            </w:rPr>
          </w:pPr>
          <w:r w:rsidRPr="16563274">
            <w:rPr>
              <w:lang w:val="es-MX"/>
            </w:rPr>
            <w:t>Contenido</w:t>
          </w:r>
        </w:p>
        <w:p w:rsidR="0053438A" w:rsidRDefault="16563274" w14:paraId="032EAD94" w14:textId="20F93D3A">
          <w:pPr>
            <w:pStyle w:val="TDC1"/>
            <w:tabs>
              <w:tab w:val="left" w:pos="480"/>
              <w:tab w:val="right" w:leader="dot" w:pos="13844"/>
            </w:tabs>
            <w:rPr>
              <w:rFonts w:eastAsiaTheme="minorEastAsia" w:cstheme="minorBidi"/>
              <w:b w:val="0"/>
              <w:bCs w:val="0"/>
              <w:caps w:val="0"/>
              <w:noProof/>
              <w:kern w:val="2"/>
              <w:sz w:val="24"/>
              <w:szCs w:val="24"/>
              <w14:ligatures w14:val="standardContextual"/>
            </w:rPr>
          </w:pPr>
          <w:r>
            <w:fldChar w:fldCharType="begin"/>
          </w:r>
          <w:r w:rsidR="6D5EB0EF">
            <w:instrText>TOC \o "1-3" \h \z \u</w:instrText>
          </w:r>
          <w:r>
            <w:fldChar w:fldCharType="separate"/>
          </w:r>
          <w:hyperlink w:history="1" w:anchor="_Toc175833389">
            <w:r w:rsidRPr="001C68AD" w:rsidR="0053438A">
              <w:rPr>
                <w:rStyle w:val="Hipervnculo"/>
                <w:noProof/>
              </w:rPr>
              <w:t>II.</w:t>
            </w:r>
            <w:r w:rsidR="0053438A">
              <w:rPr>
                <w:rFonts w:eastAsiaTheme="minorEastAsia" w:cstheme="minorBidi"/>
                <w:b w:val="0"/>
                <w:bCs w:val="0"/>
                <w:caps w:val="0"/>
                <w:noProof/>
                <w:kern w:val="2"/>
                <w:sz w:val="24"/>
                <w:szCs w:val="24"/>
                <w14:ligatures w14:val="standardContextual"/>
              </w:rPr>
              <w:tab/>
            </w:r>
            <w:r w:rsidRPr="001C68AD" w:rsidR="0053438A">
              <w:rPr>
                <w:rStyle w:val="Hipervnculo"/>
                <w:noProof/>
              </w:rPr>
              <w:t>Información general.</w:t>
            </w:r>
            <w:r w:rsidR="0053438A">
              <w:rPr>
                <w:noProof/>
                <w:webHidden/>
              </w:rPr>
              <w:tab/>
            </w:r>
            <w:r w:rsidR="0053438A">
              <w:rPr>
                <w:noProof/>
                <w:webHidden/>
              </w:rPr>
              <w:fldChar w:fldCharType="begin"/>
            </w:r>
            <w:r w:rsidR="0053438A">
              <w:rPr>
                <w:noProof/>
                <w:webHidden/>
              </w:rPr>
              <w:instrText xml:space="preserve"> PAGEREF _Toc175833389 \h </w:instrText>
            </w:r>
            <w:r w:rsidR="0053438A">
              <w:rPr>
                <w:noProof/>
                <w:webHidden/>
              </w:rPr>
            </w:r>
            <w:r w:rsidR="0053438A">
              <w:rPr>
                <w:noProof/>
                <w:webHidden/>
              </w:rPr>
              <w:fldChar w:fldCharType="separate"/>
            </w:r>
            <w:r w:rsidR="0053438A">
              <w:rPr>
                <w:noProof/>
                <w:webHidden/>
              </w:rPr>
              <w:t>2</w:t>
            </w:r>
            <w:r w:rsidR="0053438A">
              <w:rPr>
                <w:noProof/>
                <w:webHidden/>
              </w:rPr>
              <w:fldChar w:fldCharType="end"/>
            </w:r>
          </w:hyperlink>
        </w:p>
        <w:p w:rsidR="0053438A" w:rsidRDefault="0053438A" w14:paraId="30C5ADF4" w14:textId="67C0C13E">
          <w:pPr>
            <w:pStyle w:val="TDC1"/>
            <w:tabs>
              <w:tab w:val="left" w:pos="480"/>
              <w:tab w:val="right" w:leader="dot" w:pos="13844"/>
            </w:tabs>
            <w:rPr>
              <w:rFonts w:eastAsiaTheme="minorEastAsia" w:cstheme="minorBidi"/>
              <w:b w:val="0"/>
              <w:bCs w:val="0"/>
              <w:caps w:val="0"/>
              <w:noProof/>
              <w:kern w:val="2"/>
              <w:sz w:val="24"/>
              <w:szCs w:val="24"/>
              <w14:ligatures w14:val="standardContextual"/>
            </w:rPr>
          </w:pPr>
          <w:hyperlink w:history="1" w:anchor="_Toc175833390">
            <w:r w:rsidRPr="001C68AD">
              <w:rPr>
                <w:rStyle w:val="Hipervnculo"/>
                <w:noProof/>
              </w:rPr>
              <w:t>III.</w:t>
            </w:r>
            <w:r>
              <w:rPr>
                <w:rFonts w:eastAsiaTheme="minorEastAsia" w:cstheme="minorBidi"/>
                <w:b w:val="0"/>
                <w:bCs w:val="0"/>
                <w:caps w:val="0"/>
                <w:noProof/>
                <w:kern w:val="2"/>
                <w:sz w:val="24"/>
                <w:szCs w:val="24"/>
                <w14:ligatures w14:val="standardContextual"/>
              </w:rPr>
              <w:tab/>
            </w:r>
            <w:r w:rsidRPr="001C68AD">
              <w:rPr>
                <w:rStyle w:val="Hipervnculo"/>
                <w:noProof/>
              </w:rPr>
              <w:t>Documentación de presentación obligatoria</w:t>
            </w:r>
            <w:r>
              <w:rPr>
                <w:noProof/>
                <w:webHidden/>
              </w:rPr>
              <w:tab/>
            </w:r>
            <w:r>
              <w:rPr>
                <w:noProof/>
                <w:webHidden/>
              </w:rPr>
              <w:fldChar w:fldCharType="begin"/>
            </w:r>
            <w:r>
              <w:rPr>
                <w:noProof/>
                <w:webHidden/>
              </w:rPr>
              <w:instrText xml:space="preserve"> PAGEREF _Toc175833390 \h </w:instrText>
            </w:r>
            <w:r>
              <w:rPr>
                <w:noProof/>
                <w:webHidden/>
              </w:rPr>
            </w:r>
            <w:r>
              <w:rPr>
                <w:noProof/>
                <w:webHidden/>
              </w:rPr>
              <w:fldChar w:fldCharType="separate"/>
            </w:r>
            <w:r>
              <w:rPr>
                <w:noProof/>
                <w:webHidden/>
              </w:rPr>
              <w:t>2</w:t>
            </w:r>
            <w:r>
              <w:rPr>
                <w:noProof/>
                <w:webHidden/>
              </w:rPr>
              <w:fldChar w:fldCharType="end"/>
            </w:r>
          </w:hyperlink>
        </w:p>
        <w:p w:rsidR="0053438A" w:rsidRDefault="0053438A" w14:paraId="2AAF4369" w14:textId="524A660C">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1">
            <w:r w:rsidRPr="001C68AD">
              <w:rPr>
                <w:rStyle w:val="Hipervnculo"/>
                <w:noProof/>
              </w:rPr>
              <w:t>A.</w:t>
            </w:r>
            <w:r>
              <w:rPr>
                <w:rFonts w:eastAsiaTheme="minorEastAsia" w:cstheme="minorBidi"/>
                <w:smallCaps w:val="0"/>
                <w:noProof/>
                <w:kern w:val="2"/>
                <w:sz w:val="24"/>
                <w:szCs w:val="24"/>
                <w14:ligatures w14:val="standardContextual"/>
              </w:rPr>
              <w:tab/>
            </w:r>
            <w:r w:rsidRPr="001C68AD">
              <w:rPr>
                <w:rStyle w:val="Hipervnculo"/>
                <w:noProof/>
              </w:rPr>
              <w:t>Requisitos de presentación obligatoria para el sometimiento de protocolos de investigación biomédica.</w:t>
            </w:r>
            <w:r>
              <w:rPr>
                <w:noProof/>
                <w:webHidden/>
              </w:rPr>
              <w:tab/>
            </w:r>
            <w:r>
              <w:rPr>
                <w:noProof/>
                <w:webHidden/>
              </w:rPr>
              <w:fldChar w:fldCharType="begin"/>
            </w:r>
            <w:r>
              <w:rPr>
                <w:noProof/>
                <w:webHidden/>
              </w:rPr>
              <w:instrText xml:space="preserve"> PAGEREF _Toc175833391 \h </w:instrText>
            </w:r>
            <w:r>
              <w:rPr>
                <w:noProof/>
                <w:webHidden/>
              </w:rPr>
            </w:r>
            <w:r>
              <w:rPr>
                <w:noProof/>
                <w:webHidden/>
              </w:rPr>
              <w:fldChar w:fldCharType="separate"/>
            </w:r>
            <w:r>
              <w:rPr>
                <w:noProof/>
                <w:webHidden/>
              </w:rPr>
              <w:t>2</w:t>
            </w:r>
            <w:r>
              <w:rPr>
                <w:noProof/>
                <w:webHidden/>
              </w:rPr>
              <w:fldChar w:fldCharType="end"/>
            </w:r>
          </w:hyperlink>
        </w:p>
        <w:p w:rsidR="0053438A" w:rsidRDefault="0053438A" w14:paraId="20B9CE7D" w14:textId="73979195">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2">
            <w:r w:rsidRPr="001C68AD">
              <w:rPr>
                <w:rStyle w:val="Hipervnculo"/>
                <w:noProof/>
              </w:rPr>
              <w:t>B.</w:t>
            </w:r>
            <w:r>
              <w:rPr>
                <w:rFonts w:eastAsiaTheme="minorEastAsia" w:cstheme="minorBidi"/>
                <w:smallCaps w:val="0"/>
                <w:noProof/>
                <w:kern w:val="2"/>
                <w:sz w:val="24"/>
                <w:szCs w:val="24"/>
                <w14:ligatures w14:val="standardContextual"/>
              </w:rPr>
              <w:tab/>
            </w:r>
            <w:r w:rsidRPr="001C68AD">
              <w:rPr>
                <w:rStyle w:val="Hipervnculo"/>
                <w:noProof/>
              </w:rPr>
              <w:t>Otros requisitos obligatorios del reglamento del CEC-MS.</w:t>
            </w:r>
            <w:r>
              <w:rPr>
                <w:noProof/>
                <w:webHidden/>
              </w:rPr>
              <w:tab/>
            </w:r>
            <w:r>
              <w:rPr>
                <w:noProof/>
                <w:webHidden/>
              </w:rPr>
              <w:fldChar w:fldCharType="begin"/>
            </w:r>
            <w:r>
              <w:rPr>
                <w:noProof/>
                <w:webHidden/>
              </w:rPr>
              <w:instrText xml:space="preserve"> PAGEREF _Toc175833392 \h </w:instrText>
            </w:r>
            <w:r>
              <w:rPr>
                <w:noProof/>
                <w:webHidden/>
              </w:rPr>
            </w:r>
            <w:r>
              <w:rPr>
                <w:noProof/>
                <w:webHidden/>
              </w:rPr>
              <w:fldChar w:fldCharType="separate"/>
            </w:r>
            <w:r>
              <w:rPr>
                <w:noProof/>
                <w:webHidden/>
              </w:rPr>
              <w:t>15</w:t>
            </w:r>
            <w:r>
              <w:rPr>
                <w:noProof/>
                <w:webHidden/>
              </w:rPr>
              <w:fldChar w:fldCharType="end"/>
            </w:r>
          </w:hyperlink>
        </w:p>
        <w:p w:rsidR="0053438A" w:rsidRDefault="0053438A" w14:paraId="133365DB" w14:textId="5D3B0C95">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3">
            <w:r w:rsidRPr="001C68AD">
              <w:rPr>
                <w:rStyle w:val="Hipervnculo"/>
                <w:noProof/>
              </w:rPr>
              <w:t>C.</w:t>
            </w:r>
            <w:r>
              <w:rPr>
                <w:rFonts w:eastAsiaTheme="minorEastAsia" w:cstheme="minorBidi"/>
                <w:smallCaps w:val="0"/>
                <w:noProof/>
                <w:kern w:val="2"/>
                <w:sz w:val="24"/>
                <w:szCs w:val="24"/>
                <w14:ligatures w14:val="standardContextual"/>
              </w:rPr>
              <w:tab/>
            </w:r>
            <w:r w:rsidRPr="001C68AD">
              <w:rPr>
                <w:rStyle w:val="Hipervnculo"/>
                <w:noProof/>
              </w:rPr>
              <w:t>Contenido obligatorio del protocolo.</w:t>
            </w:r>
            <w:r>
              <w:rPr>
                <w:noProof/>
                <w:webHidden/>
              </w:rPr>
              <w:tab/>
            </w:r>
            <w:r>
              <w:rPr>
                <w:noProof/>
                <w:webHidden/>
              </w:rPr>
              <w:fldChar w:fldCharType="begin"/>
            </w:r>
            <w:r>
              <w:rPr>
                <w:noProof/>
                <w:webHidden/>
              </w:rPr>
              <w:instrText xml:space="preserve"> PAGEREF _Toc175833393 \h </w:instrText>
            </w:r>
            <w:r>
              <w:rPr>
                <w:noProof/>
                <w:webHidden/>
              </w:rPr>
            </w:r>
            <w:r>
              <w:rPr>
                <w:noProof/>
                <w:webHidden/>
              </w:rPr>
              <w:fldChar w:fldCharType="separate"/>
            </w:r>
            <w:r>
              <w:rPr>
                <w:noProof/>
                <w:webHidden/>
              </w:rPr>
              <w:t>17</w:t>
            </w:r>
            <w:r>
              <w:rPr>
                <w:noProof/>
                <w:webHidden/>
              </w:rPr>
              <w:fldChar w:fldCharType="end"/>
            </w:r>
          </w:hyperlink>
        </w:p>
        <w:p w:rsidR="0053438A" w:rsidRDefault="0053438A" w14:paraId="35D7513C" w14:textId="6F4EABC1">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4">
            <w:r w:rsidRPr="001C68AD">
              <w:rPr>
                <w:rStyle w:val="Hipervnculo"/>
                <w:noProof/>
              </w:rPr>
              <w:t>D.</w:t>
            </w:r>
            <w:r>
              <w:rPr>
                <w:rFonts w:eastAsiaTheme="minorEastAsia" w:cstheme="minorBidi"/>
                <w:smallCaps w:val="0"/>
                <w:noProof/>
                <w:kern w:val="2"/>
                <w:sz w:val="24"/>
                <w:szCs w:val="24"/>
                <w14:ligatures w14:val="standardContextual"/>
              </w:rPr>
              <w:tab/>
            </w:r>
            <w:r w:rsidRPr="001C68AD">
              <w:rPr>
                <w:rStyle w:val="Hipervnculo"/>
                <w:noProof/>
              </w:rPr>
              <w:t>Contenido obligatorio para protocolos de investigaciones con equipo y material biomédico.</w:t>
            </w:r>
            <w:r>
              <w:rPr>
                <w:noProof/>
                <w:webHidden/>
              </w:rPr>
              <w:tab/>
            </w:r>
            <w:r>
              <w:rPr>
                <w:noProof/>
                <w:webHidden/>
              </w:rPr>
              <w:fldChar w:fldCharType="begin"/>
            </w:r>
            <w:r>
              <w:rPr>
                <w:noProof/>
                <w:webHidden/>
              </w:rPr>
              <w:instrText xml:space="preserve"> PAGEREF _Toc175833394 \h </w:instrText>
            </w:r>
            <w:r>
              <w:rPr>
                <w:noProof/>
                <w:webHidden/>
              </w:rPr>
            </w:r>
            <w:r>
              <w:rPr>
                <w:noProof/>
                <w:webHidden/>
              </w:rPr>
              <w:fldChar w:fldCharType="separate"/>
            </w:r>
            <w:r>
              <w:rPr>
                <w:noProof/>
                <w:webHidden/>
              </w:rPr>
              <w:t>26</w:t>
            </w:r>
            <w:r>
              <w:rPr>
                <w:noProof/>
                <w:webHidden/>
              </w:rPr>
              <w:fldChar w:fldCharType="end"/>
            </w:r>
          </w:hyperlink>
        </w:p>
        <w:p w:rsidR="0053438A" w:rsidRDefault="0053438A" w14:paraId="20543A00" w14:textId="559158F3">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5">
            <w:r w:rsidRPr="001C68AD">
              <w:rPr>
                <w:rStyle w:val="Hipervnculo"/>
                <w:noProof/>
              </w:rPr>
              <w:t>E.</w:t>
            </w:r>
            <w:r>
              <w:rPr>
                <w:rFonts w:eastAsiaTheme="minorEastAsia" w:cstheme="minorBidi"/>
                <w:smallCaps w:val="0"/>
                <w:noProof/>
                <w:kern w:val="2"/>
                <w:sz w:val="24"/>
                <w:szCs w:val="24"/>
                <w14:ligatures w14:val="standardContextual"/>
              </w:rPr>
              <w:tab/>
            </w:r>
            <w:r w:rsidRPr="001C68AD">
              <w:rPr>
                <w:rStyle w:val="Hipervnculo"/>
                <w:noProof/>
              </w:rPr>
              <w:t>Contenido obligatorio del manual del investigador según norma ICH E6 R2 del 2016. Reglamento del CEC artículo 24c.</w:t>
            </w:r>
            <w:r>
              <w:rPr>
                <w:noProof/>
                <w:webHidden/>
              </w:rPr>
              <w:tab/>
            </w:r>
            <w:r>
              <w:rPr>
                <w:noProof/>
                <w:webHidden/>
              </w:rPr>
              <w:fldChar w:fldCharType="begin"/>
            </w:r>
            <w:r>
              <w:rPr>
                <w:noProof/>
                <w:webHidden/>
              </w:rPr>
              <w:instrText xml:space="preserve"> PAGEREF _Toc175833395 \h </w:instrText>
            </w:r>
            <w:r>
              <w:rPr>
                <w:noProof/>
                <w:webHidden/>
              </w:rPr>
            </w:r>
            <w:r>
              <w:rPr>
                <w:noProof/>
                <w:webHidden/>
              </w:rPr>
              <w:fldChar w:fldCharType="separate"/>
            </w:r>
            <w:r>
              <w:rPr>
                <w:noProof/>
                <w:webHidden/>
              </w:rPr>
              <w:t>27</w:t>
            </w:r>
            <w:r>
              <w:rPr>
                <w:noProof/>
                <w:webHidden/>
              </w:rPr>
              <w:fldChar w:fldCharType="end"/>
            </w:r>
          </w:hyperlink>
        </w:p>
        <w:p w:rsidR="0053438A" w:rsidRDefault="0053438A" w14:paraId="5A41C540" w14:textId="410A2089">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6">
            <w:r w:rsidRPr="001C68AD">
              <w:rPr>
                <w:rStyle w:val="Hipervnculo"/>
                <w:noProof/>
              </w:rPr>
              <w:t>F.</w:t>
            </w:r>
            <w:r>
              <w:rPr>
                <w:rFonts w:eastAsiaTheme="minorEastAsia" w:cstheme="minorBidi"/>
                <w:smallCaps w:val="0"/>
                <w:noProof/>
                <w:kern w:val="2"/>
                <w:sz w:val="24"/>
                <w:szCs w:val="24"/>
                <w14:ligatures w14:val="standardContextual"/>
              </w:rPr>
              <w:tab/>
            </w:r>
            <w:r w:rsidRPr="001C68AD">
              <w:rPr>
                <w:rStyle w:val="Hipervnculo"/>
                <w:noProof/>
              </w:rPr>
              <w:t>Contenido adicional que podría ser requerido*</w:t>
            </w:r>
            <w:r>
              <w:rPr>
                <w:noProof/>
                <w:webHidden/>
              </w:rPr>
              <w:tab/>
            </w:r>
            <w:r>
              <w:rPr>
                <w:noProof/>
                <w:webHidden/>
              </w:rPr>
              <w:fldChar w:fldCharType="begin"/>
            </w:r>
            <w:r>
              <w:rPr>
                <w:noProof/>
                <w:webHidden/>
              </w:rPr>
              <w:instrText xml:space="preserve"> PAGEREF _Toc175833396 \h </w:instrText>
            </w:r>
            <w:r>
              <w:rPr>
                <w:noProof/>
                <w:webHidden/>
              </w:rPr>
            </w:r>
            <w:r>
              <w:rPr>
                <w:noProof/>
                <w:webHidden/>
              </w:rPr>
              <w:fldChar w:fldCharType="separate"/>
            </w:r>
            <w:r>
              <w:rPr>
                <w:noProof/>
                <w:webHidden/>
              </w:rPr>
              <w:t>32</w:t>
            </w:r>
            <w:r>
              <w:rPr>
                <w:noProof/>
                <w:webHidden/>
              </w:rPr>
              <w:fldChar w:fldCharType="end"/>
            </w:r>
          </w:hyperlink>
        </w:p>
        <w:p w:rsidR="0053438A" w:rsidRDefault="0053438A" w14:paraId="28390B62" w14:textId="672F13AA">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7">
            <w:r w:rsidRPr="001C68AD">
              <w:rPr>
                <w:rStyle w:val="Hipervnculo"/>
                <w:noProof/>
              </w:rPr>
              <w:t>G.</w:t>
            </w:r>
            <w:r>
              <w:rPr>
                <w:rFonts w:eastAsiaTheme="minorEastAsia" w:cstheme="minorBidi"/>
                <w:smallCaps w:val="0"/>
                <w:noProof/>
                <w:kern w:val="2"/>
                <w:sz w:val="24"/>
                <w:szCs w:val="24"/>
                <w14:ligatures w14:val="standardContextual"/>
              </w:rPr>
              <w:tab/>
            </w:r>
            <w:r w:rsidRPr="001C68AD">
              <w:rPr>
                <w:rStyle w:val="Hipervnculo"/>
                <w:noProof/>
              </w:rPr>
              <w:t>Contenido del consentimiento/asentimiento informado.</w:t>
            </w:r>
            <w:r>
              <w:rPr>
                <w:noProof/>
                <w:webHidden/>
              </w:rPr>
              <w:tab/>
            </w:r>
            <w:r>
              <w:rPr>
                <w:noProof/>
                <w:webHidden/>
              </w:rPr>
              <w:fldChar w:fldCharType="begin"/>
            </w:r>
            <w:r>
              <w:rPr>
                <w:noProof/>
                <w:webHidden/>
              </w:rPr>
              <w:instrText xml:space="preserve"> PAGEREF _Toc175833397 \h </w:instrText>
            </w:r>
            <w:r>
              <w:rPr>
                <w:noProof/>
                <w:webHidden/>
              </w:rPr>
            </w:r>
            <w:r>
              <w:rPr>
                <w:noProof/>
                <w:webHidden/>
              </w:rPr>
              <w:fldChar w:fldCharType="separate"/>
            </w:r>
            <w:r>
              <w:rPr>
                <w:noProof/>
                <w:webHidden/>
              </w:rPr>
              <w:t>38</w:t>
            </w:r>
            <w:r>
              <w:rPr>
                <w:noProof/>
                <w:webHidden/>
              </w:rPr>
              <w:fldChar w:fldCharType="end"/>
            </w:r>
          </w:hyperlink>
        </w:p>
        <w:p w:rsidR="0053438A" w:rsidRDefault="0053438A" w14:paraId="2F766DFE" w14:textId="0F0A6B87">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8">
            <w:r w:rsidRPr="001C68AD">
              <w:rPr>
                <w:rStyle w:val="Hipervnculo"/>
                <w:noProof/>
              </w:rPr>
              <w:t>H.</w:t>
            </w:r>
            <w:r>
              <w:rPr>
                <w:rFonts w:eastAsiaTheme="minorEastAsia" w:cstheme="minorBidi"/>
                <w:smallCaps w:val="0"/>
                <w:noProof/>
                <w:kern w:val="2"/>
                <w:sz w:val="24"/>
                <w:szCs w:val="24"/>
                <w14:ligatures w14:val="standardContextual"/>
              </w:rPr>
              <w:tab/>
            </w:r>
            <w:r w:rsidRPr="001C68AD">
              <w:rPr>
                <w:rStyle w:val="Hipervnculo"/>
                <w:noProof/>
              </w:rPr>
              <w:t>Contenido del presupuesto</w:t>
            </w:r>
            <w:r>
              <w:rPr>
                <w:noProof/>
                <w:webHidden/>
              </w:rPr>
              <w:tab/>
            </w:r>
            <w:r>
              <w:rPr>
                <w:noProof/>
                <w:webHidden/>
              </w:rPr>
              <w:fldChar w:fldCharType="begin"/>
            </w:r>
            <w:r>
              <w:rPr>
                <w:noProof/>
                <w:webHidden/>
              </w:rPr>
              <w:instrText xml:space="preserve"> PAGEREF _Toc175833398 \h </w:instrText>
            </w:r>
            <w:r>
              <w:rPr>
                <w:noProof/>
                <w:webHidden/>
              </w:rPr>
            </w:r>
            <w:r>
              <w:rPr>
                <w:noProof/>
                <w:webHidden/>
              </w:rPr>
              <w:fldChar w:fldCharType="separate"/>
            </w:r>
            <w:r>
              <w:rPr>
                <w:noProof/>
                <w:webHidden/>
              </w:rPr>
              <w:t>53</w:t>
            </w:r>
            <w:r>
              <w:rPr>
                <w:noProof/>
                <w:webHidden/>
              </w:rPr>
              <w:fldChar w:fldCharType="end"/>
            </w:r>
          </w:hyperlink>
        </w:p>
        <w:p w:rsidR="0053438A" w:rsidRDefault="0053438A" w14:paraId="6D66765F" w14:textId="4DC4BBD6">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399">
            <w:r w:rsidRPr="001C68AD">
              <w:rPr>
                <w:rStyle w:val="Hipervnculo"/>
                <w:noProof/>
              </w:rPr>
              <w:t>I.</w:t>
            </w:r>
            <w:r>
              <w:rPr>
                <w:rFonts w:eastAsiaTheme="minorEastAsia" w:cstheme="minorBidi"/>
                <w:smallCaps w:val="0"/>
                <w:noProof/>
                <w:kern w:val="2"/>
                <w:sz w:val="24"/>
                <w:szCs w:val="24"/>
                <w14:ligatures w14:val="standardContextual"/>
              </w:rPr>
              <w:tab/>
            </w:r>
            <w:r w:rsidRPr="001C68AD">
              <w:rPr>
                <w:rStyle w:val="Hipervnculo"/>
                <w:noProof/>
              </w:rPr>
              <w:t>Contenido de las pólizas</w:t>
            </w:r>
            <w:r>
              <w:rPr>
                <w:noProof/>
                <w:webHidden/>
              </w:rPr>
              <w:tab/>
            </w:r>
            <w:r>
              <w:rPr>
                <w:noProof/>
                <w:webHidden/>
              </w:rPr>
              <w:fldChar w:fldCharType="begin"/>
            </w:r>
            <w:r>
              <w:rPr>
                <w:noProof/>
                <w:webHidden/>
              </w:rPr>
              <w:instrText xml:space="preserve"> PAGEREF _Toc175833399 \h </w:instrText>
            </w:r>
            <w:r>
              <w:rPr>
                <w:noProof/>
                <w:webHidden/>
              </w:rPr>
            </w:r>
            <w:r>
              <w:rPr>
                <w:noProof/>
                <w:webHidden/>
              </w:rPr>
              <w:fldChar w:fldCharType="separate"/>
            </w:r>
            <w:r>
              <w:rPr>
                <w:noProof/>
                <w:webHidden/>
              </w:rPr>
              <w:t>53</w:t>
            </w:r>
            <w:r>
              <w:rPr>
                <w:noProof/>
                <w:webHidden/>
              </w:rPr>
              <w:fldChar w:fldCharType="end"/>
            </w:r>
          </w:hyperlink>
        </w:p>
        <w:p w:rsidR="0053438A" w:rsidRDefault="0053438A" w14:paraId="0ED81732" w14:textId="6A776A7A">
          <w:pPr>
            <w:pStyle w:val="TDC1"/>
            <w:tabs>
              <w:tab w:val="left" w:pos="480"/>
              <w:tab w:val="right" w:leader="dot" w:pos="13844"/>
            </w:tabs>
            <w:rPr>
              <w:rFonts w:eastAsiaTheme="minorEastAsia" w:cstheme="minorBidi"/>
              <w:b w:val="0"/>
              <w:bCs w:val="0"/>
              <w:caps w:val="0"/>
              <w:noProof/>
              <w:kern w:val="2"/>
              <w:sz w:val="24"/>
              <w:szCs w:val="24"/>
              <w14:ligatures w14:val="standardContextual"/>
            </w:rPr>
          </w:pPr>
          <w:hyperlink w:history="1" w:anchor="_Toc175833400">
            <w:r w:rsidRPr="001C68AD">
              <w:rPr>
                <w:rStyle w:val="Hipervnculo"/>
                <w:noProof/>
              </w:rPr>
              <w:t>IV.</w:t>
            </w:r>
            <w:r>
              <w:rPr>
                <w:rFonts w:eastAsiaTheme="minorEastAsia" w:cstheme="minorBidi"/>
                <w:b w:val="0"/>
                <w:bCs w:val="0"/>
                <w:caps w:val="0"/>
                <w:noProof/>
                <w:kern w:val="2"/>
                <w:sz w:val="24"/>
                <w:szCs w:val="24"/>
                <w14:ligatures w14:val="standardContextual"/>
              </w:rPr>
              <w:tab/>
            </w:r>
            <w:r w:rsidRPr="001C68AD">
              <w:rPr>
                <w:rStyle w:val="Hipervnculo"/>
                <w:noProof/>
              </w:rPr>
              <w:t>Otra información que debe evidenciarse.</w:t>
            </w:r>
            <w:r>
              <w:rPr>
                <w:noProof/>
                <w:webHidden/>
              </w:rPr>
              <w:tab/>
            </w:r>
            <w:r>
              <w:rPr>
                <w:noProof/>
                <w:webHidden/>
              </w:rPr>
              <w:fldChar w:fldCharType="begin"/>
            </w:r>
            <w:r>
              <w:rPr>
                <w:noProof/>
                <w:webHidden/>
              </w:rPr>
              <w:instrText xml:space="preserve"> PAGEREF _Toc175833400 \h </w:instrText>
            </w:r>
            <w:r>
              <w:rPr>
                <w:noProof/>
                <w:webHidden/>
              </w:rPr>
            </w:r>
            <w:r>
              <w:rPr>
                <w:noProof/>
                <w:webHidden/>
              </w:rPr>
              <w:fldChar w:fldCharType="separate"/>
            </w:r>
            <w:r>
              <w:rPr>
                <w:noProof/>
                <w:webHidden/>
              </w:rPr>
              <w:t>55</w:t>
            </w:r>
            <w:r>
              <w:rPr>
                <w:noProof/>
                <w:webHidden/>
              </w:rPr>
              <w:fldChar w:fldCharType="end"/>
            </w:r>
          </w:hyperlink>
        </w:p>
        <w:p w:rsidR="0053438A" w:rsidRDefault="0053438A" w14:paraId="12FE963C" w14:textId="1F740516">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1">
            <w:r w:rsidRPr="001C68AD">
              <w:rPr>
                <w:rStyle w:val="Hipervnculo"/>
                <w:noProof/>
              </w:rPr>
              <w:t>J.</w:t>
            </w:r>
            <w:r>
              <w:rPr>
                <w:rFonts w:eastAsiaTheme="minorEastAsia" w:cstheme="minorBidi"/>
                <w:smallCaps w:val="0"/>
                <w:noProof/>
                <w:kern w:val="2"/>
                <w:sz w:val="24"/>
                <w:szCs w:val="24"/>
                <w14:ligatures w14:val="standardContextual"/>
              </w:rPr>
              <w:tab/>
            </w:r>
            <w:r w:rsidRPr="001C68AD">
              <w:rPr>
                <w:rStyle w:val="Hipervnculo"/>
                <w:noProof/>
              </w:rPr>
              <w:t>Investigaciones con equipo y material biomédico.</w:t>
            </w:r>
            <w:r>
              <w:rPr>
                <w:noProof/>
                <w:webHidden/>
              </w:rPr>
              <w:tab/>
            </w:r>
            <w:r>
              <w:rPr>
                <w:noProof/>
                <w:webHidden/>
              </w:rPr>
              <w:fldChar w:fldCharType="begin"/>
            </w:r>
            <w:r>
              <w:rPr>
                <w:noProof/>
                <w:webHidden/>
              </w:rPr>
              <w:instrText xml:space="preserve"> PAGEREF _Toc175833401 \h </w:instrText>
            </w:r>
            <w:r>
              <w:rPr>
                <w:noProof/>
                <w:webHidden/>
              </w:rPr>
            </w:r>
            <w:r>
              <w:rPr>
                <w:noProof/>
                <w:webHidden/>
              </w:rPr>
              <w:fldChar w:fldCharType="separate"/>
            </w:r>
            <w:r>
              <w:rPr>
                <w:noProof/>
                <w:webHidden/>
              </w:rPr>
              <w:t>55</w:t>
            </w:r>
            <w:r>
              <w:rPr>
                <w:noProof/>
                <w:webHidden/>
              </w:rPr>
              <w:fldChar w:fldCharType="end"/>
            </w:r>
          </w:hyperlink>
        </w:p>
        <w:p w:rsidR="0053438A" w:rsidRDefault="0053438A" w14:paraId="4BD630B2" w14:textId="66521D7B">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2">
            <w:r w:rsidRPr="001C68AD">
              <w:rPr>
                <w:rStyle w:val="Hipervnculo"/>
                <w:noProof/>
              </w:rPr>
              <w:t>K.</w:t>
            </w:r>
            <w:r>
              <w:rPr>
                <w:rFonts w:eastAsiaTheme="minorEastAsia" w:cstheme="minorBidi"/>
                <w:smallCaps w:val="0"/>
                <w:noProof/>
                <w:kern w:val="2"/>
                <w:sz w:val="24"/>
                <w:szCs w:val="24"/>
                <w14:ligatures w14:val="standardContextual"/>
              </w:rPr>
              <w:tab/>
            </w:r>
            <w:r w:rsidRPr="001C68AD">
              <w:rPr>
                <w:rStyle w:val="Hipervnculo"/>
                <w:noProof/>
              </w:rPr>
              <w:t>Sobre los derechos de los participantes.</w:t>
            </w:r>
            <w:r>
              <w:rPr>
                <w:noProof/>
                <w:webHidden/>
              </w:rPr>
              <w:tab/>
            </w:r>
            <w:r>
              <w:rPr>
                <w:noProof/>
                <w:webHidden/>
              </w:rPr>
              <w:fldChar w:fldCharType="begin"/>
            </w:r>
            <w:r>
              <w:rPr>
                <w:noProof/>
                <w:webHidden/>
              </w:rPr>
              <w:instrText xml:space="preserve"> PAGEREF _Toc175833402 \h </w:instrText>
            </w:r>
            <w:r>
              <w:rPr>
                <w:noProof/>
                <w:webHidden/>
              </w:rPr>
            </w:r>
            <w:r>
              <w:rPr>
                <w:noProof/>
                <w:webHidden/>
              </w:rPr>
              <w:fldChar w:fldCharType="separate"/>
            </w:r>
            <w:r>
              <w:rPr>
                <w:noProof/>
                <w:webHidden/>
              </w:rPr>
              <w:t>57</w:t>
            </w:r>
            <w:r>
              <w:rPr>
                <w:noProof/>
                <w:webHidden/>
              </w:rPr>
              <w:fldChar w:fldCharType="end"/>
            </w:r>
          </w:hyperlink>
        </w:p>
        <w:p w:rsidR="0053438A" w:rsidRDefault="0053438A" w14:paraId="7316FFA4" w14:textId="7F25FBFC">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3">
            <w:r w:rsidRPr="001C68AD">
              <w:rPr>
                <w:rStyle w:val="Hipervnculo"/>
                <w:noProof/>
              </w:rPr>
              <w:t>L.</w:t>
            </w:r>
            <w:r>
              <w:rPr>
                <w:rFonts w:eastAsiaTheme="minorEastAsia" w:cstheme="minorBidi"/>
                <w:smallCaps w:val="0"/>
                <w:noProof/>
                <w:kern w:val="2"/>
                <w:sz w:val="24"/>
                <w:szCs w:val="24"/>
                <w14:ligatures w14:val="standardContextual"/>
              </w:rPr>
              <w:tab/>
            </w:r>
            <w:r w:rsidRPr="001C68AD">
              <w:rPr>
                <w:rStyle w:val="Hipervnculo"/>
                <w:noProof/>
              </w:rPr>
              <w:t>Condiciones que deben cumplir las investigaciones biomédicas en grupos vulnerables.</w:t>
            </w:r>
            <w:r>
              <w:rPr>
                <w:noProof/>
                <w:webHidden/>
              </w:rPr>
              <w:tab/>
            </w:r>
            <w:r>
              <w:rPr>
                <w:noProof/>
                <w:webHidden/>
              </w:rPr>
              <w:fldChar w:fldCharType="begin"/>
            </w:r>
            <w:r>
              <w:rPr>
                <w:noProof/>
                <w:webHidden/>
              </w:rPr>
              <w:instrText xml:space="preserve"> PAGEREF _Toc175833403 \h </w:instrText>
            </w:r>
            <w:r>
              <w:rPr>
                <w:noProof/>
                <w:webHidden/>
              </w:rPr>
            </w:r>
            <w:r>
              <w:rPr>
                <w:noProof/>
                <w:webHidden/>
              </w:rPr>
              <w:fldChar w:fldCharType="separate"/>
            </w:r>
            <w:r>
              <w:rPr>
                <w:noProof/>
                <w:webHidden/>
              </w:rPr>
              <w:t>59</w:t>
            </w:r>
            <w:r>
              <w:rPr>
                <w:noProof/>
                <w:webHidden/>
              </w:rPr>
              <w:fldChar w:fldCharType="end"/>
            </w:r>
          </w:hyperlink>
        </w:p>
        <w:p w:rsidR="0053438A" w:rsidRDefault="0053438A" w14:paraId="545A34C2" w14:textId="4124FA5E">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4">
            <w:r w:rsidRPr="001C68AD">
              <w:rPr>
                <w:rStyle w:val="Hipervnculo"/>
                <w:noProof/>
              </w:rPr>
              <w:t>M.</w:t>
            </w:r>
            <w:r>
              <w:rPr>
                <w:rFonts w:eastAsiaTheme="minorEastAsia" w:cstheme="minorBidi"/>
                <w:smallCaps w:val="0"/>
                <w:noProof/>
                <w:kern w:val="2"/>
                <w:sz w:val="24"/>
                <w:szCs w:val="24"/>
                <w14:ligatures w14:val="standardContextual"/>
              </w:rPr>
              <w:tab/>
            </w:r>
            <w:r w:rsidRPr="001C68AD">
              <w:rPr>
                <w:rStyle w:val="Hipervnculo"/>
                <w:noProof/>
              </w:rPr>
              <w:t>Sobre las obligaciones del investigador.</w:t>
            </w:r>
            <w:r>
              <w:rPr>
                <w:noProof/>
                <w:webHidden/>
              </w:rPr>
              <w:tab/>
            </w:r>
            <w:r>
              <w:rPr>
                <w:noProof/>
                <w:webHidden/>
              </w:rPr>
              <w:fldChar w:fldCharType="begin"/>
            </w:r>
            <w:r>
              <w:rPr>
                <w:noProof/>
                <w:webHidden/>
              </w:rPr>
              <w:instrText xml:space="preserve"> PAGEREF _Toc175833404 \h </w:instrText>
            </w:r>
            <w:r>
              <w:rPr>
                <w:noProof/>
                <w:webHidden/>
              </w:rPr>
            </w:r>
            <w:r>
              <w:rPr>
                <w:noProof/>
                <w:webHidden/>
              </w:rPr>
              <w:fldChar w:fldCharType="separate"/>
            </w:r>
            <w:r>
              <w:rPr>
                <w:noProof/>
                <w:webHidden/>
              </w:rPr>
              <w:t>66</w:t>
            </w:r>
            <w:r>
              <w:rPr>
                <w:noProof/>
                <w:webHidden/>
              </w:rPr>
              <w:fldChar w:fldCharType="end"/>
            </w:r>
          </w:hyperlink>
        </w:p>
        <w:p w:rsidR="0053438A" w:rsidRDefault="0053438A" w14:paraId="23A6CBD2" w14:textId="56F760EE">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5">
            <w:r w:rsidRPr="001C68AD">
              <w:rPr>
                <w:rStyle w:val="Hipervnculo"/>
                <w:noProof/>
              </w:rPr>
              <w:t>N.</w:t>
            </w:r>
            <w:r>
              <w:rPr>
                <w:rFonts w:eastAsiaTheme="minorEastAsia" w:cstheme="minorBidi"/>
                <w:smallCaps w:val="0"/>
                <w:noProof/>
                <w:kern w:val="2"/>
                <w:sz w:val="24"/>
                <w:szCs w:val="24"/>
                <w14:ligatures w14:val="standardContextual"/>
              </w:rPr>
              <w:tab/>
            </w:r>
            <w:r w:rsidRPr="001C68AD">
              <w:rPr>
                <w:rStyle w:val="Hipervnculo"/>
                <w:noProof/>
              </w:rPr>
              <w:t>Sobre las obligaciones del patrocinador.</w:t>
            </w:r>
            <w:r>
              <w:rPr>
                <w:noProof/>
                <w:webHidden/>
              </w:rPr>
              <w:tab/>
            </w:r>
            <w:r>
              <w:rPr>
                <w:noProof/>
                <w:webHidden/>
              </w:rPr>
              <w:fldChar w:fldCharType="begin"/>
            </w:r>
            <w:r>
              <w:rPr>
                <w:noProof/>
                <w:webHidden/>
              </w:rPr>
              <w:instrText xml:space="preserve"> PAGEREF _Toc175833405 \h </w:instrText>
            </w:r>
            <w:r>
              <w:rPr>
                <w:noProof/>
                <w:webHidden/>
              </w:rPr>
            </w:r>
            <w:r>
              <w:rPr>
                <w:noProof/>
                <w:webHidden/>
              </w:rPr>
              <w:fldChar w:fldCharType="separate"/>
            </w:r>
            <w:r>
              <w:rPr>
                <w:noProof/>
                <w:webHidden/>
              </w:rPr>
              <w:t>67</w:t>
            </w:r>
            <w:r>
              <w:rPr>
                <w:noProof/>
                <w:webHidden/>
              </w:rPr>
              <w:fldChar w:fldCharType="end"/>
            </w:r>
          </w:hyperlink>
        </w:p>
        <w:p w:rsidR="0053438A" w:rsidRDefault="0053438A" w14:paraId="50E60CDB" w14:textId="4EC80A8B">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6">
            <w:r w:rsidRPr="001C68AD">
              <w:rPr>
                <w:rStyle w:val="Hipervnculo"/>
                <w:noProof/>
              </w:rPr>
              <w:t>O.</w:t>
            </w:r>
            <w:r>
              <w:rPr>
                <w:rFonts w:eastAsiaTheme="minorEastAsia" w:cstheme="minorBidi"/>
                <w:smallCaps w:val="0"/>
                <w:noProof/>
                <w:kern w:val="2"/>
                <w:sz w:val="24"/>
                <w:szCs w:val="24"/>
                <w14:ligatures w14:val="standardContextual"/>
              </w:rPr>
              <w:tab/>
            </w:r>
            <w:r w:rsidRPr="001C68AD">
              <w:rPr>
                <w:rStyle w:val="Hipervnculo"/>
                <w:noProof/>
              </w:rPr>
              <w:t>Sobre los principios bioéticos que deben cumplirse.</w:t>
            </w:r>
            <w:r>
              <w:rPr>
                <w:noProof/>
                <w:webHidden/>
              </w:rPr>
              <w:tab/>
            </w:r>
            <w:r>
              <w:rPr>
                <w:noProof/>
                <w:webHidden/>
              </w:rPr>
              <w:fldChar w:fldCharType="begin"/>
            </w:r>
            <w:r>
              <w:rPr>
                <w:noProof/>
                <w:webHidden/>
              </w:rPr>
              <w:instrText xml:space="preserve"> PAGEREF _Toc175833406 \h </w:instrText>
            </w:r>
            <w:r>
              <w:rPr>
                <w:noProof/>
                <w:webHidden/>
              </w:rPr>
            </w:r>
            <w:r>
              <w:rPr>
                <w:noProof/>
                <w:webHidden/>
              </w:rPr>
              <w:fldChar w:fldCharType="separate"/>
            </w:r>
            <w:r>
              <w:rPr>
                <w:noProof/>
                <w:webHidden/>
              </w:rPr>
              <w:t>70</w:t>
            </w:r>
            <w:r>
              <w:rPr>
                <w:noProof/>
                <w:webHidden/>
              </w:rPr>
              <w:fldChar w:fldCharType="end"/>
            </w:r>
          </w:hyperlink>
        </w:p>
        <w:p w:rsidR="0053438A" w:rsidRDefault="0053438A" w14:paraId="24881809" w14:textId="34E76567">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7">
            <w:r w:rsidRPr="001C68AD">
              <w:rPr>
                <w:rStyle w:val="Hipervnculo"/>
                <w:noProof/>
              </w:rPr>
              <w:t>P.</w:t>
            </w:r>
            <w:r>
              <w:rPr>
                <w:rFonts w:eastAsiaTheme="minorEastAsia" w:cstheme="minorBidi"/>
                <w:smallCaps w:val="0"/>
                <w:noProof/>
                <w:kern w:val="2"/>
                <w:sz w:val="24"/>
                <w:szCs w:val="24"/>
                <w14:ligatures w14:val="standardContextual"/>
              </w:rPr>
              <w:tab/>
            </w:r>
            <w:r w:rsidRPr="001C68AD">
              <w:rPr>
                <w:rStyle w:val="Hipervnculo"/>
                <w:noProof/>
              </w:rPr>
              <w:t>Sobre el manejo de muestras biológicas de material humano.</w:t>
            </w:r>
            <w:r>
              <w:rPr>
                <w:noProof/>
                <w:webHidden/>
              </w:rPr>
              <w:tab/>
            </w:r>
            <w:r>
              <w:rPr>
                <w:noProof/>
                <w:webHidden/>
              </w:rPr>
              <w:fldChar w:fldCharType="begin"/>
            </w:r>
            <w:r>
              <w:rPr>
                <w:noProof/>
                <w:webHidden/>
              </w:rPr>
              <w:instrText xml:space="preserve"> PAGEREF _Toc175833407 \h </w:instrText>
            </w:r>
            <w:r>
              <w:rPr>
                <w:noProof/>
                <w:webHidden/>
              </w:rPr>
            </w:r>
            <w:r>
              <w:rPr>
                <w:noProof/>
                <w:webHidden/>
              </w:rPr>
              <w:fldChar w:fldCharType="separate"/>
            </w:r>
            <w:r>
              <w:rPr>
                <w:noProof/>
                <w:webHidden/>
              </w:rPr>
              <w:t>71</w:t>
            </w:r>
            <w:r>
              <w:rPr>
                <w:noProof/>
                <w:webHidden/>
              </w:rPr>
              <w:fldChar w:fldCharType="end"/>
            </w:r>
          </w:hyperlink>
        </w:p>
        <w:p w:rsidR="0053438A" w:rsidRDefault="0053438A" w14:paraId="140EC905" w14:textId="158A5BFA">
          <w:pPr>
            <w:pStyle w:val="TDC2"/>
            <w:tabs>
              <w:tab w:val="left" w:pos="720"/>
              <w:tab w:val="right" w:leader="dot" w:pos="13844"/>
            </w:tabs>
            <w:rPr>
              <w:rFonts w:eastAsiaTheme="minorEastAsia" w:cstheme="minorBidi"/>
              <w:smallCaps w:val="0"/>
              <w:noProof/>
              <w:kern w:val="2"/>
              <w:sz w:val="24"/>
              <w:szCs w:val="24"/>
              <w14:ligatures w14:val="standardContextual"/>
            </w:rPr>
          </w:pPr>
          <w:hyperlink w:history="1" w:anchor="_Toc175833408">
            <w:r w:rsidRPr="001C68AD">
              <w:rPr>
                <w:rStyle w:val="Hipervnculo"/>
                <w:noProof/>
              </w:rPr>
              <w:t>Q.</w:t>
            </w:r>
            <w:r>
              <w:rPr>
                <w:rFonts w:eastAsiaTheme="minorEastAsia" w:cstheme="minorBidi"/>
                <w:smallCaps w:val="0"/>
                <w:noProof/>
                <w:kern w:val="2"/>
                <w:sz w:val="24"/>
                <w:szCs w:val="24"/>
                <w14:ligatures w14:val="standardContextual"/>
              </w:rPr>
              <w:tab/>
            </w:r>
            <w:r w:rsidRPr="001C68AD">
              <w:rPr>
                <w:rStyle w:val="Hipervnculo"/>
                <w:noProof/>
              </w:rPr>
              <w:t>Sobre el manejo del producto de investigación.</w:t>
            </w:r>
            <w:r>
              <w:rPr>
                <w:noProof/>
                <w:webHidden/>
              </w:rPr>
              <w:tab/>
            </w:r>
            <w:r>
              <w:rPr>
                <w:noProof/>
                <w:webHidden/>
              </w:rPr>
              <w:fldChar w:fldCharType="begin"/>
            </w:r>
            <w:r>
              <w:rPr>
                <w:noProof/>
                <w:webHidden/>
              </w:rPr>
              <w:instrText xml:space="preserve"> PAGEREF _Toc175833408 \h </w:instrText>
            </w:r>
            <w:r>
              <w:rPr>
                <w:noProof/>
                <w:webHidden/>
              </w:rPr>
            </w:r>
            <w:r>
              <w:rPr>
                <w:noProof/>
                <w:webHidden/>
              </w:rPr>
              <w:fldChar w:fldCharType="separate"/>
            </w:r>
            <w:r>
              <w:rPr>
                <w:noProof/>
                <w:webHidden/>
              </w:rPr>
              <w:t>73</w:t>
            </w:r>
            <w:r>
              <w:rPr>
                <w:noProof/>
                <w:webHidden/>
              </w:rPr>
              <w:fldChar w:fldCharType="end"/>
            </w:r>
          </w:hyperlink>
        </w:p>
        <w:p w:rsidR="16563274" w:rsidP="16563274" w:rsidRDefault="16563274" w14:paraId="08FDDB7F" w14:textId="16427DB1">
          <w:pPr>
            <w:pStyle w:val="TDC1"/>
            <w:tabs>
              <w:tab w:val="left" w:pos="480"/>
              <w:tab w:val="right" w:leader="dot" w:pos="13845"/>
            </w:tabs>
            <w:rPr>
              <w:rStyle w:val="Hipervnculo"/>
            </w:rPr>
          </w:pPr>
          <w:r>
            <w:fldChar w:fldCharType="end"/>
          </w:r>
        </w:p>
      </w:sdtContent>
      <w:sdtEndPr>
        <w:rPr>
          <w:rFonts w:ascii="Calibri" w:hAnsi="Calibri" w:eastAsia="Times New Roman" w:cs="Calibri" w:asciiTheme="minorAscii" w:hAnsiTheme="minorAscii" w:cstheme="minorAscii"/>
          <w:color w:val="auto"/>
          <w:sz w:val="20"/>
          <w:szCs w:val="20"/>
          <w:lang w:eastAsia="es-MX"/>
        </w:rPr>
      </w:sdtEndPr>
    </w:sdt>
    <w:p w:rsidRPr="00CC5892" w:rsidR="004D7079" w:rsidP="004C61E5" w:rsidRDefault="004D7079" w14:paraId="1A47B20F" w14:textId="3407B83F">
      <w:pPr>
        <w:rPr>
          <w:rFonts w:ascii="Book Antiqua" w:hAnsi="Book Antiqua"/>
        </w:rPr>
      </w:pPr>
    </w:p>
    <w:p w:rsidR="16563274" w:rsidP="16563274" w:rsidRDefault="16563274" w14:paraId="789FA53E" w14:textId="196ED575">
      <w:pPr>
        <w:rPr>
          <w:rFonts w:ascii="Book Antiqua" w:hAnsi="Book Antiqua"/>
        </w:rPr>
      </w:pPr>
    </w:p>
    <w:p w:rsidR="16563274" w:rsidP="16563274" w:rsidRDefault="16563274" w14:paraId="2941C597" w14:textId="4259C430">
      <w:pPr>
        <w:rPr>
          <w:rFonts w:ascii="Book Antiqua" w:hAnsi="Book Antiqua"/>
        </w:rPr>
      </w:pPr>
    </w:p>
    <w:p w:rsidR="16563274" w:rsidP="16563274" w:rsidRDefault="16563274" w14:paraId="76BD0EC6" w14:textId="024339C2">
      <w:pPr>
        <w:rPr>
          <w:rFonts w:ascii="Book Antiqua" w:hAnsi="Book Antiqua"/>
        </w:rPr>
      </w:pPr>
    </w:p>
    <w:p w:rsidR="16563274" w:rsidP="16563274" w:rsidRDefault="16563274" w14:paraId="32E944FF" w14:textId="3304F463">
      <w:pPr>
        <w:rPr>
          <w:rFonts w:ascii="Book Antiqua" w:hAnsi="Book Antiqua"/>
        </w:rPr>
      </w:pPr>
    </w:p>
    <w:p w:rsidRPr="0071448B" w:rsidR="00B20386" w:rsidP="000564CB" w:rsidRDefault="00B830FE" w14:paraId="5F271D8F" w14:textId="4F520451">
      <w:pPr>
        <w:pStyle w:val="Ttulo1"/>
      </w:pPr>
      <w:bookmarkStart w:name="_Toc175833389" w:id="5"/>
      <w:r>
        <w:t>Información general</w:t>
      </w:r>
      <w:r w:rsidR="0071448B">
        <w:t>.</w:t>
      </w:r>
      <w:bookmarkEnd w:id="5"/>
    </w:p>
    <w:p w:rsidR="00A65E86" w:rsidP="000564CB" w:rsidRDefault="00A65E86" w14:paraId="3A8F23D7" w14:textId="77777777">
      <w:pPr>
        <w:rPr>
          <w:rFonts w:ascii="Book Antiqua" w:hAnsi="Book Antiqua"/>
        </w:rPr>
      </w:pPr>
    </w:p>
    <w:p w:rsidRPr="00A26FD0" w:rsidR="00050D40" w:rsidP="00050D40" w:rsidRDefault="00050D40" w14:paraId="44F9DD8F" w14:textId="25C06672">
      <w:pPr>
        <w:pStyle w:val="paragraph"/>
        <w:spacing w:before="0" w:beforeAutospacing="0" w:after="0" w:afterAutospacing="0"/>
        <w:textAlignment w:val="baseline"/>
        <w:rPr>
          <w:sz w:val="22"/>
          <w:szCs w:val="22"/>
          <w:u w:val="single"/>
          <w:lang w:val="es-ES"/>
        </w:rPr>
      </w:pPr>
      <w:r w:rsidRPr="00A26FD0">
        <w:rPr>
          <w:rStyle w:val="normaltextrun"/>
          <w:rFonts w:ascii="Book Antiqua" w:hAnsi="Book Antiqua" w:eastAsia="SimSun"/>
          <w:sz w:val="22"/>
          <w:szCs w:val="22"/>
          <w:u w:val="single"/>
        </w:rPr>
        <w:t>Este documento puede presentarse como un índice de la documentación que el investigador principal va a someter al CEC-MS, para ello debe completar las columnas</w:t>
      </w:r>
      <w:r w:rsidRPr="00A26FD0" w:rsidR="00F05F32">
        <w:rPr>
          <w:rStyle w:val="normaltextrun"/>
          <w:rFonts w:ascii="Book Antiqua" w:hAnsi="Book Antiqua" w:eastAsia="SimSun"/>
          <w:sz w:val="22"/>
          <w:szCs w:val="22"/>
          <w:u w:val="single"/>
        </w:rPr>
        <w:t xml:space="preserve"> vacías y debe adjuntarse al paquete de sometimiento.</w:t>
      </w:r>
      <w:r w:rsidRPr="00A26FD0">
        <w:rPr>
          <w:rStyle w:val="normaltextrun"/>
          <w:rFonts w:ascii="Book Antiqua" w:hAnsi="Book Antiqua" w:eastAsia="SimSun"/>
          <w:sz w:val="22"/>
          <w:szCs w:val="22"/>
          <w:u w:val="single"/>
        </w:rPr>
        <w:t xml:space="preserve"> </w:t>
      </w:r>
      <w:r w:rsidRPr="00A26FD0">
        <w:rPr>
          <w:rStyle w:val="eop"/>
          <w:rFonts w:ascii="Book Antiqua" w:hAnsi="Book Antiqua" w:eastAsia="SimSun"/>
          <w:sz w:val="22"/>
          <w:szCs w:val="22"/>
          <w:u w:val="single"/>
          <w:lang w:val="es-ES"/>
        </w:rPr>
        <w:t> </w:t>
      </w:r>
    </w:p>
    <w:p w:rsidRPr="00A26FD0" w:rsidR="00050D40" w:rsidP="000564CB" w:rsidRDefault="00050D40" w14:paraId="6E3D03DE" w14:textId="77777777">
      <w:pPr>
        <w:rPr>
          <w:rFonts w:ascii="Book Antiqua" w:hAnsi="Book Antiqua"/>
          <w:lang w:val="es-ES"/>
        </w:rPr>
      </w:pPr>
    </w:p>
    <w:p w:rsidR="0071448B" w:rsidP="000564CB" w:rsidRDefault="00F05F32" w14:paraId="30643606" w14:textId="157A7FB4">
      <w:pPr>
        <w:rPr>
          <w:rFonts w:ascii="Book Antiqua" w:hAnsi="Book Antiqua"/>
          <w:sz w:val="22"/>
          <w:szCs w:val="22"/>
          <w:lang w:eastAsia="ar-SA"/>
        </w:rPr>
      </w:pPr>
      <w:r w:rsidRPr="00A26FD0">
        <w:rPr>
          <w:rFonts w:ascii="Book Antiqua" w:hAnsi="Book Antiqua"/>
          <w:sz w:val="22"/>
          <w:szCs w:val="22"/>
          <w:u w:val="single"/>
          <w:lang w:eastAsia="ar-SA"/>
        </w:rPr>
        <w:t>Los</w:t>
      </w:r>
      <w:r w:rsidRPr="00A26FD0" w:rsidR="0071448B">
        <w:rPr>
          <w:rFonts w:ascii="Book Antiqua" w:hAnsi="Book Antiqua"/>
          <w:sz w:val="22"/>
          <w:szCs w:val="22"/>
          <w:u w:val="single"/>
          <w:lang w:eastAsia="ar-SA"/>
        </w:rPr>
        <w:t xml:space="preserve"> requisitos</w:t>
      </w:r>
      <w:r w:rsidRPr="00A26FD0">
        <w:rPr>
          <w:rFonts w:ascii="Book Antiqua" w:hAnsi="Book Antiqua"/>
          <w:sz w:val="22"/>
          <w:szCs w:val="22"/>
          <w:u w:val="single"/>
          <w:lang w:eastAsia="ar-SA"/>
        </w:rPr>
        <w:t xml:space="preserve"> indicados</w:t>
      </w:r>
      <w:r w:rsidRPr="00A26FD0" w:rsidR="0071448B">
        <w:rPr>
          <w:rFonts w:ascii="Book Antiqua" w:hAnsi="Book Antiqua"/>
          <w:sz w:val="22"/>
          <w:szCs w:val="22"/>
          <w:u w:val="single"/>
          <w:lang w:eastAsia="ar-SA"/>
        </w:rPr>
        <w:t xml:space="preserve"> se basa</w:t>
      </w:r>
      <w:r w:rsidRPr="00A26FD0">
        <w:rPr>
          <w:rFonts w:ascii="Book Antiqua" w:hAnsi="Book Antiqua"/>
          <w:sz w:val="22"/>
          <w:szCs w:val="22"/>
          <w:u w:val="single"/>
          <w:lang w:eastAsia="ar-SA"/>
        </w:rPr>
        <w:t>n</w:t>
      </w:r>
      <w:r w:rsidRPr="008B7C7D" w:rsidR="0071448B">
        <w:rPr>
          <w:rFonts w:ascii="Book Antiqua" w:hAnsi="Book Antiqua"/>
          <w:sz w:val="22"/>
          <w:szCs w:val="22"/>
          <w:lang w:eastAsia="ar-SA"/>
        </w:rPr>
        <w:t xml:space="preserve"> en lo estipulado en la</w:t>
      </w:r>
      <w:r w:rsidR="00182A4C">
        <w:rPr>
          <w:rFonts w:ascii="Book Antiqua" w:hAnsi="Book Antiqua"/>
          <w:sz w:val="22"/>
          <w:szCs w:val="22"/>
          <w:lang w:eastAsia="ar-SA"/>
        </w:rPr>
        <w:t xml:space="preserve"> </w:t>
      </w:r>
      <w:r w:rsidRPr="008B7C7D" w:rsidR="0071448B">
        <w:rPr>
          <w:rFonts w:ascii="Book Antiqua" w:hAnsi="Book Antiqua"/>
          <w:sz w:val="22"/>
          <w:szCs w:val="22"/>
          <w:lang w:eastAsia="ar-SA"/>
        </w:rPr>
        <w:t>normativa</w:t>
      </w:r>
      <w:r w:rsidR="00182A4C">
        <w:rPr>
          <w:rFonts w:ascii="Book Antiqua" w:hAnsi="Book Antiqua"/>
          <w:sz w:val="22"/>
          <w:szCs w:val="22"/>
          <w:lang w:eastAsia="ar-SA"/>
        </w:rPr>
        <w:t xml:space="preserve"> que se cita a continuación, no sustituye lo descrito en dicha normativa, por lo que el administrado debe revisar el cumplimiento de lo que </w:t>
      </w:r>
      <w:r w:rsidR="003B3A1D">
        <w:rPr>
          <w:rFonts w:ascii="Book Antiqua" w:hAnsi="Book Antiqua"/>
          <w:sz w:val="22"/>
          <w:szCs w:val="22"/>
          <w:lang w:eastAsia="ar-SA"/>
        </w:rPr>
        <w:t>aplica</w:t>
      </w:r>
      <w:r w:rsidR="00182A4C">
        <w:rPr>
          <w:rFonts w:ascii="Book Antiqua" w:hAnsi="Book Antiqua"/>
          <w:sz w:val="22"/>
          <w:szCs w:val="22"/>
          <w:lang w:eastAsia="ar-SA"/>
        </w:rPr>
        <w:t>.</w:t>
      </w:r>
    </w:p>
    <w:p w:rsidRPr="008B7C7D" w:rsidR="00182A4C" w:rsidP="000564CB" w:rsidRDefault="00182A4C" w14:paraId="2909C004" w14:textId="1718F114">
      <w:pPr>
        <w:rPr>
          <w:rFonts w:ascii="Book Antiqua" w:hAnsi="Book Antiqua"/>
          <w:sz w:val="22"/>
          <w:szCs w:val="22"/>
          <w:lang w:eastAsia="ar-SA"/>
        </w:rPr>
      </w:pPr>
    </w:p>
    <w:p w:rsidRPr="008B7C7D" w:rsidR="0071448B" w:rsidP="0071448B" w:rsidRDefault="0071448B" w14:paraId="1A8E8B9B" w14:textId="6073965E">
      <w:pPr>
        <w:numPr>
          <w:ilvl w:val="0"/>
          <w:numId w:val="28"/>
        </w:numPr>
        <w:tabs>
          <w:tab w:val="left" w:pos="1659"/>
        </w:tabs>
        <w:rPr>
          <w:rFonts w:ascii="Book Antiqua" w:hAnsi="Book Antiqua"/>
          <w:sz w:val="22"/>
          <w:szCs w:val="22"/>
          <w:lang w:eastAsia="ar-SA"/>
        </w:rPr>
      </w:pPr>
      <w:r w:rsidRPr="008B7C7D">
        <w:rPr>
          <w:rFonts w:ascii="Book Antiqua" w:hAnsi="Book Antiqua"/>
          <w:sz w:val="22"/>
          <w:szCs w:val="22"/>
          <w:lang w:eastAsia="ar-SA"/>
        </w:rPr>
        <w:t xml:space="preserve">Ley </w:t>
      </w:r>
      <w:proofErr w:type="spellStart"/>
      <w:r w:rsidRPr="008B7C7D">
        <w:rPr>
          <w:rFonts w:ascii="Book Antiqua" w:hAnsi="Book Antiqua"/>
          <w:sz w:val="22"/>
          <w:szCs w:val="22"/>
          <w:lang w:eastAsia="ar-SA"/>
        </w:rPr>
        <w:t>Nº</w:t>
      </w:r>
      <w:proofErr w:type="spellEnd"/>
      <w:r w:rsidRPr="008B7C7D">
        <w:rPr>
          <w:rFonts w:ascii="Book Antiqua" w:hAnsi="Book Antiqua"/>
          <w:sz w:val="22"/>
          <w:szCs w:val="22"/>
          <w:lang w:eastAsia="ar-SA"/>
        </w:rPr>
        <w:t xml:space="preserve"> 9234 del 22 de abril del 2014, Ley Reguladora de Investigación Biomédica.</w:t>
      </w:r>
    </w:p>
    <w:p w:rsidRPr="008B7C7D" w:rsidR="0071448B" w:rsidP="0071448B" w:rsidRDefault="0071448B" w14:paraId="698E886E" w14:textId="5373A543">
      <w:pPr>
        <w:numPr>
          <w:ilvl w:val="0"/>
          <w:numId w:val="28"/>
        </w:numPr>
        <w:tabs>
          <w:tab w:val="left" w:pos="1659"/>
        </w:tabs>
        <w:rPr>
          <w:rFonts w:ascii="Book Antiqua" w:hAnsi="Book Antiqua"/>
          <w:sz w:val="22"/>
          <w:szCs w:val="22"/>
          <w:lang w:eastAsia="ar-SA"/>
        </w:rPr>
      </w:pPr>
      <w:r w:rsidRPr="008B7C7D">
        <w:rPr>
          <w:rFonts w:ascii="Book Antiqua" w:hAnsi="Book Antiqua"/>
          <w:sz w:val="22"/>
          <w:szCs w:val="22"/>
          <w:lang w:eastAsia="ar-SA"/>
        </w:rPr>
        <w:t>Decreto Ejecutivo No. 39061-S del 08 de mayo del 2015, Reglamento a la Ley Reguladora de Investigación Biomédica.</w:t>
      </w:r>
    </w:p>
    <w:p w:rsidRPr="008B7C7D" w:rsidR="0071448B" w:rsidP="0071448B" w:rsidRDefault="0071448B" w14:paraId="1C14DCF9" w14:textId="77777777">
      <w:pPr>
        <w:numPr>
          <w:ilvl w:val="0"/>
          <w:numId w:val="28"/>
        </w:numPr>
        <w:tabs>
          <w:tab w:val="left" w:pos="1659"/>
        </w:tabs>
        <w:rPr>
          <w:rFonts w:ascii="Book Antiqua" w:hAnsi="Book Antiqua"/>
          <w:sz w:val="22"/>
          <w:szCs w:val="22"/>
          <w:lang w:eastAsia="ar-SA"/>
        </w:rPr>
      </w:pPr>
      <w:r w:rsidRPr="008B7C7D">
        <w:rPr>
          <w:rFonts w:ascii="Book Antiqua" w:hAnsi="Book Antiqua"/>
          <w:sz w:val="22"/>
          <w:szCs w:val="22"/>
          <w:lang w:eastAsia="ar-SA"/>
        </w:rPr>
        <w:t xml:space="preserve">Decreto Ejecutivo </w:t>
      </w:r>
      <w:proofErr w:type="spellStart"/>
      <w:r w:rsidRPr="008B7C7D">
        <w:rPr>
          <w:rFonts w:ascii="Book Antiqua" w:hAnsi="Book Antiqua"/>
          <w:sz w:val="22"/>
          <w:szCs w:val="22"/>
          <w:lang w:eastAsia="ar-SA"/>
        </w:rPr>
        <w:t>N°</w:t>
      </w:r>
      <w:proofErr w:type="spellEnd"/>
      <w:r w:rsidRPr="008B7C7D">
        <w:rPr>
          <w:rFonts w:ascii="Book Antiqua" w:hAnsi="Book Antiqua"/>
          <w:sz w:val="22"/>
          <w:szCs w:val="22"/>
          <w:lang w:eastAsia="ar-SA"/>
        </w:rPr>
        <w:t xml:space="preserve"> 44188 –S, Reglamento de organización y funcionamiento del Comité Ético Científico del Ministerio de Salud.</w:t>
      </w:r>
    </w:p>
    <w:p w:rsidRPr="00CC5892" w:rsidR="0071448B" w:rsidP="000564CB" w:rsidRDefault="0071448B" w14:paraId="3E385611" w14:textId="77777777">
      <w:pPr>
        <w:rPr>
          <w:rFonts w:ascii="Book Antiqua" w:hAnsi="Book Antiqua"/>
        </w:rPr>
      </w:pPr>
    </w:p>
    <w:p w:rsidR="00B830FE" w:rsidP="008B7C7D" w:rsidRDefault="008B7C7D" w14:paraId="33613289" w14:textId="4098D262">
      <w:pPr>
        <w:autoSpaceDE w:val="0"/>
        <w:autoSpaceDN w:val="0"/>
        <w:adjustRightInd w:val="0"/>
        <w:jc w:val="both"/>
        <w:rPr>
          <w:rFonts w:ascii="Book Antiqua" w:hAnsi="Book Antiqua"/>
          <w:sz w:val="22"/>
          <w:szCs w:val="22"/>
          <w:lang w:eastAsia="ar-SA"/>
        </w:rPr>
      </w:pPr>
      <w:r w:rsidRPr="008B7C7D">
        <w:rPr>
          <w:rFonts w:ascii="Book Antiqua" w:hAnsi="Book Antiqua"/>
          <w:sz w:val="22"/>
          <w:szCs w:val="22"/>
          <w:lang w:eastAsia="ar-SA"/>
        </w:rPr>
        <w:t>En los casos en que, a criterio del investigador principal, no aplique la presentación de alguno de los requisitos, este debe presentar una justificación técnica de la omisión de la información. El CEC-MS revisará cada caso en específico y determinará si se acepta la justificación</w:t>
      </w:r>
      <w:r>
        <w:rPr>
          <w:rFonts w:ascii="Book Antiqua" w:hAnsi="Book Antiqua"/>
          <w:sz w:val="22"/>
          <w:szCs w:val="22"/>
          <w:lang w:eastAsia="ar-SA"/>
        </w:rPr>
        <w:t xml:space="preserve"> </w:t>
      </w:r>
      <w:r w:rsidRPr="008B7C7D">
        <w:rPr>
          <w:rFonts w:ascii="Book Antiqua" w:hAnsi="Book Antiqua"/>
          <w:sz w:val="22"/>
          <w:szCs w:val="22"/>
          <w:lang w:eastAsia="ar-SA"/>
        </w:rPr>
        <w:t>planteada o emitirá el criterio técnico correspondiente para justificar su solicitud.</w:t>
      </w:r>
      <w:r>
        <w:rPr>
          <w:rFonts w:ascii="Book Antiqua" w:hAnsi="Book Antiqua"/>
          <w:sz w:val="22"/>
          <w:szCs w:val="22"/>
          <w:lang w:eastAsia="ar-SA"/>
        </w:rPr>
        <w:t xml:space="preserve"> Lo anterior de acuerdo a lo que dicta el artículo 24 del </w:t>
      </w:r>
      <w:r w:rsidRPr="008B7C7D">
        <w:rPr>
          <w:rFonts w:ascii="Book Antiqua" w:hAnsi="Book Antiqua"/>
          <w:sz w:val="22"/>
          <w:szCs w:val="22"/>
          <w:lang w:eastAsia="ar-SA"/>
        </w:rPr>
        <w:t xml:space="preserve">Decreto Ejecutivo </w:t>
      </w:r>
      <w:proofErr w:type="spellStart"/>
      <w:r w:rsidRPr="008B7C7D">
        <w:rPr>
          <w:rFonts w:ascii="Book Antiqua" w:hAnsi="Book Antiqua"/>
          <w:sz w:val="22"/>
          <w:szCs w:val="22"/>
          <w:lang w:eastAsia="ar-SA"/>
        </w:rPr>
        <w:t>N°</w:t>
      </w:r>
      <w:proofErr w:type="spellEnd"/>
      <w:r w:rsidRPr="008B7C7D">
        <w:rPr>
          <w:rFonts w:ascii="Book Antiqua" w:hAnsi="Book Antiqua"/>
          <w:sz w:val="22"/>
          <w:szCs w:val="22"/>
          <w:lang w:eastAsia="ar-SA"/>
        </w:rPr>
        <w:t xml:space="preserve"> 44188 –S, Reglamento de organización y funcionamiento del Comité Ético Científico del Ministerio de Salud.</w:t>
      </w:r>
    </w:p>
    <w:p w:rsidR="008B7C7D" w:rsidP="008B7C7D" w:rsidRDefault="008B7C7D" w14:paraId="6592D5FB" w14:textId="77777777">
      <w:pPr>
        <w:autoSpaceDE w:val="0"/>
        <w:autoSpaceDN w:val="0"/>
        <w:adjustRightInd w:val="0"/>
        <w:jc w:val="both"/>
        <w:rPr>
          <w:rFonts w:ascii="Book Antiqua" w:hAnsi="Book Antiqua"/>
          <w:sz w:val="22"/>
          <w:szCs w:val="22"/>
          <w:lang w:eastAsia="ar-SA"/>
        </w:rPr>
      </w:pPr>
    </w:p>
    <w:p w:rsidRPr="00CC5892" w:rsidR="008B4DFC" w:rsidP="008B7C7D" w:rsidRDefault="008B7C7D" w14:paraId="2EE75960" w14:textId="4AE1CDAB">
      <w:pPr>
        <w:autoSpaceDE w:val="0"/>
        <w:autoSpaceDN w:val="0"/>
        <w:adjustRightInd w:val="0"/>
        <w:jc w:val="both"/>
        <w:rPr>
          <w:rFonts w:ascii="Book Antiqua" w:hAnsi="Book Antiqua"/>
          <w:sz w:val="22"/>
          <w:szCs w:val="22"/>
          <w:lang w:eastAsia="ar-SA"/>
        </w:rPr>
      </w:pPr>
      <w:r w:rsidRPr="008B7C7D">
        <w:rPr>
          <w:rFonts w:ascii="Book Antiqua" w:hAnsi="Book Antiqua"/>
          <w:sz w:val="22"/>
          <w:szCs w:val="22"/>
          <w:lang w:eastAsia="ar-SA"/>
        </w:rPr>
        <w:t xml:space="preserve">De forma justificada y excepcional, el CEC-MS puede solicitar información adicional que le permita comprobar la seguridad del producto de prueba y del protocolo de investigación biomédica, de acuerdo con lo señalado en el artículo 29 del Decreto Ejecutivo No. 37045-MP-MEIC del 22 de febrero del 2012 “Reglamento a la Ley de Protección al Ciudadano del Exceso de Requisitos y Trámites Administrativos” y en el </w:t>
      </w:r>
      <w:r>
        <w:rPr>
          <w:rFonts w:ascii="Book Antiqua" w:hAnsi="Book Antiqua"/>
          <w:sz w:val="22"/>
          <w:szCs w:val="22"/>
          <w:lang w:eastAsia="ar-SA"/>
        </w:rPr>
        <w:t xml:space="preserve">artículo 24 del </w:t>
      </w:r>
      <w:r w:rsidRPr="008B7C7D">
        <w:rPr>
          <w:rFonts w:ascii="Book Antiqua" w:hAnsi="Book Antiqua"/>
          <w:sz w:val="22"/>
          <w:szCs w:val="22"/>
          <w:lang w:eastAsia="ar-SA"/>
        </w:rPr>
        <w:t xml:space="preserve">Decreto Ejecutivo </w:t>
      </w:r>
      <w:proofErr w:type="spellStart"/>
      <w:r w:rsidRPr="008B7C7D">
        <w:rPr>
          <w:rFonts w:ascii="Book Antiqua" w:hAnsi="Book Antiqua"/>
          <w:sz w:val="22"/>
          <w:szCs w:val="22"/>
          <w:lang w:eastAsia="ar-SA"/>
        </w:rPr>
        <w:t>N°</w:t>
      </w:r>
      <w:proofErr w:type="spellEnd"/>
      <w:r w:rsidRPr="008B7C7D">
        <w:rPr>
          <w:rFonts w:ascii="Book Antiqua" w:hAnsi="Book Antiqua"/>
          <w:sz w:val="22"/>
          <w:szCs w:val="22"/>
          <w:lang w:eastAsia="ar-SA"/>
        </w:rPr>
        <w:t xml:space="preserve"> 44188 –S, </w:t>
      </w:r>
      <w:r>
        <w:rPr>
          <w:rFonts w:ascii="Book Antiqua" w:hAnsi="Book Antiqua"/>
          <w:sz w:val="22"/>
          <w:szCs w:val="22"/>
          <w:lang w:eastAsia="ar-SA"/>
        </w:rPr>
        <w:t>“</w:t>
      </w:r>
      <w:r w:rsidRPr="008B7C7D">
        <w:rPr>
          <w:rFonts w:ascii="Book Antiqua" w:hAnsi="Book Antiqua"/>
          <w:sz w:val="22"/>
          <w:szCs w:val="22"/>
          <w:lang w:eastAsia="ar-SA"/>
        </w:rPr>
        <w:t>Reglamento de organización y funcionamiento del Comité Ético Científico del Ministerio de Salud</w:t>
      </w:r>
      <w:r>
        <w:rPr>
          <w:rFonts w:ascii="Book Antiqua" w:hAnsi="Book Antiqua"/>
          <w:sz w:val="22"/>
          <w:szCs w:val="22"/>
          <w:lang w:eastAsia="ar-SA"/>
        </w:rPr>
        <w:t>”</w:t>
      </w:r>
      <w:r w:rsidRPr="008B7C7D">
        <w:rPr>
          <w:rFonts w:ascii="Book Antiqua" w:hAnsi="Book Antiqua"/>
          <w:sz w:val="22"/>
          <w:szCs w:val="22"/>
          <w:lang w:eastAsia="ar-SA"/>
        </w:rPr>
        <w:t>.</w:t>
      </w:r>
      <w:bookmarkEnd w:id="1"/>
      <w:bookmarkEnd w:id="2"/>
      <w:bookmarkEnd w:id="3"/>
      <w:bookmarkEnd w:id="4"/>
    </w:p>
    <w:p w:rsidRPr="00CC5892" w:rsidR="005270D6" w:rsidP="005270D6" w:rsidRDefault="005270D6" w14:paraId="73D19C47" w14:textId="588289DD">
      <w:pPr>
        <w:pStyle w:val="Ttulo1"/>
      </w:pPr>
      <w:bookmarkStart w:name="_Toc175833390" w:id="6"/>
      <w:r>
        <w:t>Documentación de presentación obligatoria</w:t>
      </w:r>
      <w:bookmarkEnd w:id="6"/>
    </w:p>
    <w:p w:rsidRPr="00CC5892" w:rsidR="0098270A" w:rsidP="0098270A" w:rsidRDefault="0098270A" w14:paraId="56501B30" w14:textId="77777777">
      <w:pPr>
        <w:rPr>
          <w:rFonts w:ascii="Book Antiqua" w:hAnsi="Book Antiqua"/>
          <w:lang w:eastAsia="es-CR"/>
        </w:rPr>
      </w:pPr>
    </w:p>
    <w:p w:rsidRPr="00CC5892" w:rsidR="00371F9C" w:rsidP="002E79C2" w:rsidRDefault="009944E4" w14:paraId="53A54983" w14:textId="697917CB">
      <w:pPr>
        <w:pStyle w:val="Ttulo2"/>
      </w:pPr>
      <w:bookmarkStart w:name="_Toc175833391" w:id="7"/>
      <w:r>
        <w:t>Requisitos de presentación</w:t>
      </w:r>
      <w:r w:rsidR="00371F9C">
        <w:t xml:space="preserve"> </w:t>
      </w:r>
      <w:r w:rsidR="009E2863">
        <w:t xml:space="preserve">obligatoria </w:t>
      </w:r>
      <w:r w:rsidR="002C09CE">
        <w:t>para el</w:t>
      </w:r>
      <w:r w:rsidR="00371F9C">
        <w:t xml:space="preserve"> sometimiento</w:t>
      </w:r>
      <w:r w:rsidR="002C09CE">
        <w:t xml:space="preserve"> de protocolos de investigación biomédica.</w:t>
      </w:r>
      <w:bookmarkEnd w:id="7"/>
    </w:p>
    <w:p w:rsidRPr="00CC5892" w:rsidR="007531EC" w:rsidP="000564CB" w:rsidRDefault="007531EC" w14:paraId="00B5C8E1" w14:textId="77777777">
      <w:pPr>
        <w:rPr>
          <w:rFonts w:ascii="Book Antiqua" w:hAnsi="Book Antiqua" w:eastAsia="Belleza"/>
          <w:lang w:eastAsia="es-CR"/>
        </w:rPr>
      </w:pPr>
    </w:p>
    <w:tbl>
      <w:tblPr>
        <w:tblStyle w:val="Tablaconcuadrculaclara"/>
        <w:tblW w:w="5000" w:type="pct"/>
        <w:tblLook w:val="04A0" w:firstRow="1" w:lastRow="0" w:firstColumn="1" w:lastColumn="0" w:noHBand="0" w:noVBand="1"/>
      </w:tblPr>
      <w:tblGrid>
        <w:gridCol w:w="416"/>
        <w:gridCol w:w="1066"/>
        <w:gridCol w:w="7123"/>
        <w:gridCol w:w="455"/>
        <w:gridCol w:w="498"/>
        <w:gridCol w:w="4286"/>
      </w:tblGrid>
      <w:tr w:rsidRPr="00CC5892" w:rsidR="00117623" w:rsidTr="072410C8" w14:paraId="503551FE" w14:textId="46D73873">
        <w:trPr>
          <w:trHeight w:val="329"/>
        </w:trPr>
        <w:tc>
          <w:tcPr>
            <w:tcW w:w="535" w:type="pct"/>
            <w:gridSpan w:val="2"/>
            <w:vMerge w:val="restart"/>
            <w:shd w:val="clear" w:color="auto" w:fill="F2F2F2" w:themeFill="background1" w:themeFillShade="F2"/>
            <w:tcMar/>
            <w:vAlign w:val="center"/>
          </w:tcPr>
          <w:p w:rsidRPr="00CC5892" w:rsidR="00117623" w:rsidP="00117623" w:rsidRDefault="00117623" w14:paraId="6C568A3A" w14:textId="2E19A277">
            <w:pPr>
              <w:pStyle w:val="HTMLconformatoprevio"/>
              <w:rPr>
                <w:rFonts w:ascii="Book Antiqua" w:hAnsi="Book Antiqua" w:eastAsia="Belleza" w:cs="Arial"/>
                <w:b/>
                <w:bCs/>
                <w:color w:val="000000"/>
                <w:sz w:val="19"/>
                <w:szCs w:val="19"/>
                <w:lang w:eastAsia="es-CR"/>
              </w:rPr>
            </w:pPr>
            <w:r w:rsidRPr="00CC5892">
              <w:rPr>
                <w:rFonts w:ascii="Book Antiqua" w:hAnsi="Book Antiqua" w:eastAsia="Belleza" w:cs="Arial"/>
                <w:b/>
                <w:bCs/>
                <w:color w:val="000000"/>
                <w:sz w:val="19"/>
                <w:szCs w:val="19"/>
                <w:lang w:eastAsia="es-CR"/>
              </w:rPr>
              <w:t>Requisito normativo</w:t>
            </w:r>
          </w:p>
        </w:tc>
        <w:tc>
          <w:tcPr>
            <w:tcW w:w="2573" w:type="pct"/>
            <w:vMerge w:val="restart"/>
            <w:shd w:val="clear" w:color="auto" w:fill="F2F2F2" w:themeFill="background1" w:themeFillShade="F2"/>
            <w:tcMar/>
            <w:vAlign w:val="center"/>
          </w:tcPr>
          <w:p w:rsidRPr="00CC5892" w:rsidR="00117623" w:rsidP="007440DD" w:rsidRDefault="00117623" w14:paraId="4F01D36C" w14:textId="07B66A75">
            <w:pPr>
              <w:widowControl w:val="0"/>
              <w:tabs>
                <w:tab w:val="left" w:pos="480"/>
              </w:tabs>
              <w:suppressAutoHyphens/>
              <w:adjustRightInd w:val="0"/>
              <w:textAlignment w:val="center"/>
              <w:rPr>
                <w:rFonts w:ascii="Book Antiqua" w:hAnsi="Book Antiqua" w:cs="Arial"/>
                <w:b/>
                <w:bCs/>
                <w:color w:val="000000"/>
                <w:sz w:val="19"/>
                <w:szCs w:val="19"/>
                <w:lang w:eastAsia="es-CR"/>
              </w:rPr>
            </w:pPr>
            <w:r w:rsidRPr="00CC5892">
              <w:rPr>
                <w:rFonts w:ascii="Book Antiqua" w:hAnsi="Book Antiqua" w:cs="Arial"/>
                <w:b/>
                <w:bCs/>
                <w:color w:val="000000"/>
                <w:sz w:val="19"/>
                <w:szCs w:val="19"/>
                <w:lang w:eastAsia="es-CR"/>
              </w:rPr>
              <w:t>Nombre del requisito normativo</w:t>
            </w:r>
          </w:p>
        </w:tc>
        <w:tc>
          <w:tcPr>
            <w:tcW w:w="344" w:type="pct"/>
            <w:gridSpan w:val="2"/>
            <w:shd w:val="clear" w:color="auto" w:fill="F2F2F2" w:themeFill="background1" w:themeFillShade="F2"/>
            <w:tcMar/>
            <w:vAlign w:val="center"/>
          </w:tcPr>
          <w:p w:rsidRPr="00A26FD0" w:rsidR="00117623" w:rsidP="00784A06" w:rsidRDefault="00117623" w14:paraId="7F3A6739" w14:textId="7E9700B2">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A26FD0">
              <w:rPr>
                <w:rFonts w:ascii="Book Antiqua" w:hAnsi="Book Antiqua" w:cs="Arial"/>
                <w:b/>
                <w:bCs/>
                <w:color w:val="000000"/>
                <w:sz w:val="17"/>
                <w:szCs w:val="17"/>
                <w:lang w:eastAsia="es-CR"/>
              </w:rPr>
              <w:t>¿Se</w:t>
            </w:r>
          </w:p>
          <w:p w:rsidRPr="00A26FD0" w:rsidR="00117623" w:rsidP="00784A06" w:rsidRDefault="00117623" w14:paraId="542A3CC7" w14:textId="501CE2EC">
            <w:pPr>
              <w:widowControl w:val="0"/>
              <w:tabs>
                <w:tab w:val="left" w:pos="480"/>
              </w:tabs>
              <w:suppressAutoHyphens/>
              <w:adjustRightInd w:val="0"/>
              <w:jc w:val="center"/>
              <w:textAlignment w:val="center"/>
              <w:rPr>
                <w:rFonts w:ascii="Book Antiqua" w:hAnsi="Book Antiqua" w:cs="Arial"/>
                <w:b/>
                <w:bCs/>
                <w:color w:val="000000"/>
                <w:sz w:val="18"/>
                <w:szCs w:val="18"/>
                <w:lang w:eastAsia="es-CR"/>
              </w:rPr>
            </w:pPr>
            <w:r w:rsidRPr="00A26FD0">
              <w:rPr>
                <w:rFonts w:ascii="Book Antiqua" w:hAnsi="Book Antiqua" w:cs="Arial"/>
                <w:b/>
                <w:bCs/>
                <w:color w:val="000000"/>
                <w:sz w:val="17"/>
                <w:szCs w:val="17"/>
                <w:lang w:eastAsia="es-CR"/>
              </w:rPr>
              <w:t>presenta?</w:t>
            </w:r>
          </w:p>
        </w:tc>
        <w:tc>
          <w:tcPr>
            <w:tcW w:w="1547" w:type="pct"/>
            <w:vMerge w:val="restart"/>
            <w:shd w:val="clear" w:color="auto" w:fill="F2F2F2" w:themeFill="background1" w:themeFillShade="F2"/>
            <w:tcMar/>
            <w:vAlign w:val="center"/>
          </w:tcPr>
          <w:p w:rsidRPr="00A26FD0" w:rsidR="00117623" w:rsidP="001E40FE" w:rsidRDefault="00117623" w14:paraId="499D7050" w14:textId="0421766F">
            <w:pPr>
              <w:pStyle w:val="paragraph"/>
              <w:spacing w:before="0" w:beforeAutospacing="0" w:after="0" w:afterAutospacing="0"/>
              <w:jc w:val="both"/>
              <w:textAlignment w:val="baseline"/>
              <w:rPr>
                <w:rFonts w:ascii="Book Antiqua" w:hAnsi="Book Antiqua" w:cs="Arial"/>
                <w:b/>
                <w:bCs/>
                <w:color w:val="000000"/>
                <w:sz w:val="18"/>
                <w:szCs w:val="18"/>
                <w:lang w:eastAsia="es-CR"/>
              </w:rPr>
            </w:pPr>
            <w:r w:rsidRPr="00A26FD0">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A26FD0">
              <w:rPr>
                <w:rFonts w:ascii="Book Antiqua" w:hAnsi="Book Antiqua" w:cs="Arial"/>
                <w:b/>
                <w:bCs/>
                <w:color w:val="000000"/>
                <w:sz w:val="18"/>
                <w:szCs w:val="18"/>
                <w:lang w:eastAsia="es-CR"/>
              </w:rPr>
              <w:t xml:space="preserve"> 24 del DE- </w:t>
            </w:r>
            <w:proofErr w:type="spellStart"/>
            <w:r w:rsidRPr="00A26FD0">
              <w:rPr>
                <w:rFonts w:ascii="Book Antiqua" w:hAnsi="Book Antiqua" w:cs="Arial"/>
                <w:b/>
                <w:bCs/>
                <w:color w:val="000000"/>
                <w:sz w:val="18"/>
                <w:szCs w:val="18"/>
                <w:lang w:eastAsia="es-CR"/>
              </w:rPr>
              <w:t>N°</w:t>
            </w:r>
            <w:proofErr w:type="spellEnd"/>
            <w:r w:rsidRPr="00A26FD0">
              <w:rPr>
                <w:rFonts w:ascii="Book Antiqua" w:hAnsi="Book Antiqua" w:cs="Arial"/>
                <w:b/>
                <w:bCs/>
                <w:color w:val="000000"/>
                <w:sz w:val="18"/>
                <w:szCs w:val="18"/>
                <w:lang w:eastAsia="es-CR"/>
              </w:rPr>
              <w:t xml:space="preserve"> 44188–S.</w:t>
            </w:r>
          </w:p>
        </w:tc>
      </w:tr>
      <w:tr w:rsidRPr="00CC5892" w:rsidR="00117623" w:rsidTr="072410C8" w14:paraId="4AA2C146" w14:textId="37EA936A">
        <w:trPr>
          <w:trHeight w:val="329"/>
        </w:trPr>
        <w:tc>
          <w:tcPr>
            <w:tcW w:w="535" w:type="pct"/>
            <w:gridSpan w:val="2"/>
            <w:vMerge/>
            <w:tcMar/>
          </w:tcPr>
          <w:p w:rsidRPr="00CC5892" w:rsidR="00117623" w:rsidP="000564CB" w:rsidRDefault="00117623" w14:paraId="3A073551" w14:textId="7EE694D9">
            <w:pPr>
              <w:pStyle w:val="HTMLconformatoprevio"/>
              <w:rPr>
                <w:rStyle w:val="y2iqfc"/>
                <w:rFonts w:ascii="Book Antiqua" w:hAnsi="Book Antiqua" w:eastAsia="SimSun"/>
                <w:sz w:val="19"/>
                <w:szCs w:val="19"/>
              </w:rPr>
            </w:pPr>
          </w:p>
        </w:tc>
        <w:tc>
          <w:tcPr>
            <w:tcW w:w="2573" w:type="pct"/>
            <w:vMerge/>
            <w:tcMar/>
          </w:tcPr>
          <w:p w:rsidRPr="00CC5892" w:rsidR="00117623" w:rsidP="000564CB" w:rsidRDefault="00117623" w14:paraId="41953F17" w14:textId="10A792C6">
            <w:pPr>
              <w:widowControl w:val="0"/>
              <w:tabs>
                <w:tab w:val="left" w:pos="480"/>
              </w:tabs>
              <w:suppressAutoHyphens/>
              <w:adjustRightInd w:val="0"/>
              <w:textAlignment w:val="center"/>
              <w:rPr>
                <w:rFonts w:ascii="Book Antiqua" w:hAnsi="Book Antiqua"/>
                <w:sz w:val="19"/>
                <w:szCs w:val="19"/>
                <w:lang w:val="es-ES_tradnl" w:eastAsia="es-CR"/>
              </w:rPr>
            </w:pPr>
          </w:p>
        </w:tc>
        <w:tc>
          <w:tcPr>
            <w:tcW w:w="164" w:type="pct"/>
            <w:shd w:val="clear" w:color="auto" w:fill="F2F2F2" w:themeFill="background1" w:themeFillShade="F2"/>
            <w:tcMar/>
            <w:vAlign w:val="center"/>
          </w:tcPr>
          <w:p w:rsidRPr="00A26FD0" w:rsidR="00117623" w:rsidP="00784A06" w:rsidRDefault="00117623" w14:paraId="7522199E" w14:textId="60D8CEE8">
            <w:pPr>
              <w:widowControl w:val="0"/>
              <w:tabs>
                <w:tab w:val="left" w:pos="480"/>
              </w:tabs>
              <w:suppressAutoHyphens/>
              <w:adjustRightInd w:val="0"/>
              <w:jc w:val="center"/>
              <w:textAlignment w:val="center"/>
              <w:rPr>
                <w:rFonts w:ascii="Book Antiqua" w:hAnsi="Book Antiqua"/>
                <w:b/>
                <w:bCs/>
                <w:sz w:val="18"/>
                <w:szCs w:val="18"/>
                <w:lang w:val="es-ES_tradnl" w:eastAsia="es-CR"/>
              </w:rPr>
            </w:pPr>
            <w:r w:rsidRPr="00A26FD0">
              <w:rPr>
                <w:rFonts w:ascii="Book Antiqua" w:hAnsi="Book Antiqua"/>
                <w:b/>
                <w:bCs/>
                <w:sz w:val="18"/>
                <w:szCs w:val="18"/>
                <w:lang w:val="es-ES_tradnl" w:eastAsia="es-CR"/>
              </w:rPr>
              <w:t>Sí</w:t>
            </w:r>
          </w:p>
        </w:tc>
        <w:tc>
          <w:tcPr>
            <w:tcW w:w="180" w:type="pct"/>
            <w:shd w:val="clear" w:color="auto" w:fill="F2F2F2" w:themeFill="background1" w:themeFillShade="F2"/>
            <w:tcMar/>
            <w:vAlign w:val="center"/>
          </w:tcPr>
          <w:p w:rsidRPr="00A26FD0" w:rsidR="00117623" w:rsidP="00784A06" w:rsidRDefault="00117623" w14:paraId="5AA5D2F3" w14:textId="012D88C3">
            <w:pPr>
              <w:widowControl w:val="0"/>
              <w:tabs>
                <w:tab w:val="left" w:pos="480"/>
              </w:tabs>
              <w:suppressAutoHyphens/>
              <w:adjustRightInd w:val="0"/>
              <w:jc w:val="center"/>
              <w:textAlignment w:val="center"/>
              <w:rPr>
                <w:rFonts w:ascii="Book Antiqua" w:hAnsi="Book Antiqua"/>
                <w:b/>
                <w:bCs/>
                <w:sz w:val="18"/>
                <w:szCs w:val="18"/>
                <w:lang w:val="es-ES_tradnl" w:eastAsia="es-CR"/>
              </w:rPr>
            </w:pPr>
            <w:r w:rsidRPr="00A26FD0">
              <w:rPr>
                <w:rFonts w:ascii="Book Antiqua" w:hAnsi="Book Antiqua"/>
                <w:b/>
                <w:bCs/>
                <w:sz w:val="18"/>
                <w:szCs w:val="18"/>
                <w:lang w:val="es-ES_tradnl" w:eastAsia="es-CR"/>
              </w:rPr>
              <w:t>No</w:t>
            </w:r>
          </w:p>
        </w:tc>
        <w:tc>
          <w:tcPr>
            <w:tcW w:w="1547" w:type="pct"/>
            <w:vMerge/>
            <w:tcMar/>
          </w:tcPr>
          <w:p w:rsidRPr="00A26FD0" w:rsidR="00117623" w:rsidP="000564CB" w:rsidRDefault="00117623" w14:paraId="3D2627FE" w14:textId="77777777">
            <w:pPr>
              <w:widowControl w:val="0"/>
              <w:tabs>
                <w:tab w:val="left" w:pos="480"/>
              </w:tabs>
              <w:suppressAutoHyphens/>
              <w:adjustRightInd w:val="0"/>
              <w:textAlignment w:val="center"/>
              <w:rPr>
                <w:rFonts w:ascii="Book Antiqua" w:hAnsi="Book Antiqua"/>
                <w:sz w:val="19"/>
                <w:szCs w:val="19"/>
                <w:lang w:val="es-ES_tradnl" w:eastAsia="es-CR"/>
              </w:rPr>
            </w:pPr>
          </w:p>
        </w:tc>
      </w:tr>
      <w:tr w:rsidRPr="00CC5892" w:rsidR="00117623" w:rsidTr="072410C8" w14:paraId="5F53E51B" w14:textId="7BD916FB">
        <w:trPr>
          <w:trHeight w:val="329"/>
        </w:trPr>
        <w:tc>
          <w:tcPr>
            <w:tcW w:w="150" w:type="pct"/>
            <w:tcMar/>
          </w:tcPr>
          <w:p w:rsidRPr="00CC5892" w:rsidR="00117623" w:rsidP="000564CB" w:rsidRDefault="00117623" w14:paraId="003B9D22" w14:textId="7CC3DE86">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w:t>
            </w:r>
          </w:p>
        </w:tc>
        <w:tc>
          <w:tcPr>
            <w:tcW w:w="385" w:type="pct"/>
            <w:tcMar/>
          </w:tcPr>
          <w:p w:rsidRPr="00CC5892" w:rsidR="00117623" w:rsidP="000564CB" w:rsidRDefault="00117623" w14:paraId="29359E96" w14:textId="04A9C6C8">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15)</w:t>
            </w:r>
          </w:p>
        </w:tc>
        <w:tc>
          <w:tcPr>
            <w:tcW w:w="2573" w:type="pct"/>
            <w:tcMar/>
          </w:tcPr>
          <w:p w:rsidR="00117623" w:rsidP="072410C8" w:rsidRDefault="00117623" w14:paraId="00D15407"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El investigador principal debe aportar una explicación por escrito al CEC sobre cuáles son los mecanismos y procedimientos que se utilizarán para garantizar que los participantes comprendan, gocen y estén en capacidad de ejercer los derechos que le asisten de conformidad con lo establecido en los artículos 30, 31 y 53 inciso j) de la Ley </w:t>
            </w:r>
            <w:r w:rsidRPr="072410C8" w:rsidR="00117623">
              <w:rPr>
                <w:rFonts w:ascii="Book Antiqua" w:hAnsi="Book Antiqua"/>
                <w:sz w:val="20"/>
                <w:szCs w:val="20"/>
                <w:lang w:val="es-ES" w:eastAsia="es-CR"/>
              </w:rPr>
              <w:t>Nº</w:t>
            </w:r>
            <w:r w:rsidRPr="072410C8" w:rsidR="00117623">
              <w:rPr>
                <w:rFonts w:ascii="Book Antiqua" w:hAnsi="Book Antiqua"/>
                <w:sz w:val="20"/>
                <w:szCs w:val="20"/>
                <w:lang w:val="es-ES" w:eastAsia="es-CR"/>
              </w:rPr>
              <w:t xml:space="preserve"> 9234.</w:t>
            </w:r>
          </w:p>
          <w:p w:rsidRPr="00CC5892" w:rsidR="00117623" w:rsidP="000564CB" w:rsidRDefault="00117623" w14:paraId="0911B324" w14:textId="7248E76A">
            <w:pPr>
              <w:widowControl w:val="0"/>
              <w:tabs>
                <w:tab w:val="left" w:pos="480"/>
              </w:tabs>
              <w:suppressAutoHyphens/>
              <w:adjustRightInd w:val="0"/>
              <w:jc w:val="both"/>
              <w:textAlignment w:val="center"/>
              <w:rPr>
                <w:rFonts w:ascii="Book Antiqua" w:hAnsi="Book Antiqua"/>
                <w:sz w:val="20"/>
                <w:szCs w:val="20"/>
              </w:rPr>
            </w:pPr>
          </w:p>
        </w:tc>
        <w:tc>
          <w:tcPr>
            <w:tcW w:w="164" w:type="pct"/>
            <w:tcMar/>
          </w:tcPr>
          <w:p w:rsidRPr="00CC5892" w:rsidR="00117623" w:rsidP="000564CB" w:rsidRDefault="00117623" w14:paraId="33C9E66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1A9EDD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5253A7F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9DC4094" w14:textId="6E5FE0FB">
        <w:trPr>
          <w:trHeight w:val="329"/>
        </w:trPr>
        <w:tc>
          <w:tcPr>
            <w:tcW w:w="150" w:type="pct"/>
            <w:tcMar/>
          </w:tcPr>
          <w:p w:rsidRPr="00CC5892" w:rsidR="00117623" w:rsidP="000564CB" w:rsidRDefault="00117623" w14:paraId="69CA3732" w14:textId="013CACF3">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2.</w:t>
            </w:r>
          </w:p>
        </w:tc>
        <w:tc>
          <w:tcPr>
            <w:tcW w:w="385" w:type="pct"/>
            <w:tcMar/>
          </w:tcPr>
          <w:p w:rsidRPr="00CC5892" w:rsidR="00117623" w:rsidP="000564CB" w:rsidRDefault="00117623" w14:paraId="5654CF50" w14:textId="0A07D6DB">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42*) *reforma del 2023</w:t>
            </w:r>
          </w:p>
          <w:p w:rsidRPr="00CC5892" w:rsidR="00117623" w:rsidP="000564CB" w:rsidRDefault="00117623" w14:paraId="79995221" w14:textId="77777777">
            <w:pPr>
              <w:pStyle w:val="HTMLconformatoprevio"/>
              <w:jc w:val="both"/>
              <w:rPr>
                <w:rStyle w:val="y2iqfc"/>
                <w:rFonts w:ascii="Book Antiqua" w:hAnsi="Book Antiqua" w:eastAsia="SimSun"/>
                <w:sz w:val="16"/>
                <w:szCs w:val="16"/>
              </w:rPr>
            </w:pPr>
          </w:p>
          <w:p w:rsidRPr="00CC5892" w:rsidR="00117623" w:rsidP="000564CB" w:rsidRDefault="00117623" w14:paraId="7322D8F6" w14:textId="77777777">
            <w:pPr>
              <w:pStyle w:val="HTMLconformatoprevio"/>
              <w:jc w:val="both"/>
              <w:rPr>
                <w:rStyle w:val="y2iqfc"/>
                <w:rFonts w:ascii="Book Antiqua" w:hAnsi="Book Antiqua" w:eastAsia="SimSun"/>
                <w:sz w:val="16"/>
                <w:szCs w:val="16"/>
              </w:rPr>
            </w:pPr>
          </w:p>
          <w:p w:rsidRPr="00CC5892" w:rsidR="00117623" w:rsidP="000564CB" w:rsidRDefault="00117623" w14:paraId="245AB54E" w14:textId="0EDB3B0C">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Reglamento CEC (Art 24n)</w:t>
            </w:r>
          </w:p>
        </w:tc>
        <w:tc>
          <w:tcPr>
            <w:tcW w:w="2573" w:type="pct"/>
            <w:tcMar/>
          </w:tcPr>
          <w:p w:rsidRPr="00CC5892" w:rsidR="00117623" w:rsidP="000564CB" w:rsidRDefault="00117623" w14:paraId="72A44C0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Evaluación y categorización del riesgo, por parte del investigador o patrocinador, que incorpore los parámetros que se definan en la Guía para la evaluación de riesgo de las investigaciones biomédicas emitida por el Consejo Nacional de Investigación en Salud (CONIS) y publicada en la página web de ese Consejo.</w:t>
            </w:r>
          </w:p>
          <w:p w:rsidRPr="00CC5892" w:rsidR="00117623" w:rsidP="000564CB" w:rsidRDefault="00117623" w14:paraId="658967C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p w:rsidR="00117623" w:rsidP="00B45BC9" w:rsidRDefault="00117623" w14:paraId="35360C4D" w14:textId="77777777">
            <w:pPr>
              <w:pStyle w:val="Prrafodelista"/>
              <w:pBdr>
                <w:top w:val="nil"/>
                <w:left w:val="nil"/>
                <w:bottom w:val="nil"/>
                <w:right w:val="nil"/>
                <w:between w:val="nil"/>
              </w:pBdr>
              <w:ind w:left="0"/>
              <w:contextualSpacing/>
              <w:jc w:val="both"/>
              <w:rPr>
                <w:rFonts w:ascii="Book Antiqua" w:hAnsi="Book Antiqua"/>
                <w:lang w:val="es-ES_tradnl" w:eastAsia="es-CR"/>
              </w:rPr>
            </w:pPr>
          </w:p>
          <w:p w:rsidR="00117623" w:rsidP="00B45BC9" w:rsidRDefault="00117623" w14:paraId="34D456ED" w14:textId="77777777">
            <w:pPr>
              <w:pStyle w:val="Prrafodelista"/>
              <w:pBdr>
                <w:top w:val="nil"/>
                <w:left w:val="nil"/>
                <w:bottom w:val="nil"/>
                <w:right w:val="nil"/>
                <w:between w:val="nil"/>
              </w:pBdr>
              <w:ind w:left="0"/>
              <w:contextualSpacing/>
              <w:jc w:val="both"/>
              <w:rPr>
                <w:rFonts w:ascii="Book Antiqua" w:hAnsi="Book Antiqua"/>
                <w:lang w:val="es-ES_tradnl" w:eastAsia="es-CR"/>
              </w:rPr>
            </w:pPr>
          </w:p>
          <w:p w:rsidRPr="00CC5892" w:rsidR="00117623" w:rsidP="00B45BC9" w:rsidRDefault="00117623" w14:paraId="38B78E1E" w14:textId="7582C534">
            <w:pPr>
              <w:pStyle w:val="Prrafodelista"/>
              <w:pBdr>
                <w:top w:val="nil"/>
                <w:left w:val="nil"/>
                <w:bottom w:val="nil"/>
                <w:right w:val="nil"/>
                <w:between w:val="nil"/>
              </w:pBdr>
              <w:ind w:left="0"/>
              <w:contextualSpacing/>
              <w:jc w:val="both"/>
              <w:rPr>
                <w:rFonts w:ascii="Book Antiqua" w:hAnsi="Book Antiqua"/>
                <w:lang w:val="es-ES_tradnl" w:eastAsia="es-CR"/>
              </w:rPr>
            </w:pPr>
            <w:r w:rsidRPr="00CC5892">
              <w:rPr>
                <w:rFonts w:ascii="Book Antiqua" w:hAnsi="Book Antiqua"/>
                <w:lang w:val="es-ES_tradnl" w:eastAsia="es-CR"/>
              </w:rPr>
              <w:t xml:space="preserve">Análisis de riesgos de la ejecución del proyecto y las acciones de mitigación y seguimiento relacionadas para el proyecto en Costa Rica. </w:t>
            </w:r>
          </w:p>
          <w:p w:rsidRPr="00CC5892" w:rsidR="00117623" w:rsidP="000564CB" w:rsidRDefault="00117623" w14:paraId="46EA482D" w14:textId="490540DE">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0F1E77F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841E6D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F47021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0E7B2C6" w14:textId="1228A8A4">
        <w:trPr>
          <w:trHeight w:val="329"/>
        </w:trPr>
        <w:tc>
          <w:tcPr>
            <w:tcW w:w="5000" w:type="pct"/>
            <w:gridSpan w:val="6"/>
            <w:tcMar/>
          </w:tcPr>
          <w:p w:rsidRPr="00D867DE" w:rsidR="00117623" w:rsidP="000564CB" w:rsidRDefault="00117623" w14:paraId="3CDA6588" w14:textId="0DB464C1">
            <w:pPr>
              <w:widowControl w:val="0"/>
              <w:tabs>
                <w:tab w:val="left" w:pos="480"/>
              </w:tabs>
              <w:suppressAutoHyphens/>
              <w:adjustRightInd w:val="0"/>
              <w:jc w:val="both"/>
              <w:textAlignment w:val="center"/>
              <w:rPr>
                <w:rFonts w:ascii="Book Antiqua" w:hAnsi="Book Antiqua" w:eastAsia="Belleza" w:cs="Arial"/>
                <w:color w:val="000000"/>
                <w:sz w:val="20"/>
                <w:szCs w:val="20"/>
                <w:lang w:eastAsia="es-CR"/>
              </w:rPr>
            </w:pPr>
            <w:r w:rsidRPr="00CC5892">
              <w:rPr>
                <w:rFonts w:ascii="Book Antiqua" w:hAnsi="Book Antiqua" w:eastAsia="Belleza" w:cs="Arial"/>
                <w:b/>
                <w:bCs/>
                <w:color w:val="000000"/>
                <w:sz w:val="20"/>
                <w:szCs w:val="20"/>
                <w:lang w:eastAsia="es-CR"/>
              </w:rPr>
              <w:t xml:space="preserve">Procedimiento de reclutamiento. </w:t>
            </w:r>
            <w:r w:rsidRPr="00CC5892">
              <w:rPr>
                <w:rFonts w:ascii="Book Antiqua" w:hAnsi="Book Antiqua" w:eastAsia="Belleza" w:cs="Arial"/>
                <w:color w:val="000000"/>
                <w:sz w:val="20"/>
                <w:szCs w:val="20"/>
                <w:lang w:eastAsia="es-CR"/>
              </w:rPr>
              <w:t>El procedimiento de reclutamiento será sometido al CEC como parte del sometimiento inicial y contendrá los siguientes requisitos.</w:t>
            </w:r>
          </w:p>
        </w:tc>
      </w:tr>
      <w:tr w:rsidRPr="00CC5892" w:rsidR="00117623" w:rsidTr="072410C8" w14:paraId="3F922543" w14:textId="2175F6F6">
        <w:trPr>
          <w:trHeight w:val="329"/>
        </w:trPr>
        <w:tc>
          <w:tcPr>
            <w:tcW w:w="150" w:type="pct"/>
            <w:tcMar/>
          </w:tcPr>
          <w:p w:rsidRPr="00CC5892" w:rsidR="00117623" w:rsidP="000564CB" w:rsidRDefault="00117623" w14:paraId="0540F0F2" w14:textId="5DEC7B6D">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3.</w:t>
            </w:r>
          </w:p>
        </w:tc>
        <w:tc>
          <w:tcPr>
            <w:tcW w:w="385" w:type="pct"/>
            <w:tcMar/>
          </w:tcPr>
          <w:p w:rsidRPr="00CC5892" w:rsidR="00117623" w:rsidP="000564CB" w:rsidRDefault="00117623" w14:paraId="3EBCD206" w14:textId="35D69C8F">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48a*) *reforma del 2023</w:t>
            </w:r>
          </w:p>
        </w:tc>
        <w:tc>
          <w:tcPr>
            <w:tcW w:w="2573" w:type="pct"/>
            <w:tcMar/>
          </w:tcPr>
          <w:p w:rsidR="00117623" w:rsidP="000564CB" w:rsidRDefault="00117623" w14:paraId="3DCA6FE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Indicación de los medios que se utilizarán para el reclutamiento de participantes. Los CEC podrán autorizar el uso de espacios y medios informativos para el reclutamiento de participantes, sea medios de prensa televisiva, escrita, redes sociales o cualquier otro que el investigador, o el CEC considere pertinente, de acuerdo con el diseño del plan de reclutamiento propuesto en el paquete de sometimiento.</w:t>
            </w:r>
          </w:p>
          <w:p w:rsidRPr="00CC5892" w:rsidR="00117623" w:rsidP="000564CB" w:rsidRDefault="00117623" w14:paraId="6CD2091E" w14:textId="79D1D05B">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38F44A5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80B5B2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45900C1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BA9B540" w14:textId="422BB3B4">
        <w:trPr>
          <w:trHeight w:val="329"/>
        </w:trPr>
        <w:tc>
          <w:tcPr>
            <w:tcW w:w="150" w:type="pct"/>
            <w:tcMar/>
          </w:tcPr>
          <w:p w:rsidRPr="00CC5892" w:rsidR="00117623" w:rsidP="000564CB" w:rsidRDefault="00117623" w14:paraId="611260A1" w14:textId="6402224C">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4.</w:t>
            </w:r>
          </w:p>
        </w:tc>
        <w:tc>
          <w:tcPr>
            <w:tcW w:w="385" w:type="pct"/>
            <w:tcMar/>
          </w:tcPr>
          <w:p w:rsidRPr="00CC5892" w:rsidR="00117623" w:rsidP="000564CB" w:rsidRDefault="00117623" w14:paraId="6C0EE36B" w14:textId="276822F9">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39061-S (Art 48b*) *reforma del 2023</w:t>
            </w:r>
          </w:p>
        </w:tc>
        <w:tc>
          <w:tcPr>
            <w:tcW w:w="2573" w:type="pct"/>
            <w:tcMar/>
          </w:tcPr>
          <w:p w:rsidR="00117623" w:rsidP="072410C8" w:rsidRDefault="00117623" w14:paraId="5BF43C07"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Indicar si el procedimiento de reclutamiento de participantes incluye la solicitud a instituciones públicas o privadas, médicos tratantes, cualquier otro profesional de la salud, para la referencia o inclusión de pacientes, en cuyo caso, el CEC debe aprobar previamente la propuesta de reclutamiento específica para estos casos. </w:t>
            </w:r>
            <w:r w:rsidRPr="072410C8" w:rsidR="00117623">
              <w:rPr>
                <w:rFonts w:ascii="Book Antiqua" w:hAnsi="Book Antiqua"/>
                <w:sz w:val="20"/>
                <w:szCs w:val="20"/>
                <w:lang w:val="es-ES" w:eastAsia="es-CR"/>
              </w:rPr>
              <w:t>Para aquellos casos en que los médicos tratantes sean parte del equipo investigador de algún estudio, se permitirá la referencia del médico tratante al estudio siempre y cuando sea un tercero quien aplique el proceso de consentimiento informado.</w:t>
            </w:r>
          </w:p>
          <w:p w:rsidRPr="00CC5892" w:rsidR="00117623" w:rsidP="000564CB" w:rsidRDefault="00117623" w14:paraId="1237616E" w14:textId="31CAB481">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636DA9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21DCB2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199DDD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0859E1F2" w14:textId="26DFD4E6">
        <w:trPr>
          <w:trHeight w:val="329"/>
        </w:trPr>
        <w:tc>
          <w:tcPr>
            <w:tcW w:w="150" w:type="pct"/>
            <w:tcMar/>
          </w:tcPr>
          <w:p w:rsidRPr="00117623" w:rsidR="00117623" w:rsidP="000564CB" w:rsidRDefault="00117623" w14:paraId="5ED1A497" w14:textId="063360C0">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5.</w:t>
            </w:r>
          </w:p>
        </w:tc>
        <w:tc>
          <w:tcPr>
            <w:tcW w:w="385" w:type="pct"/>
            <w:tcMar/>
          </w:tcPr>
          <w:p w:rsidRPr="00CC5892" w:rsidR="00117623" w:rsidP="000564CB" w:rsidRDefault="00117623" w14:paraId="451E14B8" w14:textId="1911E6D8">
            <w:pPr>
              <w:pStyle w:val="HTMLconformatoprevio"/>
              <w:jc w:val="both"/>
              <w:rPr>
                <w:rStyle w:val="y2iqfc"/>
                <w:rFonts w:ascii="Book Antiqua" w:hAnsi="Book Antiqua" w:eastAsia="SimSun"/>
                <w:sz w:val="16"/>
                <w:szCs w:val="16"/>
                <w:lang w:val="en-US"/>
              </w:rPr>
            </w:pPr>
            <w:proofErr w:type="spellStart"/>
            <w:r w:rsidRPr="00EC030A">
              <w:rPr>
                <w:rStyle w:val="y2iqfc"/>
                <w:rFonts w:ascii="Book Antiqua" w:hAnsi="Book Antiqua" w:eastAsia="SimSun"/>
                <w:sz w:val="16"/>
                <w:szCs w:val="16"/>
                <w:lang w:val="en-US"/>
              </w:rPr>
              <w:t>Decreto</w:t>
            </w:r>
            <w:proofErr w:type="spellEnd"/>
            <w:r w:rsidRPr="00EC030A">
              <w:rPr>
                <w:rStyle w:val="y2iqfc"/>
                <w:rFonts w:ascii="Book Antiqua" w:hAnsi="Book Antiqua" w:eastAsia="SimSun"/>
                <w:sz w:val="16"/>
                <w:szCs w:val="16"/>
                <w:lang w:val="en-US"/>
              </w:rPr>
              <w:t xml:space="preserve"> N</w:t>
            </w:r>
            <w:r w:rsidRPr="00EC030A">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39061-S (Art 48c)</w:t>
            </w:r>
          </w:p>
        </w:tc>
        <w:tc>
          <w:tcPr>
            <w:tcW w:w="2573" w:type="pct"/>
            <w:tcMar/>
          </w:tcPr>
          <w:p w:rsidR="00117623" w:rsidP="000564CB" w:rsidRDefault="00117623" w14:paraId="47DC59F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El acceso a los expedientes médicos de los eventuales participantes requerirá de su aprobación. Esta aprobación en ningún caso sustituirá el consentimiento informado.</w:t>
            </w:r>
          </w:p>
          <w:p w:rsidRPr="00CC5892" w:rsidR="00117623" w:rsidP="000564CB" w:rsidRDefault="00117623" w14:paraId="2E0DC36B" w14:textId="08ACC1BB">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5F83950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4AC2343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3F74EF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C36E6E5" w14:textId="719CA07C">
        <w:trPr>
          <w:trHeight w:val="329"/>
        </w:trPr>
        <w:tc>
          <w:tcPr>
            <w:tcW w:w="150" w:type="pct"/>
            <w:tcMar/>
          </w:tcPr>
          <w:p w:rsidRPr="00EC030A" w:rsidR="00117623" w:rsidP="000564CB" w:rsidRDefault="00117623" w14:paraId="501C711A" w14:textId="0D613719">
            <w:pPr>
              <w:pStyle w:val="HTMLconformatoprevio"/>
              <w:jc w:val="both"/>
              <w:rPr>
                <w:rStyle w:val="y2iqfc"/>
                <w:rFonts w:ascii="Book Antiqua" w:hAnsi="Book Antiqua" w:eastAsia="SimSun"/>
                <w:sz w:val="16"/>
                <w:szCs w:val="16"/>
                <w:lang w:val="en-US"/>
              </w:rPr>
            </w:pPr>
            <w:r>
              <w:rPr>
                <w:rStyle w:val="y2iqfc"/>
                <w:rFonts w:ascii="Book Antiqua" w:hAnsi="Book Antiqua" w:eastAsia="SimSun"/>
                <w:sz w:val="16"/>
                <w:szCs w:val="16"/>
                <w:lang w:val="en-US"/>
              </w:rPr>
              <w:t>6.</w:t>
            </w:r>
          </w:p>
        </w:tc>
        <w:tc>
          <w:tcPr>
            <w:tcW w:w="385" w:type="pct"/>
            <w:tcMar/>
          </w:tcPr>
          <w:p w:rsidRPr="00CC5892" w:rsidR="00117623" w:rsidP="000564CB" w:rsidRDefault="00117623" w14:paraId="5D964424" w14:textId="2BA41092">
            <w:pPr>
              <w:pStyle w:val="HTMLconformatoprevio"/>
              <w:jc w:val="both"/>
              <w:rPr>
                <w:rStyle w:val="y2iqfc"/>
                <w:rFonts w:ascii="Book Antiqua" w:hAnsi="Book Antiqua" w:eastAsia="SimSun"/>
                <w:sz w:val="16"/>
                <w:szCs w:val="16"/>
                <w:lang w:val="en-US"/>
              </w:rPr>
            </w:pPr>
            <w:proofErr w:type="spellStart"/>
            <w:r w:rsidRPr="00EC030A">
              <w:rPr>
                <w:rStyle w:val="y2iqfc"/>
                <w:rFonts w:ascii="Book Antiqua" w:hAnsi="Book Antiqua" w:eastAsia="SimSun"/>
                <w:sz w:val="16"/>
                <w:szCs w:val="16"/>
                <w:lang w:val="en-US"/>
              </w:rPr>
              <w:t>Decreto</w:t>
            </w:r>
            <w:proofErr w:type="spellEnd"/>
            <w:r w:rsidRPr="00EC030A">
              <w:rPr>
                <w:rStyle w:val="y2iqfc"/>
                <w:rFonts w:ascii="Book Antiqua" w:hAnsi="Book Antiqua" w:eastAsia="SimSun"/>
                <w:sz w:val="16"/>
                <w:szCs w:val="16"/>
                <w:lang w:val="en-US"/>
              </w:rPr>
              <w:t xml:space="preserve"> N</w:t>
            </w:r>
            <w:r w:rsidRPr="00EC030A">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39061-S (Art 48d)</w:t>
            </w:r>
          </w:p>
        </w:tc>
        <w:tc>
          <w:tcPr>
            <w:tcW w:w="2573" w:type="pct"/>
            <w:tcMar/>
          </w:tcPr>
          <w:p w:rsidR="00117623" w:rsidP="072410C8" w:rsidRDefault="00117623" w14:paraId="44B042AF"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Las disposiciones sobre reclutamiento, contempladas en los incisos anteriores, no se aplicarán a las investigaciones reguladas en el artículo 7º de la Ley </w:t>
            </w:r>
            <w:r w:rsidRPr="072410C8" w:rsidR="00117623">
              <w:rPr>
                <w:rFonts w:ascii="Book Antiqua" w:hAnsi="Book Antiqua"/>
                <w:sz w:val="20"/>
                <w:szCs w:val="20"/>
                <w:lang w:val="es-ES" w:eastAsia="es-CR"/>
              </w:rPr>
              <w:t>Nº</w:t>
            </w:r>
            <w:r w:rsidRPr="072410C8" w:rsidR="00117623">
              <w:rPr>
                <w:rFonts w:ascii="Book Antiqua" w:hAnsi="Book Antiqua"/>
                <w:sz w:val="20"/>
                <w:szCs w:val="20"/>
                <w:lang w:val="es-ES" w:eastAsia="es-CR"/>
              </w:rPr>
              <w:t xml:space="preserve"> 9234.</w:t>
            </w:r>
          </w:p>
          <w:p w:rsidRPr="00CC5892" w:rsidR="00117623" w:rsidP="000564CB" w:rsidRDefault="00117623" w14:paraId="68C1087F" w14:textId="5BF45AB8">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9E60E3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E1EFF4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0C5979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8E5EB6E" w14:textId="5754DD35">
        <w:trPr>
          <w:trHeight w:val="329"/>
        </w:trPr>
        <w:tc>
          <w:tcPr>
            <w:tcW w:w="150" w:type="pct"/>
            <w:tcMar/>
          </w:tcPr>
          <w:p w:rsidRPr="00CC5892" w:rsidR="00117623" w:rsidP="000564CB" w:rsidRDefault="00117623" w14:paraId="23066A26" w14:textId="3391BA9E">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7.</w:t>
            </w:r>
          </w:p>
        </w:tc>
        <w:tc>
          <w:tcPr>
            <w:tcW w:w="385" w:type="pct"/>
            <w:tcMar/>
          </w:tcPr>
          <w:p w:rsidRPr="00CC5892" w:rsidR="00117623" w:rsidP="000564CB" w:rsidRDefault="00117623" w14:paraId="6D8F57FD" w14:textId="6E2BD7E5">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48e*) *reforma del 2023</w:t>
            </w:r>
          </w:p>
        </w:tc>
        <w:tc>
          <w:tcPr>
            <w:tcW w:w="2573" w:type="pct"/>
            <w:tcMar/>
          </w:tcPr>
          <w:p w:rsidRPr="00CC5892" w:rsidR="00117623" w:rsidP="000564CB" w:rsidRDefault="00117623" w14:paraId="2F2F8257" w14:textId="0CD2170A">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Quien transfiera información personal o bases de datos de posibles participantes, no podrá recibir remuneración de ningún tipo, de acuerdo con lo establecido en el Capítulo XI de la Ley No. 9234 y lo dispuesto en la Ley No. 8968, de Protección de la Persona Frente al Tratamiento de sus Datos Personales.</w:t>
            </w:r>
          </w:p>
        </w:tc>
        <w:tc>
          <w:tcPr>
            <w:tcW w:w="164" w:type="pct"/>
            <w:tcMar/>
          </w:tcPr>
          <w:p w:rsidRPr="00CC5892" w:rsidR="00117623" w:rsidP="000564CB" w:rsidRDefault="00117623" w14:paraId="0F48904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BD73D9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DB72F4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1BF6917" w14:textId="279E1F72">
        <w:trPr>
          <w:trHeight w:val="329"/>
        </w:trPr>
        <w:tc>
          <w:tcPr>
            <w:tcW w:w="150" w:type="pct"/>
            <w:tcMar/>
          </w:tcPr>
          <w:p w:rsidRPr="00117623" w:rsidR="00117623" w:rsidP="000564CB" w:rsidRDefault="00117623" w14:paraId="0003B054" w14:textId="3D83C66F">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8.</w:t>
            </w:r>
          </w:p>
        </w:tc>
        <w:tc>
          <w:tcPr>
            <w:tcW w:w="385" w:type="pct"/>
            <w:tcMar/>
          </w:tcPr>
          <w:p w:rsidRPr="00CC5892" w:rsidR="00117623" w:rsidP="000564CB" w:rsidRDefault="00117623" w14:paraId="0E051711" w14:textId="4822F451">
            <w:pPr>
              <w:pStyle w:val="HTMLconformatoprevio"/>
              <w:jc w:val="both"/>
              <w:rPr>
                <w:rStyle w:val="y2iqfc"/>
                <w:rFonts w:ascii="Book Antiqua" w:hAnsi="Book Antiqua" w:eastAsia="SimSun"/>
                <w:sz w:val="16"/>
                <w:szCs w:val="16"/>
                <w:lang w:val="en-US"/>
              </w:rPr>
            </w:pPr>
            <w:proofErr w:type="spellStart"/>
            <w:r w:rsidRPr="00EC030A">
              <w:rPr>
                <w:rStyle w:val="y2iqfc"/>
                <w:rFonts w:ascii="Book Antiqua" w:hAnsi="Book Antiqua" w:eastAsia="SimSun"/>
                <w:sz w:val="16"/>
                <w:szCs w:val="16"/>
                <w:lang w:val="en-US"/>
              </w:rPr>
              <w:t>Decreto</w:t>
            </w:r>
            <w:proofErr w:type="spellEnd"/>
            <w:r w:rsidRPr="00EC030A">
              <w:rPr>
                <w:rStyle w:val="y2iqfc"/>
                <w:rFonts w:ascii="Book Antiqua" w:hAnsi="Book Antiqua" w:eastAsia="SimSun"/>
                <w:sz w:val="16"/>
                <w:szCs w:val="16"/>
                <w:lang w:val="en-US"/>
              </w:rPr>
              <w:t xml:space="preserve"> N</w:t>
            </w:r>
            <w:r w:rsidRPr="00EC030A">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39061-S (Art 48f)</w:t>
            </w:r>
          </w:p>
        </w:tc>
        <w:tc>
          <w:tcPr>
            <w:tcW w:w="2573" w:type="pct"/>
            <w:tcMar/>
          </w:tcPr>
          <w:p w:rsidR="00117623" w:rsidP="072410C8" w:rsidRDefault="00117623" w14:paraId="142CD6F0"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Toda publicidad que se realice para los diferentes medios de comunicación con el fin de reclutar participantes para una investigación </w:t>
            </w:r>
            <w:r w:rsidRPr="072410C8" w:rsidR="00117623">
              <w:rPr>
                <w:rFonts w:ascii="Book Antiqua" w:hAnsi="Book Antiqua"/>
                <w:sz w:val="20"/>
                <w:szCs w:val="20"/>
                <w:lang w:val="es-ES" w:eastAsia="es-CR"/>
              </w:rPr>
              <w:t>biomédica,</w:t>
            </w:r>
            <w:r w:rsidRPr="072410C8" w:rsidR="00117623">
              <w:rPr>
                <w:rFonts w:ascii="Book Antiqua" w:hAnsi="Book Antiqua"/>
                <w:sz w:val="20"/>
                <w:szCs w:val="20"/>
                <w:lang w:val="es-ES" w:eastAsia="es-CR"/>
              </w:rPr>
              <w:t xml:space="preserve"> debe ser aprobada por el CEC respectivo, el cual revisará en el sentido de que la publicidad no sea alarmante, que no genere expectativas excesivas o engañosas, que no se aproveche de la vulnerabilidad física o psicológica de las personas que podrían ser reclutadas. Esto debe ser comunicado al CONIS dentro del plazo de diez días antes de su publicación.</w:t>
            </w:r>
          </w:p>
          <w:p w:rsidRPr="00CC5892" w:rsidR="00117623" w:rsidP="000564CB" w:rsidRDefault="00117623" w14:paraId="7452A9B6" w14:textId="444DFC61">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2ACF3A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BE4D60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829321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2EE4B9E" w14:textId="5F73F98B">
        <w:trPr>
          <w:trHeight w:val="329"/>
        </w:trPr>
        <w:tc>
          <w:tcPr>
            <w:tcW w:w="5000" w:type="pct"/>
            <w:gridSpan w:val="6"/>
            <w:tcMar/>
          </w:tcPr>
          <w:p w:rsidRPr="00CC5892" w:rsidR="00117623" w:rsidP="000564CB" w:rsidRDefault="00117623" w14:paraId="7F392B20" w14:textId="28904562">
            <w:pPr>
              <w:widowControl w:val="0"/>
              <w:tabs>
                <w:tab w:val="left" w:pos="480"/>
              </w:tabs>
              <w:suppressAutoHyphens/>
              <w:adjustRightInd w:val="0"/>
              <w:jc w:val="both"/>
              <w:textAlignment w:val="center"/>
              <w:rPr>
                <w:rFonts w:ascii="Book Antiqua" w:hAnsi="Book Antiqua" w:eastAsia="Belleza" w:cs="Arial"/>
                <w:b/>
                <w:bCs/>
                <w:color w:val="000000"/>
                <w:sz w:val="20"/>
                <w:szCs w:val="20"/>
                <w:lang w:eastAsia="es-CR"/>
              </w:rPr>
            </w:pPr>
            <w:r w:rsidRPr="00CC5892">
              <w:rPr>
                <w:rFonts w:ascii="Book Antiqua" w:hAnsi="Book Antiqua" w:eastAsia="Belleza" w:cs="Arial"/>
                <w:b/>
                <w:bCs/>
                <w:color w:val="000000"/>
                <w:sz w:val="20"/>
                <w:szCs w:val="20"/>
                <w:lang w:eastAsia="es-CR"/>
              </w:rPr>
              <w:t xml:space="preserve">Sometimiento, aprobaciones y autorizaciones de la investigación biomédica experimental, clínica o </w:t>
            </w:r>
            <w:proofErr w:type="spellStart"/>
            <w:r w:rsidRPr="00CC5892">
              <w:rPr>
                <w:rFonts w:ascii="Book Antiqua" w:hAnsi="Book Antiqua" w:eastAsia="Belleza" w:cs="Arial"/>
                <w:b/>
                <w:bCs/>
                <w:color w:val="000000"/>
                <w:sz w:val="20"/>
                <w:szCs w:val="20"/>
                <w:lang w:eastAsia="es-CR"/>
              </w:rPr>
              <w:t>intervencional</w:t>
            </w:r>
            <w:proofErr w:type="spellEnd"/>
          </w:p>
        </w:tc>
      </w:tr>
      <w:tr w:rsidRPr="00CC5892" w:rsidR="00117623" w:rsidTr="072410C8" w14:paraId="6208EC90" w14:textId="4F385E77">
        <w:trPr>
          <w:trHeight w:val="329"/>
        </w:trPr>
        <w:tc>
          <w:tcPr>
            <w:tcW w:w="150" w:type="pct"/>
            <w:tcMar/>
          </w:tcPr>
          <w:p w:rsidRPr="00CC5892" w:rsidR="00117623" w:rsidP="000564CB" w:rsidRDefault="00117623" w14:paraId="7A08C47B" w14:textId="2842A111">
            <w:pPr>
              <w:pStyle w:val="HTMLconformatoprevio"/>
              <w:rPr>
                <w:rStyle w:val="y2iqfc"/>
                <w:rFonts w:ascii="Book Antiqua" w:hAnsi="Book Antiqua" w:eastAsia="SimSun"/>
                <w:sz w:val="16"/>
                <w:szCs w:val="16"/>
              </w:rPr>
            </w:pPr>
            <w:r>
              <w:rPr>
                <w:rStyle w:val="y2iqfc"/>
                <w:rFonts w:ascii="Book Antiqua" w:hAnsi="Book Antiqua" w:eastAsia="SimSun"/>
                <w:sz w:val="16"/>
                <w:szCs w:val="16"/>
              </w:rPr>
              <w:t>9.</w:t>
            </w:r>
          </w:p>
        </w:tc>
        <w:tc>
          <w:tcPr>
            <w:tcW w:w="385" w:type="pct"/>
            <w:tcMar/>
          </w:tcPr>
          <w:p w:rsidRPr="00CC5892" w:rsidR="00117623" w:rsidP="000564CB" w:rsidRDefault="00117623" w14:paraId="78E32D81" w14:textId="5E338882">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44a*) *reforma del 2023</w:t>
            </w:r>
          </w:p>
        </w:tc>
        <w:tc>
          <w:tcPr>
            <w:tcW w:w="2573" w:type="pct"/>
            <w:tcMar/>
          </w:tcPr>
          <w:p w:rsidRPr="00CC5892" w:rsidR="00117623" w:rsidP="000564CB" w:rsidRDefault="00117623" w14:paraId="3E55A201" w14:textId="36BDBF7A">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Carta de solicitud por escrito del investigador para la revisión del estudio para su posible aprobación.</w:t>
            </w:r>
          </w:p>
        </w:tc>
        <w:tc>
          <w:tcPr>
            <w:tcW w:w="164" w:type="pct"/>
            <w:tcMar/>
          </w:tcPr>
          <w:p w:rsidRPr="00CC5892" w:rsidR="00117623" w:rsidP="000564CB" w:rsidRDefault="00117623" w14:paraId="227662E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BF64F6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408CCE2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9E69467" w14:textId="74CE711B">
        <w:trPr>
          <w:trHeight w:val="329"/>
        </w:trPr>
        <w:tc>
          <w:tcPr>
            <w:tcW w:w="150" w:type="pct"/>
            <w:tcMar/>
          </w:tcPr>
          <w:p w:rsidRPr="00CC5892" w:rsidR="00117623" w:rsidP="000564CB" w:rsidRDefault="00117623" w14:paraId="24307F79" w14:textId="3ACF1D5C">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w:t>
            </w:r>
          </w:p>
        </w:tc>
        <w:tc>
          <w:tcPr>
            <w:tcW w:w="385" w:type="pct"/>
            <w:tcMar/>
          </w:tcPr>
          <w:p w:rsidRPr="00CC5892" w:rsidR="00117623" w:rsidP="000564CB" w:rsidRDefault="00117623" w14:paraId="5433FAD3" w14:textId="3D669A0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44b*) *reforma del 2023</w:t>
            </w:r>
          </w:p>
        </w:tc>
        <w:tc>
          <w:tcPr>
            <w:tcW w:w="2573" w:type="pct"/>
            <w:tcMar/>
          </w:tcPr>
          <w:p w:rsidRPr="00CC5892" w:rsidR="00117623" w:rsidP="000564CB" w:rsidRDefault="00117623" w14:paraId="692A5A86" w14:textId="5A5AFC66">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Protocolo del estudio en su idioma original y su traducción oficial al español con fecha y versión.</w:t>
            </w:r>
          </w:p>
        </w:tc>
        <w:tc>
          <w:tcPr>
            <w:tcW w:w="164" w:type="pct"/>
            <w:tcMar/>
          </w:tcPr>
          <w:p w:rsidRPr="00CC5892" w:rsidR="00117623" w:rsidP="000564CB" w:rsidRDefault="00117623" w14:paraId="1BFCFE8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34C04E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ED6141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D5F4B9C" w14:textId="65CCA25F">
        <w:trPr>
          <w:trHeight w:val="329"/>
        </w:trPr>
        <w:tc>
          <w:tcPr>
            <w:tcW w:w="150" w:type="pct"/>
            <w:tcMar/>
          </w:tcPr>
          <w:p w:rsidRPr="00CC5892" w:rsidR="00117623" w:rsidP="000564CB" w:rsidRDefault="00117623" w14:paraId="06A23400" w14:textId="6F2B9F3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w:t>
            </w:r>
          </w:p>
        </w:tc>
        <w:tc>
          <w:tcPr>
            <w:tcW w:w="385" w:type="pct"/>
            <w:tcMar/>
          </w:tcPr>
          <w:p w:rsidRPr="00CC5892" w:rsidR="00117623" w:rsidP="000564CB" w:rsidRDefault="00117623" w14:paraId="4940569B" w14:textId="739718E0">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44c*) *reforma del 2023</w:t>
            </w:r>
          </w:p>
        </w:tc>
        <w:tc>
          <w:tcPr>
            <w:tcW w:w="2573" w:type="pct"/>
            <w:tcMar/>
          </w:tcPr>
          <w:p w:rsidRPr="00CC5892" w:rsidR="00117623" w:rsidP="000564CB" w:rsidRDefault="00117623" w14:paraId="4447494E" w14:textId="6F91CE23">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Monografía o manual del investigador en su idioma original y su traducción oficial en español, con fecha y versión.</w:t>
            </w:r>
          </w:p>
        </w:tc>
        <w:tc>
          <w:tcPr>
            <w:tcW w:w="164" w:type="pct"/>
            <w:tcMar/>
          </w:tcPr>
          <w:p w:rsidRPr="00CC5892" w:rsidR="00117623" w:rsidP="000564CB" w:rsidRDefault="00117623" w14:paraId="1F91419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A0023B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67DFA5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0680F34" w14:textId="59F8CD2A">
        <w:trPr>
          <w:trHeight w:val="329"/>
        </w:trPr>
        <w:tc>
          <w:tcPr>
            <w:tcW w:w="150" w:type="pct"/>
            <w:tcMar/>
          </w:tcPr>
          <w:p w:rsidRPr="00CC5892" w:rsidR="00117623" w:rsidP="000564CB" w:rsidRDefault="00117623" w14:paraId="15CA5571" w14:textId="296AAE9E">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12.</w:t>
            </w:r>
          </w:p>
        </w:tc>
        <w:tc>
          <w:tcPr>
            <w:tcW w:w="385" w:type="pct"/>
            <w:tcMar/>
          </w:tcPr>
          <w:p w:rsidRPr="00CC5892" w:rsidR="00117623" w:rsidP="000564CB" w:rsidRDefault="00117623" w14:paraId="42FFD516" w14:textId="17B1A9C3">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w:t>
            </w:r>
            <w:r w:rsidRPr="00CC5892">
              <w:rPr>
                <w:rStyle w:val="y2iqfc"/>
                <w:rFonts w:ascii="Book Antiqua" w:hAnsi="Book Antiqua" w:eastAsia="SimSun"/>
                <w:sz w:val="16"/>
                <w:szCs w:val="16"/>
              </w:rPr>
              <w:t>(Art 44d*) *reforma del 2023</w:t>
            </w:r>
          </w:p>
        </w:tc>
        <w:tc>
          <w:tcPr>
            <w:tcW w:w="2573" w:type="pct"/>
            <w:tcMar/>
          </w:tcPr>
          <w:p w:rsidRPr="00CC5892" w:rsidR="00117623" w:rsidP="000564CB" w:rsidRDefault="00117623" w14:paraId="6B9E8149" w14:textId="479E02EF">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 xml:space="preserve">Consentimiento informado, en español, en lenguaje sencillo y comprensible, </w:t>
            </w:r>
            <w:r w:rsidRPr="00CC5892">
              <w:rPr>
                <w:rFonts w:ascii="Book Antiqua" w:hAnsi="Book Antiqua"/>
                <w:sz w:val="20"/>
                <w:szCs w:val="20"/>
                <w:lang w:val="es-ES_tradnl" w:eastAsia="es-CR"/>
              </w:rPr>
              <w:t>con fecha y versión.</w:t>
            </w:r>
          </w:p>
        </w:tc>
        <w:tc>
          <w:tcPr>
            <w:tcW w:w="164" w:type="pct"/>
            <w:tcMar/>
          </w:tcPr>
          <w:p w:rsidRPr="00CC5892" w:rsidR="00117623" w:rsidP="000564CB" w:rsidRDefault="00117623" w14:paraId="3CD1802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A184FB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38E3B91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A1BA4D1" w14:textId="133FC833">
        <w:trPr>
          <w:trHeight w:val="329"/>
        </w:trPr>
        <w:tc>
          <w:tcPr>
            <w:tcW w:w="150" w:type="pct"/>
            <w:tcMar/>
          </w:tcPr>
          <w:p w:rsidRPr="00CC5892" w:rsidR="00117623" w:rsidP="000564CB" w:rsidRDefault="00117623" w14:paraId="4146F275" w14:textId="16E78923">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13.</w:t>
            </w:r>
          </w:p>
        </w:tc>
        <w:tc>
          <w:tcPr>
            <w:tcW w:w="385" w:type="pct"/>
            <w:tcMar/>
          </w:tcPr>
          <w:p w:rsidRPr="00CC5892" w:rsidR="00117623" w:rsidP="000564CB" w:rsidRDefault="00117623" w14:paraId="02002B8D" w14:textId="0E3C7AFD">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44e*) *reforma del 2023</w:t>
            </w:r>
          </w:p>
        </w:tc>
        <w:tc>
          <w:tcPr>
            <w:tcW w:w="2573" w:type="pct"/>
            <w:tcMar/>
          </w:tcPr>
          <w:p w:rsidRPr="00CC5892" w:rsidR="00117623" w:rsidP="000564CB" w:rsidRDefault="00117623" w14:paraId="5B935EDE" w14:textId="13E36C29">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Asentimiento informado, en español, en lenguaje sencillo y comprensible, con fecha y versión, si aplica.</w:t>
            </w:r>
          </w:p>
        </w:tc>
        <w:tc>
          <w:tcPr>
            <w:tcW w:w="164" w:type="pct"/>
            <w:tcMar/>
          </w:tcPr>
          <w:p w:rsidRPr="00CC5892" w:rsidR="00117623" w:rsidP="000564CB" w:rsidRDefault="00117623" w14:paraId="07BEC54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3ABD4CD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0F00C2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E4CAA11" w14:textId="640EA315">
        <w:trPr>
          <w:trHeight w:val="329"/>
        </w:trPr>
        <w:tc>
          <w:tcPr>
            <w:tcW w:w="150" w:type="pct"/>
            <w:tcMar/>
          </w:tcPr>
          <w:p w:rsidRPr="00CC5892" w:rsidR="00117623" w:rsidP="000564CB" w:rsidRDefault="00117623" w14:paraId="28668E20" w14:textId="26CCBB83">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14.</w:t>
            </w:r>
          </w:p>
        </w:tc>
        <w:tc>
          <w:tcPr>
            <w:tcW w:w="385" w:type="pct"/>
            <w:tcMar/>
          </w:tcPr>
          <w:p w:rsidRPr="00CC5892" w:rsidR="00117623" w:rsidP="000564CB" w:rsidRDefault="00117623" w14:paraId="62B6BD0A" w14:textId="59D05555">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44f*) *reforma del 2023</w:t>
            </w:r>
          </w:p>
        </w:tc>
        <w:tc>
          <w:tcPr>
            <w:tcW w:w="2573" w:type="pct"/>
            <w:tcMar/>
          </w:tcPr>
          <w:p w:rsidRPr="00CC5892" w:rsidR="00117623" w:rsidP="000564CB" w:rsidRDefault="00117623" w14:paraId="177F1D13" w14:textId="5520B714">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Formulario para el reporte de casos en inglés o español (CRF).</w:t>
            </w:r>
          </w:p>
        </w:tc>
        <w:tc>
          <w:tcPr>
            <w:tcW w:w="164" w:type="pct"/>
            <w:tcMar/>
          </w:tcPr>
          <w:p w:rsidRPr="00CC5892" w:rsidR="00117623" w:rsidP="000564CB" w:rsidRDefault="00117623" w14:paraId="297434D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519EE0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0934CF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B0C7CDD" w14:textId="4DFBC478">
        <w:trPr>
          <w:trHeight w:val="329"/>
        </w:trPr>
        <w:tc>
          <w:tcPr>
            <w:tcW w:w="150" w:type="pct"/>
            <w:tcMar/>
          </w:tcPr>
          <w:p w:rsidRPr="00CC5892" w:rsidR="00117623" w:rsidP="000564CB" w:rsidRDefault="00117623" w14:paraId="6B3111A6" w14:textId="592482F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15.</w:t>
            </w:r>
          </w:p>
        </w:tc>
        <w:tc>
          <w:tcPr>
            <w:tcW w:w="385" w:type="pct"/>
            <w:tcMar/>
          </w:tcPr>
          <w:p w:rsidRPr="00CC5892" w:rsidR="00117623" w:rsidP="000564CB" w:rsidRDefault="00117623" w14:paraId="4E628AD6" w14:textId="016718D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44g*) *reforma del 2023</w:t>
            </w:r>
          </w:p>
          <w:p w:rsidRPr="00CC5892" w:rsidR="00117623" w:rsidP="000564CB" w:rsidRDefault="00117623" w14:paraId="65EA668F" w14:textId="77777777">
            <w:pPr>
              <w:pStyle w:val="HTMLconformatoprevio"/>
              <w:rPr>
                <w:rStyle w:val="y2iqfc"/>
                <w:rFonts w:ascii="Book Antiqua" w:hAnsi="Book Antiqua" w:eastAsia="SimSun"/>
                <w:sz w:val="16"/>
                <w:szCs w:val="16"/>
              </w:rPr>
            </w:pPr>
          </w:p>
          <w:p w:rsidRPr="00CC5892" w:rsidR="00117623" w:rsidP="000564CB" w:rsidRDefault="00117623" w14:paraId="1DC75B09" w14:textId="54A84D5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Reglamento</w:t>
            </w:r>
            <w:r w:rsidRPr="00CC5892">
              <w:rPr>
                <w:rStyle w:val="y2iqfc"/>
                <w:rFonts w:ascii="Book Antiqua" w:hAnsi="Book Antiqua" w:eastAsia="SimSun"/>
                <w:sz w:val="16"/>
                <w:szCs w:val="16"/>
              </w:rPr>
              <w:t xml:space="preserve"> CEC (Art 24f)</w:t>
            </w:r>
          </w:p>
        </w:tc>
        <w:tc>
          <w:tcPr>
            <w:tcW w:w="2573" w:type="pct"/>
            <w:tcMar/>
          </w:tcPr>
          <w:p w:rsidRPr="00CC5892" w:rsidR="00117623" w:rsidP="000564CB" w:rsidRDefault="00117623" w14:paraId="0DDD3AF8" w14:textId="77777777">
            <w:pPr>
              <w:pStyle w:val="Default"/>
              <w:jc w:val="both"/>
              <w:rPr>
                <w:rFonts w:ascii="Book Antiqua" w:hAnsi="Book Antiqua"/>
                <w:sz w:val="20"/>
                <w:szCs w:val="20"/>
              </w:rPr>
            </w:pPr>
            <w:r w:rsidRPr="00CC5892">
              <w:rPr>
                <w:rFonts w:ascii="Book Antiqua" w:hAnsi="Book Antiqua"/>
                <w:sz w:val="20"/>
                <w:szCs w:val="20"/>
              </w:rPr>
              <w:t>Diarios, cuestionarios u otros materiales para el participante en español.</w:t>
            </w:r>
          </w:p>
          <w:p w:rsidRPr="00CC5892" w:rsidR="00117623" w:rsidP="00381446" w:rsidRDefault="00117623" w14:paraId="15878A0B" w14:textId="77777777">
            <w:pPr>
              <w:pStyle w:val="Prrafodelista"/>
              <w:pBdr>
                <w:top w:val="nil"/>
                <w:left w:val="nil"/>
                <w:bottom w:val="nil"/>
                <w:right w:val="nil"/>
                <w:between w:val="nil"/>
              </w:pBdr>
              <w:suppressAutoHyphens w:val="0"/>
              <w:ind w:left="0"/>
              <w:contextualSpacing/>
              <w:jc w:val="both"/>
              <w:rPr>
                <w:rFonts w:ascii="Book Antiqua" w:hAnsi="Book Antiqua" w:eastAsia="Belleza"/>
              </w:rPr>
            </w:pPr>
          </w:p>
          <w:p w:rsidRPr="00CC5892" w:rsidR="00117623" w:rsidP="00381446" w:rsidRDefault="00117623" w14:paraId="6EDE31AC" w14:textId="5AC5C2B0">
            <w:pPr>
              <w:pStyle w:val="Prrafodelista"/>
              <w:pBdr>
                <w:top w:val="nil"/>
                <w:left w:val="nil"/>
                <w:bottom w:val="nil"/>
                <w:right w:val="nil"/>
                <w:between w:val="nil"/>
              </w:pBdr>
              <w:suppressAutoHyphens w:val="0"/>
              <w:ind w:left="0"/>
              <w:contextualSpacing/>
              <w:jc w:val="both"/>
              <w:rPr>
                <w:rFonts w:ascii="Book Antiqua" w:hAnsi="Book Antiqua"/>
                <w:bCs/>
              </w:rPr>
            </w:pPr>
            <w:r w:rsidRPr="00CC5892">
              <w:rPr>
                <w:rFonts w:ascii="Book Antiqua" w:hAnsi="Book Antiqua" w:eastAsia="Belleza"/>
              </w:rPr>
              <w:t xml:space="preserve">Otros materiales pueden incluir: los materiales utilizados para la identificación, selección, reclutamiento y retención de los participantes de la investigación, como pueden ser póster, folletos, guías de uso de medicamento, cuestionarios de salud, aplicaciones, difusión de información en medios de comunicación y cualquier otro material requerido para uso del participante previo, durante y posterior al estudio en cuestión. </w:t>
            </w:r>
          </w:p>
          <w:p w:rsidRPr="00CC5892" w:rsidR="00117623" w:rsidP="000564CB" w:rsidRDefault="00117623" w14:paraId="03FC2ACF" w14:textId="5DF4E22F">
            <w:pPr>
              <w:pStyle w:val="Default"/>
              <w:jc w:val="both"/>
              <w:rPr>
                <w:rFonts w:ascii="Book Antiqua" w:hAnsi="Book Antiqua"/>
                <w:sz w:val="20"/>
                <w:szCs w:val="20"/>
              </w:rPr>
            </w:pPr>
          </w:p>
        </w:tc>
        <w:tc>
          <w:tcPr>
            <w:tcW w:w="164" w:type="pct"/>
            <w:tcMar/>
          </w:tcPr>
          <w:p w:rsidRPr="00CC5892" w:rsidR="00117623" w:rsidP="000564CB" w:rsidRDefault="00117623" w14:paraId="6D896813" w14:textId="77777777">
            <w:pPr>
              <w:pStyle w:val="Default"/>
              <w:jc w:val="both"/>
              <w:rPr>
                <w:rFonts w:ascii="Book Antiqua" w:hAnsi="Book Antiqua"/>
                <w:sz w:val="20"/>
                <w:szCs w:val="20"/>
              </w:rPr>
            </w:pPr>
          </w:p>
        </w:tc>
        <w:tc>
          <w:tcPr>
            <w:tcW w:w="180" w:type="pct"/>
            <w:tcMar/>
          </w:tcPr>
          <w:p w:rsidRPr="00CC5892" w:rsidR="00117623" w:rsidP="000564CB" w:rsidRDefault="00117623" w14:paraId="6416439D" w14:textId="77777777">
            <w:pPr>
              <w:pStyle w:val="Default"/>
              <w:jc w:val="both"/>
              <w:rPr>
                <w:rFonts w:ascii="Book Antiqua" w:hAnsi="Book Antiqua"/>
                <w:sz w:val="20"/>
                <w:szCs w:val="20"/>
              </w:rPr>
            </w:pPr>
          </w:p>
        </w:tc>
        <w:tc>
          <w:tcPr>
            <w:tcW w:w="1547" w:type="pct"/>
            <w:tcMar/>
          </w:tcPr>
          <w:p w:rsidRPr="00CC5892" w:rsidR="00117623" w:rsidP="000564CB" w:rsidRDefault="00117623" w14:paraId="4EAD004A" w14:textId="77777777">
            <w:pPr>
              <w:pStyle w:val="Default"/>
              <w:jc w:val="both"/>
              <w:rPr>
                <w:rFonts w:ascii="Book Antiqua" w:hAnsi="Book Antiqua"/>
                <w:sz w:val="20"/>
                <w:szCs w:val="20"/>
              </w:rPr>
            </w:pPr>
          </w:p>
        </w:tc>
      </w:tr>
      <w:tr w:rsidRPr="00CC5892" w:rsidR="00117623" w:rsidTr="072410C8" w14:paraId="6349CB41" w14:textId="5DF108C6">
        <w:trPr>
          <w:trHeight w:val="329"/>
        </w:trPr>
        <w:tc>
          <w:tcPr>
            <w:tcW w:w="150" w:type="pct"/>
            <w:tcMar/>
          </w:tcPr>
          <w:p w:rsidRPr="00CC5892" w:rsidR="00117623" w:rsidP="000564CB" w:rsidRDefault="00117623" w14:paraId="2702AADD" w14:textId="4538022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16.</w:t>
            </w:r>
          </w:p>
        </w:tc>
        <w:tc>
          <w:tcPr>
            <w:tcW w:w="385" w:type="pct"/>
            <w:tcMar/>
          </w:tcPr>
          <w:p w:rsidRPr="00CC5892" w:rsidR="00117623" w:rsidP="000564CB" w:rsidRDefault="00117623" w14:paraId="1F2552B9" w14:textId="547EFED2">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44h*) *reforma del 2023</w:t>
            </w:r>
          </w:p>
        </w:tc>
        <w:tc>
          <w:tcPr>
            <w:tcW w:w="2573" w:type="pct"/>
            <w:tcMar/>
          </w:tcPr>
          <w:p w:rsidR="00117623" w:rsidP="000564CB" w:rsidRDefault="00117623" w14:paraId="0076015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IND para vacunas y medicamentos o IDE para equipo y material biomédico o sus equivalentes (salvo en situaciones de excepción calificada a criterio del CONIS o en casos de investigaciones de autoría costarricense o excepciones de acuerdo con la regulación del país de origen del equipo y material biomédico), según proceda, o copia de carta de aprobación de la FDA, EMA u otra agencia reconocida nacional o internacional.</w:t>
            </w:r>
          </w:p>
          <w:p w:rsidRPr="00CC5892" w:rsidR="00117623" w:rsidP="000564CB" w:rsidRDefault="00117623" w14:paraId="75E354F3" w14:textId="25F66CD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5223F80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2823C6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2EA715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E9D552D" w14:textId="770BEA07">
        <w:trPr>
          <w:trHeight w:val="329"/>
        </w:trPr>
        <w:tc>
          <w:tcPr>
            <w:tcW w:w="150" w:type="pct"/>
            <w:tcMar/>
          </w:tcPr>
          <w:p w:rsidRPr="00117623" w:rsidR="00117623" w:rsidP="000564CB" w:rsidRDefault="00117623" w14:paraId="3790C473" w14:textId="728E9F9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17.</w:t>
            </w:r>
          </w:p>
        </w:tc>
        <w:tc>
          <w:tcPr>
            <w:tcW w:w="385" w:type="pct"/>
            <w:tcMar/>
          </w:tcPr>
          <w:p w:rsidRPr="00CC5892" w:rsidR="00117623" w:rsidP="000564CB" w:rsidRDefault="00117623" w14:paraId="64AEF743" w14:textId="2C619B55">
            <w:pPr>
              <w:pStyle w:val="HTMLconformatoprevio"/>
              <w:rPr>
                <w:rStyle w:val="y2iqfc"/>
                <w:rFonts w:ascii="Book Antiqua" w:hAnsi="Book Antiqua" w:eastAsia="SimSun"/>
                <w:sz w:val="16"/>
                <w:szCs w:val="16"/>
                <w:lang w:val="en-US"/>
              </w:rPr>
            </w:pPr>
            <w:proofErr w:type="spellStart"/>
            <w:r w:rsidRPr="00CC5892">
              <w:rPr>
                <w:rStyle w:val="y2iqfc"/>
                <w:rFonts w:ascii="Book Antiqua" w:hAnsi="Book Antiqua" w:eastAsia="SimSun"/>
                <w:sz w:val="16"/>
                <w:szCs w:val="16"/>
                <w:lang w:val="en-US"/>
              </w:rPr>
              <w:t>Decreto</w:t>
            </w:r>
            <w:proofErr w:type="spellEnd"/>
            <w:r>
              <w:rPr>
                <w:rStyle w:val="y2iqfc"/>
                <w:rFonts w:ascii="Book Antiqua" w:hAnsi="Book Antiqua" w:eastAsia="SimSun"/>
                <w:sz w:val="16"/>
                <w:szCs w:val="16"/>
                <w:lang w:val="en-US"/>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n-US"/>
              </w:rPr>
              <w:t xml:space="preserve"> 39061-S (Art 44i*) *</w:t>
            </w:r>
            <w:proofErr w:type="spellStart"/>
            <w:r w:rsidRPr="00CC5892">
              <w:rPr>
                <w:rStyle w:val="y2iqfc"/>
                <w:rFonts w:ascii="Book Antiqua" w:hAnsi="Book Antiqua" w:eastAsia="SimSun"/>
                <w:sz w:val="16"/>
                <w:szCs w:val="16"/>
                <w:lang w:val="en-US"/>
              </w:rPr>
              <w:t>reforma</w:t>
            </w:r>
            <w:proofErr w:type="spellEnd"/>
            <w:r w:rsidRPr="00CC5892">
              <w:rPr>
                <w:rStyle w:val="y2iqfc"/>
                <w:rFonts w:ascii="Book Antiqua" w:hAnsi="Book Antiqua" w:eastAsia="SimSun"/>
                <w:sz w:val="16"/>
                <w:szCs w:val="16"/>
                <w:lang w:val="en-US"/>
              </w:rPr>
              <w:t xml:space="preserve"> del 2023</w:t>
            </w:r>
          </w:p>
        </w:tc>
        <w:tc>
          <w:tcPr>
            <w:tcW w:w="2573" w:type="pct"/>
            <w:tcMar/>
          </w:tcPr>
          <w:p w:rsidR="00117623" w:rsidP="000564CB" w:rsidRDefault="00117623" w14:paraId="62DD773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Para equipo y material biomédico incluir la Clasificación del dispositivo según lo dispuesto en el Reglamento para Registro, Clasificación, Importación y Control de Equipo y Material Biomédico y sus reformas o la normativa que lo sustituya.</w:t>
            </w:r>
          </w:p>
          <w:p w:rsidRPr="00CC5892" w:rsidR="00117623" w:rsidP="000564CB" w:rsidRDefault="00117623" w14:paraId="2750B9C8" w14:textId="373F0C4B">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28AF74C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6D547B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F1E084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B63C9CC" w14:textId="5E31692F">
        <w:trPr>
          <w:trHeight w:val="329"/>
        </w:trPr>
        <w:tc>
          <w:tcPr>
            <w:tcW w:w="150" w:type="pct"/>
            <w:tcMar/>
          </w:tcPr>
          <w:p w:rsidRPr="00CC5892" w:rsidR="00117623" w:rsidP="000564CB" w:rsidRDefault="00117623" w14:paraId="2A5A1AE4" w14:textId="0B57ADA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18.</w:t>
            </w:r>
          </w:p>
        </w:tc>
        <w:tc>
          <w:tcPr>
            <w:tcW w:w="385" w:type="pct"/>
            <w:tcMar/>
          </w:tcPr>
          <w:p w:rsidRPr="00CC5892" w:rsidR="00117623" w:rsidP="000564CB" w:rsidRDefault="00117623" w14:paraId="5FDE5A95" w14:textId="47CD4EF0">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44j*) *reforma del 2023</w:t>
            </w:r>
          </w:p>
        </w:tc>
        <w:tc>
          <w:tcPr>
            <w:tcW w:w="2573" w:type="pct"/>
            <w:tcMar/>
          </w:tcPr>
          <w:p w:rsidR="00117623" w:rsidP="00565589" w:rsidRDefault="00117623" w14:paraId="067A06AF" w14:textId="77777777">
            <w:pPr>
              <w:pStyle w:val="Default"/>
              <w:jc w:val="both"/>
              <w:rPr>
                <w:rFonts w:ascii="Book Antiqua" w:hAnsi="Book Antiqua"/>
                <w:sz w:val="20"/>
                <w:szCs w:val="20"/>
              </w:rPr>
            </w:pPr>
            <w:r w:rsidRPr="00CC5892">
              <w:rPr>
                <w:rFonts w:ascii="Book Antiqua" w:hAnsi="Book Antiqua"/>
                <w:sz w:val="20"/>
                <w:szCs w:val="20"/>
              </w:rPr>
              <w:t>Certificados de registro del medicamento o equipo y material biomédico, si ya se encuentran registrados ante el Ministerio de Salud.</w:t>
            </w:r>
          </w:p>
          <w:p w:rsidRPr="00CC5892" w:rsidR="00117623" w:rsidP="00565589" w:rsidRDefault="00117623" w14:paraId="7045EAE8" w14:textId="08C771AA">
            <w:pPr>
              <w:pStyle w:val="Default"/>
              <w:jc w:val="both"/>
              <w:rPr>
                <w:rFonts w:ascii="Book Antiqua" w:hAnsi="Book Antiqua"/>
                <w:sz w:val="20"/>
                <w:szCs w:val="20"/>
              </w:rPr>
            </w:pPr>
          </w:p>
        </w:tc>
        <w:tc>
          <w:tcPr>
            <w:tcW w:w="164" w:type="pct"/>
            <w:tcMar/>
          </w:tcPr>
          <w:p w:rsidRPr="00CC5892" w:rsidR="00117623" w:rsidP="00565589" w:rsidRDefault="00117623" w14:paraId="644A2FB3" w14:textId="77777777">
            <w:pPr>
              <w:pStyle w:val="Default"/>
              <w:jc w:val="both"/>
              <w:rPr>
                <w:rFonts w:ascii="Book Antiqua" w:hAnsi="Book Antiqua"/>
                <w:sz w:val="20"/>
                <w:szCs w:val="20"/>
              </w:rPr>
            </w:pPr>
          </w:p>
        </w:tc>
        <w:tc>
          <w:tcPr>
            <w:tcW w:w="180" w:type="pct"/>
            <w:tcMar/>
          </w:tcPr>
          <w:p w:rsidRPr="00CC5892" w:rsidR="00117623" w:rsidP="00565589" w:rsidRDefault="00117623" w14:paraId="20E6A30E" w14:textId="77777777">
            <w:pPr>
              <w:pStyle w:val="Default"/>
              <w:jc w:val="both"/>
              <w:rPr>
                <w:rFonts w:ascii="Book Antiqua" w:hAnsi="Book Antiqua"/>
                <w:sz w:val="20"/>
                <w:szCs w:val="20"/>
              </w:rPr>
            </w:pPr>
          </w:p>
        </w:tc>
        <w:tc>
          <w:tcPr>
            <w:tcW w:w="1547" w:type="pct"/>
            <w:tcMar/>
          </w:tcPr>
          <w:p w:rsidRPr="00CC5892" w:rsidR="00117623" w:rsidP="00565589" w:rsidRDefault="00117623" w14:paraId="289D098A" w14:textId="77777777">
            <w:pPr>
              <w:pStyle w:val="Default"/>
              <w:jc w:val="both"/>
              <w:rPr>
                <w:rFonts w:ascii="Book Antiqua" w:hAnsi="Book Antiqua"/>
                <w:sz w:val="20"/>
                <w:szCs w:val="20"/>
              </w:rPr>
            </w:pPr>
          </w:p>
        </w:tc>
      </w:tr>
      <w:tr w:rsidRPr="00CC5892" w:rsidR="00117623" w:rsidTr="072410C8" w14:paraId="03B7D5B3" w14:textId="2B83C854">
        <w:trPr>
          <w:trHeight w:val="329"/>
        </w:trPr>
        <w:tc>
          <w:tcPr>
            <w:tcW w:w="150" w:type="pct"/>
            <w:tcMar/>
          </w:tcPr>
          <w:p w:rsidRPr="00CC5892" w:rsidR="00117623" w:rsidP="000564CB" w:rsidRDefault="00117623" w14:paraId="1E175A16" w14:textId="17B69F9A">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19.</w:t>
            </w:r>
          </w:p>
        </w:tc>
        <w:tc>
          <w:tcPr>
            <w:tcW w:w="385" w:type="pct"/>
            <w:tcMar/>
          </w:tcPr>
          <w:p w:rsidRPr="00CC5892" w:rsidR="00117623" w:rsidP="000564CB" w:rsidRDefault="00117623" w14:paraId="25789E0E" w14:textId="5DC65E2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44k*) *reforma del 2023</w:t>
            </w:r>
          </w:p>
        </w:tc>
        <w:tc>
          <w:tcPr>
            <w:tcW w:w="2573" w:type="pct"/>
            <w:tcMar/>
          </w:tcPr>
          <w:p w:rsidR="00117623" w:rsidP="000564CB" w:rsidRDefault="00117623" w14:paraId="66DCA50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Lista de países y centros en donde se realiza el estudio (en caso de estudios multicéntricos) y el número de participantes esperados por centro.</w:t>
            </w:r>
          </w:p>
          <w:p w:rsidRPr="00CC5892" w:rsidR="00117623" w:rsidP="000564CB" w:rsidRDefault="00117623" w14:paraId="1F54448C" w14:textId="6660471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308572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F4502C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9A9062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0B4A2D8" w14:textId="645DAC28">
        <w:trPr>
          <w:trHeight w:val="329"/>
        </w:trPr>
        <w:tc>
          <w:tcPr>
            <w:tcW w:w="150" w:type="pct"/>
            <w:tcMar/>
          </w:tcPr>
          <w:p w:rsidRPr="00CC5892" w:rsidR="00117623" w:rsidP="000564CB" w:rsidRDefault="00117623" w14:paraId="5439B2A2" w14:textId="42235A9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20.</w:t>
            </w:r>
          </w:p>
        </w:tc>
        <w:tc>
          <w:tcPr>
            <w:tcW w:w="385" w:type="pct"/>
            <w:tcMar/>
          </w:tcPr>
          <w:p w:rsidRPr="00CC5892" w:rsidR="00117623" w:rsidP="000564CB" w:rsidRDefault="00117623" w14:paraId="241AF24F" w14:textId="00E7B5E5">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44l*) *reforma del 2023</w:t>
            </w:r>
          </w:p>
          <w:p w:rsidRPr="00CC5892" w:rsidR="00117623" w:rsidP="000564CB" w:rsidRDefault="00117623" w14:paraId="688CF77E" w14:textId="77777777">
            <w:pPr>
              <w:pStyle w:val="HTMLconformatoprevio"/>
              <w:rPr>
                <w:rStyle w:val="y2iqfc"/>
                <w:rFonts w:ascii="Book Antiqua" w:hAnsi="Book Antiqua" w:eastAsia="SimSun"/>
                <w:sz w:val="16"/>
                <w:szCs w:val="16"/>
              </w:rPr>
            </w:pPr>
          </w:p>
          <w:p w:rsidRPr="00CC5892" w:rsidR="00117623" w:rsidP="000564CB" w:rsidRDefault="00117623" w14:paraId="503B831D" w14:textId="106A14D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Ley N</w:t>
            </w:r>
            <w:r w:rsidRPr="00CC5892">
              <w:rPr>
                <w:rStyle w:val="y2iqfc"/>
                <w:rFonts w:ascii="Book Antiqua" w:hAnsi="Book Antiqua" w:eastAsia="SimSun"/>
                <w:sz w:val="16"/>
                <w:szCs w:val="16"/>
                <w:vertAlign w:val="superscript"/>
              </w:rPr>
              <w:t>o</w:t>
            </w:r>
            <w:r w:rsidRPr="00CC5892">
              <w:rPr>
                <w:rStyle w:val="y2iqfc"/>
                <w:rFonts w:ascii="Book Antiqua" w:hAnsi="Book Antiqua" w:eastAsia="SimSun"/>
                <w:sz w:val="16"/>
                <w:szCs w:val="16"/>
              </w:rPr>
              <w:t xml:space="preserve"> 9234 (Art. 53x)</w:t>
            </w:r>
          </w:p>
        </w:tc>
        <w:tc>
          <w:tcPr>
            <w:tcW w:w="2573" w:type="pct"/>
            <w:tcMar/>
          </w:tcPr>
          <w:p w:rsidRPr="00CC5892" w:rsidR="00117623" w:rsidP="000564CB" w:rsidRDefault="00117623" w14:paraId="2632C7F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Copia del contrato entre el investigador y el patrocinador o en su defecto el representante del patrocinador.</w:t>
            </w:r>
          </w:p>
          <w:p w:rsidR="00117623" w:rsidP="000564CB" w:rsidRDefault="00117623" w14:paraId="54F8B15C" w14:textId="63B90145">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Contiene las tareas y funciones que le han sido transferidas.</w:t>
            </w:r>
          </w:p>
          <w:p w:rsidRPr="00CC5892" w:rsidR="00117623" w:rsidP="000564CB" w:rsidRDefault="00117623" w14:paraId="1621CB07" w14:textId="0E389BBC">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027208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BFCC8A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8A257F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5E49B90" w14:textId="07158BFB">
        <w:trPr>
          <w:trHeight w:val="329"/>
        </w:trPr>
        <w:tc>
          <w:tcPr>
            <w:tcW w:w="150" w:type="pct"/>
            <w:tcMar/>
          </w:tcPr>
          <w:p w:rsidRPr="00CC5892" w:rsidR="00117623" w:rsidP="000564CB" w:rsidRDefault="00117623" w14:paraId="05D7FA60" w14:textId="4E62A833">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21.</w:t>
            </w:r>
          </w:p>
        </w:tc>
        <w:tc>
          <w:tcPr>
            <w:tcW w:w="385" w:type="pct"/>
            <w:tcMar/>
          </w:tcPr>
          <w:p w:rsidRPr="00CC5892" w:rsidR="00117623" w:rsidP="000564CB" w:rsidRDefault="00117623" w14:paraId="4910E188" w14:textId="4486E3A5">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44m*) *reforma del 2023</w:t>
            </w:r>
          </w:p>
          <w:p w:rsidRPr="00CC5892" w:rsidR="00117623" w:rsidP="000564CB" w:rsidRDefault="00117623" w14:paraId="1606948E" w14:textId="77777777">
            <w:pPr>
              <w:pStyle w:val="HTMLconformatoprevio"/>
              <w:rPr>
                <w:rStyle w:val="y2iqfc"/>
                <w:rFonts w:ascii="Book Antiqua" w:hAnsi="Book Antiqua" w:eastAsia="SimSun"/>
                <w:sz w:val="16"/>
                <w:szCs w:val="16"/>
              </w:rPr>
            </w:pPr>
          </w:p>
          <w:p w:rsidRPr="00CC5892" w:rsidR="00117623" w:rsidP="000564CB" w:rsidRDefault="00117623" w14:paraId="176D5414" w14:textId="77777777">
            <w:pPr>
              <w:pStyle w:val="HTMLconformatoprevio"/>
              <w:rPr>
                <w:rStyle w:val="y2iqfc"/>
                <w:rFonts w:ascii="Book Antiqua" w:hAnsi="Book Antiqua" w:eastAsia="SimSun"/>
                <w:sz w:val="16"/>
                <w:szCs w:val="16"/>
              </w:rPr>
            </w:pPr>
          </w:p>
          <w:p w:rsidRPr="00CC5892" w:rsidR="00117623" w:rsidP="000564CB" w:rsidRDefault="00117623" w14:paraId="18DB79A2" w14:textId="3196B66E">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Reglamento CEC (Art 24g)</w:t>
            </w:r>
          </w:p>
        </w:tc>
        <w:tc>
          <w:tcPr>
            <w:tcW w:w="2573" w:type="pct"/>
            <w:tcMar/>
          </w:tcPr>
          <w:p w:rsidRPr="00CC5892" w:rsidR="00117623" w:rsidP="000564CB" w:rsidRDefault="00117623" w14:paraId="28932F02" w14:textId="77777777">
            <w:pPr>
              <w:pStyle w:val="Default"/>
              <w:jc w:val="both"/>
              <w:rPr>
                <w:rFonts w:ascii="Book Antiqua" w:hAnsi="Book Antiqua"/>
                <w:sz w:val="20"/>
                <w:szCs w:val="20"/>
              </w:rPr>
            </w:pPr>
          </w:p>
          <w:p w:rsidRPr="00CC5892" w:rsidR="00117623" w:rsidP="00B4259E" w:rsidRDefault="00117623" w14:paraId="3E0D6424" w14:textId="77777777">
            <w:pPr>
              <w:pStyle w:val="Default"/>
              <w:numPr>
                <w:ilvl w:val="0"/>
                <w:numId w:val="2"/>
              </w:numPr>
              <w:jc w:val="both"/>
              <w:rPr>
                <w:rFonts w:ascii="Book Antiqua" w:hAnsi="Book Antiqua"/>
                <w:sz w:val="20"/>
                <w:szCs w:val="20"/>
              </w:rPr>
            </w:pPr>
            <w:r w:rsidRPr="00CC5892">
              <w:rPr>
                <w:rFonts w:ascii="Book Antiqua" w:hAnsi="Book Antiqua"/>
                <w:sz w:val="20"/>
                <w:szCs w:val="20"/>
              </w:rPr>
              <w:t>Presupuesto del estudio.</w:t>
            </w:r>
          </w:p>
          <w:p w:rsidRPr="00CC5892" w:rsidR="00117623" w:rsidP="00381446" w:rsidRDefault="00117623" w14:paraId="5D87311A" w14:textId="77777777">
            <w:pPr>
              <w:pStyle w:val="Default"/>
              <w:jc w:val="both"/>
              <w:rPr>
                <w:rFonts w:ascii="Book Antiqua" w:hAnsi="Book Antiqua"/>
                <w:sz w:val="20"/>
                <w:szCs w:val="20"/>
              </w:rPr>
            </w:pPr>
          </w:p>
          <w:p w:rsidRPr="00CC5892" w:rsidR="00117623" w:rsidP="00381446" w:rsidRDefault="00117623" w14:paraId="3C04653B" w14:textId="77777777">
            <w:pPr>
              <w:pStyle w:val="Default"/>
              <w:jc w:val="both"/>
              <w:rPr>
                <w:rFonts w:ascii="Book Antiqua" w:hAnsi="Book Antiqua"/>
                <w:sz w:val="20"/>
                <w:szCs w:val="20"/>
              </w:rPr>
            </w:pPr>
          </w:p>
          <w:p w:rsidR="00117623" w:rsidP="0D77A652" w:rsidRDefault="00117623" w14:paraId="0BE68432" w14:textId="77777777">
            <w:pPr>
              <w:pStyle w:val="Prrafodelista"/>
              <w:pBdr>
                <w:top w:val="nil"/>
                <w:left w:val="nil"/>
                <w:bottom w:val="nil"/>
                <w:right w:val="nil"/>
                <w:between w:val="nil"/>
              </w:pBdr>
              <w:ind w:left="0"/>
              <w:contextualSpacing/>
              <w:jc w:val="both"/>
              <w:rPr>
                <w:rFonts w:ascii="Book Antiqua" w:hAnsi="Book Antiqua" w:eastAsia="Belleza"/>
              </w:rPr>
            </w:pPr>
          </w:p>
          <w:p w:rsidRPr="00CC5892" w:rsidR="00117623" w:rsidP="0D77A652" w:rsidRDefault="00117623" w14:paraId="157457DA" w14:textId="11307ADF">
            <w:pPr>
              <w:pStyle w:val="Prrafodelista"/>
              <w:pBdr>
                <w:top w:val="nil"/>
                <w:left w:val="nil"/>
                <w:bottom w:val="nil"/>
                <w:right w:val="nil"/>
                <w:between w:val="nil"/>
              </w:pBdr>
              <w:ind w:left="0"/>
              <w:contextualSpacing/>
              <w:jc w:val="both"/>
              <w:rPr>
                <w:rFonts w:ascii="Book Antiqua" w:hAnsi="Book Antiqua" w:eastAsia="Belleza"/>
              </w:rPr>
            </w:pPr>
            <w:r w:rsidRPr="0D77A652">
              <w:rPr>
                <w:rFonts w:ascii="Book Antiqua" w:hAnsi="Book Antiqua" w:eastAsia="Belleza"/>
              </w:rPr>
              <w:t xml:space="preserve">Presupuesto completo del estudio desde su inicio, ejecución y finalización, para estudios multicéntricos se puede presentar solo el presupuesto de los procesos que se ejecutarán en Costa Rica.  </w:t>
            </w:r>
          </w:p>
          <w:p w:rsidRPr="00CC5892" w:rsidR="00117623" w:rsidP="0D77A652" w:rsidRDefault="00117623" w14:paraId="4357EA1A" w14:textId="53621B9B">
            <w:pPr>
              <w:pStyle w:val="Prrafodelista"/>
              <w:pBdr>
                <w:top w:val="nil"/>
                <w:left w:val="nil"/>
                <w:bottom w:val="nil"/>
                <w:right w:val="nil"/>
                <w:between w:val="nil"/>
              </w:pBdr>
              <w:ind w:left="0"/>
              <w:contextualSpacing/>
              <w:jc w:val="both"/>
              <w:rPr>
                <w:rFonts w:ascii="Book Antiqua" w:hAnsi="Book Antiqua" w:eastAsia="Belleza"/>
              </w:rPr>
            </w:pPr>
          </w:p>
          <w:p w:rsidR="00117623" w:rsidP="0D77A652" w:rsidRDefault="00117623" w14:paraId="5C6262EF" w14:textId="77777777">
            <w:pPr>
              <w:pStyle w:val="Prrafodelista"/>
              <w:pBdr>
                <w:top w:val="nil"/>
                <w:left w:val="nil"/>
                <w:bottom w:val="nil"/>
                <w:right w:val="nil"/>
                <w:between w:val="nil"/>
              </w:pBdr>
              <w:ind w:left="0"/>
              <w:contextualSpacing/>
              <w:jc w:val="both"/>
              <w:rPr>
                <w:rFonts w:ascii="Book Antiqua" w:hAnsi="Book Antiqua" w:eastAsia="Belleza"/>
                <w:i/>
                <w:iCs/>
              </w:rPr>
            </w:pPr>
            <w:r w:rsidRPr="0D77A652">
              <w:rPr>
                <w:rFonts w:ascii="Book Antiqua" w:hAnsi="Book Antiqua" w:eastAsia="Belleza"/>
              </w:rPr>
              <w:t>*</w:t>
            </w:r>
            <w:r w:rsidRPr="0D77A652">
              <w:rPr>
                <w:rFonts w:ascii="Book Antiqua" w:hAnsi="Book Antiqua" w:eastAsia="Belleza"/>
                <w:i/>
                <w:iCs/>
              </w:rPr>
              <w:t>ver apartado de revisión del contenido del presupuesto.</w:t>
            </w:r>
          </w:p>
          <w:p w:rsidRPr="00CC5892" w:rsidR="00117623" w:rsidP="0D77A652" w:rsidRDefault="00117623" w14:paraId="36D5F240" w14:textId="3BB5B289">
            <w:pPr>
              <w:pStyle w:val="Prrafodelista"/>
              <w:pBdr>
                <w:top w:val="nil"/>
                <w:left w:val="nil"/>
                <w:bottom w:val="nil"/>
                <w:right w:val="nil"/>
                <w:between w:val="nil"/>
              </w:pBdr>
              <w:ind w:left="0"/>
              <w:contextualSpacing/>
              <w:jc w:val="both"/>
              <w:rPr>
                <w:rFonts w:ascii="Book Antiqua" w:hAnsi="Book Antiqua" w:eastAsia="Belleza"/>
              </w:rPr>
            </w:pPr>
          </w:p>
        </w:tc>
        <w:tc>
          <w:tcPr>
            <w:tcW w:w="164" w:type="pct"/>
            <w:tcMar/>
          </w:tcPr>
          <w:p w:rsidRPr="00CC5892" w:rsidR="00117623" w:rsidP="000564CB" w:rsidRDefault="00117623" w14:paraId="151806B9" w14:textId="77777777">
            <w:pPr>
              <w:pStyle w:val="Default"/>
              <w:jc w:val="both"/>
              <w:rPr>
                <w:rFonts w:ascii="Book Antiqua" w:hAnsi="Book Antiqua"/>
                <w:sz w:val="20"/>
                <w:szCs w:val="20"/>
              </w:rPr>
            </w:pPr>
          </w:p>
        </w:tc>
        <w:tc>
          <w:tcPr>
            <w:tcW w:w="180" w:type="pct"/>
            <w:tcMar/>
          </w:tcPr>
          <w:p w:rsidRPr="00CC5892" w:rsidR="00117623" w:rsidP="000564CB" w:rsidRDefault="00117623" w14:paraId="6FE65CF4" w14:textId="77777777">
            <w:pPr>
              <w:pStyle w:val="Default"/>
              <w:jc w:val="both"/>
              <w:rPr>
                <w:rFonts w:ascii="Book Antiqua" w:hAnsi="Book Antiqua"/>
                <w:sz w:val="20"/>
                <w:szCs w:val="20"/>
              </w:rPr>
            </w:pPr>
          </w:p>
        </w:tc>
        <w:tc>
          <w:tcPr>
            <w:tcW w:w="1547" w:type="pct"/>
            <w:tcMar/>
          </w:tcPr>
          <w:p w:rsidRPr="00CC5892" w:rsidR="00117623" w:rsidP="000564CB" w:rsidRDefault="00117623" w14:paraId="60A7C95D" w14:textId="77777777">
            <w:pPr>
              <w:pStyle w:val="Default"/>
              <w:jc w:val="both"/>
              <w:rPr>
                <w:rFonts w:ascii="Book Antiqua" w:hAnsi="Book Antiqua"/>
                <w:sz w:val="20"/>
                <w:szCs w:val="20"/>
              </w:rPr>
            </w:pPr>
          </w:p>
        </w:tc>
      </w:tr>
      <w:tr w:rsidRPr="00CC5892" w:rsidR="00117623" w:rsidTr="072410C8" w14:paraId="6E8D3786" w14:textId="1FE4E2EF">
        <w:trPr>
          <w:trHeight w:val="329"/>
        </w:trPr>
        <w:tc>
          <w:tcPr>
            <w:tcW w:w="150" w:type="pct"/>
            <w:tcMar/>
          </w:tcPr>
          <w:p w:rsidRPr="00CC5892" w:rsidR="00117623" w:rsidP="000564CB" w:rsidRDefault="00117623" w14:paraId="096615DA" w14:textId="67998D71">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22.</w:t>
            </w:r>
          </w:p>
        </w:tc>
        <w:tc>
          <w:tcPr>
            <w:tcW w:w="385" w:type="pct"/>
            <w:tcMar/>
          </w:tcPr>
          <w:p w:rsidRPr="00CC5892" w:rsidR="00117623" w:rsidP="000564CB" w:rsidRDefault="00117623" w14:paraId="271BEEA9" w14:textId="49ACE8A6">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44n*) *reforma del 2023</w:t>
            </w:r>
          </w:p>
        </w:tc>
        <w:tc>
          <w:tcPr>
            <w:tcW w:w="2573" w:type="pct"/>
            <w:tcMar/>
          </w:tcPr>
          <w:p w:rsidR="00117623" w:rsidP="000564CB" w:rsidRDefault="00117623" w14:paraId="033AEAC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Certificación de aprobación del protocolo por un CEC acreditado en el país de origen del patrocinador si existen centros participantes en dicho país (sólo para estudios multicéntricos).</w:t>
            </w:r>
          </w:p>
          <w:p w:rsidRPr="00CC5892" w:rsidR="00117623" w:rsidP="000564CB" w:rsidRDefault="00117623" w14:paraId="759F8363" w14:textId="3FCF5F20">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3FA497A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902801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AE29EC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5A21FD8" w14:textId="52F100DE">
        <w:trPr>
          <w:trHeight w:val="329"/>
        </w:trPr>
        <w:tc>
          <w:tcPr>
            <w:tcW w:w="150" w:type="pct"/>
            <w:tcMar/>
          </w:tcPr>
          <w:p w:rsidRPr="00CC5892" w:rsidR="00117623" w:rsidP="000564CB" w:rsidRDefault="00117623" w14:paraId="2373562C" w14:textId="5B5C8DAF">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23.</w:t>
            </w:r>
          </w:p>
        </w:tc>
        <w:tc>
          <w:tcPr>
            <w:tcW w:w="385" w:type="pct"/>
            <w:tcMar/>
          </w:tcPr>
          <w:p w:rsidRPr="00CC5892" w:rsidR="00117623" w:rsidP="000564CB" w:rsidRDefault="00117623" w14:paraId="027200E4" w14:textId="2C61151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44o*) *reforma del 2023</w:t>
            </w:r>
          </w:p>
        </w:tc>
        <w:tc>
          <w:tcPr>
            <w:tcW w:w="2573" w:type="pct"/>
            <w:tcMar/>
          </w:tcPr>
          <w:p w:rsidR="00117623" w:rsidP="000564CB" w:rsidRDefault="00117623" w14:paraId="05A6E57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Cantidad total de participantes esperados en Costa Rica y en cada sitio de estudio en Costa Rica (en caso de estudios multicéntricos).</w:t>
            </w:r>
          </w:p>
          <w:p w:rsidRPr="00CC5892" w:rsidR="00117623" w:rsidP="000564CB" w:rsidRDefault="00117623" w14:paraId="6A98EA24" w14:textId="45B2528E">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6BF571B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EC2CF8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2BB2BA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9BFC4B5" w14:textId="61875C52">
        <w:trPr>
          <w:trHeight w:val="329"/>
        </w:trPr>
        <w:tc>
          <w:tcPr>
            <w:tcW w:w="150" w:type="pct"/>
            <w:tcMar/>
          </w:tcPr>
          <w:p w:rsidRPr="00117623" w:rsidR="00117623" w:rsidP="000564CB" w:rsidRDefault="00117623" w14:paraId="75D633F3" w14:textId="789D4CF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24.</w:t>
            </w:r>
          </w:p>
        </w:tc>
        <w:tc>
          <w:tcPr>
            <w:tcW w:w="385" w:type="pct"/>
            <w:tcMar/>
          </w:tcPr>
          <w:p w:rsidRPr="00CC5892" w:rsidR="00117623" w:rsidP="000564CB" w:rsidRDefault="00117623" w14:paraId="5216A6F4" w14:textId="1ABD93A7">
            <w:pPr>
              <w:pStyle w:val="HTMLconformatoprevio"/>
              <w:rPr>
                <w:rStyle w:val="y2iqfc"/>
                <w:rFonts w:ascii="Book Antiqua" w:hAnsi="Book Antiqua" w:eastAsia="SimSun"/>
                <w:sz w:val="16"/>
                <w:szCs w:val="16"/>
              </w:rPr>
            </w:pPr>
            <w:proofErr w:type="spellStart"/>
            <w:r w:rsidRPr="00A036BF">
              <w:rPr>
                <w:rStyle w:val="y2iqfc"/>
                <w:rFonts w:ascii="Book Antiqua" w:hAnsi="Book Antiqua" w:eastAsia="SimSun"/>
                <w:sz w:val="16"/>
                <w:szCs w:val="16"/>
                <w:lang w:val="en-US"/>
              </w:rPr>
              <w:t>Decreto</w:t>
            </w:r>
            <w:proofErr w:type="spellEnd"/>
            <w:r w:rsidRPr="00A036BF">
              <w:rPr>
                <w:rStyle w:val="y2iqfc"/>
                <w:rFonts w:ascii="Book Antiqua" w:hAnsi="Book Antiqua" w:eastAsia="SimSun"/>
                <w:sz w:val="16"/>
                <w:szCs w:val="16"/>
                <w:lang w:val="en-US"/>
              </w:rPr>
              <w:t xml:space="preserve"> N</w:t>
            </w:r>
            <w:r w:rsidRPr="00A036BF">
              <w:rPr>
                <w:rStyle w:val="y2iqfc"/>
                <w:rFonts w:ascii="Book Antiqua" w:hAnsi="Book Antiqua" w:eastAsia="SimSun"/>
                <w:sz w:val="16"/>
                <w:szCs w:val="16"/>
                <w:vertAlign w:val="superscript"/>
                <w:lang w:val="en-US"/>
              </w:rPr>
              <w:t>o</w:t>
            </w:r>
            <w:r w:rsidRPr="00A036BF">
              <w:rPr>
                <w:rStyle w:val="y2iqfc"/>
                <w:rFonts w:ascii="Book Antiqua" w:hAnsi="Book Antiqua" w:eastAsia="SimSun"/>
                <w:sz w:val="16"/>
                <w:szCs w:val="16"/>
                <w:lang w:val="en-US"/>
              </w:rPr>
              <w:t xml:space="preserve"> 39061-S (Art 44p*). </w:t>
            </w:r>
            <w:r w:rsidRPr="00CC5892">
              <w:rPr>
                <w:rStyle w:val="y2iqfc"/>
                <w:rFonts w:ascii="Book Antiqua" w:hAnsi="Book Antiqua" w:eastAsia="SimSun"/>
                <w:sz w:val="16"/>
                <w:szCs w:val="16"/>
              </w:rPr>
              <w:t>*reforma del 2023</w:t>
            </w:r>
          </w:p>
        </w:tc>
        <w:tc>
          <w:tcPr>
            <w:tcW w:w="2573" w:type="pct"/>
            <w:tcMar/>
          </w:tcPr>
          <w:p w:rsidRPr="00CC5892" w:rsidR="00117623" w:rsidP="000564CB" w:rsidRDefault="00117623" w14:paraId="75AF10E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Descripción del sitio, instalaciones y detalles para este estudio, incluidos los laboratorios dónde se realizarán los análisis.</w:t>
            </w:r>
          </w:p>
          <w:p w:rsidRPr="00CC5892" w:rsidR="00117623" w:rsidP="000564CB" w:rsidRDefault="00117623" w14:paraId="29229BC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p w:rsidR="00117623" w:rsidP="000564CB" w:rsidRDefault="00117623" w14:paraId="6D8CD99F" w14:textId="77777777">
            <w:pPr>
              <w:widowControl w:val="0"/>
              <w:tabs>
                <w:tab w:val="left" w:pos="480"/>
              </w:tabs>
              <w:suppressAutoHyphens/>
              <w:adjustRightInd w:val="0"/>
              <w:jc w:val="both"/>
              <w:textAlignment w:val="center"/>
              <w:rPr>
                <w:rFonts w:ascii="Book Antiqua" w:hAnsi="Book Antiqua"/>
                <w:i/>
                <w:iCs/>
                <w:sz w:val="20"/>
                <w:szCs w:val="20"/>
                <w:lang w:val="es-ES_tradnl" w:eastAsia="es-CR"/>
              </w:rPr>
            </w:pPr>
            <w:r w:rsidRPr="00CC5892">
              <w:rPr>
                <w:rFonts w:ascii="Book Antiqua" w:hAnsi="Book Antiqua"/>
                <w:i/>
                <w:iCs/>
                <w:sz w:val="20"/>
                <w:szCs w:val="20"/>
                <w:lang w:val="es-ES_tradnl" w:eastAsia="es-CR"/>
              </w:rPr>
              <w:t>**ver apartado de muestras biológicas y los requisitos mínimos de los laboratorios.</w:t>
            </w:r>
          </w:p>
          <w:p w:rsidRPr="00CC5892" w:rsidR="00117623" w:rsidP="000564CB" w:rsidRDefault="00117623" w14:paraId="4A0FC345" w14:textId="6F85B584">
            <w:pPr>
              <w:widowControl w:val="0"/>
              <w:tabs>
                <w:tab w:val="left" w:pos="480"/>
              </w:tabs>
              <w:suppressAutoHyphens/>
              <w:adjustRightInd w:val="0"/>
              <w:jc w:val="both"/>
              <w:textAlignment w:val="center"/>
              <w:rPr>
                <w:rFonts w:ascii="Book Antiqua" w:hAnsi="Book Antiqua"/>
                <w:i/>
                <w:iCs/>
                <w:sz w:val="20"/>
                <w:szCs w:val="20"/>
                <w:lang w:val="es-ES_tradnl" w:eastAsia="es-CR"/>
              </w:rPr>
            </w:pPr>
          </w:p>
        </w:tc>
        <w:tc>
          <w:tcPr>
            <w:tcW w:w="164" w:type="pct"/>
            <w:tcMar/>
          </w:tcPr>
          <w:p w:rsidRPr="00CC5892" w:rsidR="00117623" w:rsidP="000564CB" w:rsidRDefault="00117623" w14:paraId="5AF0EA2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D9DF95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0ED92C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6249B84" w14:textId="5524B6BB">
        <w:trPr>
          <w:trHeight w:val="329"/>
        </w:trPr>
        <w:tc>
          <w:tcPr>
            <w:tcW w:w="150" w:type="pct"/>
            <w:tcMar/>
          </w:tcPr>
          <w:p w:rsidRPr="00CC5892" w:rsidR="00117623" w:rsidP="000564CB" w:rsidRDefault="00117623" w14:paraId="0411B68F" w14:textId="46183F9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25.</w:t>
            </w:r>
          </w:p>
        </w:tc>
        <w:tc>
          <w:tcPr>
            <w:tcW w:w="385" w:type="pct"/>
            <w:tcMar/>
          </w:tcPr>
          <w:p w:rsidRPr="00CC5892" w:rsidR="00117623" w:rsidP="000564CB" w:rsidRDefault="00117623" w14:paraId="5E26A872" w14:textId="3593D9A7">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44q*) *reforma del 2023</w:t>
            </w:r>
          </w:p>
        </w:tc>
        <w:tc>
          <w:tcPr>
            <w:tcW w:w="2573" w:type="pct"/>
            <w:tcMar/>
          </w:tcPr>
          <w:p w:rsidR="00117623" w:rsidP="000564CB" w:rsidRDefault="00117623" w14:paraId="5132113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Historial de sometimiento del estudio a otro u otros CEC en Costa Rica; resultado de la revisión (aprobación, no aprobación).</w:t>
            </w:r>
          </w:p>
          <w:p w:rsidRPr="00CC5892" w:rsidR="00117623" w:rsidP="000564CB" w:rsidRDefault="00117623" w14:paraId="0C1915AD" w14:textId="7B206E48">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03A5BE3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5D8698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C8306F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292C98F" w14:textId="49AFF6B2">
        <w:trPr>
          <w:trHeight w:val="329"/>
        </w:trPr>
        <w:tc>
          <w:tcPr>
            <w:tcW w:w="150" w:type="pct"/>
            <w:tcMar/>
          </w:tcPr>
          <w:p w:rsidRPr="00CC5892" w:rsidR="00117623" w:rsidP="000564CB" w:rsidRDefault="00117623" w14:paraId="1894D46B" w14:textId="3FFE64D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26.</w:t>
            </w:r>
          </w:p>
        </w:tc>
        <w:tc>
          <w:tcPr>
            <w:tcW w:w="385" w:type="pct"/>
            <w:tcMar/>
          </w:tcPr>
          <w:p w:rsidRPr="00CC5892" w:rsidR="00117623" w:rsidP="000564CB" w:rsidRDefault="00117623" w14:paraId="124A8E3A" w14:textId="36954C17">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44r*) *reforma del 2023</w:t>
            </w:r>
          </w:p>
        </w:tc>
        <w:tc>
          <w:tcPr>
            <w:tcW w:w="2573" w:type="pct"/>
            <w:tcMar/>
          </w:tcPr>
          <w:p w:rsidR="00117623" w:rsidP="072410C8" w:rsidRDefault="00117623" w14:paraId="6E689935"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Para estudios con vacunas y medicamentos o equipo y material biomédico, constancia que se fabricó cumpliendo con las buenas prácticas de manufactura. Los estudios con equipo y material biomédico estériles además deben incluir certificación de esterilidad. </w:t>
            </w:r>
            <w:r w:rsidRPr="072410C8" w:rsidR="00117623">
              <w:rPr>
                <w:rFonts w:ascii="Book Antiqua" w:hAnsi="Book Antiqua"/>
                <w:sz w:val="20"/>
                <w:szCs w:val="20"/>
                <w:lang w:val="es-ES" w:eastAsia="es-CR"/>
              </w:rPr>
              <w:t>Lo anterior no aplica en caso de que exista un Certificado de BPM vigente presentado previamente, ni para productos en investigación que se utilizan como comparadores.</w:t>
            </w:r>
          </w:p>
          <w:p w:rsidRPr="00CC5892" w:rsidR="00117623" w:rsidP="000564CB" w:rsidRDefault="00117623" w14:paraId="513EF06E" w14:textId="791291D4">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2EE1CB4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385A30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E97DBF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5EB3788" w14:textId="22DE4948">
        <w:trPr>
          <w:trHeight w:val="329"/>
        </w:trPr>
        <w:tc>
          <w:tcPr>
            <w:tcW w:w="150" w:type="pct"/>
            <w:tcMar/>
          </w:tcPr>
          <w:p w:rsidRPr="00CC5892" w:rsidR="00117623" w:rsidP="000564CB" w:rsidRDefault="00117623" w14:paraId="10DC9300" w14:textId="2517CEE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27.</w:t>
            </w:r>
          </w:p>
        </w:tc>
        <w:tc>
          <w:tcPr>
            <w:tcW w:w="385" w:type="pct"/>
            <w:tcMar/>
          </w:tcPr>
          <w:p w:rsidRPr="00CC5892" w:rsidR="00117623" w:rsidP="000564CB" w:rsidRDefault="00117623" w14:paraId="77206DFB" w14:textId="20A5B9F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44s*) *reforma del 2023</w:t>
            </w:r>
          </w:p>
        </w:tc>
        <w:tc>
          <w:tcPr>
            <w:tcW w:w="2573" w:type="pct"/>
            <w:tcMar/>
          </w:tcPr>
          <w:p w:rsidR="00117623" w:rsidP="000564CB" w:rsidRDefault="00117623" w14:paraId="19E9127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Para estudios con vacunas y medicamentos debe incluir una copia de la etiqueta en español según lo siguiente: indicar que son productos de investigación, código de referencia del estudio, vía de administración, número de lote, número de unidades, fechade vencimiento, dosificación si aplica, condiciones de conservación, identificación del participante y cualquier otra información necesaria para el participante. En el caso de vacunas y medicamentos adicionalmente indicar la forma farmacéutica. Para estudios con equipo y material biomédico debe incluir las instrucciones para su uso. Los estudios con equipo y material biomédico estériles además deben incluir certificación de esterilidad.</w:t>
            </w:r>
          </w:p>
          <w:p w:rsidRPr="00CC5892" w:rsidR="00117623" w:rsidP="000564CB" w:rsidRDefault="00117623" w14:paraId="322825E7" w14:textId="75932FFC">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00E249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7684AD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44AE0BA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38E5004" w14:textId="6400C301">
        <w:trPr>
          <w:trHeight w:val="329"/>
        </w:trPr>
        <w:tc>
          <w:tcPr>
            <w:tcW w:w="150" w:type="pct"/>
            <w:tcMar/>
          </w:tcPr>
          <w:p w:rsidRPr="00CC5892" w:rsidR="00117623" w:rsidP="000564CB" w:rsidRDefault="00117623" w14:paraId="14B3E41B" w14:textId="65B5F05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28.</w:t>
            </w:r>
          </w:p>
        </w:tc>
        <w:tc>
          <w:tcPr>
            <w:tcW w:w="385" w:type="pct"/>
            <w:tcMar/>
          </w:tcPr>
          <w:p w:rsidRPr="00CC5892" w:rsidR="00117623" w:rsidP="000564CB" w:rsidRDefault="00117623" w14:paraId="27DDB217" w14:textId="79001F0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44t*) *reforma del 2023</w:t>
            </w:r>
          </w:p>
        </w:tc>
        <w:tc>
          <w:tcPr>
            <w:tcW w:w="2573" w:type="pct"/>
            <w:tcMar/>
          </w:tcPr>
          <w:p w:rsidR="00117623" w:rsidP="000564CB" w:rsidRDefault="00117623" w14:paraId="5C21D19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La justificación de incluir como participantes a personas pertenecientes a poblaciones vulnerables (si aplica) y una descripción de las medidas especiales para minimizar el riesgo y las incomodidades para estos participantes.</w:t>
            </w:r>
          </w:p>
          <w:p w:rsidRPr="00CC5892" w:rsidR="00117623" w:rsidP="000564CB" w:rsidRDefault="00117623" w14:paraId="7F05D838" w14:textId="3EB28895">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2A919B3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B72A88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C45DAF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3C8F283" w14:textId="6EED7118">
        <w:trPr>
          <w:trHeight w:val="329"/>
        </w:trPr>
        <w:tc>
          <w:tcPr>
            <w:tcW w:w="150" w:type="pct"/>
            <w:tcMar/>
          </w:tcPr>
          <w:p w:rsidRPr="00CC5892" w:rsidR="00117623" w:rsidP="000564CB" w:rsidRDefault="00117623" w14:paraId="1B9D0C3A" w14:textId="217BAED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29.</w:t>
            </w:r>
          </w:p>
        </w:tc>
        <w:tc>
          <w:tcPr>
            <w:tcW w:w="385" w:type="pct"/>
            <w:tcMar/>
          </w:tcPr>
          <w:p w:rsidRPr="00CC5892" w:rsidR="00117623" w:rsidP="000564CB" w:rsidRDefault="00117623" w14:paraId="62E93B0C" w14:textId="5442A41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44u*) *reforma del 2023</w:t>
            </w:r>
          </w:p>
        </w:tc>
        <w:tc>
          <w:tcPr>
            <w:tcW w:w="2573" w:type="pct"/>
            <w:tcMar/>
          </w:tcPr>
          <w:p w:rsidR="00117623" w:rsidP="072410C8" w:rsidRDefault="00117623" w14:paraId="6A7EE4EA"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Las normas o criterios de acuerdo con los cuales los participantes pueden ser retirados del estudio.</w:t>
            </w:r>
          </w:p>
          <w:p w:rsidRPr="00CC5892" w:rsidR="00117623" w:rsidP="000564CB" w:rsidRDefault="00117623" w14:paraId="288B16D9" w14:textId="2AA4CF42">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3ADAF0C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70B605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618973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5DB5FD0" w14:textId="186EB9D5">
        <w:trPr>
          <w:trHeight w:val="329"/>
        </w:trPr>
        <w:tc>
          <w:tcPr>
            <w:tcW w:w="150" w:type="pct"/>
            <w:tcMar/>
          </w:tcPr>
          <w:p w:rsidRPr="00CC5892" w:rsidR="00117623" w:rsidP="000564CB" w:rsidRDefault="00117623" w14:paraId="327C5172" w14:textId="7A652BF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30.</w:t>
            </w:r>
          </w:p>
        </w:tc>
        <w:tc>
          <w:tcPr>
            <w:tcW w:w="385" w:type="pct"/>
            <w:tcMar/>
          </w:tcPr>
          <w:p w:rsidRPr="00CC5892" w:rsidR="00117623" w:rsidP="000564CB" w:rsidRDefault="00117623" w14:paraId="3A1BC45D" w14:textId="72EABDB2">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44v*) *reforma del 2023</w:t>
            </w:r>
          </w:p>
        </w:tc>
        <w:tc>
          <w:tcPr>
            <w:tcW w:w="2573" w:type="pct"/>
            <w:tcMar/>
          </w:tcPr>
          <w:p w:rsidR="00117623" w:rsidP="000564CB" w:rsidRDefault="00117623" w14:paraId="01856E2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Los métodos de registro y reporte de eventos o reacciones adversas y las medidas para afrontar y mitigar las complicaciones de los eventos adversos.</w:t>
            </w:r>
          </w:p>
          <w:p w:rsidRPr="00CC5892" w:rsidR="00117623" w:rsidP="000564CB" w:rsidRDefault="00117623" w14:paraId="5648F7EE" w14:textId="2F53A353">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026DA5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93FB2A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ADBDC7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B45BD2D" w14:textId="0FA5DB5C">
        <w:trPr>
          <w:trHeight w:val="329"/>
        </w:trPr>
        <w:tc>
          <w:tcPr>
            <w:tcW w:w="150" w:type="pct"/>
            <w:tcMar/>
          </w:tcPr>
          <w:p w:rsidRPr="00CC5892" w:rsidR="00117623" w:rsidP="000564CB" w:rsidRDefault="00117623" w14:paraId="414076A1" w14:textId="21F4F921">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31.</w:t>
            </w:r>
          </w:p>
        </w:tc>
        <w:tc>
          <w:tcPr>
            <w:tcW w:w="385" w:type="pct"/>
            <w:tcMar/>
          </w:tcPr>
          <w:p w:rsidRPr="00CC5892" w:rsidR="00117623" w:rsidP="000564CB" w:rsidRDefault="00117623" w14:paraId="7589E131" w14:textId="664D5EF3">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44w*) </w:t>
            </w:r>
            <w:r w:rsidRPr="00CC5892">
              <w:rPr>
                <w:rStyle w:val="y2iqfc"/>
                <w:rFonts w:ascii="Book Antiqua" w:hAnsi="Book Antiqua" w:eastAsia="SimSun"/>
                <w:sz w:val="16"/>
                <w:szCs w:val="16"/>
              </w:rPr>
              <w:t>*reforma del 2023</w:t>
            </w:r>
          </w:p>
        </w:tc>
        <w:tc>
          <w:tcPr>
            <w:tcW w:w="2573" w:type="pct"/>
            <w:tcMar/>
          </w:tcPr>
          <w:p w:rsidR="00117623" w:rsidP="000564CB" w:rsidRDefault="00117623" w14:paraId="77DC445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 xml:space="preserve">Para investigaciones en mujeres embarazadas si corresponde, los procedimientos para supervisar el resultado del embarazo, con especial </w:t>
            </w:r>
            <w:r w:rsidRPr="00CC5892">
              <w:rPr>
                <w:rFonts w:ascii="Book Antiqua" w:hAnsi="Book Antiqua"/>
                <w:sz w:val="20"/>
                <w:szCs w:val="20"/>
                <w:lang w:val="es-ES_tradnl" w:eastAsia="es-CR"/>
              </w:rPr>
              <w:t>atención a la salud de la mujer y el niño.</w:t>
            </w:r>
          </w:p>
          <w:p w:rsidRPr="00CC5892" w:rsidR="00117623" w:rsidP="000564CB" w:rsidRDefault="00117623" w14:paraId="45911813" w14:textId="36AD64F8">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22E17E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F94B3B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8DD245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394463C" w14:textId="06C75E12">
        <w:trPr>
          <w:trHeight w:val="329"/>
        </w:trPr>
        <w:tc>
          <w:tcPr>
            <w:tcW w:w="150" w:type="pct"/>
            <w:tcMar/>
          </w:tcPr>
          <w:p w:rsidRPr="00CC5892" w:rsidR="00117623" w:rsidP="000564CB" w:rsidRDefault="00117623" w14:paraId="5211182B" w14:textId="0B921C9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32.</w:t>
            </w:r>
          </w:p>
        </w:tc>
        <w:tc>
          <w:tcPr>
            <w:tcW w:w="385" w:type="pct"/>
            <w:tcMar/>
          </w:tcPr>
          <w:p w:rsidRPr="00CC5892" w:rsidR="00117623" w:rsidP="000564CB" w:rsidRDefault="00117623" w14:paraId="7528C755" w14:textId="6113DCF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44x*) *reforma del 2023</w:t>
            </w:r>
          </w:p>
        </w:tc>
        <w:tc>
          <w:tcPr>
            <w:tcW w:w="2573" w:type="pct"/>
            <w:tcMar/>
          </w:tcPr>
          <w:p w:rsidR="00117623" w:rsidP="000564CB" w:rsidRDefault="00117623" w14:paraId="4B668E8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Los procedimientos y personas responsables propuestos para obtener el consentimiento informado.</w:t>
            </w:r>
          </w:p>
          <w:p w:rsidRPr="00CC5892" w:rsidR="00117623" w:rsidP="000564CB" w:rsidRDefault="00117623" w14:paraId="38740815" w14:textId="167F6C0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5447556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4AA3009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9708AD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08BD94C" w14:textId="5D8A4931">
        <w:trPr>
          <w:trHeight w:val="329"/>
        </w:trPr>
        <w:tc>
          <w:tcPr>
            <w:tcW w:w="150" w:type="pct"/>
            <w:tcMar/>
          </w:tcPr>
          <w:p w:rsidRPr="00CC5892" w:rsidR="00117623" w:rsidP="000564CB" w:rsidRDefault="00117623" w14:paraId="464981D0" w14:textId="67CDC840">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33.</w:t>
            </w:r>
          </w:p>
        </w:tc>
        <w:tc>
          <w:tcPr>
            <w:tcW w:w="385" w:type="pct"/>
            <w:tcMar/>
          </w:tcPr>
          <w:p w:rsidRPr="00CC5892" w:rsidR="00117623" w:rsidP="000564CB" w:rsidRDefault="00117623" w14:paraId="6978A871" w14:textId="74D9100C">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44y*) *reforma del 2023</w:t>
            </w:r>
          </w:p>
        </w:tc>
        <w:tc>
          <w:tcPr>
            <w:tcW w:w="2573" w:type="pct"/>
            <w:tcMar/>
          </w:tcPr>
          <w:p w:rsidR="00117623" w:rsidP="000564CB" w:rsidRDefault="00117623" w14:paraId="534BBFF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Los medios para informar a los participantes sobre los resultados del estudio.</w:t>
            </w:r>
          </w:p>
          <w:p w:rsidRPr="00CC5892" w:rsidR="00117623" w:rsidP="000564CB" w:rsidRDefault="00117623" w14:paraId="54E2F4EE" w14:textId="5C5DC405">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09D9315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9B1E4B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D26D1C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13C3E34" w14:textId="754A146E">
        <w:trPr>
          <w:trHeight w:val="329"/>
        </w:trPr>
        <w:tc>
          <w:tcPr>
            <w:tcW w:w="150" w:type="pct"/>
            <w:tcMar/>
          </w:tcPr>
          <w:p w:rsidRPr="00CC5892" w:rsidR="00117623" w:rsidP="000564CB" w:rsidRDefault="00117623" w14:paraId="357ADEB6" w14:textId="0A74843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34.</w:t>
            </w:r>
          </w:p>
        </w:tc>
        <w:tc>
          <w:tcPr>
            <w:tcW w:w="385" w:type="pct"/>
            <w:tcMar/>
          </w:tcPr>
          <w:p w:rsidRPr="00CC5892" w:rsidR="00117623" w:rsidP="000564CB" w:rsidRDefault="00117623" w14:paraId="3963FFD0" w14:textId="0D05E04F">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44z*) *reforma del 2023</w:t>
            </w:r>
          </w:p>
        </w:tc>
        <w:tc>
          <w:tcPr>
            <w:tcW w:w="2573" w:type="pct"/>
            <w:tcMar/>
          </w:tcPr>
          <w:p w:rsidRPr="00CC5892" w:rsidR="00117623" w:rsidP="000564CB" w:rsidRDefault="00117623" w14:paraId="233CD2E7" w14:textId="05F9692C">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Currículum vitae de todos los miembros del equipo de investigación, con fotocopia de documento de identidad, carné profesional vigente o certificado de colegiatura vigente</w:t>
            </w:r>
            <w:r>
              <w:rPr>
                <w:rFonts w:ascii="Book Antiqua" w:hAnsi="Book Antiqua"/>
                <w:sz w:val="20"/>
                <w:szCs w:val="20"/>
                <w:lang w:val="es-ES_tradnl" w:eastAsia="es-CR"/>
              </w:rPr>
              <w:t xml:space="preserve"> </w:t>
            </w:r>
            <w:r w:rsidRPr="00CC5892">
              <w:rPr>
                <w:rFonts w:ascii="Book Antiqua" w:hAnsi="Book Antiqua"/>
                <w:sz w:val="20"/>
                <w:szCs w:val="20"/>
                <w:lang w:val="es-ES_tradnl" w:eastAsia="es-CR"/>
              </w:rPr>
              <w:t>del colegio profesional, constancia de curso de Buenas Prácticas Clínicas con menos de</w:t>
            </w:r>
          </w:p>
          <w:p w:rsidR="00117623" w:rsidP="000564CB" w:rsidRDefault="00117623" w14:paraId="5C585F4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tres años de antigüedad avalado por el CONIS.</w:t>
            </w:r>
          </w:p>
          <w:p w:rsidRPr="00CC5892" w:rsidR="00117623" w:rsidP="000564CB" w:rsidRDefault="00117623" w14:paraId="4C599179" w14:textId="1645D724">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37522D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B08442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35FEC40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0229377" w14:textId="09B45649">
        <w:trPr>
          <w:trHeight w:val="329"/>
        </w:trPr>
        <w:tc>
          <w:tcPr>
            <w:tcW w:w="150" w:type="pct"/>
            <w:tcMar/>
          </w:tcPr>
          <w:p w:rsidRPr="00CC5892" w:rsidR="00117623" w:rsidP="000564CB" w:rsidRDefault="00117623" w14:paraId="42B759EF" w14:textId="0014E3C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35.</w:t>
            </w:r>
          </w:p>
        </w:tc>
        <w:tc>
          <w:tcPr>
            <w:tcW w:w="385" w:type="pct"/>
            <w:tcMar/>
          </w:tcPr>
          <w:p w:rsidRPr="00CC5892" w:rsidR="00117623" w:rsidP="000564CB" w:rsidRDefault="00117623" w14:paraId="7E4BC702" w14:textId="45BEC5CE">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44aa*) *reforma del 2023</w:t>
            </w:r>
          </w:p>
        </w:tc>
        <w:tc>
          <w:tcPr>
            <w:tcW w:w="2573" w:type="pct"/>
            <w:tcMar/>
          </w:tcPr>
          <w:p w:rsidR="00117623" w:rsidP="000564CB" w:rsidRDefault="00117623" w14:paraId="115DDF7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Copia de la acreditación de investigadores y subinvestigadores.</w:t>
            </w:r>
          </w:p>
          <w:p w:rsidRPr="00CC5892" w:rsidR="00117623" w:rsidP="000564CB" w:rsidRDefault="00117623" w14:paraId="3C1E9741" w14:textId="7608EE2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27D20F9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C4D1F7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65ED20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E83D45F" w14:textId="5EAC80DA">
        <w:trPr>
          <w:trHeight w:val="329"/>
        </w:trPr>
        <w:tc>
          <w:tcPr>
            <w:tcW w:w="150" w:type="pct"/>
            <w:tcMar/>
          </w:tcPr>
          <w:p w:rsidRPr="00CC5892" w:rsidR="00117623" w:rsidP="000564CB" w:rsidRDefault="00117623" w14:paraId="5BE4E0FA" w14:textId="171EDE6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36.</w:t>
            </w:r>
          </w:p>
        </w:tc>
        <w:tc>
          <w:tcPr>
            <w:tcW w:w="385" w:type="pct"/>
            <w:tcMar/>
          </w:tcPr>
          <w:p w:rsidRPr="00CC5892" w:rsidR="00117623" w:rsidP="000564CB" w:rsidRDefault="00117623" w14:paraId="7CDEEC94" w14:textId="0F020776">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44bb*) *reforma del 2023</w:t>
            </w:r>
          </w:p>
        </w:tc>
        <w:tc>
          <w:tcPr>
            <w:tcW w:w="2573" w:type="pct"/>
            <w:tcMar/>
          </w:tcPr>
          <w:p w:rsidR="00117623" w:rsidP="072410C8" w:rsidRDefault="00117623" w14:paraId="5E08E0AC"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Compromiso de todos los miembros del equipo de investigación de cumplir con la Ley </w:t>
            </w:r>
            <w:r w:rsidRPr="072410C8" w:rsidR="00117623">
              <w:rPr>
                <w:rFonts w:ascii="Book Antiqua" w:hAnsi="Book Antiqua"/>
                <w:sz w:val="20"/>
                <w:szCs w:val="20"/>
                <w:lang w:val="es-ES" w:eastAsia="es-CR"/>
              </w:rPr>
              <w:t>Nº</w:t>
            </w:r>
            <w:r w:rsidRPr="072410C8" w:rsidR="00117623">
              <w:rPr>
                <w:rFonts w:ascii="Book Antiqua" w:hAnsi="Book Antiqua"/>
                <w:sz w:val="20"/>
                <w:szCs w:val="20"/>
                <w:lang w:val="es-ES" w:eastAsia="es-CR"/>
              </w:rPr>
              <w:t xml:space="preserve"> 9234, las Normas de las Buenas Prácticas Clínicas y todo el ordenamiento jurídico relacionado con la investigación biomédica.</w:t>
            </w:r>
          </w:p>
          <w:p w:rsidRPr="00CC5892" w:rsidR="00117623" w:rsidP="000564CB" w:rsidRDefault="00117623" w14:paraId="0F26EF84" w14:textId="4DBAF9D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A2086E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5F4722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AD8266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F14C818" w14:textId="71452264">
        <w:trPr>
          <w:trHeight w:val="329"/>
        </w:trPr>
        <w:tc>
          <w:tcPr>
            <w:tcW w:w="150" w:type="pct"/>
            <w:tcMar/>
          </w:tcPr>
          <w:p w:rsidRPr="00CC5892" w:rsidR="00117623" w:rsidP="000564CB" w:rsidRDefault="00117623" w14:paraId="39129F02" w14:textId="1CD662B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37.</w:t>
            </w:r>
          </w:p>
        </w:tc>
        <w:tc>
          <w:tcPr>
            <w:tcW w:w="385" w:type="pct"/>
            <w:tcMar/>
          </w:tcPr>
          <w:p w:rsidRPr="00CC5892" w:rsidR="00117623" w:rsidP="000564CB" w:rsidRDefault="00117623" w14:paraId="000F435C" w14:textId="7697CFF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44cc*) *reforma del 2023</w:t>
            </w:r>
          </w:p>
        </w:tc>
        <w:tc>
          <w:tcPr>
            <w:tcW w:w="2573" w:type="pct"/>
            <w:tcMar/>
          </w:tcPr>
          <w:p w:rsidR="00117623" w:rsidP="000564CB" w:rsidRDefault="00117623" w14:paraId="363C21B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Declaración de conflictos de interés de todos los miembros del equipo de investigación.</w:t>
            </w:r>
          </w:p>
          <w:p w:rsidRPr="00CC5892" w:rsidR="00117623" w:rsidP="000564CB" w:rsidRDefault="00117623" w14:paraId="6497D3E5" w14:textId="29BEC70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6A6671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491F405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445374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F36DDF6" w14:textId="6E66C728">
        <w:trPr>
          <w:trHeight w:val="329"/>
        </w:trPr>
        <w:tc>
          <w:tcPr>
            <w:tcW w:w="150" w:type="pct"/>
            <w:tcMar/>
          </w:tcPr>
          <w:p w:rsidRPr="00CC5892" w:rsidR="00117623" w:rsidP="000564CB" w:rsidRDefault="00117623" w14:paraId="130DABA9" w14:textId="5BAE773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38.</w:t>
            </w:r>
          </w:p>
        </w:tc>
        <w:tc>
          <w:tcPr>
            <w:tcW w:w="385" w:type="pct"/>
            <w:tcMar/>
          </w:tcPr>
          <w:p w:rsidRPr="00CC5892" w:rsidR="00117623" w:rsidP="000564CB" w:rsidRDefault="00117623" w14:paraId="5F4962EC" w14:textId="1A6AECDD">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44dd*) *reforma del 2023</w:t>
            </w:r>
          </w:p>
        </w:tc>
        <w:tc>
          <w:tcPr>
            <w:tcW w:w="2573" w:type="pct"/>
            <w:tcMar/>
          </w:tcPr>
          <w:p w:rsidR="00117623" w:rsidP="000564CB" w:rsidRDefault="00117623" w14:paraId="6E43656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Certificado de habilitación y acreditación, si aplica, vigente de laboratorios y demás instalaciones de la investigación.</w:t>
            </w:r>
          </w:p>
          <w:p w:rsidRPr="00CC5892" w:rsidR="00117623" w:rsidP="000564CB" w:rsidRDefault="00117623" w14:paraId="1D64D1CD" w14:textId="6415A9B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245395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FB1524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7F328F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1A29A7E" w14:textId="46785BA2">
        <w:trPr>
          <w:trHeight w:val="329"/>
        </w:trPr>
        <w:tc>
          <w:tcPr>
            <w:tcW w:w="150" w:type="pct"/>
            <w:tcMar/>
          </w:tcPr>
          <w:p w:rsidRPr="00CC5892" w:rsidR="00117623" w:rsidP="000564CB" w:rsidRDefault="00117623" w14:paraId="405DDC5B" w14:textId="240ACC4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39.</w:t>
            </w:r>
          </w:p>
        </w:tc>
        <w:tc>
          <w:tcPr>
            <w:tcW w:w="385" w:type="pct"/>
            <w:tcMar/>
          </w:tcPr>
          <w:p w:rsidRPr="00CC5892" w:rsidR="00117623" w:rsidP="000564CB" w:rsidRDefault="00117623" w14:paraId="6D784B57" w14:textId="0E7F2FE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44ee*) *reforma del 2023</w:t>
            </w:r>
          </w:p>
        </w:tc>
        <w:tc>
          <w:tcPr>
            <w:tcW w:w="2573" w:type="pct"/>
            <w:tcMar/>
          </w:tcPr>
          <w:p w:rsidR="00117623" w:rsidP="000564CB" w:rsidRDefault="00117623" w14:paraId="768978B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Planes para tratamiento por lesiones y procedimiento de indemnización por discapacidad o muerte.</w:t>
            </w:r>
          </w:p>
          <w:p w:rsidRPr="00CC5892" w:rsidR="00117623" w:rsidP="000564CB" w:rsidRDefault="00117623" w14:paraId="3AEF36C0" w14:textId="576F4E24">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DD529A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488908F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2603B1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DAC8AB0" w14:textId="10C75751">
        <w:trPr>
          <w:trHeight w:val="329"/>
        </w:trPr>
        <w:tc>
          <w:tcPr>
            <w:tcW w:w="150" w:type="pct"/>
            <w:tcMar/>
          </w:tcPr>
          <w:p w:rsidRPr="00CC5892" w:rsidR="00117623" w:rsidP="000564CB" w:rsidRDefault="00117623" w14:paraId="58FE2C20" w14:textId="37C0AA73">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40.</w:t>
            </w:r>
          </w:p>
        </w:tc>
        <w:tc>
          <w:tcPr>
            <w:tcW w:w="385" w:type="pct"/>
            <w:tcMar/>
          </w:tcPr>
          <w:p w:rsidRPr="00CC5892" w:rsidR="00117623" w:rsidP="000564CB" w:rsidRDefault="00117623" w14:paraId="6B983B2D" w14:textId="6BDB594F">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44ff*) *reforma del 2023</w:t>
            </w:r>
          </w:p>
        </w:tc>
        <w:tc>
          <w:tcPr>
            <w:tcW w:w="2573" w:type="pct"/>
            <w:tcMar/>
          </w:tcPr>
          <w:p w:rsidR="00117623" w:rsidP="000564CB" w:rsidRDefault="00117623" w14:paraId="3FB97E4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investigador principal de reportar los eventos adversos serios (EAS), los inesperados o clínicamente significativos al CEC correspondiente, en un plazo de 24 horas después de conocerlos y el seguimiento oportuno de los eventos. Asimismo, de reportar al CEC mensualmente los eventos adversos no serios relacionados y en el informe trimestral, los eventos adversos no serios no relacionados.</w:t>
            </w:r>
          </w:p>
          <w:p w:rsidRPr="00CC5892" w:rsidR="00117623" w:rsidP="000564CB" w:rsidRDefault="00117623" w14:paraId="4A2316C5" w14:textId="57C89A68">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BB956D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9652D3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4A6D8B3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A39EF4A" w14:textId="678310E0">
        <w:trPr>
          <w:trHeight w:val="329"/>
        </w:trPr>
        <w:tc>
          <w:tcPr>
            <w:tcW w:w="150" w:type="pct"/>
            <w:tcMar/>
          </w:tcPr>
          <w:p w:rsidRPr="00CC5892" w:rsidR="00117623" w:rsidP="000564CB" w:rsidRDefault="00117623" w14:paraId="6B008DA8" w14:textId="6A51AA2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41.</w:t>
            </w:r>
          </w:p>
        </w:tc>
        <w:tc>
          <w:tcPr>
            <w:tcW w:w="385" w:type="pct"/>
            <w:tcMar/>
          </w:tcPr>
          <w:p w:rsidRPr="00CC5892" w:rsidR="00117623" w:rsidP="000564CB" w:rsidRDefault="00117623" w14:paraId="025D2C7D" w14:textId="29EFAE5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44gg*) *reforma del 2023</w:t>
            </w:r>
          </w:p>
        </w:tc>
        <w:tc>
          <w:tcPr>
            <w:tcW w:w="2573" w:type="pct"/>
            <w:tcMar/>
          </w:tcPr>
          <w:p w:rsidR="00117623" w:rsidP="072410C8" w:rsidRDefault="00117623" w14:paraId="7AA96575"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Compromiso del investigador principal de presentar los informes periódicos y finales según se establece en el artículo 51 inciso p) de la Ley </w:t>
            </w:r>
            <w:r w:rsidRPr="072410C8" w:rsidR="00117623">
              <w:rPr>
                <w:rFonts w:ascii="Book Antiqua" w:hAnsi="Book Antiqua"/>
                <w:sz w:val="20"/>
                <w:szCs w:val="20"/>
                <w:lang w:val="es-ES" w:eastAsia="es-CR"/>
              </w:rPr>
              <w:t>Nº</w:t>
            </w:r>
            <w:r w:rsidRPr="072410C8" w:rsidR="00117623">
              <w:rPr>
                <w:rFonts w:ascii="Book Antiqua" w:hAnsi="Book Antiqua"/>
                <w:sz w:val="20"/>
                <w:szCs w:val="20"/>
                <w:lang w:val="es-ES" w:eastAsia="es-CR"/>
              </w:rPr>
              <w:t xml:space="preserve"> 9234.</w:t>
            </w:r>
          </w:p>
          <w:p w:rsidRPr="00CC5892" w:rsidR="00117623" w:rsidP="000564CB" w:rsidRDefault="00117623" w14:paraId="4B805FCC" w14:textId="5D52CF93">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C6F0C4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24C358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A2B554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3CFBCBD" w14:textId="5B73D1A5">
        <w:trPr>
          <w:trHeight w:val="329"/>
        </w:trPr>
        <w:tc>
          <w:tcPr>
            <w:tcW w:w="150" w:type="pct"/>
            <w:tcMar/>
          </w:tcPr>
          <w:p w:rsidRPr="00CC5892" w:rsidR="00117623" w:rsidP="000564CB" w:rsidRDefault="00117623" w14:paraId="3E5B3DE0" w14:textId="1C9E147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42.</w:t>
            </w:r>
          </w:p>
        </w:tc>
        <w:tc>
          <w:tcPr>
            <w:tcW w:w="385" w:type="pct"/>
            <w:tcMar/>
          </w:tcPr>
          <w:p w:rsidRPr="00CC5892" w:rsidR="00117623" w:rsidP="000564CB" w:rsidRDefault="00117623" w14:paraId="62F804B1" w14:textId="0F47538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44hh*) *reforma del 2023</w:t>
            </w:r>
          </w:p>
        </w:tc>
        <w:tc>
          <w:tcPr>
            <w:tcW w:w="2573" w:type="pct"/>
            <w:tcMar/>
          </w:tcPr>
          <w:p w:rsidR="00117623" w:rsidP="000564CB" w:rsidRDefault="00117623" w14:paraId="3571186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investigador principal de enviar al CEC un resumen mensual de los Reportes Internacionales de Seguridad (RIS/CIOMS).</w:t>
            </w:r>
          </w:p>
          <w:p w:rsidRPr="00CC5892" w:rsidR="00117623" w:rsidP="000564CB" w:rsidRDefault="00117623" w14:paraId="5FD8DF61" w14:textId="6DDBA9E3">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3ABF9B8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3FDDA2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53E980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56F780A" w14:textId="4D5A623D">
        <w:trPr>
          <w:trHeight w:val="329"/>
        </w:trPr>
        <w:tc>
          <w:tcPr>
            <w:tcW w:w="150" w:type="pct"/>
            <w:tcMar/>
          </w:tcPr>
          <w:p w:rsidRPr="00CC5892" w:rsidR="00117623" w:rsidP="000564CB" w:rsidRDefault="00117623" w14:paraId="33A531F9" w14:textId="3F6AE35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43.</w:t>
            </w:r>
          </w:p>
        </w:tc>
        <w:tc>
          <w:tcPr>
            <w:tcW w:w="385" w:type="pct"/>
            <w:tcMar/>
          </w:tcPr>
          <w:p w:rsidRPr="00CC5892" w:rsidR="00117623" w:rsidP="000564CB" w:rsidRDefault="00117623" w14:paraId="0B5934BE" w14:textId="4D619530">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44ii*) *reforma del 2023</w:t>
            </w:r>
          </w:p>
        </w:tc>
        <w:tc>
          <w:tcPr>
            <w:tcW w:w="2573" w:type="pct"/>
            <w:tcMar/>
          </w:tcPr>
          <w:p w:rsidR="00117623" w:rsidP="000564CB" w:rsidRDefault="00117623" w14:paraId="034137F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patrocinador de cubrir los costos del tratamiento por lesiones relacionadas con el estudio.</w:t>
            </w:r>
          </w:p>
          <w:p w:rsidRPr="00CC5892" w:rsidR="00117623" w:rsidP="000564CB" w:rsidRDefault="00117623" w14:paraId="784919A3" w14:textId="7C8A0F06">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D6B906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FBB8AE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F778C0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158B339" w14:textId="48431E5D">
        <w:trPr>
          <w:trHeight w:val="329"/>
        </w:trPr>
        <w:tc>
          <w:tcPr>
            <w:tcW w:w="150" w:type="pct"/>
            <w:tcMar/>
          </w:tcPr>
          <w:p w:rsidRPr="00CC5892" w:rsidR="00117623" w:rsidP="000564CB" w:rsidRDefault="00117623" w14:paraId="7D152B4F" w14:textId="296D54F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44.</w:t>
            </w:r>
          </w:p>
        </w:tc>
        <w:tc>
          <w:tcPr>
            <w:tcW w:w="385" w:type="pct"/>
            <w:tcMar/>
          </w:tcPr>
          <w:p w:rsidRPr="00CC5892" w:rsidR="00117623" w:rsidP="000564CB" w:rsidRDefault="00117623" w14:paraId="15FBF878" w14:textId="637AE7A2">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44jj*) *reforma del 2023</w:t>
            </w:r>
          </w:p>
        </w:tc>
        <w:tc>
          <w:tcPr>
            <w:tcW w:w="2573" w:type="pct"/>
            <w:tcMar/>
          </w:tcPr>
          <w:p w:rsidR="00117623" w:rsidP="000564CB" w:rsidRDefault="00117623" w14:paraId="0B1FF99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patrocinador de proveer un seguro para cobertura legal y financiera al investigador y su equipo de trabajo por reclamos originados en el estudio y que no se refieran a negligencia o mala praxis. Incluir copia de la póliza.</w:t>
            </w:r>
          </w:p>
          <w:p w:rsidRPr="00CC5892" w:rsidR="00117623" w:rsidP="000564CB" w:rsidRDefault="00117623" w14:paraId="7E77C38B" w14:textId="031CE62B">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B592A2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D135FA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51F0B65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6157494" w14:textId="1A911329">
        <w:trPr>
          <w:trHeight w:val="329"/>
        </w:trPr>
        <w:tc>
          <w:tcPr>
            <w:tcW w:w="150" w:type="pct"/>
            <w:tcMar/>
          </w:tcPr>
          <w:p w:rsidRPr="00CC5892" w:rsidR="00117623" w:rsidP="000564CB" w:rsidRDefault="00117623" w14:paraId="0B1DF5B6" w14:textId="00F1CE9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45.</w:t>
            </w:r>
          </w:p>
        </w:tc>
        <w:tc>
          <w:tcPr>
            <w:tcW w:w="385" w:type="pct"/>
            <w:tcMar/>
          </w:tcPr>
          <w:p w:rsidRPr="00CC5892" w:rsidR="00117623" w:rsidP="000564CB" w:rsidRDefault="00117623" w14:paraId="6C9EC1E6" w14:textId="302B6066">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44kk*) *reforma del 2023</w:t>
            </w:r>
          </w:p>
        </w:tc>
        <w:tc>
          <w:tcPr>
            <w:tcW w:w="2573" w:type="pct"/>
            <w:tcMar/>
          </w:tcPr>
          <w:p w:rsidR="00117623" w:rsidP="000564CB" w:rsidRDefault="00117623" w14:paraId="47D1583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patrocinador de compensar/indemnizar a los participantes por lesiones relacionadas con el estudio investigación, con copia de la póliza vigente por al menos dos años después de finalizado el estudio.</w:t>
            </w:r>
          </w:p>
          <w:p w:rsidRPr="00CC5892" w:rsidR="00117623" w:rsidP="000564CB" w:rsidRDefault="00117623" w14:paraId="21819732" w14:textId="3734DA53">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695C34B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6DD5A6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4A98CBA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49238B4" w14:textId="62C9DBF9">
        <w:trPr>
          <w:trHeight w:val="329"/>
        </w:trPr>
        <w:tc>
          <w:tcPr>
            <w:tcW w:w="150" w:type="pct"/>
            <w:tcMar/>
          </w:tcPr>
          <w:p w:rsidRPr="00CC5892" w:rsidR="00117623" w:rsidP="000564CB" w:rsidRDefault="00117623" w14:paraId="09FA16EC" w14:textId="1059059C">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46.</w:t>
            </w:r>
          </w:p>
        </w:tc>
        <w:tc>
          <w:tcPr>
            <w:tcW w:w="385" w:type="pct"/>
            <w:tcMar/>
          </w:tcPr>
          <w:p w:rsidRPr="00CC5892" w:rsidR="00117623" w:rsidP="000564CB" w:rsidRDefault="00117623" w14:paraId="08D20554" w14:textId="1767F3A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44ll*) *reforma del 2023</w:t>
            </w:r>
          </w:p>
        </w:tc>
        <w:tc>
          <w:tcPr>
            <w:tcW w:w="2573" w:type="pct"/>
            <w:tcMar/>
          </w:tcPr>
          <w:p w:rsidR="00117623" w:rsidP="072410C8" w:rsidRDefault="00117623" w14:paraId="503F2239"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Compromiso del patrocinador de proveer el tratamiento gratuito con el medicamento o Equipo y Material Biomédico del estudio, si se ha demostrado ha sido beneficioso para su salud, según lo establecido en los artículos 28 y 53 de la Ley </w:t>
            </w:r>
            <w:r w:rsidRPr="072410C8" w:rsidR="00117623">
              <w:rPr>
                <w:rFonts w:ascii="Book Antiqua" w:hAnsi="Book Antiqua"/>
                <w:sz w:val="20"/>
                <w:szCs w:val="20"/>
                <w:lang w:val="es-ES" w:eastAsia="es-CR"/>
              </w:rPr>
              <w:t>Nº</w:t>
            </w:r>
            <w:r w:rsidRPr="072410C8" w:rsidR="00117623">
              <w:rPr>
                <w:rFonts w:ascii="Book Antiqua" w:hAnsi="Book Antiqua"/>
                <w:sz w:val="20"/>
                <w:szCs w:val="20"/>
                <w:lang w:val="es-ES" w:eastAsia="es-CR"/>
              </w:rPr>
              <w:t xml:space="preserve"> 9234.</w:t>
            </w:r>
          </w:p>
          <w:p w:rsidRPr="00CC5892" w:rsidR="00117623" w:rsidP="000564CB" w:rsidRDefault="00117623" w14:paraId="7C230FC0" w14:textId="1136C0AB">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094C4FF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28996B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508C78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F4B45B5" w14:textId="6CDB91B5">
        <w:trPr>
          <w:trHeight w:val="329"/>
        </w:trPr>
        <w:tc>
          <w:tcPr>
            <w:tcW w:w="150" w:type="pct"/>
            <w:tcMar/>
          </w:tcPr>
          <w:p w:rsidRPr="00CC5892" w:rsidR="00117623" w:rsidP="000564CB" w:rsidRDefault="00117623" w14:paraId="7F8ABDB5" w14:textId="106E057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47.</w:t>
            </w:r>
          </w:p>
        </w:tc>
        <w:tc>
          <w:tcPr>
            <w:tcW w:w="385" w:type="pct"/>
            <w:tcMar/>
          </w:tcPr>
          <w:p w:rsidRPr="00CC5892" w:rsidR="00117623" w:rsidP="000564CB" w:rsidRDefault="00117623" w14:paraId="7CC7485C" w14:textId="5A4E0E62">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44mm*) </w:t>
            </w:r>
            <w:r w:rsidRPr="00CC5892">
              <w:rPr>
                <w:rStyle w:val="y2iqfc"/>
                <w:rFonts w:ascii="Book Antiqua" w:hAnsi="Book Antiqua" w:eastAsia="SimSun"/>
                <w:sz w:val="16"/>
                <w:szCs w:val="16"/>
              </w:rPr>
              <w:t>*reforma del 2023</w:t>
            </w:r>
          </w:p>
        </w:tc>
        <w:tc>
          <w:tcPr>
            <w:tcW w:w="2573" w:type="pct"/>
            <w:tcMar/>
          </w:tcPr>
          <w:p w:rsidR="00117623" w:rsidP="000564CB" w:rsidRDefault="00117623" w14:paraId="195C9EB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patrocinador de reportar los resultados finales al CEC, sean estos favorables o desfavorables.</w:t>
            </w:r>
          </w:p>
          <w:p w:rsidRPr="00CC5892" w:rsidR="00117623" w:rsidP="000564CB" w:rsidRDefault="00117623" w14:paraId="042FED48" w14:textId="563AA3E4">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680E523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D5C611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3E71BCC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B0D169C" w14:textId="2C63C0B0">
        <w:trPr>
          <w:trHeight w:val="329"/>
        </w:trPr>
        <w:tc>
          <w:tcPr>
            <w:tcW w:w="150" w:type="pct"/>
            <w:tcMar/>
          </w:tcPr>
          <w:p w:rsidRPr="00CC5892" w:rsidR="00117623" w:rsidP="000564CB" w:rsidRDefault="00117623" w14:paraId="02D04594" w14:textId="5427924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48.</w:t>
            </w:r>
          </w:p>
        </w:tc>
        <w:tc>
          <w:tcPr>
            <w:tcW w:w="385" w:type="pct"/>
            <w:tcMar/>
          </w:tcPr>
          <w:p w:rsidRPr="00CC5892" w:rsidR="00117623" w:rsidP="000564CB" w:rsidRDefault="00117623" w14:paraId="71269441" w14:textId="089CCF7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44nn*) *reforma del 2023</w:t>
            </w:r>
          </w:p>
        </w:tc>
        <w:tc>
          <w:tcPr>
            <w:tcW w:w="2573" w:type="pct"/>
            <w:tcMar/>
          </w:tcPr>
          <w:p w:rsidR="00117623" w:rsidP="000564CB" w:rsidRDefault="00117623" w14:paraId="77BCE14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patrocinador de participar al investigador en la publicación de los resultados y explicar qué papel jugará el investigador en la publicación.</w:t>
            </w:r>
          </w:p>
          <w:p w:rsidRPr="00CC5892" w:rsidR="00117623" w:rsidP="000564CB" w:rsidRDefault="00117623" w14:paraId="70128782" w14:textId="1FAF152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A26FB4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DE5EF8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9E3E1B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CE4402E" w14:textId="0657627B">
        <w:trPr>
          <w:trHeight w:val="329"/>
        </w:trPr>
        <w:tc>
          <w:tcPr>
            <w:tcW w:w="150" w:type="pct"/>
            <w:tcMar/>
          </w:tcPr>
          <w:p w:rsidRPr="00CC5892" w:rsidR="00117623" w:rsidP="000564CB" w:rsidRDefault="00117623" w14:paraId="17A7A5D0" w14:textId="54C0A26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49.</w:t>
            </w:r>
          </w:p>
        </w:tc>
        <w:tc>
          <w:tcPr>
            <w:tcW w:w="385" w:type="pct"/>
            <w:tcMar/>
          </w:tcPr>
          <w:p w:rsidRPr="00CC5892" w:rsidR="00117623" w:rsidP="000564CB" w:rsidRDefault="00117623" w14:paraId="50797BF5" w14:textId="0B09F278">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44oo*) *reforma del 2023</w:t>
            </w:r>
          </w:p>
        </w:tc>
        <w:tc>
          <w:tcPr>
            <w:tcW w:w="2573" w:type="pct"/>
            <w:tcMar/>
          </w:tcPr>
          <w:p w:rsidR="00117623" w:rsidP="072410C8" w:rsidRDefault="00117623" w14:paraId="3F669B7C"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Explicación de cómo va a reclutar a los participantes, incluyendo cualquier material que se pretenda usar.</w:t>
            </w:r>
          </w:p>
          <w:p w:rsidRPr="00CC5892" w:rsidR="00117623" w:rsidP="000564CB" w:rsidRDefault="00117623" w14:paraId="5F954FCD" w14:textId="51C515E5">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020C5C4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AA2390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169CE3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C5C9A05" w14:textId="33190366">
        <w:trPr>
          <w:trHeight w:val="329"/>
        </w:trPr>
        <w:tc>
          <w:tcPr>
            <w:tcW w:w="150" w:type="pct"/>
            <w:tcMar/>
          </w:tcPr>
          <w:p w:rsidRPr="00CC5892" w:rsidR="00117623" w:rsidP="000564CB" w:rsidRDefault="00117623" w14:paraId="711073BD" w14:textId="276BA32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50.</w:t>
            </w:r>
          </w:p>
        </w:tc>
        <w:tc>
          <w:tcPr>
            <w:tcW w:w="385" w:type="pct"/>
            <w:tcMar/>
          </w:tcPr>
          <w:p w:rsidRPr="00CC5892" w:rsidR="00117623" w:rsidP="000564CB" w:rsidRDefault="00117623" w14:paraId="28F5E418" w14:textId="1590DA3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44pp*) *reforma del 2023</w:t>
            </w:r>
          </w:p>
        </w:tc>
        <w:tc>
          <w:tcPr>
            <w:tcW w:w="2573" w:type="pct"/>
            <w:tcMar/>
          </w:tcPr>
          <w:p w:rsidR="00117623" w:rsidP="000564CB" w:rsidRDefault="00117623" w14:paraId="4BA1EE0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Explicación de cómo manejará las emergencias médicas y eventos adversos serios, a cuáles centros debe acudir el participante y procedimiento a seguir.</w:t>
            </w:r>
          </w:p>
          <w:p w:rsidRPr="00CC5892" w:rsidR="00117623" w:rsidP="000564CB" w:rsidRDefault="00117623" w14:paraId="7C3C4295" w14:textId="6DC03BAE">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50824A8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CC978B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1A43DB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65C9141" w14:textId="74E07144">
        <w:trPr>
          <w:trHeight w:val="329"/>
        </w:trPr>
        <w:tc>
          <w:tcPr>
            <w:tcW w:w="150" w:type="pct"/>
            <w:tcMar/>
          </w:tcPr>
          <w:p w:rsidRPr="00CC5892" w:rsidR="00117623" w:rsidP="000564CB" w:rsidRDefault="00117623" w14:paraId="52B0FA9F" w14:textId="187F06EC">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51.</w:t>
            </w:r>
          </w:p>
        </w:tc>
        <w:tc>
          <w:tcPr>
            <w:tcW w:w="385" w:type="pct"/>
            <w:tcMar/>
          </w:tcPr>
          <w:p w:rsidRPr="00CC5892" w:rsidR="00117623" w:rsidP="000564CB" w:rsidRDefault="00117623" w14:paraId="340ED92D" w14:textId="1F35169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44qq*) *reforma del 2023</w:t>
            </w:r>
          </w:p>
        </w:tc>
        <w:tc>
          <w:tcPr>
            <w:tcW w:w="2573" w:type="pct"/>
            <w:tcMar/>
          </w:tcPr>
          <w:p w:rsidR="00117623" w:rsidP="000564CB" w:rsidRDefault="00117623" w14:paraId="655E41B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Registro de firmas autorizadas en la documentación del estudio de investigación y descripción de funciones del equipo de investigación.</w:t>
            </w:r>
          </w:p>
          <w:p w:rsidRPr="00CC5892" w:rsidR="00117623" w:rsidP="000564CB" w:rsidRDefault="00117623" w14:paraId="38AE51FD" w14:textId="17A44D1B">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69AEE1D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EF825D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1662B1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1916006" w14:textId="27903F6A">
        <w:trPr>
          <w:trHeight w:val="329"/>
        </w:trPr>
        <w:tc>
          <w:tcPr>
            <w:tcW w:w="150" w:type="pct"/>
            <w:tcMar/>
          </w:tcPr>
          <w:p w:rsidRPr="00CC5892" w:rsidR="00117623" w:rsidP="000564CB" w:rsidRDefault="00117623" w14:paraId="033DF90C" w14:textId="06954B1E">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52.</w:t>
            </w:r>
          </w:p>
        </w:tc>
        <w:tc>
          <w:tcPr>
            <w:tcW w:w="385" w:type="pct"/>
            <w:tcMar/>
          </w:tcPr>
          <w:p w:rsidRPr="00CC5892" w:rsidR="00117623" w:rsidP="000564CB" w:rsidRDefault="00117623" w14:paraId="681A80E3" w14:textId="6A8B7615">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44rr*) *reforma del 2023</w:t>
            </w:r>
          </w:p>
        </w:tc>
        <w:tc>
          <w:tcPr>
            <w:tcW w:w="2573" w:type="pct"/>
            <w:tcMar/>
          </w:tcPr>
          <w:p w:rsidR="00117623" w:rsidP="072410C8" w:rsidRDefault="00117623" w14:paraId="203365EB"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Explicación en la que se describen los procedimientos para que los participantes ejerzan los derechos detallados en el artículo 27 de la Ley </w:t>
            </w:r>
            <w:r w:rsidRPr="072410C8" w:rsidR="00117623">
              <w:rPr>
                <w:rFonts w:ascii="Book Antiqua" w:hAnsi="Book Antiqua"/>
                <w:sz w:val="20"/>
                <w:szCs w:val="20"/>
                <w:lang w:val="es-ES" w:eastAsia="es-CR"/>
              </w:rPr>
              <w:t>Nº</w:t>
            </w:r>
            <w:r w:rsidRPr="072410C8" w:rsidR="00117623">
              <w:rPr>
                <w:rFonts w:ascii="Book Antiqua" w:hAnsi="Book Antiqua"/>
                <w:sz w:val="20"/>
                <w:szCs w:val="20"/>
                <w:lang w:val="es-ES" w:eastAsia="es-CR"/>
              </w:rPr>
              <w:t xml:space="preserve"> 9234.</w:t>
            </w:r>
          </w:p>
          <w:p w:rsidRPr="00CC5892" w:rsidR="00117623" w:rsidP="000564CB" w:rsidRDefault="00117623" w14:paraId="5BCF84BE" w14:textId="623CCE73">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9ABD17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3494F0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3DD9D7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25D4C79" w14:textId="47EF0E3D">
        <w:trPr>
          <w:trHeight w:val="329"/>
        </w:trPr>
        <w:tc>
          <w:tcPr>
            <w:tcW w:w="150" w:type="pct"/>
            <w:tcMar/>
          </w:tcPr>
          <w:p w:rsidRPr="00CC5892" w:rsidR="00117623" w:rsidP="000564CB" w:rsidRDefault="00117623" w14:paraId="27A93FDC" w14:textId="1B18566F">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53.</w:t>
            </w:r>
          </w:p>
        </w:tc>
        <w:tc>
          <w:tcPr>
            <w:tcW w:w="385" w:type="pct"/>
            <w:tcMar/>
          </w:tcPr>
          <w:p w:rsidRPr="00CC5892" w:rsidR="00117623" w:rsidP="000564CB" w:rsidRDefault="00117623" w14:paraId="304D61D7" w14:textId="7B87E6AC">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44ss*) *reforma del 2023</w:t>
            </w:r>
          </w:p>
        </w:tc>
        <w:tc>
          <w:tcPr>
            <w:tcW w:w="2573" w:type="pct"/>
            <w:tcMar/>
          </w:tcPr>
          <w:p w:rsidR="00117623" w:rsidP="000564CB" w:rsidRDefault="00117623" w14:paraId="3083FFBE" w14:textId="52F6E77A">
            <w:pPr>
              <w:pStyle w:val="Default"/>
              <w:jc w:val="both"/>
              <w:rPr>
                <w:rFonts w:ascii="Book Antiqua" w:hAnsi="Book Antiqua"/>
                <w:sz w:val="20"/>
                <w:szCs w:val="20"/>
              </w:rPr>
            </w:pPr>
            <w:r w:rsidRPr="00CC5892">
              <w:rPr>
                <w:rFonts w:ascii="Book Antiqua" w:hAnsi="Book Antiqua"/>
                <w:sz w:val="20"/>
                <w:szCs w:val="20"/>
              </w:rPr>
              <w:t xml:space="preserve">Declaración jurada no notarial en la que se indique si en el curso de la investigación participará alguna OIC u OAC, con sus respectivas acreditaciones por parte del CONIS. </w:t>
            </w:r>
          </w:p>
          <w:p w:rsidR="00117623" w:rsidP="000564CB" w:rsidRDefault="00117623" w14:paraId="1BECCF22" w14:textId="77777777">
            <w:pPr>
              <w:pStyle w:val="Default"/>
              <w:jc w:val="both"/>
              <w:rPr>
                <w:rFonts w:ascii="Book Antiqua" w:hAnsi="Book Antiqua"/>
                <w:sz w:val="20"/>
                <w:szCs w:val="20"/>
              </w:rPr>
            </w:pPr>
          </w:p>
          <w:p w:rsidR="00117623" w:rsidP="000564CB" w:rsidRDefault="00117623" w14:paraId="59535563" w14:textId="77777777">
            <w:pPr>
              <w:pStyle w:val="Default"/>
              <w:jc w:val="both"/>
              <w:rPr>
                <w:rFonts w:ascii="Book Antiqua" w:hAnsi="Book Antiqua" w:eastAsia="Belleza"/>
                <w:i/>
                <w:iCs/>
                <w:sz w:val="20"/>
                <w:szCs w:val="20"/>
              </w:rPr>
            </w:pPr>
            <w:r w:rsidRPr="00F35355">
              <w:rPr>
                <w:rFonts w:ascii="Book Antiqua" w:hAnsi="Book Antiqua" w:eastAsia="Belleza"/>
                <w:b/>
                <w:bCs/>
                <w:i/>
                <w:iCs/>
                <w:sz w:val="20"/>
                <w:szCs w:val="20"/>
              </w:rPr>
              <w:t>Nota.</w:t>
            </w:r>
            <w:r w:rsidRPr="00F35355">
              <w:rPr>
                <w:rFonts w:ascii="Book Antiqua" w:hAnsi="Book Antiqua" w:eastAsia="Belleza"/>
                <w:i/>
                <w:iCs/>
                <w:sz w:val="20"/>
                <w:szCs w:val="20"/>
              </w:rPr>
              <w:t xml:space="preserve"> Según criterio MS-AJ-UAL-JM-2408-2022 dado al CONIS, las declaraciones juradas no pueden ser firmadas digitalmente</w:t>
            </w:r>
            <w:r>
              <w:rPr>
                <w:rFonts w:ascii="Book Antiqua" w:hAnsi="Book Antiqua" w:eastAsia="Belleza"/>
                <w:i/>
                <w:iCs/>
                <w:sz w:val="20"/>
                <w:szCs w:val="20"/>
              </w:rPr>
              <w:t xml:space="preserve"> por tratarse de un acto personalísimo</w:t>
            </w:r>
            <w:r w:rsidRPr="00F35355">
              <w:rPr>
                <w:rFonts w:ascii="Book Antiqua" w:hAnsi="Book Antiqua" w:eastAsia="Belleza"/>
                <w:i/>
                <w:iCs/>
                <w:sz w:val="20"/>
                <w:szCs w:val="20"/>
              </w:rPr>
              <w:t>.</w:t>
            </w:r>
          </w:p>
          <w:p w:rsidRPr="00F35355" w:rsidR="00117623" w:rsidP="000564CB" w:rsidRDefault="00117623" w14:paraId="23AF5098" w14:textId="11C4697C">
            <w:pPr>
              <w:pStyle w:val="Default"/>
              <w:jc w:val="both"/>
              <w:rPr>
                <w:rFonts w:ascii="Book Antiqua" w:hAnsi="Book Antiqua"/>
                <w:sz w:val="20"/>
                <w:szCs w:val="20"/>
              </w:rPr>
            </w:pPr>
          </w:p>
        </w:tc>
        <w:tc>
          <w:tcPr>
            <w:tcW w:w="164" w:type="pct"/>
            <w:tcMar/>
          </w:tcPr>
          <w:p w:rsidRPr="00CC5892" w:rsidR="00117623" w:rsidP="000564CB" w:rsidRDefault="00117623" w14:paraId="35AADDAB" w14:textId="77777777">
            <w:pPr>
              <w:pStyle w:val="Default"/>
              <w:jc w:val="both"/>
              <w:rPr>
                <w:rFonts w:ascii="Book Antiqua" w:hAnsi="Book Antiqua"/>
                <w:sz w:val="20"/>
                <w:szCs w:val="20"/>
              </w:rPr>
            </w:pPr>
          </w:p>
        </w:tc>
        <w:tc>
          <w:tcPr>
            <w:tcW w:w="180" w:type="pct"/>
            <w:tcMar/>
          </w:tcPr>
          <w:p w:rsidRPr="00CC5892" w:rsidR="00117623" w:rsidP="000564CB" w:rsidRDefault="00117623" w14:paraId="2411CEB3" w14:textId="77777777">
            <w:pPr>
              <w:pStyle w:val="Default"/>
              <w:jc w:val="both"/>
              <w:rPr>
                <w:rFonts w:ascii="Book Antiqua" w:hAnsi="Book Antiqua"/>
                <w:sz w:val="20"/>
                <w:szCs w:val="20"/>
              </w:rPr>
            </w:pPr>
          </w:p>
        </w:tc>
        <w:tc>
          <w:tcPr>
            <w:tcW w:w="1547" w:type="pct"/>
            <w:tcMar/>
          </w:tcPr>
          <w:p w:rsidRPr="00CC5892" w:rsidR="00117623" w:rsidP="000564CB" w:rsidRDefault="00117623" w14:paraId="3902077D" w14:textId="77777777">
            <w:pPr>
              <w:pStyle w:val="Default"/>
              <w:jc w:val="both"/>
              <w:rPr>
                <w:rFonts w:ascii="Book Antiqua" w:hAnsi="Book Antiqua"/>
                <w:sz w:val="20"/>
                <w:szCs w:val="20"/>
              </w:rPr>
            </w:pPr>
          </w:p>
        </w:tc>
      </w:tr>
      <w:tr w:rsidRPr="00CC5892" w:rsidR="00117623" w:rsidTr="072410C8" w14:paraId="07AD66AE" w14:textId="1DE60B46">
        <w:trPr>
          <w:trHeight w:val="329"/>
        </w:trPr>
        <w:tc>
          <w:tcPr>
            <w:tcW w:w="150" w:type="pct"/>
            <w:tcMar/>
          </w:tcPr>
          <w:p w:rsidRPr="00CC5892" w:rsidR="00117623" w:rsidP="000564CB" w:rsidRDefault="00117623" w14:paraId="5F9975C1" w14:textId="2DF76FD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54.</w:t>
            </w:r>
          </w:p>
        </w:tc>
        <w:tc>
          <w:tcPr>
            <w:tcW w:w="385" w:type="pct"/>
            <w:tcMar/>
          </w:tcPr>
          <w:p w:rsidRPr="00CC5892" w:rsidR="00117623" w:rsidP="000564CB" w:rsidRDefault="00117623" w14:paraId="22083A0B" w14:textId="2303B09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44tt*) *reforma del 2023</w:t>
            </w:r>
          </w:p>
        </w:tc>
        <w:tc>
          <w:tcPr>
            <w:tcW w:w="2573" w:type="pct"/>
            <w:tcMar/>
          </w:tcPr>
          <w:p w:rsidR="00117623" w:rsidP="000564CB" w:rsidRDefault="00117623" w14:paraId="225D6C4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Presentación de especificaciones técnicas y médicas del producto que incluyan insertos (documento que incluye las características principales del producto) y manuales de uso.</w:t>
            </w:r>
          </w:p>
          <w:p w:rsidRPr="00CC5892" w:rsidR="00117623" w:rsidP="000564CB" w:rsidRDefault="00117623" w14:paraId="30A78D31" w14:textId="0264C9BE">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5A0D620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43BFB5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D4B2D2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B8B379C" w14:textId="680F4DBC">
        <w:trPr>
          <w:trHeight w:val="329"/>
        </w:trPr>
        <w:tc>
          <w:tcPr>
            <w:tcW w:w="150" w:type="pct"/>
            <w:tcMar/>
          </w:tcPr>
          <w:p w:rsidRPr="00CC5892" w:rsidR="00117623" w:rsidP="000564CB" w:rsidRDefault="00117623" w14:paraId="527F900E" w14:textId="6E7ED79A">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55.</w:t>
            </w:r>
          </w:p>
        </w:tc>
        <w:tc>
          <w:tcPr>
            <w:tcW w:w="385" w:type="pct"/>
            <w:tcMar/>
          </w:tcPr>
          <w:p w:rsidRPr="00CC5892" w:rsidR="00117623" w:rsidP="000564CB" w:rsidRDefault="00117623" w14:paraId="2160648C" w14:textId="1D47471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44uu*) </w:t>
            </w:r>
            <w:r w:rsidRPr="00CC5892">
              <w:rPr>
                <w:rStyle w:val="y2iqfc"/>
                <w:rFonts w:ascii="Book Antiqua" w:hAnsi="Book Antiqua" w:eastAsia="SimSun"/>
                <w:sz w:val="16"/>
                <w:szCs w:val="16"/>
              </w:rPr>
              <w:t>*reforma del 2023</w:t>
            </w:r>
          </w:p>
        </w:tc>
        <w:tc>
          <w:tcPr>
            <w:tcW w:w="2573" w:type="pct"/>
            <w:tcMar/>
          </w:tcPr>
          <w:p w:rsidR="00117623" w:rsidP="000564CB" w:rsidRDefault="00117623" w14:paraId="75F85D0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 xml:space="preserve">Carta de compromiso de que todos los costos asociados a la implantación, reemplazo o cualquier otra modificación requerida en cuanto al equipo y material biomédico propio de la investigación, deben ser responsabilidad del </w:t>
            </w:r>
            <w:r w:rsidRPr="00CC5892">
              <w:rPr>
                <w:rFonts w:ascii="Book Antiqua" w:hAnsi="Book Antiqua"/>
                <w:sz w:val="20"/>
                <w:szCs w:val="20"/>
                <w:lang w:val="es-ES_tradnl" w:eastAsia="es-CR"/>
              </w:rPr>
              <w:t>Patrocinador de la Investigación.</w:t>
            </w:r>
          </w:p>
          <w:p w:rsidRPr="00CC5892" w:rsidR="00117623" w:rsidP="000564CB" w:rsidRDefault="00117623" w14:paraId="09FE14B2" w14:textId="3A0DE2FD">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5C7A255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40F98B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E26241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FCA0A1B" w14:textId="0842D3A2">
        <w:trPr>
          <w:trHeight w:val="329"/>
        </w:trPr>
        <w:tc>
          <w:tcPr>
            <w:tcW w:w="150" w:type="pct"/>
            <w:tcMar/>
          </w:tcPr>
          <w:p w:rsidRPr="00CC5892" w:rsidR="00117623" w:rsidP="000564CB" w:rsidRDefault="00117623" w14:paraId="09B4DEC6" w14:textId="138B148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56.</w:t>
            </w:r>
          </w:p>
        </w:tc>
        <w:tc>
          <w:tcPr>
            <w:tcW w:w="385" w:type="pct"/>
            <w:tcMar/>
          </w:tcPr>
          <w:p w:rsidRPr="00CC5892" w:rsidR="00117623" w:rsidP="000564CB" w:rsidRDefault="00117623" w14:paraId="245D3ECB" w14:textId="02C63A3D">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44vv*) *reforma del 2023</w:t>
            </w:r>
          </w:p>
        </w:tc>
        <w:tc>
          <w:tcPr>
            <w:tcW w:w="2573" w:type="pct"/>
            <w:tcMar/>
          </w:tcPr>
          <w:p w:rsidR="00117623" w:rsidP="072410C8" w:rsidRDefault="00117623" w14:paraId="7548933F"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En caso de equipo y material biomédico implantables y/o materiales de curación o restauración se deben establecer cuáles serán los cuidados y el monitoreo periódico a realizarse, así como el entrenamiento que se le hará al participante y a su cuidador, para su adecuado funcionamiento.</w:t>
            </w:r>
          </w:p>
          <w:p w:rsidRPr="00CC5892" w:rsidR="00117623" w:rsidP="000564CB" w:rsidRDefault="00117623" w14:paraId="283EB974" w14:textId="12B21E21">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49137B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A16ED7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6BDA27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81DA447" w14:textId="340E0340">
        <w:trPr>
          <w:trHeight w:val="329"/>
        </w:trPr>
        <w:tc>
          <w:tcPr>
            <w:tcW w:w="5000" w:type="pct"/>
            <w:gridSpan w:val="6"/>
            <w:tcMar/>
          </w:tcPr>
          <w:p w:rsidRPr="00CC5892" w:rsidR="00117623" w:rsidP="000564CB" w:rsidRDefault="00117623" w14:paraId="189F7031" w14:textId="7AD316A3">
            <w:pPr>
              <w:widowControl w:val="0"/>
              <w:tabs>
                <w:tab w:val="left" w:pos="480"/>
              </w:tabs>
              <w:suppressAutoHyphens/>
              <w:adjustRightInd w:val="0"/>
              <w:jc w:val="both"/>
              <w:textAlignment w:val="center"/>
              <w:rPr>
                <w:rFonts w:ascii="Book Antiqua" w:hAnsi="Book Antiqua" w:eastAsia="Belleza" w:cs="Arial"/>
                <w:b/>
                <w:bCs/>
                <w:color w:val="000000"/>
                <w:sz w:val="20"/>
                <w:szCs w:val="20"/>
                <w:lang w:eastAsia="es-CR"/>
              </w:rPr>
            </w:pPr>
            <w:r w:rsidRPr="00CC5892">
              <w:rPr>
                <w:rFonts w:ascii="Book Antiqua" w:hAnsi="Book Antiqua" w:eastAsia="Belleza" w:cs="Arial"/>
                <w:b/>
                <w:bCs/>
                <w:color w:val="000000"/>
                <w:sz w:val="20"/>
                <w:szCs w:val="20"/>
                <w:lang w:eastAsia="es-CR"/>
              </w:rPr>
              <w:t>Sometimiento, aprobaciones y autorizaciones de la investigación biomédica observacional o epidemiológica</w:t>
            </w:r>
          </w:p>
        </w:tc>
      </w:tr>
      <w:tr w:rsidRPr="00CC5892" w:rsidR="00117623" w:rsidTr="072410C8" w14:paraId="4C484994" w14:textId="379FB548">
        <w:trPr>
          <w:trHeight w:val="329"/>
        </w:trPr>
        <w:tc>
          <w:tcPr>
            <w:tcW w:w="150" w:type="pct"/>
            <w:tcMar/>
          </w:tcPr>
          <w:p w:rsidRPr="00CC5892" w:rsidR="00117623" w:rsidP="000564CB" w:rsidRDefault="00117623" w14:paraId="1477A063" w14:textId="3E733C1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57.</w:t>
            </w:r>
          </w:p>
        </w:tc>
        <w:tc>
          <w:tcPr>
            <w:tcW w:w="385" w:type="pct"/>
            <w:tcMar/>
          </w:tcPr>
          <w:p w:rsidRPr="00CC5892" w:rsidR="00117623" w:rsidP="000564CB" w:rsidRDefault="00117623" w14:paraId="61EE50BF" w14:textId="37CED2BE">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46a*) *reforma del 2023</w:t>
            </w:r>
          </w:p>
        </w:tc>
        <w:tc>
          <w:tcPr>
            <w:tcW w:w="2573" w:type="pct"/>
            <w:tcMar/>
          </w:tcPr>
          <w:p w:rsidR="00117623" w:rsidP="000564CB" w:rsidRDefault="00117623" w14:paraId="562767C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Carta de solicitud por escrito del investigador para la revisión del estudio para su posible aprobación.</w:t>
            </w:r>
          </w:p>
          <w:p w:rsidRPr="00CC5892" w:rsidR="00117623" w:rsidP="000564CB" w:rsidRDefault="00117623" w14:paraId="0E9C9990" w14:textId="15638E1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3F9CB87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B0826A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4FA6ED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358ED45" w14:textId="1679EB5F">
        <w:trPr>
          <w:trHeight w:val="329"/>
        </w:trPr>
        <w:tc>
          <w:tcPr>
            <w:tcW w:w="150" w:type="pct"/>
            <w:tcMar/>
          </w:tcPr>
          <w:p w:rsidRPr="00CC5892" w:rsidR="00117623" w:rsidP="000564CB" w:rsidRDefault="00117623" w14:paraId="4F5E5041" w14:textId="2F1EE8D0">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58.</w:t>
            </w:r>
          </w:p>
        </w:tc>
        <w:tc>
          <w:tcPr>
            <w:tcW w:w="385" w:type="pct"/>
            <w:tcMar/>
          </w:tcPr>
          <w:p w:rsidRPr="00CC5892" w:rsidR="00117623" w:rsidP="000564CB" w:rsidRDefault="00117623" w14:paraId="2C8E91B3" w14:textId="4C50B5E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46b*) *reforma del 2023</w:t>
            </w:r>
          </w:p>
        </w:tc>
        <w:tc>
          <w:tcPr>
            <w:tcW w:w="2573" w:type="pct"/>
            <w:tcMar/>
          </w:tcPr>
          <w:p w:rsidR="00117623" w:rsidP="000564CB" w:rsidRDefault="00117623" w14:paraId="453468A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Protocolo del estudio en español con fecha y versión.</w:t>
            </w:r>
          </w:p>
          <w:p w:rsidRPr="00CC5892" w:rsidR="00117623" w:rsidP="000564CB" w:rsidRDefault="00117623" w14:paraId="74784F86" w14:textId="42584562">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1868A0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4040177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5E474BC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579EC06" w14:textId="70327724">
        <w:trPr>
          <w:trHeight w:val="329"/>
        </w:trPr>
        <w:tc>
          <w:tcPr>
            <w:tcW w:w="150" w:type="pct"/>
            <w:tcMar/>
          </w:tcPr>
          <w:p w:rsidRPr="00CC5892" w:rsidR="00117623" w:rsidP="000564CB" w:rsidRDefault="00117623" w14:paraId="6FBFD477" w14:textId="3E02CE9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59.</w:t>
            </w:r>
          </w:p>
        </w:tc>
        <w:tc>
          <w:tcPr>
            <w:tcW w:w="385" w:type="pct"/>
            <w:tcMar/>
          </w:tcPr>
          <w:p w:rsidRPr="00CC5892" w:rsidR="00117623" w:rsidP="000564CB" w:rsidRDefault="00117623" w14:paraId="37AB98D0" w14:textId="7039AD72">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46c*) *reforma del 2023</w:t>
            </w:r>
          </w:p>
        </w:tc>
        <w:tc>
          <w:tcPr>
            <w:tcW w:w="2573" w:type="pct"/>
            <w:tcMar/>
          </w:tcPr>
          <w:p w:rsidR="00117623" w:rsidP="000564CB" w:rsidRDefault="00117623" w14:paraId="4F59B1A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Consentimiento informado, en español, en lenguaje sencillo y comprensible, con fecha y versión, si aplica. En los casos donde no se utilizará consentimiento informado se someterá una carta que justifica su no utilización.</w:t>
            </w:r>
          </w:p>
          <w:p w:rsidRPr="00CC5892" w:rsidR="00117623" w:rsidP="000564CB" w:rsidRDefault="00117623" w14:paraId="4D12365C" w14:textId="657E7485">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B4F36E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550031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5B11913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A5EF64D" w14:textId="4BFCF5F9">
        <w:trPr>
          <w:trHeight w:val="329"/>
        </w:trPr>
        <w:tc>
          <w:tcPr>
            <w:tcW w:w="150" w:type="pct"/>
            <w:tcMar/>
          </w:tcPr>
          <w:p w:rsidRPr="00CC5892" w:rsidR="00117623" w:rsidP="000564CB" w:rsidRDefault="00117623" w14:paraId="0E9AF0E8" w14:textId="356189F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60.</w:t>
            </w:r>
          </w:p>
        </w:tc>
        <w:tc>
          <w:tcPr>
            <w:tcW w:w="385" w:type="pct"/>
            <w:tcMar/>
          </w:tcPr>
          <w:p w:rsidRPr="00CC5892" w:rsidR="00117623" w:rsidP="000564CB" w:rsidRDefault="00117623" w14:paraId="2A04E935" w14:textId="2D46C25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46d*) *reforma del 2023</w:t>
            </w:r>
          </w:p>
        </w:tc>
        <w:tc>
          <w:tcPr>
            <w:tcW w:w="2573" w:type="pct"/>
            <w:tcMar/>
          </w:tcPr>
          <w:p w:rsidR="00117623" w:rsidP="000564CB" w:rsidRDefault="00117623" w14:paraId="31689EC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Asentimiento informado, en español, en lenguaje sencillo y comprensible, con fecha y versión, si aplica.</w:t>
            </w:r>
          </w:p>
          <w:p w:rsidRPr="00CC5892" w:rsidR="00117623" w:rsidP="000564CB" w:rsidRDefault="00117623" w14:paraId="1973635C" w14:textId="2E6AFA6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A38B75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47AFF72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4275292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564B4AE" w14:textId="23B77809">
        <w:trPr>
          <w:trHeight w:val="329"/>
        </w:trPr>
        <w:tc>
          <w:tcPr>
            <w:tcW w:w="150" w:type="pct"/>
            <w:tcMar/>
          </w:tcPr>
          <w:p w:rsidRPr="00CC5892" w:rsidR="00117623" w:rsidP="000564CB" w:rsidRDefault="00117623" w14:paraId="73611E34" w14:textId="4FFD8AC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61.</w:t>
            </w:r>
          </w:p>
        </w:tc>
        <w:tc>
          <w:tcPr>
            <w:tcW w:w="385" w:type="pct"/>
            <w:tcMar/>
          </w:tcPr>
          <w:p w:rsidRPr="00CC5892" w:rsidR="00117623" w:rsidP="000564CB" w:rsidRDefault="00117623" w14:paraId="06CFDAE8" w14:textId="6918B192">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46e*) *reforma del 2023</w:t>
            </w:r>
          </w:p>
          <w:p w:rsidRPr="00CC5892" w:rsidR="00117623" w:rsidP="000564CB" w:rsidRDefault="00117623" w14:paraId="7BBD378F" w14:textId="77777777">
            <w:pPr>
              <w:pStyle w:val="HTMLconformatoprevio"/>
              <w:rPr>
                <w:rStyle w:val="y2iqfc"/>
                <w:rFonts w:ascii="Book Antiqua" w:hAnsi="Book Antiqua" w:eastAsia="SimSun"/>
                <w:sz w:val="16"/>
                <w:szCs w:val="16"/>
              </w:rPr>
            </w:pPr>
          </w:p>
          <w:p w:rsidRPr="00CC5892" w:rsidR="00117623" w:rsidP="000564CB" w:rsidRDefault="00117623" w14:paraId="718777C7" w14:textId="77777777">
            <w:pPr>
              <w:pStyle w:val="HTMLconformatoprevio"/>
              <w:rPr>
                <w:rStyle w:val="y2iqfc"/>
                <w:rFonts w:ascii="Book Antiqua" w:hAnsi="Book Antiqua" w:eastAsia="SimSun"/>
                <w:sz w:val="16"/>
                <w:szCs w:val="16"/>
              </w:rPr>
            </w:pPr>
          </w:p>
          <w:p w:rsidRPr="00CC5892" w:rsidR="00117623" w:rsidP="000564CB" w:rsidRDefault="00117623" w14:paraId="44BB2B54" w14:textId="0ACB4526">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Reglamento CEC (Art 24f)</w:t>
            </w:r>
          </w:p>
          <w:p w:rsidRPr="00CC5892" w:rsidR="00117623" w:rsidP="000564CB" w:rsidRDefault="00117623" w14:paraId="51462CCB" w14:textId="7BED81B9">
            <w:pPr>
              <w:pStyle w:val="HTMLconformatoprevio"/>
              <w:rPr>
                <w:rStyle w:val="y2iqfc"/>
                <w:rFonts w:ascii="Book Antiqua" w:hAnsi="Book Antiqua" w:eastAsia="SimSun"/>
                <w:sz w:val="16"/>
                <w:szCs w:val="16"/>
              </w:rPr>
            </w:pPr>
          </w:p>
        </w:tc>
        <w:tc>
          <w:tcPr>
            <w:tcW w:w="2573" w:type="pct"/>
            <w:tcMar/>
          </w:tcPr>
          <w:p w:rsidRPr="00CC5892" w:rsidR="00117623" w:rsidP="000564CB" w:rsidRDefault="00117623" w14:paraId="0883087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Diarios, cuestionarios u otros materiales para el participante en español.</w:t>
            </w:r>
          </w:p>
          <w:p w:rsidRPr="00CC5892" w:rsidR="00117623" w:rsidP="000564CB" w:rsidRDefault="00117623" w14:paraId="2CDAFEA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p w:rsidR="00117623" w:rsidP="00381446" w:rsidRDefault="00117623" w14:paraId="7768F142" w14:textId="77777777">
            <w:pPr>
              <w:pStyle w:val="Prrafodelista"/>
              <w:pBdr>
                <w:top w:val="nil"/>
                <w:left w:val="nil"/>
                <w:bottom w:val="nil"/>
                <w:right w:val="nil"/>
                <w:between w:val="nil"/>
              </w:pBdr>
              <w:suppressAutoHyphens w:val="0"/>
              <w:ind w:left="0"/>
              <w:contextualSpacing/>
              <w:jc w:val="both"/>
              <w:rPr>
                <w:rFonts w:ascii="Book Antiqua" w:hAnsi="Book Antiqua" w:eastAsia="Belleza"/>
              </w:rPr>
            </w:pPr>
          </w:p>
          <w:p w:rsidR="00117623" w:rsidP="00381446" w:rsidRDefault="00117623" w14:paraId="6415B1DE" w14:textId="77777777">
            <w:pPr>
              <w:pStyle w:val="Prrafodelista"/>
              <w:pBdr>
                <w:top w:val="nil"/>
                <w:left w:val="nil"/>
                <w:bottom w:val="nil"/>
                <w:right w:val="nil"/>
                <w:between w:val="nil"/>
              </w:pBdr>
              <w:suppressAutoHyphens w:val="0"/>
              <w:ind w:left="0"/>
              <w:contextualSpacing/>
              <w:jc w:val="both"/>
              <w:rPr>
                <w:rFonts w:eastAsia="Belleza"/>
              </w:rPr>
            </w:pPr>
          </w:p>
          <w:p w:rsidR="00117623" w:rsidP="00381446" w:rsidRDefault="00117623" w14:paraId="7E4266F6" w14:textId="77777777">
            <w:pPr>
              <w:pStyle w:val="Prrafodelista"/>
              <w:pBdr>
                <w:top w:val="nil"/>
                <w:left w:val="nil"/>
                <w:bottom w:val="nil"/>
                <w:right w:val="nil"/>
                <w:between w:val="nil"/>
              </w:pBdr>
              <w:suppressAutoHyphens w:val="0"/>
              <w:ind w:left="0"/>
              <w:contextualSpacing/>
              <w:jc w:val="both"/>
              <w:rPr>
                <w:rFonts w:eastAsia="Belleza"/>
              </w:rPr>
            </w:pPr>
          </w:p>
          <w:p w:rsidRPr="00CC5892" w:rsidR="00117623" w:rsidP="00381446" w:rsidRDefault="00117623" w14:paraId="1F51DBE6" w14:textId="2F5580FE">
            <w:pPr>
              <w:pStyle w:val="Prrafodelista"/>
              <w:pBdr>
                <w:top w:val="nil"/>
                <w:left w:val="nil"/>
                <w:bottom w:val="nil"/>
                <w:right w:val="nil"/>
                <w:between w:val="nil"/>
              </w:pBdr>
              <w:suppressAutoHyphens w:val="0"/>
              <w:ind w:left="0"/>
              <w:contextualSpacing/>
              <w:jc w:val="both"/>
              <w:rPr>
                <w:rFonts w:ascii="Book Antiqua" w:hAnsi="Book Antiqua"/>
                <w:bCs/>
              </w:rPr>
            </w:pPr>
            <w:r w:rsidRPr="00CC5892">
              <w:rPr>
                <w:rFonts w:ascii="Book Antiqua" w:hAnsi="Book Antiqua" w:eastAsia="Belleza"/>
              </w:rPr>
              <w:t xml:space="preserve">Otros materiales pueden incluir: los materiales utilizados para la identificación, selección, reclutamiento y retención de los participantes de la investigación, como pueden ser póster, folletos, guías de uso de medicamento, cuestionarios de salud, aplicaciones, difusión de información en medios de comunicación y cualquier otro material requerido para uso del participante previo, durante y posterior al estudio en cuestión. </w:t>
            </w:r>
          </w:p>
          <w:p w:rsidRPr="00CC5892" w:rsidR="00117623" w:rsidP="000564CB" w:rsidRDefault="00117623" w14:paraId="0C3147BC" w14:textId="7071580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59B805E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667DE3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5084A8B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80B3FA7" w14:textId="0C495E35">
        <w:trPr>
          <w:trHeight w:val="329"/>
        </w:trPr>
        <w:tc>
          <w:tcPr>
            <w:tcW w:w="150" w:type="pct"/>
            <w:tcMar/>
          </w:tcPr>
          <w:p w:rsidRPr="00CC5892" w:rsidR="00117623" w:rsidP="000564CB" w:rsidRDefault="00117623" w14:paraId="33AB1CF4" w14:textId="7B66AEA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62.</w:t>
            </w:r>
          </w:p>
        </w:tc>
        <w:tc>
          <w:tcPr>
            <w:tcW w:w="385" w:type="pct"/>
            <w:tcMar/>
          </w:tcPr>
          <w:p w:rsidRPr="00CC5892" w:rsidR="00117623" w:rsidP="000564CB" w:rsidRDefault="00117623" w14:paraId="7A84DDEB" w14:textId="6FD0ADDE">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46f*) *reforma del 2023</w:t>
            </w:r>
          </w:p>
        </w:tc>
        <w:tc>
          <w:tcPr>
            <w:tcW w:w="2573" w:type="pct"/>
            <w:tcMar/>
          </w:tcPr>
          <w:p w:rsidR="00117623" w:rsidP="000564CB" w:rsidRDefault="00117623" w14:paraId="0AEE4CE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Presentar lista de países y centros en donde se realiza el estudio y número de participantes, esto cuando sean estudios multicéntricos.</w:t>
            </w:r>
          </w:p>
          <w:p w:rsidRPr="00CC5892" w:rsidR="00117623" w:rsidP="000564CB" w:rsidRDefault="00117623" w14:paraId="56426FCA" w14:textId="4A589B2E">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289F67E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D003C3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5AFD60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DD3D7D3" w14:textId="75B34613">
        <w:trPr>
          <w:trHeight w:val="329"/>
        </w:trPr>
        <w:tc>
          <w:tcPr>
            <w:tcW w:w="150" w:type="pct"/>
            <w:tcMar/>
          </w:tcPr>
          <w:p w:rsidRPr="002B5BBB" w:rsidR="00117623" w:rsidP="000564CB" w:rsidRDefault="00117623" w14:paraId="1894D839" w14:textId="732D4C6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63.</w:t>
            </w:r>
          </w:p>
        </w:tc>
        <w:tc>
          <w:tcPr>
            <w:tcW w:w="385" w:type="pct"/>
            <w:tcMar/>
          </w:tcPr>
          <w:p w:rsidRPr="002B5BBB" w:rsidR="00117623" w:rsidP="000564CB" w:rsidRDefault="00117623" w14:paraId="4ADEFA53" w14:textId="4682877E">
            <w:pPr>
              <w:pStyle w:val="HTMLconformatoprevio"/>
              <w:rPr>
                <w:rStyle w:val="y2iqfc"/>
                <w:rFonts w:ascii="Book Antiqua" w:hAnsi="Book Antiqua" w:eastAsia="SimSun"/>
                <w:sz w:val="16"/>
                <w:szCs w:val="16"/>
              </w:rPr>
            </w:pPr>
            <w:r w:rsidRPr="002B5BBB">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2B5BBB">
              <w:rPr>
                <w:rStyle w:val="y2iqfc"/>
                <w:rFonts w:ascii="Book Antiqua" w:hAnsi="Book Antiqua" w:eastAsia="SimSun"/>
                <w:sz w:val="16"/>
                <w:szCs w:val="16"/>
              </w:rPr>
              <w:t>39061-S (Art 46g*) *reforma del 2023</w:t>
            </w:r>
          </w:p>
        </w:tc>
        <w:tc>
          <w:tcPr>
            <w:tcW w:w="2573" w:type="pct"/>
            <w:tcMar/>
          </w:tcPr>
          <w:p w:rsidRPr="00CC5892" w:rsidR="00117623" w:rsidP="000564CB" w:rsidRDefault="00117623" w14:paraId="67360C8E" w14:textId="6A8BCC4E">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Copia del contrato entre el patrocinador, el investigador, si aplica, OAC y OIC.</w:t>
            </w:r>
          </w:p>
        </w:tc>
        <w:tc>
          <w:tcPr>
            <w:tcW w:w="164" w:type="pct"/>
            <w:tcMar/>
          </w:tcPr>
          <w:p w:rsidRPr="00CC5892" w:rsidR="00117623" w:rsidP="000564CB" w:rsidRDefault="00117623" w14:paraId="478341A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4A30E74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9943E4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17253E9" w14:textId="472577D1">
        <w:trPr>
          <w:trHeight w:val="329"/>
        </w:trPr>
        <w:tc>
          <w:tcPr>
            <w:tcW w:w="150" w:type="pct"/>
            <w:tcMar/>
          </w:tcPr>
          <w:p w:rsidRPr="002B5BBB" w:rsidR="00117623" w:rsidP="000564CB" w:rsidRDefault="00117623" w14:paraId="740C9B72" w14:textId="1362333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64.</w:t>
            </w:r>
          </w:p>
        </w:tc>
        <w:tc>
          <w:tcPr>
            <w:tcW w:w="385" w:type="pct"/>
            <w:tcMar/>
          </w:tcPr>
          <w:p w:rsidRPr="002B5BBB" w:rsidR="00117623" w:rsidP="000564CB" w:rsidRDefault="00117623" w14:paraId="1F0D8331" w14:textId="2137C851">
            <w:pPr>
              <w:pStyle w:val="HTMLconformatoprevio"/>
              <w:rPr>
                <w:rStyle w:val="y2iqfc"/>
                <w:rFonts w:ascii="Book Antiqua" w:hAnsi="Book Antiqua" w:eastAsia="SimSun"/>
                <w:sz w:val="16"/>
                <w:szCs w:val="16"/>
              </w:rPr>
            </w:pPr>
            <w:r w:rsidRPr="002B5BBB">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2B5BBB">
              <w:rPr>
                <w:rStyle w:val="y2iqfc"/>
                <w:rFonts w:ascii="Book Antiqua" w:hAnsi="Book Antiqua" w:eastAsia="SimSun"/>
                <w:sz w:val="16"/>
                <w:szCs w:val="16"/>
              </w:rPr>
              <w:t>39061-S (Art 46h*) *reforma del 2023</w:t>
            </w:r>
          </w:p>
          <w:p w:rsidRPr="002B5BBB" w:rsidR="00117623" w:rsidP="000564CB" w:rsidRDefault="00117623" w14:paraId="04C43EEA" w14:textId="77777777">
            <w:pPr>
              <w:pStyle w:val="HTMLconformatoprevio"/>
              <w:rPr>
                <w:rStyle w:val="y2iqfc"/>
                <w:rFonts w:ascii="Book Antiqua" w:hAnsi="Book Antiqua" w:eastAsia="SimSun"/>
                <w:sz w:val="16"/>
                <w:szCs w:val="16"/>
              </w:rPr>
            </w:pPr>
          </w:p>
          <w:p w:rsidRPr="002B5BBB" w:rsidR="00117623" w:rsidP="000564CB" w:rsidRDefault="00117623" w14:paraId="71CBC3D4" w14:textId="0EB44CAC">
            <w:pPr>
              <w:pStyle w:val="HTMLconformatoprevio"/>
              <w:rPr>
                <w:rStyle w:val="y2iqfc"/>
                <w:rFonts w:ascii="Book Antiqua" w:hAnsi="Book Antiqua" w:eastAsia="SimSun"/>
                <w:sz w:val="16"/>
                <w:szCs w:val="16"/>
              </w:rPr>
            </w:pPr>
            <w:r w:rsidRPr="002B5BBB">
              <w:rPr>
                <w:rStyle w:val="y2iqfc"/>
                <w:rFonts w:ascii="Book Antiqua" w:hAnsi="Book Antiqua" w:eastAsia="SimSun"/>
                <w:sz w:val="16"/>
                <w:szCs w:val="16"/>
              </w:rPr>
              <w:t>Reglamento CEC (Art 24g)</w:t>
            </w:r>
          </w:p>
        </w:tc>
        <w:tc>
          <w:tcPr>
            <w:tcW w:w="2573" w:type="pct"/>
            <w:tcMar/>
          </w:tcPr>
          <w:p w:rsidRPr="00CC5892" w:rsidR="00117623" w:rsidP="000564CB" w:rsidRDefault="00117623" w14:paraId="5C76B9D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Presupuesto del estudio.</w:t>
            </w:r>
          </w:p>
          <w:p w:rsidRPr="00CC5892" w:rsidR="00117623" w:rsidP="000564CB" w:rsidRDefault="00117623" w14:paraId="5A93101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p w:rsidRPr="00CC5892" w:rsidR="00117623" w:rsidP="00381446" w:rsidRDefault="00117623" w14:paraId="492B8D85" w14:textId="77777777">
            <w:pPr>
              <w:pStyle w:val="Prrafodelista"/>
              <w:pBdr>
                <w:top w:val="nil"/>
                <w:left w:val="nil"/>
                <w:bottom w:val="nil"/>
                <w:right w:val="nil"/>
                <w:between w:val="nil"/>
              </w:pBdr>
              <w:ind w:left="0"/>
              <w:contextualSpacing/>
              <w:jc w:val="both"/>
              <w:rPr>
                <w:rFonts w:ascii="Book Antiqua" w:hAnsi="Book Antiqua" w:eastAsia="Belleza"/>
              </w:rPr>
            </w:pPr>
          </w:p>
          <w:p w:rsidRPr="00CC5892" w:rsidR="00117623" w:rsidP="00381446" w:rsidRDefault="00117623" w14:paraId="14545FA9" w14:textId="77777777">
            <w:pPr>
              <w:pStyle w:val="Prrafodelista"/>
              <w:pBdr>
                <w:top w:val="nil"/>
                <w:left w:val="nil"/>
                <w:bottom w:val="nil"/>
                <w:right w:val="nil"/>
                <w:between w:val="nil"/>
              </w:pBdr>
              <w:ind w:left="0"/>
              <w:contextualSpacing/>
              <w:jc w:val="both"/>
              <w:rPr>
                <w:rFonts w:ascii="Book Antiqua" w:hAnsi="Book Antiqua" w:eastAsia="Belleza"/>
              </w:rPr>
            </w:pPr>
          </w:p>
          <w:p w:rsidR="00117623" w:rsidP="00C20EB5" w:rsidRDefault="00117623" w14:paraId="38C18AC7" w14:textId="77777777">
            <w:pPr>
              <w:pStyle w:val="Prrafodelista"/>
              <w:pBdr>
                <w:top w:val="nil"/>
                <w:left w:val="nil"/>
                <w:bottom w:val="nil"/>
                <w:right w:val="nil"/>
                <w:between w:val="nil"/>
              </w:pBdr>
              <w:ind w:left="0"/>
              <w:contextualSpacing/>
              <w:jc w:val="both"/>
              <w:rPr>
                <w:rFonts w:ascii="Book Antiqua" w:hAnsi="Book Antiqua" w:eastAsia="Belleza"/>
              </w:rPr>
            </w:pPr>
            <w:r w:rsidRPr="00CC5892">
              <w:rPr>
                <w:rFonts w:ascii="Book Antiqua" w:hAnsi="Book Antiqua" w:eastAsia="Belleza"/>
              </w:rPr>
              <w:t xml:space="preserve">Presupuesto completo del estudio desde su inicio, ejecución y finalización, para estudios multicéntricos se puede presentar solo el presupuesto de los procesos que se ejecutarán en Costa Rica.  </w:t>
            </w:r>
          </w:p>
          <w:p w:rsidRPr="00CC5892" w:rsidR="00117623" w:rsidP="00C20EB5" w:rsidRDefault="00117623" w14:paraId="312482D2" w14:textId="2D3A00DF">
            <w:pPr>
              <w:pStyle w:val="Prrafodelista"/>
              <w:pBdr>
                <w:top w:val="nil"/>
                <w:left w:val="nil"/>
                <w:bottom w:val="nil"/>
                <w:right w:val="nil"/>
                <w:between w:val="nil"/>
              </w:pBdr>
              <w:ind w:left="0"/>
              <w:contextualSpacing/>
              <w:jc w:val="both"/>
              <w:rPr>
                <w:rFonts w:ascii="Book Antiqua" w:hAnsi="Book Antiqua" w:eastAsia="Belleza"/>
              </w:rPr>
            </w:pPr>
          </w:p>
        </w:tc>
        <w:tc>
          <w:tcPr>
            <w:tcW w:w="164" w:type="pct"/>
            <w:tcMar/>
          </w:tcPr>
          <w:p w:rsidRPr="00CC5892" w:rsidR="00117623" w:rsidP="000564CB" w:rsidRDefault="00117623" w14:paraId="12EB712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7BDCBE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37260E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D22A0E3" w14:textId="55FD08F6">
        <w:trPr>
          <w:trHeight w:val="329"/>
        </w:trPr>
        <w:tc>
          <w:tcPr>
            <w:tcW w:w="150" w:type="pct"/>
            <w:tcMar/>
          </w:tcPr>
          <w:p w:rsidRPr="00117623" w:rsidR="00117623" w:rsidP="000564CB" w:rsidRDefault="00117623" w14:paraId="7D7953A9" w14:textId="0945D15C">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65.</w:t>
            </w:r>
          </w:p>
        </w:tc>
        <w:tc>
          <w:tcPr>
            <w:tcW w:w="385" w:type="pct"/>
            <w:tcMar/>
          </w:tcPr>
          <w:p w:rsidRPr="00CC5892" w:rsidR="00117623" w:rsidP="000564CB" w:rsidRDefault="00117623" w14:paraId="0E53F62F" w14:textId="22B46452">
            <w:pPr>
              <w:pStyle w:val="HTMLconformatoprevio"/>
              <w:rPr>
                <w:rStyle w:val="y2iqfc"/>
                <w:rFonts w:ascii="Book Antiqua" w:hAnsi="Book Antiqua" w:eastAsia="SimSun"/>
                <w:sz w:val="16"/>
                <w:szCs w:val="16"/>
                <w:lang w:val="en-US"/>
              </w:rPr>
            </w:pPr>
            <w:proofErr w:type="spellStart"/>
            <w:r w:rsidRPr="00CC5892">
              <w:rPr>
                <w:rStyle w:val="y2iqfc"/>
                <w:rFonts w:ascii="Book Antiqua" w:hAnsi="Book Antiqua" w:eastAsia="SimSun"/>
                <w:sz w:val="16"/>
                <w:szCs w:val="16"/>
                <w:lang w:val="en-US"/>
              </w:rPr>
              <w:t>Decreto</w:t>
            </w:r>
            <w:proofErr w:type="spellEnd"/>
            <w:r w:rsidRPr="00CC5892">
              <w:rPr>
                <w:rStyle w:val="y2iqfc"/>
                <w:rFonts w:ascii="Book Antiqua" w:hAnsi="Book Antiqua" w:eastAsia="SimSun"/>
                <w:sz w:val="16"/>
                <w:szCs w:val="16"/>
                <w:lang w:val="en-US"/>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n-US"/>
              </w:rPr>
              <w:t>39061-S (Art 46i*) *</w:t>
            </w:r>
            <w:proofErr w:type="spellStart"/>
            <w:r w:rsidRPr="00CC5892">
              <w:rPr>
                <w:rStyle w:val="y2iqfc"/>
                <w:rFonts w:ascii="Book Antiqua" w:hAnsi="Book Antiqua" w:eastAsia="SimSun"/>
                <w:sz w:val="16"/>
                <w:szCs w:val="16"/>
                <w:lang w:val="en-US"/>
              </w:rPr>
              <w:t>reforma</w:t>
            </w:r>
            <w:proofErr w:type="spellEnd"/>
            <w:r w:rsidRPr="00CC5892">
              <w:rPr>
                <w:rStyle w:val="y2iqfc"/>
                <w:rFonts w:ascii="Book Antiqua" w:hAnsi="Book Antiqua" w:eastAsia="SimSun"/>
                <w:sz w:val="16"/>
                <w:szCs w:val="16"/>
                <w:lang w:val="en-US"/>
              </w:rPr>
              <w:t xml:space="preserve"> del 2023</w:t>
            </w:r>
          </w:p>
        </w:tc>
        <w:tc>
          <w:tcPr>
            <w:tcW w:w="2573" w:type="pct"/>
            <w:tcMar/>
          </w:tcPr>
          <w:p w:rsidR="00117623" w:rsidP="000564CB" w:rsidRDefault="00117623" w14:paraId="370BCA5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Certificación de aprobación del protocolo por un CEC acreditado en el país de origen del patrocinador, si aplica.</w:t>
            </w:r>
          </w:p>
          <w:p w:rsidRPr="00CC5892" w:rsidR="00117623" w:rsidP="000564CB" w:rsidRDefault="00117623" w14:paraId="461816DB" w14:textId="7899F006">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21F998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3980594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74DAD4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F8F769E" w14:textId="29FDED9D">
        <w:trPr>
          <w:trHeight w:val="329"/>
        </w:trPr>
        <w:tc>
          <w:tcPr>
            <w:tcW w:w="150" w:type="pct"/>
            <w:tcMar/>
          </w:tcPr>
          <w:p w:rsidRPr="00CC5892" w:rsidR="00117623" w:rsidP="000564CB" w:rsidRDefault="00117623" w14:paraId="299DCBEB" w14:textId="7DE86A7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66.</w:t>
            </w:r>
          </w:p>
        </w:tc>
        <w:tc>
          <w:tcPr>
            <w:tcW w:w="385" w:type="pct"/>
            <w:tcMar/>
          </w:tcPr>
          <w:p w:rsidRPr="00CC5892" w:rsidR="00117623" w:rsidP="000564CB" w:rsidRDefault="00117623" w14:paraId="1FBC7878" w14:textId="328B6B3D">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46j*) *reforma del 2023</w:t>
            </w:r>
          </w:p>
        </w:tc>
        <w:tc>
          <w:tcPr>
            <w:tcW w:w="2573" w:type="pct"/>
            <w:tcMar/>
          </w:tcPr>
          <w:p w:rsidR="00117623" w:rsidP="000564CB" w:rsidRDefault="00117623" w14:paraId="193781C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Cantidad total de participantes, total en Costa Rica y en cada sitio de estudio (en caso de estudios multicéntricos).</w:t>
            </w:r>
          </w:p>
          <w:p w:rsidRPr="00CC5892" w:rsidR="00117623" w:rsidP="000564CB" w:rsidRDefault="00117623" w14:paraId="1C664965" w14:textId="2E0BF806">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DDF2DD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08529E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D9171E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273C7BC" w14:textId="1FCCA5C2">
        <w:trPr>
          <w:trHeight w:val="329"/>
        </w:trPr>
        <w:tc>
          <w:tcPr>
            <w:tcW w:w="150" w:type="pct"/>
            <w:tcMar/>
          </w:tcPr>
          <w:p w:rsidRPr="00CC5892" w:rsidR="00117623" w:rsidP="000564CB" w:rsidRDefault="00117623" w14:paraId="3B39C2CE" w14:textId="4F09F03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67.</w:t>
            </w:r>
          </w:p>
        </w:tc>
        <w:tc>
          <w:tcPr>
            <w:tcW w:w="385" w:type="pct"/>
            <w:tcMar/>
          </w:tcPr>
          <w:p w:rsidRPr="00CC5892" w:rsidR="00117623" w:rsidP="000564CB" w:rsidRDefault="00117623" w14:paraId="6CD67A7A" w14:textId="25A4B82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46k*) *reforma del 2023</w:t>
            </w:r>
          </w:p>
        </w:tc>
        <w:tc>
          <w:tcPr>
            <w:tcW w:w="2573" w:type="pct"/>
            <w:tcMar/>
          </w:tcPr>
          <w:p w:rsidR="00117623" w:rsidP="000564CB" w:rsidRDefault="00117623" w14:paraId="5F0C7A5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Descripción del sitio, instalaciones y detalles para este estudio.</w:t>
            </w:r>
          </w:p>
          <w:p w:rsidRPr="00CC5892" w:rsidR="00117623" w:rsidP="000564CB" w:rsidRDefault="00117623" w14:paraId="7B257B33" w14:textId="400920E0">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80D7E6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637AC6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8FFC55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29740379" w14:textId="5742677B">
        <w:trPr>
          <w:trHeight w:val="329"/>
        </w:trPr>
        <w:tc>
          <w:tcPr>
            <w:tcW w:w="150" w:type="pct"/>
            <w:tcMar/>
          </w:tcPr>
          <w:p w:rsidRPr="00CC5892" w:rsidR="00117623" w:rsidP="000564CB" w:rsidRDefault="00117623" w14:paraId="56E0EB91" w14:textId="3EABE1C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68.</w:t>
            </w:r>
          </w:p>
        </w:tc>
        <w:tc>
          <w:tcPr>
            <w:tcW w:w="385" w:type="pct"/>
            <w:tcMar/>
          </w:tcPr>
          <w:p w:rsidRPr="00CC5892" w:rsidR="00117623" w:rsidP="000564CB" w:rsidRDefault="00117623" w14:paraId="0C1D3849" w14:textId="31F31E5F">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46l*) *reforma del 2023</w:t>
            </w:r>
          </w:p>
        </w:tc>
        <w:tc>
          <w:tcPr>
            <w:tcW w:w="2573" w:type="pct"/>
            <w:tcMar/>
          </w:tcPr>
          <w:p w:rsidR="00117623" w:rsidP="000564CB" w:rsidRDefault="00117623" w14:paraId="569D1B9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Sometimiento del estudio a otro u otros CEC en Costa Rica; resultado de la revisión</w:t>
            </w:r>
            <w:r>
              <w:rPr>
                <w:rFonts w:ascii="Book Antiqua" w:hAnsi="Book Antiqua"/>
                <w:sz w:val="20"/>
                <w:szCs w:val="20"/>
                <w:lang w:val="es-ES_tradnl" w:eastAsia="es-CR"/>
              </w:rPr>
              <w:t xml:space="preserve"> </w:t>
            </w:r>
            <w:r w:rsidRPr="00CC5892">
              <w:rPr>
                <w:rFonts w:ascii="Book Antiqua" w:hAnsi="Book Antiqua"/>
                <w:sz w:val="20"/>
                <w:szCs w:val="20"/>
                <w:lang w:val="es-ES_tradnl" w:eastAsia="es-CR"/>
              </w:rPr>
              <w:t>(aprobación, no aprobación, detalles).</w:t>
            </w:r>
          </w:p>
          <w:p w:rsidRPr="00CC5892" w:rsidR="00117623" w:rsidP="000564CB" w:rsidRDefault="00117623" w14:paraId="58050C2E" w14:textId="29DE1C10">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64C3CC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06AB14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988C17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04345E8E" w14:textId="7E72954B">
        <w:trPr>
          <w:trHeight w:val="329"/>
        </w:trPr>
        <w:tc>
          <w:tcPr>
            <w:tcW w:w="150" w:type="pct"/>
            <w:tcMar/>
          </w:tcPr>
          <w:p w:rsidRPr="00CC5892" w:rsidR="00117623" w:rsidP="000564CB" w:rsidRDefault="00117623" w14:paraId="32527A08" w14:textId="39E1DAC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69.</w:t>
            </w:r>
          </w:p>
        </w:tc>
        <w:tc>
          <w:tcPr>
            <w:tcW w:w="385" w:type="pct"/>
            <w:tcMar/>
          </w:tcPr>
          <w:p w:rsidRPr="00CC5892" w:rsidR="00117623" w:rsidP="000564CB" w:rsidRDefault="00117623" w14:paraId="65621FE8" w14:textId="0DB9F757">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46m*) *reforma del 2023</w:t>
            </w:r>
          </w:p>
        </w:tc>
        <w:tc>
          <w:tcPr>
            <w:tcW w:w="2573" w:type="pct"/>
            <w:tcMar/>
          </w:tcPr>
          <w:p w:rsidR="00117623" w:rsidP="000564CB" w:rsidRDefault="00117623" w14:paraId="1005C83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Presentar la justificación de incluir como participantes a personas pertenecientes a poblaciones vulnerables (si aplica) y una descripción de las medidas especiales para minimizar el riesgo y las incomodidades para estos participantes.</w:t>
            </w:r>
          </w:p>
          <w:p w:rsidRPr="00CC5892" w:rsidR="00117623" w:rsidP="000564CB" w:rsidRDefault="00117623" w14:paraId="006EEF49" w14:textId="6050403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0CD89B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B02E0E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CD65EC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0CB9379" w14:textId="16FDB302">
        <w:trPr>
          <w:trHeight w:val="329"/>
        </w:trPr>
        <w:tc>
          <w:tcPr>
            <w:tcW w:w="150" w:type="pct"/>
            <w:tcMar/>
          </w:tcPr>
          <w:p w:rsidRPr="00CC5892" w:rsidR="00117623" w:rsidP="000564CB" w:rsidRDefault="00117623" w14:paraId="6F0E1784" w14:textId="2902541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70.</w:t>
            </w:r>
          </w:p>
        </w:tc>
        <w:tc>
          <w:tcPr>
            <w:tcW w:w="385" w:type="pct"/>
            <w:tcMar/>
          </w:tcPr>
          <w:p w:rsidRPr="00CC5892" w:rsidR="00117623" w:rsidP="000564CB" w:rsidRDefault="00117623" w14:paraId="16A8E2AC" w14:textId="21204BF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46n*) *reforma del 2023</w:t>
            </w:r>
          </w:p>
        </w:tc>
        <w:tc>
          <w:tcPr>
            <w:tcW w:w="2573" w:type="pct"/>
            <w:tcMar/>
          </w:tcPr>
          <w:p w:rsidR="00117623" w:rsidP="072410C8" w:rsidRDefault="00117623" w14:paraId="3EF73B7E"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Presentar las normas o criterios de acuerdo con los cuales los participantes pueden ser retirados del estudio.</w:t>
            </w:r>
          </w:p>
          <w:p w:rsidRPr="00CC5892" w:rsidR="00117623" w:rsidP="000564CB" w:rsidRDefault="00117623" w14:paraId="680CA6D7" w14:textId="01BD8DA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6782427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DE73E1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DC9239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943E402" w14:textId="4867968C">
        <w:trPr>
          <w:trHeight w:val="329"/>
        </w:trPr>
        <w:tc>
          <w:tcPr>
            <w:tcW w:w="150" w:type="pct"/>
            <w:tcMar/>
          </w:tcPr>
          <w:p w:rsidRPr="00CC5892" w:rsidR="00117623" w:rsidP="000564CB" w:rsidRDefault="00117623" w14:paraId="156EAA97" w14:textId="30E65FB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71.</w:t>
            </w:r>
          </w:p>
        </w:tc>
        <w:tc>
          <w:tcPr>
            <w:tcW w:w="385" w:type="pct"/>
            <w:tcMar/>
          </w:tcPr>
          <w:p w:rsidRPr="00CC5892" w:rsidR="00117623" w:rsidP="000564CB" w:rsidRDefault="00117623" w14:paraId="340FE764" w14:textId="0AA9214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46o*) *reforma del 2023</w:t>
            </w:r>
          </w:p>
        </w:tc>
        <w:tc>
          <w:tcPr>
            <w:tcW w:w="2573" w:type="pct"/>
            <w:tcMar/>
          </w:tcPr>
          <w:p w:rsidR="00117623" w:rsidP="000564CB" w:rsidRDefault="00117623" w14:paraId="289509A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Presentar los métodos de registro y reporte de eventos o reacciones adversas y las medidas para afrontar esas complicaciones.</w:t>
            </w:r>
          </w:p>
          <w:p w:rsidRPr="00CC5892" w:rsidR="00117623" w:rsidP="000564CB" w:rsidRDefault="00117623" w14:paraId="612CC2F7" w14:textId="5FEFEE32">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2159DF9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0ABF93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49075D4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78B89923" w14:textId="3A91BC77">
        <w:trPr>
          <w:trHeight w:val="329"/>
        </w:trPr>
        <w:tc>
          <w:tcPr>
            <w:tcW w:w="150" w:type="pct"/>
            <w:tcMar/>
          </w:tcPr>
          <w:p w:rsidRPr="00CC5892" w:rsidR="00117623" w:rsidP="000564CB" w:rsidRDefault="00117623" w14:paraId="13032A19" w14:textId="3F1A1AF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72.</w:t>
            </w:r>
          </w:p>
        </w:tc>
        <w:tc>
          <w:tcPr>
            <w:tcW w:w="385" w:type="pct"/>
            <w:tcMar/>
          </w:tcPr>
          <w:p w:rsidRPr="00CC5892" w:rsidR="00117623" w:rsidP="000564CB" w:rsidRDefault="00117623" w14:paraId="751D6AF4" w14:textId="519317C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46p*) *reforma del 2023</w:t>
            </w:r>
          </w:p>
        </w:tc>
        <w:tc>
          <w:tcPr>
            <w:tcW w:w="2573" w:type="pct"/>
            <w:tcMar/>
          </w:tcPr>
          <w:p w:rsidR="00117623" w:rsidP="000564CB" w:rsidRDefault="00117623" w14:paraId="1AB3136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Para investigaciones en mujeres embarazadas, si corresponde, presentar los procedimientos para supervisar el producto del embarazo, con especial atención a la salud de la mujer y del niño.</w:t>
            </w:r>
          </w:p>
          <w:p w:rsidRPr="00CC5892" w:rsidR="00117623" w:rsidP="000564CB" w:rsidRDefault="00117623" w14:paraId="049CFC5E" w14:textId="6F4AC775">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9F6DB0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274F79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03F7F50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4A33CF51" w14:textId="5A7EDDAF">
        <w:trPr>
          <w:trHeight w:val="329"/>
        </w:trPr>
        <w:tc>
          <w:tcPr>
            <w:tcW w:w="150" w:type="pct"/>
            <w:tcMar/>
          </w:tcPr>
          <w:p w:rsidRPr="00CC5892" w:rsidR="00117623" w:rsidP="000564CB" w:rsidRDefault="00117623" w14:paraId="7A38071C" w14:textId="782DE86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73.</w:t>
            </w:r>
          </w:p>
        </w:tc>
        <w:tc>
          <w:tcPr>
            <w:tcW w:w="385" w:type="pct"/>
            <w:tcMar/>
          </w:tcPr>
          <w:p w:rsidRPr="00CC5892" w:rsidR="00117623" w:rsidP="000564CB" w:rsidRDefault="00117623" w14:paraId="56A51736" w14:textId="7B72B288">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46q*) *reforma del 2023</w:t>
            </w:r>
          </w:p>
        </w:tc>
        <w:tc>
          <w:tcPr>
            <w:tcW w:w="2573" w:type="pct"/>
            <w:tcMar/>
          </w:tcPr>
          <w:p w:rsidR="00117623" w:rsidP="000564CB" w:rsidRDefault="00117623" w14:paraId="2B09340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Presentar los procedimientos y personas responsables propuestos para obtener el consentimiento informado.</w:t>
            </w:r>
          </w:p>
          <w:p w:rsidRPr="00CC5892" w:rsidR="00117623" w:rsidP="000564CB" w:rsidRDefault="00117623" w14:paraId="1678523B" w14:textId="622EA314">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09AD30A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1D579F4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500B76D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B03A36D" w14:textId="62DBD287">
        <w:trPr>
          <w:trHeight w:val="329"/>
        </w:trPr>
        <w:tc>
          <w:tcPr>
            <w:tcW w:w="150" w:type="pct"/>
            <w:tcMar/>
          </w:tcPr>
          <w:p w:rsidRPr="00CC5892" w:rsidR="00117623" w:rsidP="000564CB" w:rsidRDefault="00117623" w14:paraId="094DE4DE" w14:textId="24D2107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74.</w:t>
            </w:r>
          </w:p>
        </w:tc>
        <w:tc>
          <w:tcPr>
            <w:tcW w:w="385" w:type="pct"/>
            <w:tcMar/>
          </w:tcPr>
          <w:p w:rsidRPr="00CC5892" w:rsidR="00117623" w:rsidP="000564CB" w:rsidRDefault="00117623" w14:paraId="23D9702F" w14:textId="5275B92D">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46r*) *reforma del 2023</w:t>
            </w:r>
          </w:p>
        </w:tc>
        <w:tc>
          <w:tcPr>
            <w:tcW w:w="2573" w:type="pct"/>
            <w:tcMar/>
          </w:tcPr>
          <w:p w:rsidR="00117623" w:rsidP="000564CB" w:rsidRDefault="00117623" w14:paraId="3C49492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Presentar el procedimiento para informar a los participantes sobre los resultados del estudio.</w:t>
            </w:r>
          </w:p>
          <w:p w:rsidRPr="00CC5892" w:rsidR="00117623" w:rsidP="000564CB" w:rsidRDefault="00117623" w14:paraId="67B17631" w14:textId="22D2BCEE">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6B06963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CEB836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628618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97D8C4F" w14:textId="7631713E">
        <w:trPr>
          <w:trHeight w:val="329"/>
        </w:trPr>
        <w:tc>
          <w:tcPr>
            <w:tcW w:w="150" w:type="pct"/>
            <w:tcMar/>
          </w:tcPr>
          <w:p w:rsidRPr="00CC5892" w:rsidR="00117623" w:rsidP="000564CB" w:rsidRDefault="00117623" w14:paraId="3A21CD03" w14:textId="6C581F1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75.</w:t>
            </w:r>
          </w:p>
        </w:tc>
        <w:tc>
          <w:tcPr>
            <w:tcW w:w="385" w:type="pct"/>
            <w:tcMar/>
          </w:tcPr>
          <w:p w:rsidRPr="00CC5892" w:rsidR="00117623" w:rsidP="000564CB" w:rsidRDefault="00117623" w14:paraId="1E356117" w14:textId="0C51D33F">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46s*) *reforma del 2023</w:t>
            </w:r>
          </w:p>
        </w:tc>
        <w:tc>
          <w:tcPr>
            <w:tcW w:w="2573" w:type="pct"/>
            <w:tcMar/>
          </w:tcPr>
          <w:p w:rsidR="00117623" w:rsidP="000564CB" w:rsidRDefault="00117623" w14:paraId="043ECA1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Presentar el protocolo para asegurar la confidencialidad de la toma de datos y los registros, incluyendo sistemas de almacenamiento.</w:t>
            </w:r>
          </w:p>
          <w:p w:rsidRPr="00CC5892" w:rsidR="00117623" w:rsidP="000564CB" w:rsidRDefault="00117623" w14:paraId="00DA6FB9" w14:textId="09A6BFD2">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86A33A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D155CE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1D2607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BFCE4FA" w14:textId="5ECC9D1C">
        <w:trPr>
          <w:trHeight w:val="329"/>
        </w:trPr>
        <w:tc>
          <w:tcPr>
            <w:tcW w:w="150" w:type="pct"/>
            <w:tcMar/>
          </w:tcPr>
          <w:p w:rsidRPr="00CC5892" w:rsidR="00117623" w:rsidP="000564CB" w:rsidRDefault="00117623" w14:paraId="72F0FB7C" w14:textId="4D856FF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76.</w:t>
            </w:r>
          </w:p>
        </w:tc>
        <w:tc>
          <w:tcPr>
            <w:tcW w:w="385" w:type="pct"/>
            <w:tcMar/>
          </w:tcPr>
          <w:p w:rsidRPr="00CC5892" w:rsidR="00117623" w:rsidP="000564CB" w:rsidRDefault="00117623" w14:paraId="055C065F" w14:textId="3DC2BD9D">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46t*) *reforma del 2023</w:t>
            </w:r>
          </w:p>
        </w:tc>
        <w:tc>
          <w:tcPr>
            <w:tcW w:w="2573" w:type="pct"/>
            <w:tcMar/>
          </w:tcPr>
          <w:p w:rsidR="00117623" w:rsidP="000564CB" w:rsidRDefault="00117623" w14:paraId="4223C0E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Presentar Currículum vitae de todos los miembros del equipo de investigación, acompañado de fotocopia de documento de identidad, la licencia profesional vigente o ejercicio profesional temporal vigente en caso de personas extranjeras, del colegio profesional respectivo, constancia de curso de Buenas Prácticas Clínicas con menos de tres años de antigüedad y avalado por el CONIS.</w:t>
            </w:r>
          </w:p>
          <w:p w:rsidRPr="00CC5892" w:rsidR="00117623" w:rsidP="000564CB" w:rsidRDefault="00117623" w14:paraId="366D27F4" w14:textId="7D523D46">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6B088B6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48778C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AB4251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0BA37EFD" w14:textId="1C00E9F6">
        <w:trPr>
          <w:trHeight w:val="329"/>
        </w:trPr>
        <w:tc>
          <w:tcPr>
            <w:tcW w:w="150" w:type="pct"/>
            <w:tcMar/>
          </w:tcPr>
          <w:p w:rsidRPr="00CC5892" w:rsidR="00117623" w:rsidP="000564CB" w:rsidRDefault="00117623" w14:paraId="12B042E5" w14:textId="2493CAEC">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77.</w:t>
            </w:r>
          </w:p>
        </w:tc>
        <w:tc>
          <w:tcPr>
            <w:tcW w:w="385" w:type="pct"/>
            <w:tcMar/>
          </w:tcPr>
          <w:p w:rsidRPr="00CC5892" w:rsidR="00117623" w:rsidP="000564CB" w:rsidRDefault="00117623" w14:paraId="72307BA5" w14:textId="21ECC0E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46u*) </w:t>
            </w:r>
            <w:r w:rsidRPr="00CC5892">
              <w:rPr>
                <w:rStyle w:val="y2iqfc"/>
                <w:rFonts w:ascii="Book Antiqua" w:hAnsi="Book Antiqua" w:eastAsia="SimSun"/>
                <w:sz w:val="16"/>
                <w:szCs w:val="16"/>
              </w:rPr>
              <w:t>*reforma del 2023</w:t>
            </w:r>
          </w:p>
        </w:tc>
        <w:tc>
          <w:tcPr>
            <w:tcW w:w="2573" w:type="pct"/>
            <w:tcMar/>
          </w:tcPr>
          <w:p w:rsidR="00117623" w:rsidP="000564CB" w:rsidRDefault="00117623" w14:paraId="36189A4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Copia de la acreditación de investigadores y subinvestigadores.</w:t>
            </w:r>
          </w:p>
          <w:p w:rsidRPr="00CC5892" w:rsidR="00117623" w:rsidP="000564CB" w:rsidRDefault="00117623" w14:paraId="49046C71" w14:textId="676EC5DC">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403A96F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3CEAA0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A1C31B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4A817DF" w14:textId="56AC5841">
        <w:trPr>
          <w:trHeight w:val="329"/>
        </w:trPr>
        <w:tc>
          <w:tcPr>
            <w:tcW w:w="150" w:type="pct"/>
            <w:tcMar/>
          </w:tcPr>
          <w:p w:rsidRPr="00CC5892" w:rsidR="00117623" w:rsidP="000564CB" w:rsidRDefault="00117623" w14:paraId="0201CB83" w14:textId="0F99924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78.</w:t>
            </w:r>
          </w:p>
        </w:tc>
        <w:tc>
          <w:tcPr>
            <w:tcW w:w="385" w:type="pct"/>
            <w:tcMar/>
          </w:tcPr>
          <w:p w:rsidRPr="00CC5892" w:rsidR="00117623" w:rsidP="000564CB" w:rsidRDefault="00117623" w14:paraId="166C48CD" w14:textId="0F0305CA">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46v*) *reforma del 2023</w:t>
            </w:r>
          </w:p>
        </w:tc>
        <w:tc>
          <w:tcPr>
            <w:tcW w:w="2573" w:type="pct"/>
            <w:tcMar/>
          </w:tcPr>
          <w:p w:rsidR="00117623" w:rsidP="072410C8" w:rsidRDefault="00117623" w14:paraId="7ED89F7A"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Compromiso de todos los miembros del equipo de investigación de cumplir con la Ley </w:t>
            </w:r>
            <w:r w:rsidRPr="072410C8" w:rsidR="00117623">
              <w:rPr>
                <w:rFonts w:ascii="Book Antiqua" w:hAnsi="Book Antiqua"/>
                <w:sz w:val="20"/>
                <w:szCs w:val="20"/>
                <w:lang w:val="es-ES" w:eastAsia="es-CR"/>
              </w:rPr>
              <w:t>Nº</w:t>
            </w:r>
            <w:r w:rsidRPr="072410C8" w:rsidR="00117623">
              <w:rPr>
                <w:rFonts w:ascii="Book Antiqua" w:hAnsi="Book Antiqua"/>
                <w:sz w:val="20"/>
                <w:szCs w:val="20"/>
                <w:lang w:val="es-ES" w:eastAsia="es-CR"/>
              </w:rPr>
              <w:t xml:space="preserve"> 9234, el presente reglamento, las Normas de las Buenas Prácticas Clínicas, y con el ordenamiento jurídico relacionado con la investigación biomédica.</w:t>
            </w:r>
          </w:p>
          <w:p w:rsidRPr="00CC5892" w:rsidR="00117623" w:rsidP="000564CB" w:rsidRDefault="00117623" w14:paraId="53318E54" w14:textId="51D9A80A">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D27920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EBCCD2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CC28B7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66D7BAE" w14:textId="3E6DCDAB">
        <w:trPr>
          <w:trHeight w:val="329"/>
        </w:trPr>
        <w:tc>
          <w:tcPr>
            <w:tcW w:w="150" w:type="pct"/>
            <w:tcMar/>
          </w:tcPr>
          <w:p w:rsidRPr="00CC5892" w:rsidR="00117623" w:rsidP="000564CB" w:rsidRDefault="00117623" w14:paraId="1C749035" w14:textId="17DC19E1">
            <w:pPr>
              <w:pStyle w:val="HTMLconformatoprevio"/>
              <w:rPr>
                <w:rStyle w:val="y2iqfc"/>
                <w:rFonts w:ascii="Book Antiqua" w:hAnsi="Book Antiqua" w:eastAsia="SimSun"/>
                <w:sz w:val="16"/>
                <w:szCs w:val="16"/>
              </w:rPr>
            </w:pPr>
            <w:r>
              <w:rPr>
                <w:rStyle w:val="y2iqfc"/>
                <w:rFonts w:ascii="Book Antiqua" w:hAnsi="Book Antiqua" w:eastAsia="SimSun"/>
                <w:sz w:val="16"/>
                <w:szCs w:val="16"/>
              </w:rPr>
              <w:t>79.</w:t>
            </w:r>
          </w:p>
        </w:tc>
        <w:tc>
          <w:tcPr>
            <w:tcW w:w="385" w:type="pct"/>
            <w:tcMar/>
          </w:tcPr>
          <w:p w:rsidRPr="00CC5892" w:rsidR="00117623" w:rsidP="000564CB" w:rsidRDefault="00117623" w14:paraId="4E518569" w14:textId="19E90BC0">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46w*) *reforma del 2023</w:t>
            </w:r>
          </w:p>
        </w:tc>
        <w:tc>
          <w:tcPr>
            <w:tcW w:w="2573" w:type="pct"/>
            <w:tcMar/>
          </w:tcPr>
          <w:p w:rsidR="00117623" w:rsidP="000564CB" w:rsidRDefault="00117623" w14:paraId="3FA3311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Declaración de conflictos de interés de todos los miembros del equipo de investigación.</w:t>
            </w:r>
          </w:p>
          <w:p w:rsidRPr="00CC5892" w:rsidR="00117623" w:rsidP="000564CB" w:rsidRDefault="00117623" w14:paraId="2877F2AD" w14:textId="4480284E">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BD6FE2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7440632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577E6C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EE5CE3A" w14:textId="33DC0E1F">
        <w:trPr>
          <w:trHeight w:val="329"/>
        </w:trPr>
        <w:tc>
          <w:tcPr>
            <w:tcW w:w="150" w:type="pct"/>
            <w:tcMar/>
          </w:tcPr>
          <w:p w:rsidRPr="00CC5892" w:rsidR="00117623" w:rsidP="000564CB" w:rsidRDefault="00117623" w14:paraId="5AC699B9" w14:textId="50130E7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80.</w:t>
            </w:r>
          </w:p>
        </w:tc>
        <w:tc>
          <w:tcPr>
            <w:tcW w:w="385" w:type="pct"/>
            <w:tcMar/>
          </w:tcPr>
          <w:p w:rsidRPr="00CC5892" w:rsidR="00117623" w:rsidP="000564CB" w:rsidRDefault="00117623" w14:paraId="0CEE4468" w14:textId="3ECD085C">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46x*) *reforma del 2023</w:t>
            </w:r>
          </w:p>
        </w:tc>
        <w:tc>
          <w:tcPr>
            <w:tcW w:w="2573" w:type="pct"/>
            <w:tcMar/>
          </w:tcPr>
          <w:p w:rsidR="00117623" w:rsidP="000564CB" w:rsidRDefault="00117623" w14:paraId="39295CD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Certificado de habilitación vigente del sitio de la investigación, laboratorios, regencias, y demás instalaciones de la investigación.</w:t>
            </w:r>
          </w:p>
          <w:p w:rsidRPr="00CC5892" w:rsidR="00117623" w:rsidP="000564CB" w:rsidRDefault="00117623" w14:paraId="2BC30101" w14:textId="5536A4E6">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36F7468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47DD51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C1681D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F8946A6" w14:textId="2680195B">
        <w:trPr>
          <w:trHeight w:val="329"/>
        </w:trPr>
        <w:tc>
          <w:tcPr>
            <w:tcW w:w="150" w:type="pct"/>
            <w:tcMar/>
          </w:tcPr>
          <w:p w:rsidRPr="00CC5892" w:rsidR="00117623" w:rsidP="000564CB" w:rsidRDefault="00592A7E" w14:paraId="099B3062" w14:textId="0977629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81.</w:t>
            </w:r>
          </w:p>
        </w:tc>
        <w:tc>
          <w:tcPr>
            <w:tcW w:w="385" w:type="pct"/>
            <w:tcMar/>
          </w:tcPr>
          <w:p w:rsidRPr="00CC5892" w:rsidR="00117623" w:rsidP="000564CB" w:rsidRDefault="00117623" w14:paraId="33B23551" w14:textId="1004220E">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46y*) *reforma del 2023</w:t>
            </w:r>
          </w:p>
        </w:tc>
        <w:tc>
          <w:tcPr>
            <w:tcW w:w="2573" w:type="pct"/>
            <w:tcMar/>
          </w:tcPr>
          <w:p w:rsidR="00117623" w:rsidP="000564CB" w:rsidRDefault="00117623" w14:paraId="55B039B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investigador principal de presentar los informes periódicos y final según se establezca.</w:t>
            </w:r>
          </w:p>
          <w:p w:rsidRPr="00CC5892" w:rsidR="00117623" w:rsidP="000564CB" w:rsidRDefault="00117623" w14:paraId="56B437DB" w14:textId="520DC140">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27C6790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4EAC60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B59826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1B80C1CB" w14:textId="53EBF0FF">
        <w:trPr>
          <w:trHeight w:val="329"/>
        </w:trPr>
        <w:tc>
          <w:tcPr>
            <w:tcW w:w="150" w:type="pct"/>
            <w:tcMar/>
          </w:tcPr>
          <w:p w:rsidRPr="00CC5892" w:rsidR="00117623" w:rsidP="000564CB" w:rsidRDefault="00592A7E" w14:paraId="6F96539C" w14:textId="74126DA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82.</w:t>
            </w:r>
          </w:p>
        </w:tc>
        <w:tc>
          <w:tcPr>
            <w:tcW w:w="385" w:type="pct"/>
            <w:tcMar/>
          </w:tcPr>
          <w:p w:rsidRPr="00CC5892" w:rsidR="00117623" w:rsidP="000564CB" w:rsidRDefault="00117623" w14:paraId="41872FEE" w14:textId="219BC30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46z*) *reforma del 2023</w:t>
            </w:r>
          </w:p>
        </w:tc>
        <w:tc>
          <w:tcPr>
            <w:tcW w:w="2573" w:type="pct"/>
            <w:tcMar/>
          </w:tcPr>
          <w:p w:rsidR="00117623" w:rsidP="000564CB" w:rsidRDefault="00117623" w14:paraId="6224D5A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patrocinador de reportar los resultados finales al CEC, sean estos positivos o negativos.</w:t>
            </w:r>
          </w:p>
          <w:p w:rsidRPr="00CC5892" w:rsidR="00117623" w:rsidP="000564CB" w:rsidRDefault="00117623" w14:paraId="7A46919A" w14:textId="2C60E924">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BA923B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02499BE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D89491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2B0BE8D" w14:textId="36C5EB1F">
        <w:trPr>
          <w:trHeight w:val="329"/>
        </w:trPr>
        <w:tc>
          <w:tcPr>
            <w:tcW w:w="150" w:type="pct"/>
            <w:tcMar/>
          </w:tcPr>
          <w:p w:rsidRPr="00CC5892" w:rsidR="00117623" w:rsidP="000564CB" w:rsidRDefault="00592A7E" w14:paraId="62D0EFAC" w14:textId="00207C31">
            <w:pPr>
              <w:pStyle w:val="HTMLconformatoprevio"/>
              <w:rPr>
                <w:rStyle w:val="y2iqfc"/>
                <w:rFonts w:ascii="Book Antiqua" w:hAnsi="Book Antiqua" w:eastAsia="SimSun"/>
                <w:sz w:val="16"/>
                <w:szCs w:val="16"/>
              </w:rPr>
            </w:pPr>
            <w:r>
              <w:rPr>
                <w:rStyle w:val="y2iqfc"/>
                <w:rFonts w:ascii="Book Antiqua" w:hAnsi="Book Antiqua" w:eastAsia="SimSun"/>
                <w:sz w:val="16"/>
                <w:szCs w:val="16"/>
              </w:rPr>
              <w:t>83.</w:t>
            </w:r>
          </w:p>
        </w:tc>
        <w:tc>
          <w:tcPr>
            <w:tcW w:w="385" w:type="pct"/>
            <w:tcMar/>
          </w:tcPr>
          <w:p w:rsidRPr="00CC5892" w:rsidR="00117623" w:rsidP="000564CB" w:rsidRDefault="00117623" w14:paraId="0414B260" w14:textId="751286F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46aa*) *reforma del 2023</w:t>
            </w:r>
          </w:p>
        </w:tc>
        <w:tc>
          <w:tcPr>
            <w:tcW w:w="2573" w:type="pct"/>
            <w:tcMar/>
          </w:tcPr>
          <w:p w:rsidR="00117623" w:rsidP="000564CB" w:rsidRDefault="00117623" w14:paraId="696AC77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Compromiso del patrocinador de participar al investigador en la publicación de los resultados y explicar qué papel jugará el investigador en la publicación.</w:t>
            </w:r>
          </w:p>
          <w:p w:rsidRPr="00CC5892" w:rsidR="00117623" w:rsidP="000564CB" w:rsidRDefault="00117623" w14:paraId="290BC107" w14:textId="48C00F78">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817ED6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BD109A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61D9D01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6FCCCA36" w14:textId="7C10D54C">
        <w:trPr>
          <w:trHeight w:val="329"/>
        </w:trPr>
        <w:tc>
          <w:tcPr>
            <w:tcW w:w="150" w:type="pct"/>
            <w:tcMar/>
          </w:tcPr>
          <w:p w:rsidRPr="00CC5892" w:rsidR="00117623" w:rsidP="000564CB" w:rsidRDefault="00592A7E" w14:paraId="5E066A4D" w14:textId="6AB45C31">
            <w:pPr>
              <w:pStyle w:val="HTMLconformatoprevio"/>
              <w:rPr>
                <w:rStyle w:val="y2iqfc"/>
                <w:rFonts w:ascii="Book Antiqua" w:hAnsi="Book Antiqua" w:eastAsia="SimSun"/>
                <w:sz w:val="16"/>
                <w:szCs w:val="16"/>
              </w:rPr>
            </w:pPr>
            <w:r>
              <w:rPr>
                <w:rStyle w:val="y2iqfc"/>
                <w:rFonts w:ascii="Book Antiqua" w:hAnsi="Book Antiqua" w:eastAsia="SimSun"/>
                <w:sz w:val="16"/>
                <w:szCs w:val="16"/>
              </w:rPr>
              <w:t>84.</w:t>
            </w:r>
          </w:p>
        </w:tc>
        <w:tc>
          <w:tcPr>
            <w:tcW w:w="385" w:type="pct"/>
            <w:tcMar/>
          </w:tcPr>
          <w:p w:rsidRPr="00CC5892" w:rsidR="00117623" w:rsidP="000564CB" w:rsidRDefault="00117623" w14:paraId="4948C135" w14:textId="04878503">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46bb*) *reforma del 2023</w:t>
            </w:r>
          </w:p>
        </w:tc>
        <w:tc>
          <w:tcPr>
            <w:tcW w:w="2573" w:type="pct"/>
            <w:tcMar/>
          </w:tcPr>
          <w:p w:rsidR="00117623" w:rsidP="072410C8" w:rsidRDefault="00117623" w14:paraId="09824561"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Explicación de cómo va a reclutar a los participantes, incluyendo cualquier material que se pretenda usar.</w:t>
            </w:r>
          </w:p>
          <w:p w:rsidRPr="00CC5892" w:rsidR="00117623" w:rsidP="000564CB" w:rsidRDefault="00117623" w14:paraId="0728E0E7" w14:textId="231B6404">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1F9C7F4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58A2E8B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2CD3C7B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37E79EEC" w14:textId="53A24C57">
        <w:trPr>
          <w:trHeight w:val="329"/>
        </w:trPr>
        <w:tc>
          <w:tcPr>
            <w:tcW w:w="150" w:type="pct"/>
            <w:tcMar/>
          </w:tcPr>
          <w:p w:rsidRPr="00CC5892" w:rsidR="00117623" w:rsidP="000564CB" w:rsidRDefault="00592A7E" w14:paraId="3AAE4413" w14:textId="6B91FE6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85.</w:t>
            </w:r>
          </w:p>
        </w:tc>
        <w:tc>
          <w:tcPr>
            <w:tcW w:w="385" w:type="pct"/>
            <w:tcMar/>
          </w:tcPr>
          <w:p w:rsidRPr="00CC5892" w:rsidR="00117623" w:rsidP="000564CB" w:rsidRDefault="00117623" w14:paraId="73D5139D" w14:textId="3728FE3D">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46cc*) *reforma del 2023</w:t>
            </w:r>
          </w:p>
        </w:tc>
        <w:tc>
          <w:tcPr>
            <w:tcW w:w="2573" w:type="pct"/>
            <w:tcMar/>
          </w:tcPr>
          <w:p w:rsidR="00117623" w:rsidP="000564CB" w:rsidRDefault="00117623" w14:paraId="1DA15D7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Carta de firmas autorizadas en la documentación del estudio y funciones del equipo de investigación.</w:t>
            </w:r>
          </w:p>
          <w:p w:rsidRPr="00CC5892" w:rsidR="00117623" w:rsidP="000564CB" w:rsidRDefault="00117623" w14:paraId="505E5A15" w14:textId="1CDCDEE6">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0EE9357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6560733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145785A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117623" w:rsidTr="072410C8" w14:paraId="5AEEA716" w14:textId="7CAF9F59">
        <w:trPr>
          <w:trHeight w:val="329"/>
        </w:trPr>
        <w:tc>
          <w:tcPr>
            <w:tcW w:w="150" w:type="pct"/>
            <w:tcMar/>
          </w:tcPr>
          <w:p w:rsidRPr="00CC5892" w:rsidR="00117623" w:rsidP="000564CB" w:rsidRDefault="00592A7E" w14:paraId="3B225AC4" w14:textId="1E79E68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86.</w:t>
            </w:r>
          </w:p>
        </w:tc>
        <w:tc>
          <w:tcPr>
            <w:tcW w:w="385" w:type="pct"/>
            <w:tcMar/>
          </w:tcPr>
          <w:p w:rsidRPr="00CC5892" w:rsidR="00117623" w:rsidP="000564CB" w:rsidRDefault="00117623" w14:paraId="59288A05" w14:textId="4A76658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w:t>
            </w:r>
            <w:r w:rsidRPr="00CC5892">
              <w:rPr>
                <w:rStyle w:val="y2iqfc"/>
                <w:rFonts w:ascii="Book Antiqua" w:hAnsi="Book Antiqua" w:eastAsia="SimSun"/>
                <w:sz w:val="16"/>
                <w:szCs w:val="16"/>
              </w:rPr>
              <w:t>(Art 46*) *reforma del 2023</w:t>
            </w:r>
          </w:p>
        </w:tc>
        <w:tc>
          <w:tcPr>
            <w:tcW w:w="2573" w:type="pct"/>
            <w:tcMar/>
          </w:tcPr>
          <w:p w:rsidRPr="00CC5892" w:rsidR="00117623" w:rsidP="072410C8" w:rsidRDefault="00117623" w14:paraId="2F53255B"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117623">
              <w:rPr>
                <w:rFonts w:ascii="Book Antiqua" w:hAnsi="Book Antiqua"/>
                <w:sz w:val="20"/>
                <w:szCs w:val="20"/>
                <w:lang w:val="es-ES" w:eastAsia="es-CR"/>
              </w:rPr>
              <w:t xml:space="preserve">El CEC podrá de manera justificada eximir de uno o más de los requisitos </w:t>
            </w:r>
            <w:r w:rsidRPr="072410C8" w:rsidR="00117623">
              <w:rPr>
                <w:rFonts w:ascii="Book Antiqua" w:hAnsi="Book Antiqua"/>
                <w:sz w:val="20"/>
                <w:szCs w:val="20"/>
                <w:lang w:val="es-ES" w:eastAsia="es-CR"/>
              </w:rPr>
              <w:t>señalados en este artículo a las investigaciones observacionales realizadas por estudiantes o investigaciones que sólo comprendan la revisión de expedientes de los participantes siempre y cuando no se vean afectados, en ningún caso, los derechos o la seguridad de los participantes.</w:t>
            </w:r>
          </w:p>
          <w:p w:rsidRPr="00CC5892" w:rsidR="00117623" w:rsidP="003D0B17" w:rsidRDefault="00117623" w14:paraId="0343C879" w14:textId="74C17D2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4" w:type="pct"/>
            <w:tcMar/>
          </w:tcPr>
          <w:p w:rsidRPr="00CC5892" w:rsidR="00117623" w:rsidP="000564CB" w:rsidRDefault="00117623" w14:paraId="7FF4D5B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80" w:type="pct"/>
            <w:tcMar/>
          </w:tcPr>
          <w:p w:rsidRPr="00CC5892" w:rsidR="00117623" w:rsidP="000564CB" w:rsidRDefault="00117623" w14:paraId="2E092E2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547" w:type="pct"/>
            <w:tcMar/>
          </w:tcPr>
          <w:p w:rsidRPr="00CC5892" w:rsidR="00117623" w:rsidP="000564CB" w:rsidRDefault="00117623" w14:paraId="78811C4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bl>
    <w:p w:rsidRPr="00CC5892" w:rsidR="00381446" w:rsidP="00381446" w:rsidRDefault="00381446" w14:paraId="4986BACA" w14:textId="77777777">
      <w:pPr>
        <w:rPr>
          <w:rFonts w:ascii="Book Antiqua" w:hAnsi="Book Antiqua"/>
          <w:lang w:eastAsia="es-CR"/>
        </w:rPr>
      </w:pPr>
    </w:p>
    <w:p w:rsidRPr="00CC5892" w:rsidR="00381446" w:rsidP="00504F50" w:rsidRDefault="006902B3" w14:paraId="5606C550" w14:textId="6956AD49">
      <w:pPr>
        <w:pStyle w:val="Ttulo2"/>
      </w:pPr>
      <w:bookmarkStart w:name="_Toc175833392" w:id="8"/>
      <w:r>
        <w:t xml:space="preserve">Otros requisitos </w:t>
      </w:r>
      <w:r w:rsidR="009E2863">
        <w:t>obligatorios</w:t>
      </w:r>
      <w:r>
        <w:t xml:space="preserve"> del reglamento del CEC-MS.</w:t>
      </w:r>
      <w:bookmarkEnd w:id="8"/>
    </w:p>
    <w:p w:rsidRPr="00CC5892" w:rsidR="00381446" w:rsidP="00381446" w:rsidRDefault="00381446" w14:paraId="29D48DEB" w14:textId="77777777">
      <w:pPr>
        <w:rPr>
          <w:rFonts w:ascii="Book Antiqua" w:hAnsi="Book Antiqua"/>
          <w:lang w:eastAsia="es-CR"/>
        </w:rPr>
      </w:pPr>
    </w:p>
    <w:p w:rsidRPr="00CC5892" w:rsidR="00381446" w:rsidP="00381446" w:rsidRDefault="00381446" w14:paraId="11F36EFC" w14:textId="77777777">
      <w:pPr>
        <w:rPr>
          <w:rFonts w:ascii="Book Antiqua" w:hAnsi="Book Antiqua"/>
          <w:lang w:eastAsia="es-CR"/>
        </w:rPr>
      </w:pPr>
    </w:p>
    <w:tbl>
      <w:tblPr>
        <w:tblStyle w:val="Tablaconcuadrcula"/>
        <w:tblW w:w="1496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Look w:val="04A0" w:firstRow="1" w:lastRow="0" w:firstColumn="1" w:lastColumn="0" w:noHBand="0" w:noVBand="1"/>
      </w:tblPr>
      <w:tblGrid>
        <w:gridCol w:w="421"/>
        <w:gridCol w:w="1134"/>
        <w:gridCol w:w="7494"/>
        <w:gridCol w:w="426"/>
        <w:gridCol w:w="567"/>
        <w:gridCol w:w="4918"/>
      </w:tblGrid>
      <w:tr w:rsidRPr="00CC5892" w:rsidR="00592A7E" w:rsidTr="00592A7E" w14:paraId="2A637E77" w14:textId="269665D8">
        <w:trPr>
          <w:trHeight w:val="193"/>
        </w:trPr>
        <w:tc>
          <w:tcPr>
            <w:tcW w:w="1555" w:type="dxa"/>
            <w:gridSpan w:val="2"/>
            <w:vMerge w:val="restart"/>
            <w:shd w:val="clear" w:color="auto" w:fill="F2F2F2" w:themeFill="background1" w:themeFillShade="F2"/>
            <w:vAlign w:val="center"/>
          </w:tcPr>
          <w:p w:rsidRPr="00CC5892" w:rsidR="00592A7E" w:rsidP="00592A7E" w:rsidRDefault="00592A7E" w14:paraId="2997ED19" w14:textId="6A8848DE">
            <w:pPr>
              <w:rPr>
                <w:rStyle w:val="y2iqfc"/>
                <w:rFonts w:ascii="Book Antiqua" w:hAnsi="Book Antiqua" w:eastAsia="SimSun"/>
                <w:sz w:val="16"/>
                <w:szCs w:val="16"/>
              </w:rPr>
            </w:pPr>
            <w:r w:rsidRPr="00CC5892">
              <w:rPr>
                <w:rFonts w:ascii="Book Antiqua" w:hAnsi="Book Antiqua" w:eastAsia="Belleza" w:cs="Arial"/>
                <w:b/>
                <w:bCs/>
                <w:color w:val="000000"/>
                <w:sz w:val="19"/>
                <w:szCs w:val="19"/>
                <w:lang w:eastAsia="es-CR"/>
              </w:rPr>
              <w:t xml:space="preserve">Requisito normativo </w:t>
            </w:r>
          </w:p>
        </w:tc>
        <w:tc>
          <w:tcPr>
            <w:tcW w:w="7494" w:type="dxa"/>
            <w:vMerge w:val="restart"/>
            <w:shd w:val="clear" w:color="auto" w:fill="F2F2F2" w:themeFill="background1" w:themeFillShade="F2"/>
            <w:vAlign w:val="center"/>
          </w:tcPr>
          <w:p w:rsidRPr="00CC5892" w:rsidR="00592A7E" w:rsidP="0053203C" w:rsidRDefault="00592A7E" w14:paraId="446F9DB1" w14:textId="77777777">
            <w:pPr>
              <w:jc w:val="both"/>
              <w:rPr>
                <w:rFonts w:ascii="Book Antiqua" w:hAnsi="Book Antiqua" w:eastAsia="Belleza"/>
              </w:rPr>
            </w:pPr>
            <w:r w:rsidRPr="00CC5892">
              <w:rPr>
                <w:rFonts w:ascii="Book Antiqua" w:hAnsi="Book Antiqua" w:cs="Arial"/>
                <w:b/>
                <w:bCs/>
                <w:color w:val="000000"/>
                <w:sz w:val="19"/>
                <w:szCs w:val="19"/>
                <w:lang w:eastAsia="es-CR"/>
              </w:rPr>
              <w:t>Nombre del requisito normativo</w:t>
            </w:r>
          </w:p>
        </w:tc>
        <w:tc>
          <w:tcPr>
            <w:tcW w:w="993" w:type="dxa"/>
            <w:gridSpan w:val="2"/>
            <w:shd w:val="clear" w:color="auto" w:fill="F2F2F2" w:themeFill="background1" w:themeFillShade="F2"/>
          </w:tcPr>
          <w:p w:rsidRPr="001E40FE" w:rsidR="00592A7E" w:rsidP="001E40FE" w:rsidRDefault="00592A7E" w14:paraId="5E8AD87A"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1E40FE" w:rsidR="00592A7E" w:rsidP="001E40FE" w:rsidRDefault="00592A7E" w14:paraId="29AEA262" w14:textId="6BE22AA4">
            <w:pPr>
              <w:widowControl w:val="0"/>
              <w:tabs>
                <w:tab w:val="left" w:pos="480"/>
              </w:tabs>
              <w:suppressAutoHyphens/>
              <w:adjustRightInd w:val="0"/>
              <w:jc w:val="center"/>
              <w:textAlignment w:val="center"/>
              <w:rPr>
                <w:rFonts w:ascii="Book Antiqua" w:hAnsi="Book Antiqua" w:cs="Arial"/>
                <w:b/>
                <w:bCs/>
                <w:color w:val="000000"/>
                <w:sz w:val="18"/>
                <w:szCs w:val="18"/>
                <w:lang w:eastAsia="es-CR"/>
              </w:rPr>
            </w:pPr>
            <w:r w:rsidRPr="001E40FE">
              <w:rPr>
                <w:rFonts w:ascii="Book Antiqua" w:hAnsi="Book Antiqua" w:cs="Arial"/>
                <w:b/>
                <w:bCs/>
                <w:color w:val="000000"/>
                <w:sz w:val="17"/>
                <w:szCs w:val="17"/>
                <w:lang w:eastAsia="es-CR"/>
              </w:rPr>
              <w:t>presenta?</w:t>
            </w:r>
          </w:p>
        </w:tc>
        <w:tc>
          <w:tcPr>
            <w:tcW w:w="4918" w:type="dxa"/>
            <w:vMerge w:val="restart"/>
            <w:shd w:val="clear" w:color="auto" w:fill="F2F2F2" w:themeFill="background1" w:themeFillShade="F2"/>
          </w:tcPr>
          <w:p w:rsidRPr="001E40FE" w:rsidR="00592A7E" w:rsidP="003426DE" w:rsidRDefault="00592A7E" w14:paraId="72CDDE84" w14:textId="7444A5D8">
            <w:pPr>
              <w:jc w:val="both"/>
              <w:rPr>
                <w:rFonts w:ascii="Book Antiqua" w:hAnsi="Book Antiqua" w:cs="Arial"/>
                <w:b/>
                <w:bCs/>
                <w:color w:val="000000"/>
                <w:sz w:val="18"/>
                <w:szCs w:val="18"/>
                <w:lang w:eastAsia="es-CR"/>
              </w:rPr>
            </w:pPr>
            <w:r w:rsidRPr="001E40F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1E40FE">
              <w:rPr>
                <w:rFonts w:ascii="Book Antiqua" w:hAnsi="Book Antiqua" w:cs="Arial"/>
                <w:b/>
                <w:bCs/>
                <w:color w:val="000000"/>
                <w:sz w:val="18"/>
                <w:szCs w:val="18"/>
                <w:lang w:eastAsia="es-CR"/>
              </w:rPr>
              <w:t xml:space="preserve"> 24 del DE- </w:t>
            </w:r>
            <w:proofErr w:type="spellStart"/>
            <w:r w:rsidRPr="001E40FE">
              <w:rPr>
                <w:rFonts w:ascii="Book Antiqua" w:hAnsi="Book Antiqua" w:cs="Arial"/>
                <w:b/>
                <w:bCs/>
                <w:color w:val="000000"/>
                <w:sz w:val="18"/>
                <w:szCs w:val="18"/>
                <w:lang w:eastAsia="es-CR"/>
              </w:rPr>
              <w:t>N°</w:t>
            </w:r>
            <w:proofErr w:type="spellEnd"/>
            <w:r w:rsidRPr="001E40FE">
              <w:rPr>
                <w:rFonts w:ascii="Book Antiqua" w:hAnsi="Book Antiqua" w:cs="Arial"/>
                <w:b/>
                <w:bCs/>
                <w:color w:val="000000"/>
                <w:sz w:val="18"/>
                <w:szCs w:val="18"/>
                <w:lang w:eastAsia="es-CR"/>
              </w:rPr>
              <w:t xml:space="preserve"> 44188–S.</w:t>
            </w:r>
          </w:p>
        </w:tc>
      </w:tr>
      <w:tr w:rsidRPr="00CC5892" w:rsidR="00592A7E" w:rsidTr="00592A7E" w14:paraId="744E68F9" w14:textId="5EDE5FFE">
        <w:trPr>
          <w:trHeight w:val="193"/>
        </w:trPr>
        <w:tc>
          <w:tcPr>
            <w:tcW w:w="1555" w:type="dxa"/>
            <w:gridSpan w:val="2"/>
            <w:vMerge/>
          </w:tcPr>
          <w:p w:rsidRPr="00CC5892" w:rsidR="00592A7E" w:rsidP="001E40FE" w:rsidRDefault="00592A7E" w14:paraId="45F75EBE" w14:textId="53370497">
            <w:pPr>
              <w:jc w:val="both"/>
              <w:rPr>
                <w:rStyle w:val="y2iqfc"/>
                <w:rFonts w:ascii="Book Antiqua" w:hAnsi="Book Antiqua" w:eastAsia="SimSun"/>
                <w:sz w:val="16"/>
                <w:szCs w:val="16"/>
              </w:rPr>
            </w:pPr>
          </w:p>
        </w:tc>
        <w:tc>
          <w:tcPr>
            <w:tcW w:w="7494" w:type="dxa"/>
            <w:vMerge/>
          </w:tcPr>
          <w:p w:rsidRPr="00CC5892" w:rsidR="00592A7E" w:rsidP="001E40FE" w:rsidRDefault="00592A7E" w14:paraId="3DFA6BC0" w14:textId="77777777">
            <w:pPr>
              <w:jc w:val="both"/>
              <w:rPr>
                <w:rFonts w:ascii="Book Antiqua" w:hAnsi="Book Antiqua" w:eastAsia="Belleza"/>
              </w:rPr>
            </w:pPr>
          </w:p>
        </w:tc>
        <w:tc>
          <w:tcPr>
            <w:tcW w:w="426" w:type="dxa"/>
            <w:shd w:val="clear" w:color="auto" w:fill="F2F2F2" w:themeFill="background1" w:themeFillShade="F2"/>
            <w:vAlign w:val="center"/>
          </w:tcPr>
          <w:p w:rsidRPr="00CC5892" w:rsidR="00592A7E" w:rsidP="001E40FE" w:rsidRDefault="00592A7E" w14:paraId="54DBCBFB" w14:textId="70E89B2B">
            <w:pPr>
              <w:jc w:val="both"/>
              <w:rPr>
                <w:rFonts w:ascii="Book Antiqua" w:hAnsi="Book Antiqua" w:eastAsia="Belleza"/>
              </w:rPr>
            </w:pPr>
            <w:r w:rsidRPr="003426DE">
              <w:rPr>
                <w:rFonts w:ascii="Book Antiqua" w:hAnsi="Book Antiqua"/>
                <w:b/>
                <w:bCs/>
                <w:sz w:val="18"/>
                <w:szCs w:val="18"/>
                <w:lang w:val="es-ES_tradnl" w:eastAsia="es-CR"/>
              </w:rPr>
              <w:t>Sí</w:t>
            </w:r>
          </w:p>
        </w:tc>
        <w:tc>
          <w:tcPr>
            <w:tcW w:w="567" w:type="dxa"/>
            <w:shd w:val="clear" w:color="auto" w:fill="F2F2F2" w:themeFill="background1" w:themeFillShade="F2"/>
            <w:vAlign w:val="center"/>
          </w:tcPr>
          <w:p w:rsidRPr="00CC5892" w:rsidR="00592A7E" w:rsidP="001E40FE" w:rsidRDefault="00592A7E" w14:paraId="1070B49F" w14:textId="2695BCB4">
            <w:pPr>
              <w:jc w:val="both"/>
              <w:rPr>
                <w:rFonts w:ascii="Book Antiqua" w:hAnsi="Book Antiqua" w:eastAsia="Belleza"/>
              </w:rPr>
            </w:pPr>
            <w:r w:rsidRPr="003426DE">
              <w:rPr>
                <w:rFonts w:ascii="Book Antiqua" w:hAnsi="Book Antiqua"/>
                <w:b/>
                <w:bCs/>
                <w:sz w:val="18"/>
                <w:szCs w:val="18"/>
                <w:lang w:val="es-ES_tradnl" w:eastAsia="es-CR"/>
              </w:rPr>
              <w:t>No</w:t>
            </w:r>
          </w:p>
        </w:tc>
        <w:tc>
          <w:tcPr>
            <w:tcW w:w="4918" w:type="dxa"/>
            <w:vMerge/>
          </w:tcPr>
          <w:p w:rsidRPr="00CC5892" w:rsidR="00592A7E" w:rsidP="001E40FE" w:rsidRDefault="00592A7E" w14:paraId="14157ECC" w14:textId="77777777">
            <w:pPr>
              <w:jc w:val="both"/>
              <w:rPr>
                <w:rFonts w:ascii="Book Antiqua" w:hAnsi="Book Antiqua" w:eastAsia="Belleza"/>
              </w:rPr>
            </w:pPr>
          </w:p>
        </w:tc>
      </w:tr>
      <w:tr w:rsidRPr="00CC5892" w:rsidR="00592A7E" w:rsidTr="00592A7E" w14:paraId="2B08415C" w14:textId="17AE24B0">
        <w:tc>
          <w:tcPr>
            <w:tcW w:w="421" w:type="dxa"/>
          </w:tcPr>
          <w:p w:rsidRPr="00CC5892" w:rsidR="00592A7E" w:rsidP="0053203C" w:rsidRDefault="00592A7E" w14:paraId="777322F5" w14:textId="384B4E97">
            <w:pPr>
              <w:jc w:val="both"/>
              <w:rPr>
                <w:rFonts w:ascii="Book Antiqua" w:hAnsi="Book Antiqua" w:eastAsia="Belleza"/>
                <w:sz w:val="16"/>
                <w:szCs w:val="16"/>
              </w:rPr>
            </w:pPr>
            <w:r>
              <w:rPr>
                <w:rFonts w:ascii="Book Antiqua" w:hAnsi="Book Antiqua" w:eastAsia="Belleza"/>
                <w:sz w:val="16"/>
                <w:szCs w:val="16"/>
              </w:rPr>
              <w:t>87.</w:t>
            </w:r>
          </w:p>
        </w:tc>
        <w:tc>
          <w:tcPr>
            <w:tcW w:w="1134" w:type="dxa"/>
          </w:tcPr>
          <w:p w:rsidRPr="00CC5892" w:rsidR="00592A7E" w:rsidP="0053203C" w:rsidRDefault="00592A7E" w14:paraId="7F1E0ACB" w14:textId="2B4454BA">
            <w:pPr>
              <w:jc w:val="both"/>
              <w:rPr>
                <w:rFonts w:ascii="Book Antiqua" w:hAnsi="Book Antiqua" w:eastAsia="Belleza"/>
                <w:sz w:val="16"/>
                <w:szCs w:val="16"/>
              </w:rPr>
            </w:pPr>
            <w:r w:rsidRPr="00CC5892">
              <w:rPr>
                <w:rFonts w:ascii="Book Antiqua" w:hAnsi="Book Antiqua" w:eastAsia="Belleza"/>
                <w:sz w:val="16"/>
                <w:szCs w:val="16"/>
              </w:rPr>
              <w:t>Reglamento CEC (Art 24h)</w:t>
            </w:r>
          </w:p>
        </w:tc>
        <w:tc>
          <w:tcPr>
            <w:tcW w:w="7494" w:type="dxa"/>
          </w:tcPr>
          <w:p w:rsidRPr="00CC5892" w:rsidR="00592A7E" w:rsidP="006902B3" w:rsidRDefault="00592A7E" w14:paraId="061DA0EB" w14:textId="39B2FA97">
            <w:pPr>
              <w:pStyle w:val="Prrafodelista"/>
              <w:pBdr>
                <w:top w:val="nil"/>
                <w:left w:val="nil"/>
                <w:bottom w:val="nil"/>
                <w:right w:val="nil"/>
                <w:between w:val="nil"/>
              </w:pBdr>
              <w:ind w:left="0"/>
              <w:contextualSpacing/>
              <w:jc w:val="both"/>
              <w:rPr>
                <w:rFonts w:ascii="Book Antiqua" w:hAnsi="Book Antiqua" w:eastAsia="Belleza"/>
              </w:rPr>
            </w:pPr>
            <w:r w:rsidRPr="00CC5892">
              <w:rPr>
                <w:rFonts w:ascii="Book Antiqua" w:hAnsi="Book Antiqua" w:eastAsia="Belleza"/>
              </w:rPr>
              <w:t xml:space="preserve">Documento emitido por parte del investigador principal o documento en donde se especifique si en el curso de la investigación participará alguna OIC u OAC, con sus respectivas acreditaciones por parte del CONIS y donde se describa la transferencia de competencias y el alcance de las responsabilidades de cada organización. </w:t>
            </w:r>
          </w:p>
          <w:p w:rsidRPr="00CC5892" w:rsidR="00592A7E" w:rsidP="0053203C" w:rsidRDefault="00592A7E" w14:paraId="3E911524" w14:textId="2EC367E7">
            <w:pPr>
              <w:jc w:val="both"/>
              <w:rPr>
                <w:rFonts w:ascii="Book Antiqua" w:hAnsi="Book Antiqua" w:eastAsia="Belleza"/>
                <w:sz w:val="20"/>
                <w:szCs w:val="20"/>
              </w:rPr>
            </w:pPr>
          </w:p>
        </w:tc>
        <w:tc>
          <w:tcPr>
            <w:tcW w:w="426" w:type="dxa"/>
          </w:tcPr>
          <w:p w:rsidRPr="00CC5892" w:rsidR="00592A7E" w:rsidP="006902B3" w:rsidRDefault="00592A7E" w14:paraId="56306253"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567" w:type="dxa"/>
          </w:tcPr>
          <w:p w:rsidRPr="00CC5892" w:rsidR="00592A7E" w:rsidP="006902B3" w:rsidRDefault="00592A7E" w14:paraId="4F21F9AC"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4918" w:type="dxa"/>
          </w:tcPr>
          <w:p w:rsidRPr="00CC5892" w:rsidR="00592A7E" w:rsidP="006902B3" w:rsidRDefault="00592A7E" w14:paraId="0EC23FD8" w14:textId="77777777">
            <w:pPr>
              <w:pStyle w:val="Prrafodelista"/>
              <w:pBdr>
                <w:top w:val="nil"/>
                <w:left w:val="nil"/>
                <w:bottom w:val="nil"/>
                <w:right w:val="nil"/>
                <w:between w:val="nil"/>
              </w:pBdr>
              <w:ind w:left="0"/>
              <w:contextualSpacing/>
              <w:jc w:val="both"/>
              <w:rPr>
                <w:rFonts w:ascii="Book Antiqua" w:hAnsi="Book Antiqua" w:eastAsia="Belleza"/>
              </w:rPr>
            </w:pPr>
          </w:p>
        </w:tc>
      </w:tr>
      <w:tr w:rsidRPr="00CC5892" w:rsidR="00592A7E" w:rsidTr="00592A7E" w14:paraId="421770CF" w14:textId="4D17F505">
        <w:tc>
          <w:tcPr>
            <w:tcW w:w="421" w:type="dxa"/>
          </w:tcPr>
          <w:p w:rsidRPr="00CC5892" w:rsidR="00592A7E" w:rsidP="0053203C" w:rsidRDefault="00592A7E" w14:paraId="049E822D" w14:textId="3B1A1E4D">
            <w:pPr>
              <w:jc w:val="both"/>
              <w:rPr>
                <w:rFonts w:ascii="Book Antiqua" w:hAnsi="Book Antiqua" w:eastAsia="Belleza"/>
                <w:sz w:val="16"/>
                <w:szCs w:val="16"/>
              </w:rPr>
            </w:pPr>
            <w:r>
              <w:rPr>
                <w:rFonts w:ascii="Book Antiqua" w:hAnsi="Book Antiqua" w:eastAsia="Belleza"/>
                <w:sz w:val="16"/>
                <w:szCs w:val="16"/>
              </w:rPr>
              <w:t>88.</w:t>
            </w:r>
          </w:p>
        </w:tc>
        <w:tc>
          <w:tcPr>
            <w:tcW w:w="1134" w:type="dxa"/>
          </w:tcPr>
          <w:p w:rsidRPr="00CC5892" w:rsidR="00592A7E" w:rsidP="0053203C" w:rsidRDefault="00592A7E" w14:paraId="56C5A666" w14:textId="17110FF9">
            <w:pPr>
              <w:jc w:val="both"/>
              <w:rPr>
                <w:rFonts w:ascii="Book Antiqua" w:hAnsi="Book Antiqua" w:eastAsia="Belleza"/>
                <w:sz w:val="16"/>
                <w:szCs w:val="16"/>
              </w:rPr>
            </w:pPr>
            <w:r w:rsidRPr="00CC5892">
              <w:rPr>
                <w:rFonts w:ascii="Book Antiqua" w:hAnsi="Book Antiqua" w:eastAsia="Belleza"/>
                <w:sz w:val="16"/>
                <w:szCs w:val="16"/>
              </w:rPr>
              <w:t>Reglamento CEC (Art 24i)</w:t>
            </w:r>
          </w:p>
        </w:tc>
        <w:tc>
          <w:tcPr>
            <w:tcW w:w="7494" w:type="dxa"/>
          </w:tcPr>
          <w:p w:rsidRPr="00CC5892" w:rsidR="00592A7E" w:rsidP="007A25F6" w:rsidRDefault="00592A7E" w14:paraId="2DA183FB" w14:textId="2850FDD7">
            <w:pPr>
              <w:pStyle w:val="Prrafodelista"/>
              <w:pBdr>
                <w:top w:val="nil"/>
                <w:left w:val="nil"/>
                <w:bottom w:val="nil"/>
                <w:right w:val="nil"/>
                <w:between w:val="nil"/>
              </w:pBdr>
              <w:ind w:left="0"/>
              <w:contextualSpacing/>
              <w:jc w:val="both"/>
              <w:rPr>
                <w:rFonts w:ascii="Book Antiqua" w:hAnsi="Book Antiqua"/>
                <w:bCs/>
              </w:rPr>
            </w:pPr>
            <w:r w:rsidRPr="00CC5892">
              <w:rPr>
                <w:rFonts w:ascii="Book Antiqua" w:hAnsi="Book Antiqua"/>
                <w:bCs/>
              </w:rPr>
              <w:t xml:space="preserve">Certificado de composición </w:t>
            </w:r>
            <w:proofErr w:type="spellStart"/>
            <w:r w:rsidRPr="00CC5892">
              <w:rPr>
                <w:rFonts w:ascii="Book Antiqua" w:hAnsi="Book Antiqua"/>
                <w:bCs/>
              </w:rPr>
              <w:t>cuali</w:t>
            </w:r>
            <w:proofErr w:type="spellEnd"/>
            <w:r w:rsidRPr="00CC5892">
              <w:rPr>
                <w:rFonts w:ascii="Book Antiqua" w:hAnsi="Book Antiqua"/>
                <w:bCs/>
              </w:rPr>
              <w:t>–cuantitativa y características del producto o productos de investigación, en caso del producto de referencia no se requiere presentar este requisito. La información debe especificar el perfil de impurezas y para cada especie, cuando exista, se debe presentar su identificación (nombre químico) y número CAS y debe ser emitido por el fabricante.</w:t>
            </w:r>
          </w:p>
          <w:p w:rsidR="00592A7E" w:rsidP="005A5147" w:rsidRDefault="00592A7E" w14:paraId="5DE3A533" w14:textId="77777777">
            <w:pPr>
              <w:jc w:val="both"/>
              <w:rPr>
                <w:rFonts w:ascii="Book Antiqua" w:hAnsi="Book Antiqua"/>
                <w:bCs/>
                <w:sz w:val="20"/>
                <w:szCs w:val="20"/>
                <w:lang w:eastAsia="ar-SA"/>
              </w:rPr>
            </w:pPr>
            <w:r w:rsidRPr="00CC5892">
              <w:rPr>
                <w:rFonts w:ascii="Book Antiqua" w:hAnsi="Book Antiqua"/>
                <w:bCs/>
                <w:sz w:val="20"/>
                <w:szCs w:val="20"/>
                <w:lang w:eastAsia="ar-SA"/>
              </w:rPr>
              <w:t>Cuando el certificado no pueda ser confrontado vía web o mediante otro mecanismo con el original, se requiere que la copia esté certificada por un notario público o abogado.</w:t>
            </w:r>
          </w:p>
          <w:p w:rsidRPr="00CC5892" w:rsidR="00592A7E" w:rsidP="005A5147" w:rsidRDefault="00592A7E" w14:paraId="778D6C3F" w14:textId="27B53423">
            <w:pPr>
              <w:jc w:val="both"/>
              <w:rPr>
                <w:rFonts w:ascii="Book Antiqua" w:hAnsi="Book Antiqua"/>
                <w:bCs/>
                <w:sz w:val="20"/>
                <w:szCs w:val="20"/>
                <w:lang w:eastAsia="ar-SA"/>
              </w:rPr>
            </w:pPr>
          </w:p>
        </w:tc>
        <w:tc>
          <w:tcPr>
            <w:tcW w:w="426" w:type="dxa"/>
          </w:tcPr>
          <w:p w:rsidRPr="00CC5892" w:rsidR="00592A7E" w:rsidP="007A25F6" w:rsidRDefault="00592A7E" w14:paraId="35394856" w14:textId="77777777">
            <w:pPr>
              <w:pStyle w:val="Prrafodelista"/>
              <w:pBdr>
                <w:top w:val="nil"/>
                <w:left w:val="nil"/>
                <w:bottom w:val="nil"/>
                <w:right w:val="nil"/>
                <w:between w:val="nil"/>
              </w:pBdr>
              <w:ind w:left="0"/>
              <w:contextualSpacing/>
              <w:jc w:val="both"/>
              <w:rPr>
                <w:rFonts w:ascii="Book Antiqua" w:hAnsi="Book Antiqua"/>
                <w:bCs/>
              </w:rPr>
            </w:pPr>
          </w:p>
        </w:tc>
        <w:tc>
          <w:tcPr>
            <w:tcW w:w="567" w:type="dxa"/>
          </w:tcPr>
          <w:p w:rsidRPr="00CC5892" w:rsidR="00592A7E" w:rsidP="007A25F6" w:rsidRDefault="00592A7E" w14:paraId="33DB4660" w14:textId="77777777">
            <w:pPr>
              <w:pStyle w:val="Prrafodelista"/>
              <w:pBdr>
                <w:top w:val="nil"/>
                <w:left w:val="nil"/>
                <w:bottom w:val="nil"/>
                <w:right w:val="nil"/>
                <w:between w:val="nil"/>
              </w:pBdr>
              <w:ind w:left="0"/>
              <w:contextualSpacing/>
              <w:jc w:val="both"/>
              <w:rPr>
                <w:rFonts w:ascii="Book Antiqua" w:hAnsi="Book Antiqua"/>
                <w:bCs/>
              </w:rPr>
            </w:pPr>
          </w:p>
        </w:tc>
        <w:tc>
          <w:tcPr>
            <w:tcW w:w="4918" w:type="dxa"/>
          </w:tcPr>
          <w:p w:rsidRPr="00CC5892" w:rsidR="00592A7E" w:rsidP="007A25F6" w:rsidRDefault="00592A7E" w14:paraId="2B1F9975" w14:textId="77777777">
            <w:pPr>
              <w:pStyle w:val="Prrafodelista"/>
              <w:pBdr>
                <w:top w:val="nil"/>
                <w:left w:val="nil"/>
                <w:bottom w:val="nil"/>
                <w:right w:val="nil"/>
                <w:between w:val="nil"/>
              </w:pBdr>
              <w:ind w:left="0"/>
              <w:contextualSpacing/>
              <w:jc w:val="both"/>
              <w:rPr>
                <w:rFonts w:ascii="Book Antiqua" w:hAnsi="Book Antiqua"/>
                <w:bCs/>
              </w:rPr>
            </w:pPr>
          </w:p>
        </w:tc>
      </w:tr>
      <w:tr w:rsidRPr="00CC5892" w:rsidR="00592A7E" w:rsidTr="00592A7E" w14:paraId="0F4183E1" w14:textId="764EF2C5">
        <w:tc>
          <w:tcPr>
            <w:tcW w:w="421" w:type="dxa"/>
          </w:tcPr>
          <w:p w:rsidRPr="00CC5892" w:rsidR="00592A7E" w:rsidP="0053203C" w:rsidRDefault="00592A7E" w14:paraId="78A16D1F" w14:textId="7D1736A3">
            <w:pPr>
              <w:jc w:val="both"/>
              <w:rPr>
                <w:rFonts w:ascii="Book Antiqua" w:hAnsi="Book Antiqua" w:eastAsia="Belleza"/>
                <w:sz w:val="16"/>
                <w:szCs w:val="16"/>
              </w:rPr>
            </w:pPr>
            <w:r>
              <w:rPr>
                <w:rFonts w:ascii="Book Antiqua" w:hAnsi="Book Antiqua" w:eastAsia="Belleza"/>
                <w:sz w:val="16"/>
                <w:szCs w:val="16"/>
              </w:rPr>
              <w:t>89.</w:t>
            </w:r>
          </w:p>
        </w:tc>
        <w:tc>
          <w:tcPr>
            <w:tcW w:w="1134" w:type="dxa"/>
          </w:tcPr>
          <w:p w:rsidRPr="00CC5892" w:rsidR="00592A7E" w:rsidP="0053203C" w:rsidRDefault="00592A7E" w14:paraId="6E7E2C94" w14:textId="4FF4AD19">
            <w:pPr>
              <w:jc w:val="both"/>
              <w:rPr>
                <w:rFonts w:ascii="Book Antiqua" w:hAnsi="Book Antiqua" w:eastAsia="Belleza"/>
                <w:sz w:val="16"/>
                <w:szCs w:val="16"/>
              </w:rPr>
            </w:pPr>
            <w:r w:rsidRPr="00CC5892">
              <w:rPr>
                <w:rFonts w:ascii="Book Antiqua" w:hAnsi="Book Antiqua" w:eastAsia="Belleza"/>
                <w:sz w:val="16"/>
                <w:szCs w:val="16"/>
              </w:rPr>
              <w:t>Reglamento CEC (Art 24j)</w:t>
            </w:r>
          </w:p>
        </w:tc>
        <w:tc>
          <w:tcPr>
            <w:tcW w:w="7494" w:type="dxa"/>
          </w:tcPr>
          <w:p w:rsidRPr="00CC5892" w:rsidR="00592A7E" w:rsidP="00482AC5" w:rsidRDefault="00592A7E" w14:paraId="4EBD8497" w14:textId="77777777">
            <w:pPr>
              <w:pStyle w:val="Prrafodelista"/>
              <w:pBdr>
                <w:top w:val="nil"/>
                <w:left w:val="nil"/>
                <w:bottom w:val="nil"/>
                <w:right w:val="nil"/>
                <w:between w:val="nil"/>
              </w:pBdr>
              <w:ind w:left="0"/>
              <w:contextualSpacing/>
              <w:jc w:val="both"/>
              <w:rPr>
                <w:rFonts w:ascii="Book Antiqua" w:hAnsi="Book Antiqua"/>
                <w:bCs/>
              </w:rPr>
            </w:pPr>
            <w:r w:rsidRPr="00CC5892">
              <w:rPr>
                <w:rFonts w:ascii="Book Antiqua" w:hAnsi="Book Antiqua"/>
                <w:bCs/>
              </w:rPr>
              <w:t xml:space="preserve">Certificado de que para el producto de investigación se siguieron las Buenas Prácticas de Manufactura o Fabricación (BPF). </w:t>
            </w:r>
          </w:p>
          <w:p w:rsidRPr="00CC5892" w:rsidR="00592A7E" w:rsidP="006902B3" w:rsidRDefault="00592A7E" w14:paraId="79810912"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426" w:type="dxa"/>
          </w:tcPr>
          <w:p w:rsidRPr="00CC5892" w:rsidR="00592A7E" w:rsidP="00482AC5" w:rsidRDefault="00592A7E" w14:paraId="1048D76F" w14:textId="77777777">
            <w:pPr>
              <w:pStyle w:val="Prrafodelista"/>
              <w:pBdr>
                <w:top w:val="nil"/>
                <w:left w:val="nil"/>
                <w:bottom w:val="nil"/>
                <w:right w:val="nil"/>
                <w:between w:val="nil"/>
              </w:pBdr>
              <w:ind w:left="0"/>
              <w:contextualSpacing/>
              <w:jc w:val="both"/>
              <w:rPr>
                <w:rFonts w:ascii="Book Antiqua" w:hAnsi="Book Antiqua"/>
                <w:bCs/>
              </w:rPr>
            </w:pPr>
          </w:p>
        </w:tc>
        <w:tc>
          <w:tcPr>
            <w:tcW w:w="567" w:type="dxa"/>
          </w:tcPr>
          <w:p w:rsidRPr="00CC5892" w:rsidR="00592A7E" w:rsidP="00482AC5" w:rsidRDefault="00592A7E" w14:paraId="4F186AD4" w14:textId="77777777">
            <w:pPr>
              <w:pStyle w:val="Prrafodelista"/>
              <w:pBdr>
                <w:top w:val="nil"/>
                <w:left w:val="nil"/>
                <w:bottom w:val="nil"/>
                <w:right w:val="nil"/>
                <w:between w:val="nil"/>
              </w:pBdr>
              <w:ind w:left="0"/>
              <w:contextualSpacing/>
              <w:jc w:val="both"/>
              <w:rPr>
                <w:rFonts w:ascii="Book Antiqua" w:hAnsi="Book Antiqua"/>
                <w:bCs/>
              </w:rPr>
            </w:pPr>
          </w:p>
        </w:tc>
        <w:tc>
          <w:tcPr>
            <w:tcW w:w="4918" w:type="dxa"/>
          </w:tcPr>
          <w:p w:rsidRPr="00CC5892" w:rsidR="00592A7E" w:rsidP="00482AC5" w:rsidRDefault="00592A7E" w14:paraId="4DC46487" w14:textId="77777777">
            <w:pPr>
              <w:pStyle w:val="Prrafodelista"/>
              <w:pBdr>
                <w:top w:val="nil"/>
                <w:left w:val="nil"/>
                <w:bottom w:val="nil"/>
                <w:right w:val="nil"/>
                <w:between w:val="nil"/>
              </w:pBdr>
              <w:ind w:left="0"/>
              <w:contextualSpacing/>
              <w:jc w:val="both"/>
              <w:rPr>
                <w:rFonts w:ascii="Book Antiqua" w:hAnsi="Book Antiqua"/>
                <w:bCs/>
              </w:rPr>
            </w:pPr>
          </w:p>
        </w:tc>
      </w:tr>
      <w:tr w:rsidRPr="00CC5892" w:rsidR="00592A7E" w:rsidTr="00592A7E" w14:paraId="587543DA" w14:textId="02517DB7">
        <w:tc>
          <w:tcPr>
            <w:tcW w:w="421" w:type="dxa"/>
          </w:tcPr>
          <w:p w:rsidRPr="00CC5892" w:rsidR="00592A7E" w:rsidP="0053203C" w:rsidRDefault="00592A7E" w14:paraId="472BC251" w14:textId="531A5FDD">
            <w:pPr>
              <w:jc w:val="both"/>
              <w:rPr>
                <w:rFonts w:ascii="Book Antiqua" w:hAnsi="Book Antiqua" w:eastAsia="Belleza"/>
                <w:sz w:val="16"/>
                <w:szCs w:val="16"/>
              </w:rPr>
            </w:pPr>
            <w:r>
              <w:rPr>
                <w:rFonts w:ascii="Book Antiqua" w:hAnsi="Book Antiqua" w:eastAsia="Belleza"/>
                <w:sz w:val="16"/>
                <w:szCs w:val="16"/>
              </w:rPr>
              <w:t>90.</w:t>
            </w:r>
          </w:p>
        </w:tc>
        <w:tc>
          <w:tcPr>
            <w:tcW w:w="1134" w:type="dxa"/>
          </w:tcPr>
          <w:p w:rsidRPr="00CC5892" w:rsidR="00592A7E" w:rsidP="0053203C" w:rsidRDefault="00592A7E" w14:paraId="6EE024A2" w14:textId="63E444AE">
            <w:pPr>
              <w:jc w:val="both"/>
              <w:rPr>
                <w:rFonts w:ascii="Book Antiqua" w:hAnsi="Book Antiqua" w:eastAsia="Belleza"/>
                <w:sz w:val="16"/>
                <w:szCs w:val="16"/>
              </w:rPr>
            </w:pPr>
            <w:r w:rsidRPr="00CC5892">
              <w:rPr>
                <w:rFonts w:ascii="Book Antiqua" w:hAnsi="Book Antiqua" w:eastAsia="Belleza"/>
                <w:sz w:val="16"/>
                <w:szCs w:val="16"/>
              </w:rPr>
              <w:t>Reglamento CEC (Art 24k)</w:t>
            </w:r>
          </w:p>
        </w:tc>
        <w:tc>
          <w:tcPr>
            <w:tcW w:w="7494" w:type="dxa"/>
          </w:tcPr>
          <w:p w:rsidRPr="00CC5892" w:rsidR="00592A7E" w:rsidP="00482AC5" w:rsidRDefault="00592A7E" w14:paraId="577CB208" w14:textId="77777777">
            <w:pPr>
              <w:pStyle w:val="Prrafodelista"/>
              <w:pBdr>
                <w:top w:val="nil"/>
                <w:left w:val="nil"/>
                <w:bottom w:val="nil"/>
                <w:right w:val="nil"/>
                <w:between w:val="nil"/>
              </w:pBdr>
              <w:ind w:left="0"/>
              <w:contextualSpacing/>
              <w:jc w:val="both"/>
              <w:rPr>
                <w:rFonts w:ascii="Book Antiqua" w:hAnsi="Book Antiqua"/>
                <w:bCs/>
              </w:rPr>
            </w:pPr>
            <w:r w:rsidRPr="00CC5892">
              <w:rPr>
                <w:rFonts w:ascii="Book Antiqua" w:hAnsi="Book Antiqua"/>
                <w:bCs/>
              </w:rPr>
              <w:t xml:space="preserve">Para investigaciones biomédicas de fase I, deben presentarse los informes en español de los estudios de seguridad en animales que incluyan ensayos realizados bajo las Buenas Prácticas de Laboratorio o norma que sea aceptada por el CEC-MS </w:t>
            </w:r>
            <w:r w:rsidRPr="00CC5892">
              <w:rPr>
                <w:rFonts w:ascii="Book Antiqua" w:hAnsi="Book Antiqua"/>
                <w:bCs/>
              </w:rPr>
              <w:t xml:space="preserve">como equivalente a las BPL. Para cumplir con lo anterior se debe presentar el certificado de conformidad con las BPL o de la norma equivalente, aceptada por el CEC-MS, del laboratorio que ejecutó los ensayos que cumplen con ese criterio o un documento equivalente o declaración que acredite el cumplimiento de esa norma. </w:t>
            </w:r>
          </w:p>
          <w:p w:rsidRPr="00CC5892" w:rsidR="00592A7E" w:rsidP="00482AC5" w:rsidRDefault="00592A7E" w14:paraId="65C6CF3F" w14:textId="77777777">
            <w:pPr>
              <w:rPr>
                <w:rFonts w:ascii="Book Antiqua" w:hAnsi="Book Antiqua"/>
                <w:bCs/>
                <w:sz w:val="20"/>
                <w:szCs w:val="20"/>
              </w:rPr>
            </w:pPr>
          </w:p>
          <w:p w:rsidRPr="00CC5892" w:rsidR="00592A7E" w:rsidP="00482AC5" w:rsidRDefault="00592A7E" w14:paraId="170984C6" w14:textId="77777777">
            <w:pPr>
              <w:rPr>
                <w:rFonts w:ascii="Book Antiqua" w:hAnsi="Book Antiqua"/>
                <w:bCs/>
                <w:sz w:val="20"/>
                <w:szCs w:val="20"/>
              </w:rPr>
            </w:pPr>
            <w:r w:rsidRPr="00CC5892">
              <w:rPr>
                <w:rFonts w:ascii="Book Antiqua" w:hAnsi="Book Antiqua"/>
                <w:bCs/>
                <w:sz w:val="20"/>
                <w:szCs w:val="20"/>
              </w:rPr>
              <w:t>Las pruebas preclínicas de seguridad deben considerar lo siguiente:</w:t>
            </w:r>
          </w:p>
          <w:p w:rsidRPr="00CC5892" w:rsidR="00592A7E" w:rsidP="00482AC5" w:rsidRDefault="00592A7E" w14:paraId="63374E15" w14:textId="77777777">
            <w:pPr>
              <w:pStyle w:val="Prrafodelista"/>
              <w:numPr>
                <w:ilvl w:val="0"/>
                <w:numId w:val="16"/>
              </w:numPr>
              <w:suppressAutoHyphens w:val="0"/>
              <w:contextualSpacing/>
              <w:rPr>
                <w:rFonts w:ascii="Book Antiqua" w:hAnsi="Book Antiqua"/>
                <w:bCs/>
              </w:rPr>
            </w:pPr>
            <w:r w:rsidRPr="00CC5892">
              <w:rPr>
                <w:rFonts w:ascii="Book Antiqua" w:hAnsi="Book Antiqua"/>
                <w:bCs/>
              </w:rPr>
              <w:t xml:space="preserve">Selección de las especies animales relevantes, generalmente una especie menor (roedores) y una especie mayor (no roedores). </w:t>
            </w:r>
          </w:p>
          <w:p w:rsidRPr="00CC5892" w:rsidR="00592A7E" w:rsidP="00482AC5" w:rsidRDefault="00592A7E" w14:paraId="5BBB77A2" w14:textId="77777777">
            <w:pPr>
              <w:pStyle w:val="Prrafodelista"/>
              <w:numPr>
                <w:ilvl w:val="0"/>
                <w:numId w:val="16"/>
              </w:numPr>
              <w:suppressAutoHyphens w:val="0"/>
              <w:contextualSpacing/>
              <w:rPr>
                <w:rFonts w:ascii="Book Antiqua" w:hAnsi="Book Antiqua"/>
                <w:bCs/>
              </w:rPr>
            </w:pPr>
            <w:r w:rsidRPr="00CC5892">
              <w:rPr>
                <w:rFonts w:ascii="Book Antiqua" w:hAnsi="Book Antiqua"/>
                <w:bCs/>
              </w:rPr>
              <w:t>Edad.</w:t>
            </w:r>
          </w:p>
          <w:p w:rsidRPr="00CC5892" w:rsidR="00592A7E" w:rsidP="00482AC5" w:rsidRDefault="00592A7E" w14:paraId="41E9734B" w14:textId="77777777">
            <w:pPr>
              <w:pStyle w:val="Prrafodelista"/>
              <w:numPr>
                <w:ilvl w:val="0"/>
                <w:numId w:val="16"/>
              </w:numPr>
              <w:suppressAutoHyphens w:val="0"/>
              <w:contextualSpacing/>
              <w:rPr>
                <w:rFonts w:ascii="Book Antiqua" w:hAnsi="Book Antiqua"/>
                <w:bCs/>
              </w:rPr>
            </w:pPr>
            <w:r w:rsidRPr="00CC5892">
              <w:rPr>
                <w:rFonts w:ascii="Book Antiqua" w:hAnsi="Book Antiqua"/>
                <w:bCs/>
              </w:rPr>
              <w:t>Estado fisiológico.</w:t>
            </w:r>
          </w:p>
          <w:p w:rsidRPr="00CC5892" w:rsidR="00592A7E" w:rsidP="00482AC5" w:rsidRDefault="00592A7E" w14:paraId="33F8DE3C" w14:textId="77777777">
            <w:pPr>
              <w:pStyle w:val="Prrafodelista"/>
              <w:numPr>
                <w:ilvl w:val="0"/>
                <w:numId w:val="16"/>
              </w:numPr>
              <w:suppressAutoHyphens w:val="0"/>
              <w:contextualSpacing/>
              <w:rPr>
                <w:rFonts w:ascii="Book Antiqua" w:hAnsi="Book Antiqua"/>
                <w:bCs/>
              </w:rPr>
            </w:pPr>
            <w:r w:rsidRPr="00CC5892">
              <w:rPr>
                <w:rFonts w:ascii="Book Antiqua" w:hAnsi="Book Antiqua"/>
                <w:bCs/>
              </w:rPr>
              <w:t>La forma de administración, incluida la dosis, la vía de administración y el régimen de tratamiento.</w:t>
            </w:r>
          </w:p>
          <w:p w:rsidRPr="00CC5892" w:rsidR="00592A7E" w:rsidP="00482AC5" w:rsidRDefault="00592A7E" w14:paraId="6D728367" w14:textId="77777777">
            <w:pPr>
              <w:pStyle w:val="Prrafodelista"/>
              <w:numPr>
                <w:ilvl w:val="0"/>
                <w:numId w:val="16"/>
              </w:numPr>
              <w:suppressAutoHyphens w:val="0"/>
              <w:contextualSpacing/>
              <w:rPr>
                <w:rFonts w:ascii="Book Antiqua" w:hAnsi="Book Antiqua"/>
                <w:bCs/>
              </w:rPr>
            </w:pPr>
            <w:r w:rsidRPr="00CC5892">
              <w:rPr>
                <w:rFonts w:ascii="Book Antiqua" w:hAnsi="Book Antiqua"/>
                <w:bCs/>
              </w:rPr>
              <w:t>Estabilidad del material de prueba bajo las condiciones de uso.</w:t>
            </w:r>
          </w:p>
          <w:p w:rsidRPr="00CC5892" w:rsidR="00592A7E" w:rsidP="00482AC5" w:rsidRDefault="00592A7E" w14:paraId="5D27FDED" w14:textId="77777777">
            <w:pPr>
              <w:rPr>
                <w:rFonts w:ascii="Book Antiqua" w:hAnsi="Book Antiqua"/>
                <w:bCs/>
                <w:sz w:val="20"/>
                <w:szCs w:val="20"/>
              </w:rPr>
            </w:pPr>
          </w:p>
          <w:p w:rsidRPr="00CC5892" w:rsidR="00592A7E" w:rsidP="00482AC5" w:rsidRDefault="00592A7E" w14:paraId="62456282" w14:textId="77777777">
            <w:pPr>
              <w:pStyle w:val="pa6"/>
              <w:spacing w:before="0" w:beforeAutospacing="0" w:after="0" w:afterAutospacing="0"/>
              <w:jc w:val="both"/>
              <w:rPr>
                <w:rFonts w:ascii="Book Antiqua" w:hAnsi="Book Antiqua"/>
                <w:bCs/>
                <w:sz w:val="20"/>
                <w:szCs w:val="20"/>
              </w:rPr>
            </w:pPr>
            <w:r w:rsidRPr="00CC5892">
              <w:rPr>
                <w:rFonts w:ascii="Book Antiqua" w:hAnsi="Book Antiqua"/>
                <w:bCs/>
                <w:sz w:val="20"/>
                <w:szCs w:val="20"/>
              </w:rPr>
              <w:t xml:space="preserve">Este comité identificará los ensayos que no cumplen con las BPL y analizará su importancia en relación con la evaluación general de la seguridad del producto de investigación. Cuando el investigador principal lo considere necesario, puede solicitar que se aplique alguno de los criterios de autoridades reguladoras estrictas, para excluir el requisito de conformidad con las BPL. El CEC-MS valorará la solicitud considerando la información suministrada por el investigador. </w:t>
            </w:r>
          </w:p>
          <w:p w:rsidRPr="00CC5892" w:rsidR="00592A7E" w:rsidP="00482AC5" w:rsidRDefault="00592A7E" w14:paraId="1AE10745" w14:textId="77777777">
            <w:pPr>
              <w:pStyle w:val="pa6"/>
              <w:spacing w:before="0" w:beforeAutospacing="0" w:after="0" w:afterAutospacing="0"/>
              <w:jc w:val="both"/>
              <w:rPr>
                <w:rFonts w:ascii="Book Antiqua" w:hAnsi="Book Antiqua"/>
                <w:bCs/>
                <w:sz w:val="20"/>
                <w:szCs w:val="20"/>
              </w:rPr>
            </w:pPr>
          </w:p>
          <w:p w:rsidRPr="00CC5892" w:rsidR="00592A7E" w:rsidP="00482AC5" w:rsidRDefault="00592A7E" w14:paraId="45E0A713" w14:textId="77777777">
            <w:pPr>
              <w:pStyle w:val="pa6"/>
              <w:spacing w:before="0" w:beforeAutospacing="0" w:after="0" w:afterAutospacing="0"/>
              <w:jc w:val="both"/>
              <w:rPr>
                <w:rFonts w:ascii="Book Antiqua" w:hAnsi="Book Antiqua"/>
                <w:bCs/>
                <w:sz w:val="20"/>
                <w:szCs w:val="20"/>
              </w:rPr>
            </w:pPr>
            <w:r w:rsidRPr="00CC5892">
              <w:rPr>
                <w:rFonts w:ascii="Book Antiqua" w:hAnsi="Book Antiqua"/>
                <w:bCs/>
                <w:sz w:val="20"/>
                <w:szCs w:val="20"/>
              </w:rPr>
              <w:t xml:space="preserve">Si las pruebas de seguridad fueron realizadas </w:t>
            </w:r>
            <w:r w:rsidRPr="00CC5892">
              <w:rPr>
                <w:rFonts w:ascii="Book Antiqua" w:hAnsi="Book Antiqua" w:eastAsia="Belleza"/>
                <w:sz w:val="20"/>
                <w:szCs w:val="20"/>
              </w:rPr>
              <w:t>fuera de Costa Rica, los informes deben presentarse traducidos al español, legalizados y apostillados.</w:t>
            </w:r>
          </w:p>
          <w:p w:rsidRPr="00CC5892" w:rsidR="00592A7E" w:rsidP="006902B3" w:rsidRDefault="00592A7E" w14:paraId="27EA49D2"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426" w:type="dxa"/>
          </w:tcPr>
          <w:p w:rsidRPr="00CC5892" w:rsidR="00592A7E" w:rsidP="00482AC5" w:rsidRDefault="00592A7E" w14:paraId="4B935528" w14:textId="77777777">
            <w:pPr>
              <w:pStyle w:val="Prrafodelista"/>
              <w:pBdr>
                <w:top w:val="nil"/>
                <w:left w:val="nil"/>
                <w:bottom w:val="nil"/>
                <w:right w:val="nil"/>
                <w:between w:val="nil"/>
              </w:pBdr>
              <w:ind w:left="0"/>
              <w:contextualSpacing/>
              <w:jc w:val="both"/>
              <w:rPr>
                <w:rFonts w:ascii="Book Antiqua" w:hAnsi="Book Antiqua"/>
                <w:bCs/>
              </w:rPr>
            </w:pPr>
          </w:p>
        </w:tc>
        <w:tc>
          <w:tcPr>
            <w:tcW w:w="567" w:type="dxa"/>
          </w:tcPr>
          <w:p w:rsidRPr="00CC5892" w:rsidR="00592A7E" w:rsidP="00482AC5" w:rsidRDefault="00592A7E" w14:paraId="52C82643" w14:textId="77777777">
            <w:pPr>
              <w:pStyle w:val="Prrafodelista"/>
              <w:pBdr>
                <w:top w:val="nil"/>
                <w:left w:val="nil"/>
                <w:bottom w:val="nil"/>
                <w:right w:val="nil"/>
                <w:between w:val="nil"/>
              </w:pBdr>
              <w:ind w:left="0"/>
              <w:contextualSpacing/>
              <w:jc w:val="both"/>
              <w:rPr>
                <w:rFonts w:ascii="Book Antiqua" w:hAnsi="Book Antiqua"/>
                <w:bCs/>
              </w:rPr>
            </w:pPr>
          </w:p>
        </w:tc>
        <w:tc>
          <w:tcPr>
            <w:tcW w:w="4918" w:type="dxa"/>
          </w:tcPr>
          <w:p w:rsidRPr="00CC5892" w:rsidR="00592A7E" w:rsidP="00482AC5" w:rsidRDefault="00592A7E" w14:paraId="0B5093D3" w14:textId="77777777">
            <w:pPr>
              <w:pStyle w:val="Prrafodelista"/>
              <w:pBdr>
                <w:top w:val="nil"/>
                <w:left w:val="nil"/>
                <w:bottom w:val="nil"/>
                <w:right w:val="nil"/>
                <w:between w:val="nil"/>
              </w:pBdr>
              <w:ind w:left="0"/>
              <w:contextualSpacing/>
              <w:jc w:val="both"/>
              <w:rPr>
                <w:rFonts w:ascii="Book Antiqua" w:hAnsi="Book Antiqua"/>
                <w:bCs/>
              </w:rPr>
            </w:pPr>
          </w:p>
        </w:tc>
      </w:tr>
      <w:tr w:rsidRPr="00CC5892" w:rsidR="00592A7E" w:rsidTr="00592A7E" w14:paraId="7B38A34F" w14:textId="2D43BDED">
        <w:tc>
          <w:tcPr>
            <w:tcW w:w="421" w:type="dxa"/>
          </w:tcPr>
          <w:p w:rsidRPr="00CC5892" w:rsidR="00592A7E" w:rsidP="00FF6217" w:rsidRDefault="00592A7E" w14:paraId="18CF408A" w14:textId="1CF09DAC">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91.</w:t>
            </w:r>
          </w:p>
        </w:tc>
        <w:tc>
          <w:tcPr>
            <w:tcW w:w="1134" w:type="dxa"/>
          </w:tcPr>
          <w:p w:rsidRPr="00CC5892" w:rsidR="00592A7E" w:rsidP="00FF6217" w:rsidRDefault="00592A7E" w14:paraId="653AF56B" w14:textId="74CA87F9">
            <w:pPr>
              <w:jc w:val="both"/>
              <w:rPr>
                <w:rFonts w:ascii="Book Antiqua" w:hAnsi="Book Antiqua" w:eastAsia="Belleza"/>
                <w:sz w:val="16"/>
                <w:szCs w:val="16"/>
              </w:rPr>
            </w:pPr>
            <w:r w:rsidRPr="00CC5892">
              <w:rPr>
                <w:rStyle w:val="y2iqfc"/>
                <w:rFonts w:ascii="Book Antiqua" w:hAnsi="Book Antiqua" w:eastAsia="SimSun" w:cs="Arial"/>
                <w:sz w:val="16"/>
                <w:szCs w:val="16"/>
                <w:lang w:val="es-ES"/>
              </w:rPr>
              <w:t>Reglamento CEC (Art 24l)</w:t>
            </w:r>
          </w:p>
        </w:tc>
        <w:tc>
          <w:tcPr>
            <w:tcW w:w="7494" w:type="dxa"/>
          </w:tcPr>
          <w:p w:rsidRPr="00CC5892" w:rsidR="00592A7E" w:rsidP="00FF6217" w:rsidRDefault="00592A7E" w14:paraId="23ADA80A" w14:textId="77777777">
            <w:pPr>
              <w:pStyle w:val="Prrafodelista"/>
              <w:pBdr>
                <w:top w:val="nil"/>
                <w:left w:val="nil"/>
                <w:bottom w:val="nil"/>
                <w:right w:val="nil"/>
                <w:between w:val="nil"/>
              </w:pBdr>
              <w:ind w:left="0"/>
              <w:contextualSpacing/>
              <w:jc w:val="both"/>
              <w:rPr>
                <w:rFonts w:ascii="Book Antiqua" w:hAnsi="Book Antiqua"/>
                <w:bCs/>
              </w:rPr>
            </w:pPr>
            <w:r w:rsidRPr="00CC5892">
              <w:rPr>
                <w:rFonts w:ascii="Book Antiqua" w:hAnsi="Book Antiqua"/>
                <w:bCs/>
              </w:rPr>
              <w:t xml:space="preserve">Plan o procedimiento para el manejo del producto de investigación de acuerdo con lo que dicta el </w:t>
            </w:r>
            <w:r w:rsidRPr="00CC5892">
              <w:rPr>
                <w:rFonts w:ascii="Book Antiqua" w:hAnsi="Book Antiqua"/>
              </w:rPr>
              <w:t>Decreto Ejecutivo No. 39061-S del 08 de mayo del 2015 “Reglamento a la Ley Reguladora de Investigación Biomédica”</w:t>
            </w:r>
            <w:r w:rsidRPr="00CC5892">
              <w:rPr>
                <w:rFonts w:ascii="Book Antiqua" w:hAnsi="Book Antiqua"/>
                <w:bCs/>
              </w:rPr>
              <w:t xml:space="preserve"> (Capítulo VIII) y sus reformas.</w:t>
            </w:r>
          </w:p>
          <w:p w:rsidRPr="00CC5892" w:rsidR="00592A7E" w:rsidP="00FF6217" w:rsidRDefault="00592A7E" w14:paraId="1F59C2BD" w14:textId="77777777">
            <w:pPr>
              <w:pStyle w:val="Prrafodelista"/>
              <w:pBdr>
                <w:top w:val="nil"/>
                <w:left w:val="nil"/>
                <w:bottom w:val="nil"/>
                <w:right w:val="nil"/>
                <w:between w:val="nil"/>
              </w:pBdr>
              <w:ind w:left="0"/>
              <w:contextualSpacing/>
              <w:jc w:val="both"/>
              <w:rPr>
                <w:rFonts w:ascii="Book Antiqua" w:hAnsi="Book Antiqua"/>
                <w:bCs/>
              </w:rPr>
            </w:pPr>
          </w:p>
          <w:p w:rsidR="00592A7E" w:rsidP="00F410AC" w:rsidRDefault="00592A7E" w14:paraId="3BA8B2A4" w14:textId="77777777">
            <w:pPr>
              <w:pStyle w:val="Prrafodelista"/>
              <w:pBdr>
                <w:top w:val="nil"/>
                <w:left w:val="nil"/>
                <w:bottom w:val="nil"/>
                <w:right w:val="nil"/>
                <w:between w:val="nil"/>
              </w:pBdr>
              <w:ind w:left="0"/>
              <w:contextualSpacing/>
              <w:jc w:val="both"/>
              <w:rPr>
                <w:rFonts w:ascii="Book Antiqua" w:hAnsi="Book Antiqua"/>
                <w:bCs/>
                <w:i/>
                <w:iCs/>
              </w:rPr>
            </w:pPr>
            <w:r w:rsidRPr="00CC5892">
              <w:rPr>
                <w:rFonts w:ascii="Book Antiqua" w:hAnsi="Book Antiqua"/>
                <w:bCs/>
                <w:i/>
                <w:iCs/>
              </w:rPr>
              <w:t>*lo solicitado en el capítulo VIII de la normativa citada, se describe en el apartado</w:t>
            </w:r>
            <w:r>
              <w:rPr>
                <w:rFonts w:ascii="Book Antiqua" w:hAnsi="Book Antiqua"/>
                <w:bCs/>
                <w:i/>
                <w:iCs/>
              </w:rPr>
              <w:t xml:space="preserve"> </w:t>
            </w:r>
            <w:r w:rsidRPr="00CC5892">
              <w:rPr>
                <w:rFonts w:ascii="Book Antiqua" w:hAnsi="Book Antiqua"/>
                <w:bCs/>
                <w:i/>
                <w:iCs/>
              </w:rPr>
              <w:t>de manejo del producto de investigación.</w:t>
            </w:r>
          </w:p>
          <w:p w:rsidRPr="00CC5892" w:rsidR="00592A7E" w:rsidP="00F410AC" w:rsidRDefault="00592A7E" w14:paraId="21E5F0AD" w14:textId="1062327A">
            <w:pPr>
              <w:pStyle w:val="Prrafodelista"/>
              <w:pBdr>
                <w:top w:val="nil"/>
                <w:left w:val="nil"/>
                <w:bottom w:val="nil"/>
                <w:right w:val="nil"/>
                <w:between w:val="nil"/>
              </w:pBdr>
              <w:ind w:left="0"/>
              <w:contextualSpacing/>
              <w:jc w:val="both"/>
              <w:rPr>
                <w:rFonts w:ascii="Book Antiqua" w:hAnsi="Book Antiqua" w:eastAsia="Belleza"/>
              </w:rPr>
            </w:pPr>
          </w:p>
        </w:tc>
        <w:tc>
          <w:tcPr>
            <w:tcW w:w="426" w:type="dxa"/>
          </w:tcPr>
          <w:p w:rsidRPr="00CC5892" w:rsidR="00592A7E" w:rsidP="00FF6217" w:rsidRDefault="00592A7E" w14:paraId="45F93198" w14:textId="77777777">
            <w:pPr>
              <w:pStyle w:val="Prrafodelista"/>
              <w:pBdr>
                <w:top w:val="nil"/>
                <w:left w:val="nil"/>
                <w:bottom w:val="nil"/>
                <w:right w:val="nil"/>
                <w:between w:val="nil"/>
              </w:pBdr>
              <w:ind w:left="0"/>
              <w:contextualSpacing/>
              <w:jc w:val="both"/>
              <w:rPr>
                <w:rFonts w:ascii="Book Antiqua" w:hAnsi="Book Antiqua"/>
                <w:bCs/>
              </w:rPr>
            </w:pPr>
          </w:p>
        </w:tc>
        <w:tc>
          <w:tcPr>
            <w:tcW w:w="567" w:type="dxa"/>
          </w:tcPr>
          <w:p w:rsidRPr="00CC5892" w:rsidR="00592A7E" w:rsidP="00FF6217" w:rsidRDefault="00592A7E" w14:paraId="7508E509" w14:textId="77777777">
            <w:pPr>
              <w:pStyle w:val="Prrafodelista"/>
              <w:pBdr>
                <w:top w:val="nil"/>
                <w:left w:val="nil"/>
                <w:bottom w:val="nil"/>
                <w:right w:val="nil"/>
                <w:between w:val="nil"/>
              </w:pBdr>
              <w:ind w:left="0"/>
              <w:contextualSpacing/>
              <w:jc w:val="both"/>
              <w:rPr>
                <w:rFonts w:ascii="Book Antiqua" w:hAnsi="Book Antiqua"/>
                <w:bCs/>
              </w:rPr>
            </w:pPr>
          </w:p>
        </w:tc>
        <w:tc>
          <w:tcPr>
            <w:tcW w:w="4918" w:type="dxa"/>
          </w:tcPr>
          <w:p w:rsidRPr="00CC5892" w:rsidR="00592A7E" w:rsidP="00FF6217" w:rsidRDefault="00592A7E" w14:paraId="1ADA0761" w14:textId="77777777">
            <w:pPr>
              <w:pStyle w:val="Prrafodelista"/>
              <w:pBdr>
                <w:top w:val="nil"/>
                <w:left w:val="nil"/>
                <w:bottom w:val="nil"/>
                <w:right w:val="nil"/>
                <w:between w:val="nil"/>
              </w:pBdr>
              <w:ind w:left="0"/>
              <w:contextualSpacing/>
              <w:jc w:val="both"/>
              <w:rPr>
                <w:rFonts w:ascii="Book Antiqua" w:hAnsi="Book Antiqua"/>
                <w:bCs/>
              </w:rPr>
            </w:pPr>
          </w:p>
        </w:tc>
      </w:tr>
      <w:tr w:rsidRPr="00CC5892" w:rsidR="00592A7E" w:rsidTr="00592A7E" w14:paraId="47E41479" w14:textId="3959DA1C">
        <w:tc>
          <w:tcPr>
            <w:tcW w:w="421" w:type="dxa"/>
          </w:tcPr>
          <w:p w:rsidRPr="00CC5892" w:rsidR="00592A7E" w:rsidP="00FF6217" w:rsidRDefault="00592A7E" w14:paraId="27D76D05" w14:textId="34478056">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92.</w:t>
            </w:r>
          </w:p>
        </w:tc>
        <w:tc>
          <w:tcPr>
            <w:tcW w:w="1134" w:type="dxa"/>
          </w:tcPr>
          <w:p w:rsidRPr="00CC5892" w:rsidR="00592A7E" w:rsidP="00FF6217" w:rsidRDefault="00592A7E" w14:paraId="7298B605" w14:textId="61EBA2F5">
            <w:pPr>
              <w:jc w:val="both"/>
              <w:rPr>
                <w:rFonts w:ascii="Book Antiqua" w:hAnsi="Book Antiqua" w:eastAsia="Belleza"/>
                <w:sz w:val="16"/>
                <w:szCs w:val="16"/>
              </w:rPr>
            </w:pPr>
            <w:r w:rsidRPr="00CC5892">
              <w:rPr>
                <w:rStyle w:val="y2iqfc"/>
                <w:rFonts w:ascii="Book Antiqua" w:hAnsi="Book Antiqua" w:eastAsia="SimSun" w:cs="Arial"/>
                <w:sz w:val="16"/>
                <w:szCs w:val="16"/>
                <w:lang w:val="es-ES"/>
              </w:rPr>
              <w:t>Reglamento CEC (Art 24m)</w:t>
            </w:r>
          </w:p>
        </w:tc>
        <w:tc>
          <w:tcPr>
            <w:tcW w:w="7494" w:type="dxa"/>
          </w:tcPr>
          <w:p w:rsidRPr="00CC5892" w:rsidR="00592A7E" w:rsidP="00FF6217" w:rsidRDefault="00592A7E" w14:paraId="2D99A266" w14:textId="77777777">
            <w:pPr>
              <w:pStyle w:val="Prrafodelista"/>
              <w:pBdr>
                <w:top w:val="nil"/>
                <w:left w:val="nil"/>
                <w:bottom w:val="nil"/>
                <w:right w:val="nil"/>
                <w:between w:val="nil"/>
              </w:pBdr>
              <w:ind w:left="0"/>
              <w:contextualSpacing/>
              <w:jc w:val="both"/>
              <w:rPr>
                <w:rFonts w:ascii="Book Antiqua" w:hAnsi="Book Antiqua"/>
                <w:bCs/>
              </w:rPr>
            </w:pPr>
            <w:r w:rsidRPr="00CC5892">
              <w:rPr>
                <w:rFonts w:ascii="Book Antiqua" w:hAnsi="Book Antiqua"/>
                <w:bCs/>
              </w:rPr>
              <w:t xml:space="preserve">Plan o procedimiento de manejo de muestras biológicas de material humano que demuestre cómo se va a cumplir con lo solicitado en la Ley No. 9234 del 22 de abril del 2014 “Ley Reguladora de Investigación Biomédica” (Capítulo III), </w:t>
            </w:r>
            <w:r w:rsidRPr="00CC5892">
              <w:rPr>
                <w:rFonts w:ascii="Book Antiqua" w:hAnsi="Book Antiqua"/>
              </w:rPr>
              <w:t>Decreto Ejecutivo No. 39061-S del 08 de mayo del 2015 “Reglamento a la Ley Reguladora de Investigación Biomédica”</w:t>
            </w:r>
            <w:r w:rsidRPr="00CC5892">
              <w:rPr>
                <w:rFonts w:ascii="Book Antiqua" w:hAnsi="Book Antiqua"/>
                <w:bCs/>
              </w:rPr>
              <w:t xml:space="preserve"> (Capítulo III).</w:t>
            </w:r>
          </w:p>
          <w:p w:rsidRPr="00CC5892" w:rsidR="00592A7E" w:rsidP="00FF6217" w:rsidRDefault="00592A7E" w14:paraId="1EE43C87" w14:textId="77777777">
            <w:pPr>
              <w:pStyle w:val="Prrafodelista"/>
              <w:pBdr>
                <w:top w:val="nil"/>
                <w:left w:val="nil"/>
                <w:bottom w:val="nil"/>
                <w:right w:val="nil"/>
                <w:between w:val="nil"/>
              </w:pBdr>
              <w:ind w:left="0"/>
              <w:contextualSpacing/>
              <w:jc w:val="both"/>
              <w:rPr>
                <w:rFonts w:ascii="Book Antiqua" w:hAnsi="Book Antiqua"/>
                <w:bCs/>
              </w:rPr>
            </w:pPr>
          </w:p>
          <w:p w:rsidRPr="00CC5892" w:rsidR="00592A7E" w:rsidP="00FF6217" w:rsidRDefault="00592A7E" w14:paraId="6129381F" w14:textId="1DA7D36A">
            <w:pPr>
              <w:pStyle w:val="Prrafodelista"/>
              <w:pBdr>
                <w:top w:val="nil"/>
                <w:left w:val="nil"/>
                <w:bottom w:val="nil"/>
                <w:right w:val="nil"/>
                <w:between w:val="nil"/>
              </w:pBdr>
              <w:ind w:left="0"/>
              <w:contextualSpacing/>
              <w:jc w:val="both"/>
              <w:rPr>
                <w:rFonts w:ascii="Book Antiqua" w:hAnsi="Book Antiqua"/>
                <w:bCs/>
              </w:rPr>
            </w:pPr>
            <w:r w:rsidRPr="00CC5892">
              <w:rPr>
                <w:rFonts w:ascii="Book Antiqua" w:hAnsi="Book Antiqua"/>
                <w:bCs/>
                <w:i/>
                <w:iCs/>
              </w:rPr>
              <w:t>*lo solicitado en los capítulos III de la normativa citada, se describe en el apartado</w:t>
            </w:r>
            <w:r>
              <w:rPr>
                <w:rFonts w:ascii="Book Antiqua" w:hAnsi="Book Antiqua"/>
                <w:bCs/>
                <w:i/>
                <w:iCs/>
              </w:rPr>
              <w:t xml:space="preserve"> </w:t>
            </w:r>
            <w:r w:rsidRPr="00CC5892">
              <w:rPr>
                <w:rFonts w:ascii="Book Antiqua" w:hAnsi="Book Antiqua"/>
                <w:bCs/>
                <w:i/>
                <w:iCs/>
              </w:rPr>
              <w:t xml:space="preserve"> de muestras biológicas</w:t>
            </w:r>
          </w:p>
          <w:p w:rsidRPr="00CC5892" w:rsidR="00592A7E" w:rsidP="00FF6217" w:rsidRDefault="00592A7E" w14:paraId="678BE1C3"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426" w:type="dxa"/>
          </w:tcPr>
          <w:p w:rsidRPr="00CC5892" w:rsidR="00592A7E" w:rsidP="00FF6217" w:rsidRDefault="00592A7E" w14:paraId="3BEE6DC6" w14:textId="77777777">
            <w:pPr>
              <w:pStyle w:val="Prrafodelista"/>
              <w:pBdr>
                <w:top w:val="nil"/>
                <w:left w:val="nil"/>
                <w:bottom w:val="nil"/>
                <w:right w:val="nil"/>
                <w:between w:val="nil"/>
              </w:pBdr>
              <w:ind w:left="0"/>
              <w:contextualSpacing/>
              <w:jc w:val="both"/>
              <w:rPr>
                <w:rFonts w:ascii="Book Antiqua" w:hAnsi="Book Antiqua"/>
                <w:bCs/>
              </w:rPr>
            </w:pPr>
          </w:p>
        </w:tc>
        <w:tc>
          <w:tcPr>
            <w:tcW w:w="567" w:type="dxa"/>
          </w:tcPr>
          <w:p w:rsidRPr="00CC5892" w:rsidR="00592A7E" w:rsidP="00FF6217" w:rsidRDefault="00592A7E" w14:paraId="5FC35F46" w14:textId="77777777">
            <w:pPr>
              <w:pStyle w:val="Prrafodelista"/>
              <w:pBdr>
                <w:top w:val="nil"/>
                <w:left w:val="nil"/>
                <w:bottom w:val="nil"/>
                <w:right w:val="nil"/>
                <w:between w:val="nil"/>
              </w:pBdr>
              <w:ind w:left="0"/>
              <w:contextualSpacing/>
              <w:jc w:val="both"/>
              <w:rPr>
                <w:rFonts w:ascii="Book Antiqua" w:hAnsi="Book Antiqua"/>
                <w:bCs/>
              </w:rPr>
            </w:pPr>
          </w:p>
        </w:tc>
        <w:tc>
          <w:tcPr>
            <w:tcW w:w="4918" w:type="dxa"/>
          </w:tcPr>
          <w:p w:rsidRPr="00CC5892" w:rsidR="00592A7E" w:rsidP="00FF6217" w:rsidRDefault="00592A7E" w14:paraId="47113967" w14:textId="77777777">
            <w:pPr>
              <w:pStyle w:val="Prrafodelista"/>
              <w:pBdr>
                <w:top w:val="nil"/>
                <w:left w:val="nil"/>
                <w:bottom w:val="nil"/>
                <w:right w:val="nil"/>
                <w:between w:val="nil"/>
              </w:pBdr>
              <w:ind w:left="0"/>
              <w:contextualSpacing/>
              <w:jc w:val="both"/>
              <w:rPr>
                <w:rFonts w:ascii="Book Antiqua" w:hAnsi="Book Antiqua"/>
                <w:bCs/>
              </w:rPr>
            </w:pPr>
          </w:p>
        </w:tc>
      </w:tr>
      <w:tr w:rsidRPr="00CC5892" w:rsidR="00592A7E" w:rsidTr="00592A7E" w14:paraId="06E4103D" w14:textId="7AD402AD">
        <w:tc>
          <w:tcPr>
            <w:tcW w:w="421" w:type="dxa"/>
          </w:tcPr>
          <w:p w:rsidRPr="00CC5892" w:rsidR="00592A7E" w:rsidP="00FF6217" w:rsidRDefault="00592A7E" w14:paraId="14FAE74D" w14:textId="359471E2">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93.</w:t>
            </w:r>
          </w:p>
        </w:tc>
        <w:tc>
          <w:tcPr>
            <w:tcW w:w="1134" w:type="dxa"/>
          </w:tcPr>
          <w:p w:rsidRPr="00CC5892" w:rsidR="00592A7E" w:rsidP="00FF6217" w:rsidRDefault="00592A7E" w14:paraId="321B2701" w14:textId="0E7E0E65">
            <w:pPr>
              <w:jc w:val="both"/>
              <w:rPr>
                <w:rFonts w:ascii="Book Antiqua" w:hAnsi="Book Antiqua" w:eastAsia="Belleza"/>
                <w:sz w:val="16"/>
                <w:szCs w:val="16"/>
              </w:rPr>
            </w:pPr>
            <w:r w:rsidRPr="00CC5892">
              <w:rPr>
                <w:rStyle w:val="y2iqfc"/>
                <w:rFonts w:ascii="Book Antiqua" w:hAnsi="Book Antiqua" w:eastAsia="SimSun" w:cs="Arial"/>
                <w:sz w:val="16"/>
                <w:szCs w:val="16"/>
                <w:lang w:val="es-ES"/>
              </w:rPr>
              <w:t>Reglamento CEC (Art 24o)</w:t>
            </w:r>
          </w:p>
        </w:tc>
        <w:tc>
          <w:tcPr>
            <w:tcW w:w="7494" w:type="dxa"/>
          </w:tcPr>
          <w:p w:rsidR="00592A7E" w:rsidP="00C5330D" w:rsidRDefault="00592A7E" w14:paraId="125644A9" w14:textId="77777777">
            <w:pPr>
              <w:pStyle w:val="Prrafodelista"/>
              <w:pBdr>
                <w:top w:val="nil"/>
                <w:left w:val="nil"/>
                <w:bottom w:val="nil"/>
                <w:right w:val="nil"/>
                <w:between w:val="nil"/>
              </w:pBdr>
              <w:ind w:left="0"/>
              <w:contextualSpacing/>
              <w:jc w:val="both"/>
              <w:rPr>
                <w:rFonts w:ascii="Book Antiqua" w:hAnsi="Book Antiqua" w:eastAsia="Belleza"/>
              </w:rPr>
            </w:pPr>
            <w:r w:rsidRPr="00CC5892">
              <w:rPr>
                <w:rFonts w:ascii="Book Antiqua" w:hAnsi="Book Antiqua" w:eastAsia="Belleza"/>
              </w:rPr>
              <w:t>Declaración jurada del investigador principal, autenticada ante notario público o abogado, que indique que toda la información entregada al CEC-MS es verídica.</w:t>
            </w:r>
          </w:p>
          <w:p w:rsidRPr="00CC5892" w:rsidR="00592A7E" w:rsidP="00C5330D" w:rsidRDefault="00592A7E" w14:paraId="39EBBC96" w14:textId="77777777">
            <w:pPr>
              <w:pStyle w:val="Prrafodelista"/>
              <w:pBdr>
                <w:top w:val="nil"/>
                <w:left w:val="nil"/>
                <w:bottom w:val="nil"/>
                <w:right w:val="nil"/>
                <w:between w:val="nil"/>
              </w:pBdr>
              <w:ind w:left="0"/>
              <w:contextualSpacing/>
              <w:jc w:val="both"/>
              <w:rPr>
                <w:rFonts w:ascii="Book Antiqua" w:hAnsi="Book Antiqua" w:eastAsia="Belleza"/>
              </w:rPr>
            </w:pPr>
          </w:p>
          <w:p w:rsidR="00592A7E" w:rsidP="00AF36B5" w:rsidRDefault="00592A7E" w14:paraId="51C5241F" w14:textId="77777777">
            <w:pPr>
              <w:pStyle w:val="Prrafodelista"/>
              <w:pBdr>
                <w:top w:val="nil"/>
                <w:left w:val="nil"/>
                <w:bottom w:val="nil"/>
                <w:right w:val="nil"/>
                <w:between w:val="nil"/>
              </w:pBdr>
              <w:tabs>
                <w:tab w:val="left" w:pos="1920"/>
              </w:tabs>
              <w:ind w:left="0"/>
              <w:contextualSpacing/>
              <w:jc w:val="both"/>
              <w:rPr>
                <w:rFonts w:ascii="Book Antiqua" w:hAnsi="Book Antiqua" w:eastAsia="Belleza"/>
                <w:i/>
                <w:iCs/>
              </w:rPr>
            </w:pPr>
            <w:r w:rsidRPr="00F35355">
              <w:rPr>
                <w:rFonts w:ascii="Book Antiqua" w:hAnsi="Book Antiqua" w:eastAsia="Belleza"/>
                <w:b/>
                <w:bCs/>
                <w:i/>
                <w:iCs/>
              </w:rPr>
              <w:t>Nota.</w:t>
            </w:r>
            <w:r w:rsidRPr="00F35355">
              <w:rPr>
                <w:rFonts w:ascii="Book Antiqua" w:hAnsi="Book Antiqua" w:eastAsia="Belleza"/>
                <w:i/>
                <w:iCs/>
              </w:rPr>
              <w:t xml:space="preserve"> Según criterio MS-AJ-UAL-JM-2408-2022 dado al CONIS, las declaraciones juradas no pueden ser firmadas digitalmente</w:t>
            </w:r>
            <w:r>
              <w:rPr>
                <w:rFonts w:ascii="Book Antiqua" w:hAnsi="Book Antiqua" w:eastAsia="Belleza"/>
                <w:i/>
                <w:iCs/>
              </w:rPr>
              <w:t xml:space="preserve"> por tratarse de un acto personalísimo</w:t>
            </w:r>
            <w:r w:rsidRPr="00F35355">
              <w:rPr>
                <w:rFonts w:ascii="Book Antiqua" w:hAnsi="Book Antiqua" w:eastAsia="Belleza"/>
                <w:i/>
                <w:iCs/>
              </w:rPr>
              <w:t xml:space="preserve">. </w:t>
            </w:r>
            <w:r w:rsidRPr="00F35355">
              <w:rPr>
                <w:rFonts w:ascii="Book Antiqua" w:hAnsi="Book Antiqua" w:eastAsia="Belleza"/>
                <w:i/>
                <w:iCs/>
              </w:rPr>
              <w:tab/>
            </w:r>
          </w:p>
          <w:p w:rsidRPr="00F35355" w:rsidR="00592A7E" w:rsidP="00AF36B5" w:rsidRDefault="00592A7E" w14:paraId="56B4134D" w14:textId="051CE420">
            <w:pPr>
              <w:pStyle w:val="Prrafodelista"/>
              <w:pBdr>
                <w:top w:val="nil"/>
                <w:left w:val="nil"/>
                <w:bottom w:val="nil"/>
                <w:right w:val="nil"/>
                <w:between w:val="nil"/>
              </w:pBdr>
              <w:tabs>
                <w:tab w:val="left" w:pos="1920"/>
              </w:tabs>
              <w:ind w:left="0"/>
              <w:contextualSpacing/>
              <w:jc w:val="both"/>
              <w:rPr>
                <w:rFonts w:ascii="Book Antiqua" w:hAnsi="Book Antiqua" w:eastAsia="Belleza"/>
                <w:i/>
                <w:iCs/>
              </w:rPr>
            </w:pPr>
          </w:p>
        </w:tc>
        <w:tc>
          <w:tcPr>
            <w:tcW w:w="426" w:type="dxa"/>
          </w:tcPr>
          <w:p w:rsidRPr="00CC5892" w:rsidR="00592A7E" w:rsidP="00C5330D" w:rsidRDefault="00592A7E" w14:paraId="30A581A3"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567" w:type="dxa"/>
          </w:tcPr>
          <w:p w:rsidRPr="00CC5892" w:rsidR="00592A7E" w:rsidP="00C5330D" w:rsidRDefault="00592A7E" w14:paraId="38B692B9"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4918" w:type="dxa"/>
          </w:tcPr>
          <w:p w:rsidRPr="00CC5892" w:rsidR="00592A7E" w:rsidP="00C5330D" w:rsidRDefault="00592A7E" w14:paraId="32779405" w14:textId="77777777">
            <w:pPr>
              <w:pStyle w:val="Prrafodelista"/>
              <w:pBdr>
                <w:top w:val="nil"/>
                <w:left w:val="nil"/>
                <w:bottom w:val="nil"/>
                <w:right w:val="nil"/>
                <w:between w:val="nil"/>
              </w:pBdr>
              <w:ind w:left="0"/>
              <w:contextualSpacing/>
              <w:jc w:val="both"/>
              <w:rPr>
                <w:rFonts w:ascii="Book Antiqua" w:hAnsi="Book Antiqua" w:eastAsia="Belleza"/>
              </w:rPr>
            </w:pPr>
          </w:p>
        </w:tc>
      </w:tr>
      <w:tr w:rsidRPr="00CC5892" w:rsidR="00592A7E" w:rsidTr="00592A7E" w14:paraId="3CCA9645" w14:textId="30765052">
        <w:tc>
          <w:tcPr>
            <w:tcW w:w="421" w:type="dxa"/>
          </w:tcPr>
          <w:p w:rsidRPr="00CC5892" w:rsidR="00592A7E" w:rsidP="00FF6217" w:rsidRDefault="00592A7E" w14:paraId="1A67D6BF" w14:textId="193E5EA0">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94.</w:t>
            </w:r>
          </w:p>
        </w:tc>
        <w:tc>
          <w:tcPr>
            <w:tcW w:w="1134" w:type="dxa"/>
          </w:tcPr>
          <w:p w:rsidRPr="00CC5892" w:rsidR="00592A7E" w:rsidP="00FF6217" w:rsidRDefault="00592A7E" w14:paraId="6AE7D3D9" w14:textId="788827B2">
            <w:pPr>
              <w:jc w:val="both"/>
              <w:rPr>
                <w:rFonts w:ascii="Book Antiqua" w:hAnsi="Book Antiqua" w:eastAsia="Belleza"/>
                <w:sz w:val="16"/>
                <w:szCs w:val="16"/>
              </w:rPr>
            </w:pPr>
            <w:r w:rsidRPr="00CC5892">
              <w:rPr>
                <w:rStyle w:val="y2iqfc"/>
                <w:rFonts w:ascii="Book Antiqua" w:hAnsi="Book Antiqua" w:eastAsia="SimSun" w:cs="Arial"/>
                <w:sz w:val="16"/>
                <w:szCs w:val="16"/>
                <w:lang w:val="es-ES"/>
              </w:rPr>
              <w:t>Reglamento CEC (Art 24p)</w:t>
            </w:r>
          </w:p>
        </w:tc>
        <w:tc>
          <w:tcPr>
            <w:tcW w:w="7494" w:type="dxa"/>
          </w:tcPr>
          <w:p w:rsidRPr="00CC5892" w:rsidR="00592A7E" w:rsidP="006210A5" w:rsidRDefault="00592A7E" w14:paraId="46DB743C" w14:textId="77777777">
            <w:pPr>
              <w:pStyle w:val="Prrafodelista"/>
              <w:pBdr>
                <w:top w:val="nil"/>
                <w:left w:val="nil"/>
                <w:bottom w:val="nil"/>
                <w:right w:val="nil"/>
                <w:between w:val="nil"/>
              </w:pBdr>
              <w:ind w:left="0"/>
              <w:contextualSpacing/>
              <w:jc w:val="both"/>
              <w:rPr>
                <w:rFonts w:ascii="Book Antiqua" w:hAnsi="Book Antiqua" w:eastAsia="Belleza"/>
              </w:rPr>
            </w:pPr>
            <w:r w:rsidRPr="00CC5892">
              <w:rPr>
                <w:rFonts w:ascii="Book Antiqua" w:hAnsi="Book Antiqua" w:eastAsia="Belleza"/>
              </w:rPr>
              <w:t>Depósito del pago del canon para la revisión.</w:t>
            </w:r>
          </w:p>
          <w:p w:rsidRPr="00CC5892" w:rsidR="00592A7E" w:rsidP="00AF36B5" w:rsidRDefault="00592A7E" w14:paraId="5AB7145B" w14:textId="77777777">
            <w:pPr>
              <w:pStyle w:val="Prrafodelista"/>
              <w:pBdr>
                <w:top w:val="nil"/>
                <w:left w:val="nil"/>
                <w:bottom w:val="nil"/>
                <w:right w:val="nil"/>
                <w:between w:val="nil"/>
              </w:pBdr>
              <w:tabs>
                <w:tab w:val="left" w:pos="1920"/>
              </w:tabs>
              <w:ind w:left="0"/>
              <w:contextualSpacing/>
              <w:jc w:val="both"/>
              <w:rPr>
                <w:rFonts w:ascii="Book Antiqua" w:hAnsi="Book Antiqua" w:eastAsia="Belleza"/>
              </w:rPr>
            </w:pPr>
          </w:p>
        </w:tc>
        <w:tc>
          <w:tcPr>
            <w:tcW w:w="426" w:type="dxa"/>
          </w:tcPr>
          <w:p w:rsidRPr="00CC5892" w:rsidR="00592A7E" w:rsidP="006210A5" w:rsidRDefault="00592A7E" w14:paraId="1F42168E"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567" w:type="dxa"/>
          </w:tcPr>
          <w:p w:rsidRPr="00CC5892" w:rsidR="00592A7E" w:rsidP="006210A5" w:rsidRDefault="00592A7E" w14:paraId="39E3D385" w14:textId="77777777">
            <w:pPr>
              <w:pStyle w:val="Prrafodelista"/>
              <w:pBdr>
                <w:top w:val="nil"/>
                <w:left w:val="nil"/>
                <w:bottom w:val="nil"/>
                <w:right w:val="nil"/>
                <w:between w:val="nil"/>
              </w:pBdr>
              <w:ind w:left="0"/>
              <w:contextualSpacing/>
              <w:jc w:val="both"/>
              <w:rPr>
                <w:rFonts w:ascii="Book Antiqua" w:hAnsi="Book Antiqua" w:eastAsia="Belleza"/>
              </w:rPr>
            </w:pPr>
          </w:p>
        </w:tc>
        <w:tc>
          <w:tcPr>
            <w:tcW w:w="4918" w:type="dxa"/>
          </w:tcPr>
          <w:p w:rsidRPr="00CC5892" w:rsidR="00592A7E" w:rsidP="006210A5" w:rsidRDefault="00592A7E" w14:paraId="45F41EB9" w14:textId="77777777">
            <w:pPr>
              <w:pStyle w:val="Prrafodelista"/>
              <w:pBdr>
                <w:top w:val="nil"/>
                <w:left w:val="nil"/>
                <w:bottom w:val="nil"/>
                <w:right w:val="nil"/>
                <w:between w:val="nil"/>
              </w:pBdr>
              <w:ind w:left="0"/>
              <w:contextualSpacing/>
              <w:jc w:val="both"/>
              <w:rPr>
                <w:rFonts w:ascii="Book Antiqua" w:hAnsi="Book Antiqua" w:eastAsia="Belleza"/>
              </w:rPr>
            </w:pPr>
          </w:p>
        </w:tc>
      </w:tr>
    </w:tbl>
    <w:p w:rsidR="003B3A1D" w:rsidP="00381446" w:rsidRDefault="003B3A1D" w14:paraId="173A69CF" w14:textId="77777777">
      <w:pPr>
        <w:rPr>
          <w:rFonts w:ascii="Book Antiqua" w:hAnsi="Book Antiqua"/>
          <w:lang w:eastAsia="es-CR"/>
        </w:rPr>
      </w:pPr>
    </w:p>
    <w:p w:rsidRPr="00CC5892" w:rsidR="003B3A1D" w:rsidP="00381446" w:rsidRDefault="003B3A1D" w14:paraId="2D354AF1" w14:textId="77777777">
      <w:pPr>
        <w:rPr>
          <w:rFonts w:ascii="Book Antiqua" w:hAnsi="Book Antiqua"/>
          <w:lang w:eastAsia="es-CR"/>
        </w:rPr>
      </w:pPr>
    </w:p>
    <w:p w:rsidRPr="00CC5892" w:rsidR="00AB14D8" w:rsidP="00504F50" w:rsidRDefault="009944E4" w14:paraId="6FA35451" w14:textId="6770D908">
      <w:pPr>
        <w:pStyle w:val="Ttulo2"/>
      </w:pPr>
      <w:bookmarkStart w:name="_Toc175833393" w:id="9"/>
      <w:r>
        <w:t>C</w:t>
      </w:r>
      <w:r w:rsidR="00AB0F74">
        <w:t>ontenido</w:t>
      </w:r>
      <w:r>
        <w:t xml:space="preserve"> obligatorio</w:t>
      </w:r>
      <w:r w:rsidR="00AB0F74">
        <w:t xml:space="preserve"> del protocolo</w:t>
      </w:r>
      <w:r w:rsidR="00BB0E3E">
        <w:t>.</w:t>
      </w:r>
      <w:bookmarkEnd w:id="9"/>
    </w:p>
    <w:p w:rsidRPr="00CC5892" w:rsidR="007531EC" w:rsidP="000564CB" w:rsidRDefault="007531EC" w14:paraId="0CB6DAE1" w14:textId="77777777">
      <w:pPr>
        <w:rPr>
          <w:rFonts w:ascii="Book Antiqua" w:hAnsi="Book Antiqua" w:eastAsia="Belleza"/>
          <w:lang w:eastAsia="es-CR"/>
        </w:rPr>
      </w:pPr>
    </w:p>
    <w:tbl>
      <w:tblPr>
        <w:tblStyle w:val="Tablaconcuadrculaclara"/>
        <w:tblW w:w="5000" w:type="pct"/>
        <w:tblLook w:val="04A0" w:firstRow="1" w:lastRow="0" w:firstColumn="1" w:lastColumn="0" w:noHBand="0" w:noVBand="1"/>
      </w:tblPr>
      <w:tblGrid>
        <w:gridCol w:w="496"/>
        <w:gridCol w:w="1120"/>
        <w:gridCol w:w="6723"/>
        <w:gridCol w:w="493"/>
        <w:gridCol w:w="496"/>
        <w:gridCol w:w="4516"/>
      </w:tblGrid>
      <w:tr w:rsidRPr="00CC5892" w:rsidR="00592A7E" w:rsidTr="072410C8" w14:paraId="393E9A57" w14:textId="52B84C6A">
        <w:trPr>
          <w:trHeight w:val="329"/>
        </w:trPr>
        <w:tc>
          <w:tcPr>
            <w:tcW w:w="584" w:type="pct"/>
            <w:gridSpan w:val="2"/>
            <w:vMerge w:val="restart"/>
            <w:shd w:val="clear" w:color="auto" w:fill="F2F2F2" w:themeFill="background1" w:themeFillShade="F2"/>
            <w:tcMar/>
          </w:tcPr>
          <w:p w:rsidRPr="00CC5892" w:rsidR="00592A7E" w:rsidP="001E40FE" w:rsidRDefault="00592A7E" w14:paraId="18DD3422" w14:textId="77776091">
            <w:pPr>
              <w:pStyle w:val="HTMLconformatoprevio"/>
              <w:rPr>
                <w:rFonts w:ascii="Book Antiqua" w:hAnsi="Book Antiqua" w:eastAsia="Belleza" w:cs="Arial"/>
                <w:b/>
                <w:bCs/>
                <w:color w:val="000000"/>
                <w:sz w:val="19"/>
                <w:szCs w:val="19"/>
                <w:lang w:eastAsia="es-CR"/>
              </w:rPr>
            </w:pPr>
            <w:r w:rsidRPr="00CC5892">
              <w:rPr>
                <w:rFonts w:ascii="Book Antiqua" w:hAnsi="Book Antiqua" w:eastAsia="Belleza" w:cs="Arial"/>
                <w:b/>
                <w:bCs/>
                <w:color w:val="000000"/>
                <w:sz w:val="19"/>
                <w:szCs w:val="19"/>
                <w:lang w:eastAsia="es-CR"/>
              </w:rPr>
              <w:t xml:space="preserve">Requisito normativo </w:t>
            </w:r>
          </w:p>
        </w:tc>
        <w:tc>
          <w:tcPr>
            <w:tcW w:w="2428" w:type="pct"/>
            <w:vMerge w:val="restart"/>
            <w:shd w:val="clear" w:color="auto" w:fill="F2F2F2" w:themeFill="background1" w:themeFillShade="F2"/>
            <w:tcMar/>
            <w:vAlign w:val="center"/>
          </w:tcPr>
          <w:p w:rsidRPr="00CC5892" w:rsidR="00592A7E" w:rsidP="001E40FE" w:rsidRDefault="00592A7E" w14:paraId="7925B5F8" w14:textId="4A163D28">
            <w:pPr>
              <w:widowControl w:val="0"/>
              <w:tabs>
                <w:tab w:val="left" w:pos="480"/>
              </w:tabs>
              <w:suppressAutoHyphens/>
              <w:adjustRightInd w:val="0"/>
              <w:textAlignment w:val="center"/>
              <w:rPr>
                <w:rFonts w:ascii="Book Antiqua" w:hAnsi="Book Antiqua" w:cs="Arial"/>
                <w:b/>
                <w:bCs/>
                <w:color w:val="000000"/>
                <w:sz w:val="19"/>
                <w:szCs w:val="19"/>
                <w:lang w:eastAsia="es-CR"/>
              </w:rPr>
            </w:pPr>
            <w:r w:rsidRPr="00CC5892">
              <w:rPr>
                <w:rFonts w:ascii="Book Antiqua" w:hAnsi="Book Antiqua" w:cs="Arial"/>
                <w:b/>
                <w:bCs/>
                <w:color w:val="000000"/>
                <w:sz w:val="19"/>
                <w:szCs w:val="19"/>
                <w:lang w:eastAsia="es-CR"/>
              </w:rPr>
              <w:t>Nombre del requisito normativo</w:t>
            </w:r>
          </w:p>
        </w:tc>
        <w:tc>
          <w:tcPr>
            <w:tcW w:w="357" w:type="pct"/>
            <w:gridSpan w:val="2"/>
            <w:shd w:val="clear" w:color="auto" w:fill="F2F2F2" w:themeFill="background1" w:themeFillShade="F2"/>
            <w:tcMar/>
            <w:vAlign w:val="center"/>
          </w:tcPr>
          <w:p w:rsidRPr="001E40FE" w:rsidR="00592A7E" w:rsidP="001E40FE" w:rsidRDefault="00592A7E" w14:paraId="54B259E3"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592A7E" w:rsidP="001E40FE" w:rsidRDefault="00592A7E" w14:paraId="7AD192E0" w14:textId="592F41DC">
            <w:pPr>
              <w:widowControl w:val="0"/>
              <w:tabs>
                <w:tab w:val="left" w:pos="480"/>
              </w:tabs>
              <w:suppressAutoHyphens/>
              <w:adjustRightInd w:val="0"/>
              <w:jc w:val="center"/>
              <w:textAlignment w:val="center"/>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1631" w:type="pct"/>
            <w:vMerge w:val="restart"/>
            <w:shd w:val="clear" w:color="auto" w:fill="F2F2F2" w:themeFill="background1" w:themeFillShade="F2"/>
            <w:tcMar/>
          </w:tcPr>
          <w:p w:rsidRPr="00CC5892" w:rsidR="00592A7E" w:rsidP="001E40FE" w:rsidRDefault="00592A7E" w14:paraId="03584F6F" w14:textId="3DEABC23">
            <w:pPr>
              <w:widowControl w:val="0"/>
              <w:tabs>
                <w:tab w:val="left" w:pos="480"/>
              </w:tabs>
              <w:suppressAutoHyphens/>
              <w:adjustRightInd w:val="0"/>
              <w:jc w:val="both"/>
              <w:textAlignment w:val="center"/>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592A7E" w:rsidTr="072410C8" w14:paraId="276F280B" w14:textId="6DEC0F64">
        <w:trPr>
          <w:trHeight w:val="329"/>
        </w:trPr>
        <w:tc>
          <w:tcPr>
            <w:tcW w:w="584" w:type="pct"/>
            <w:gridSpan w:val="2"/>
            <w:vMerge/>
            <w:tcMar/>
          </w:tcPr>
          <w:p w:rsidRPr="00CC5892" w:rsidR="00592A7E" w:rsidP="001E40FE" w:rsidRDefault="00592A7E" w14:paraId="57FE8727" w14:textId="2C16C617">
            <w:pPr>
              <w:pStyle w:val="HTMLconformatoprevio"/>
              <w:rPr>
                <w:rStyle w:val="y2iqfc"/>
                <w:rFonts w:ascii="Book Antiqua" w:hAnsi="Book Antiqua" w:eastAsia="SimSun"/>
                <w:sz w:val="16"/>
                <w:szCs w:val="16"/>
              </w:rPr>
            </w:pPr>
          </w:p>
        </w:tc>
        <w:tc>
          <w:tcPr>
            <w:tcW w:w="2428" w:type="pct"/>
            <w:vMerge/>
            <w:tcMar/>
            <w:vAlign w:val="center"/>
          </w:tcPr>
          <w:p w:rsidRPr="00CC5892" w:rsidR="00592A7E" w:rsidP="001E40FE" w:rsidRDefault="00592A7E" w14:paraId="5A93D7FB" w14:textId="0468F89C">
            <w:pPr>
              <w:widowControl w:val="0"/>
              <w:tabs>
                <w:tab w:val="left" w:pos="480"/>
              </w:tabs>
              <w:suppressAutoHyphens/>
              <w:adjustRightInd w:val="0"/>
              <w:textAlignment w:val="center"/>
              <w:rPr>
                <w:rFonts w:ascii="Book Antiqua" w:hAnsi="Book Antiqua"/>
                <w:sz w:val="20"/>
                <w:szCs w:val="20"/>
                <w:lang w:val="es-ES_tradnl" w:eastAsia="es-CR"/>
              </w:rPr>
            </w:pPr>
          </w:p>
        </w:tc>
        <w:tc>
          <w:tcPr>
            <w:tcW w:w="178" w:type="pct"/>
            <w:shd w:val="clear" w:color="auto" w:fill="F2F2F2" w:themeFill="background1" w:themeFillShade="F2"/>
            <w:tcMar/>
            <w:vAlign w:val="center"/>
          </w:tcPr>
          <w:p w:rsidRPr="00CC5892" w:rsidR="00592A7E" w:rsidP="001E40FE" w:rsidRDefault="00592A7E" w14:paraId="27367DDA" w14:textId="04FE67DF">
            <w:pPr>
              <w:widowControl w:val="0"/>
              <w:tabs>
                <w:tab w:val="left" w:pos="480"/>
              </w:tabs>
              <w:suppressAutoHyphens/>
              <w:adjustRightInd w:val="0"/>
              <w:jc w:val="center"/>
              <w:textAlignment w:val="center"/>
              <w:rPr>
                <w:rFonts w:ascii="Book Antiqua" w:hAnsi="Book Antiqua"/>
                <w:sz w:val="20"/>
                <w:szCs w:val="20"/>
                <w:lang w:val="es-ES_tradnl" w:eastAsia="es-CR"/>
              </w:rPr>
            </w:pPr>
            <w:r w:rsidRPr="003426DE">
              <w:rPr>
                <w:rFonts w:ascii="Book Antiqua" w:hAnsi="Book Antiqua"/>
                <w:b/>
                <w:bCs/>
                <w:sz w:val="18"/>
                <w:szCs w:val="18"/>
                <w:lang w:val="es-ES_tradnl" w:eastAsia="es-CR"/>
              </w:rPr>
              <w:t>Sí</w:t>
            </w:r>
          </w:p>
        </w:tc>
        <w:tc>
          <w:tcPr>
            <w:tcW w:w="179" w:type="pct"/>
            <w:shd w:val="clear" w:color="auto" w:fill="F2F2F2" w:themeFill="background1" w:themeFillShade="F2"/>
            <w:tcMar/>
            <w:vAlign w:val="center"/>
          </w:tcPr>
          <w:p w:rsidRPr="001E40FE" w:rsidR="00592A7E" w:rsidP="001E40FE" w:rsidRDefault="00592A7E" w14:paraId="7742ED08" w14:textId="32AFCAF3">
            <w:pPr>
              <w:widowControl w:val="0"/>
              <w:tabs>
                <w:tab w:val="left" w:pos="480"/>
              </w:tabs>
              <w:suppressAutoHyphens/>
              <w:adjustRightInd w:val="0"/>
              <w:jc w:val="center"/>
              <w:textAlignment w:val="center"/>
              <w:rPr>
                <w:rFonts w:ascii="Book Antiqua" w:hAnsi="Book Antiqua"/>
                <w:b/>
                <w:bCs/>
                <w:sz w:val="18"/>
                <w:szCs w:val="18"/>
                <w:lang w:val="es-ES_tradnl" w:eastAsia="es-CR"/>
              </w:rPr>
            </w:pPr>
            <w:r w:rsidRPr="001E40FE">
              <w:rPr>
                <w:rFonts w:ascii="Book Antiqua" w:hAnsi="Book Antiqua"/>
                <w:b/>
                <w:bCs/>
                <w:sz w:val="18"/>
                <w:szCs w:val="18"/>
                <w:lang w:val="es-ES_tradnl" w:eastAsia="es-CR"/>
              </w:rPr>
              <w:t>No</w:t>
            </w:r>
          </w:p>
        </w:tc>
        <w:tc>
          <w:tcPr>
            <w:tcW w:w="1631" w:type="pct"/>
            <w:vMerge/>
            <w:tcMar/>
          </w:tcPr>
          <w:p w:rsidRPr="00CC5892" w:rsidR="00592A7E" w:rsidP="001E40FE" w:rsidRDefault="00592A7E" w14:paraId="141766C4" w14:textId="77777777">
            <w:pPr>
              <w:widowControl w:val="0"/>
              <w:tabs>
                <w:tab w:val="left" w:pos="480"/>
              </w:tabs>
              <w:suppressAutoHyphens/>
              <w:adjustRightInd w:val="0"/>
              <w:textAlignment w:val="center"/>
              <w:rPr>
                <w:rFonts w:ascii="Book Antiqua" w:hAnsi="Book Antiqua"/>
                <w:sz w:val="20"/>
                <w:szCs w:val="20"/>
                <w:lang w:val="es-ES_tradnl" w:eastAsia="es-CR"/>
              </w:rPr>
            </w:pPr>
          </w:p>
        </w:tc>
      </w:tr>
      <w:tr w:rsidRPr="00CC5892" w:rsidR="00592A7E" w:rsidTr="072410C8" w14:paraId="75D633FD" w14:textId="60CE355B">
        <w:trPr>
          <w:trHeight w:val="329"/>
        </w:trPr>
        <w:tc>
          <w:tcPr>
            <w:tcW w:w="5000" w:type="pct"/>
            <w:gridSpan w:val="6"/>
            <w:tcMar/>
          </w:tcPr>
          <w:p w:rsidRPr="00CC5892" w:rsidR="00592A7E" w:rsidP="072410C8" w:rsidRDefault="00592A7E" w14:paraId="61E1E130" w14:textId="0337C343">
            <w:pPr>
              <w:widowControl w:val="0"/>
              <w:tabs>
                <w:tab w:val="left" w:pos="480"/>
              </w:tabs>
              <w:suppressAutoHyphens/>
              <w:adjustRightInd w:val="0"/>
              <w:jc w:val="both"/>
              <w:textAlignment w:val="center"/>
              <w:rPr>
                <w:rFonts w:ascii="Book Antiqua" w:hAnsi="Book Antiqua"/>
                <w:b w:val="1"/>
                <w:bCs w:val="1"/>
                <w:sz w:val="20"/>
                <w:szCs w:val="20"/>
                <w:lang w:val="es-ES" w:eastAsia="es-CR"/>
              </w:rPr>
            </w:pPr>
            <w:r w:rsidRPr="072410C8" w:rsidR="00592A7E">
              <w:rPr>
                <w:rFonts w:ascii="Book Antiqua" w:hAnsi="Book Antiqua"/>
                <w:b w:val="1"/>
                <w:bCs w:val="1"/>
                <w:sz w:val="20"/>
                <w:szCs w:val="20"/>
                <w:lang w:val="es-ES" w:eastAsia="es-CR"/>
              </w:rPr>
              <w:t xml:space="preserve">Investigación biomédica experimental, clínica o </w:t>
            </w:r>
            <w:r w:rsidRPr="072410C8" w:rsidR="00592A7E">
              <w:rPr>
                <w:rFonts w:ascii="Book Antiqua" w:hAnsi="Book Antiqua"/>
                <w:b w:val="1"/>
                <w:bCs w:val="1"/>
                <w:sz w:val="20"/>
                <w:szCs w:val="20"/>
                <w:lang w:val="es-ES" w:eastAsia="es-CR"/>
              </w:rPr>
              <w:t>intervencional</w:t>
            </w:r>
          </w:p>
        </w:tc>
      </w:tr>
      <w:tr w:rsidRPr="00CC5892" w:rsidR="00592A7E" w:rsidTr="072410C8" w14:paraId="37CCCD9B" w14:textId="3188D551">
        <w:trPr>
          <w:trHeight w:val="329"/>
        </w:trPr>
        <w:tc>
          <w:tcPr>
            <w:tcW w:w="179" w:type="pct"/>
            <w:tcMar/>
          </w:tcPr>
          <w:p w:rsidRPr="00CC5892" w:rsidR="00592A7E" w:rsidP="008B7C7D" w:rsidRDefault="00592A7E" w14:paraId="6DD7D39D" w14:textId="3267DAD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95.</w:t>
            </w:r>
          </w:p>
        </w:tc>
        <w:tc>
          <w:tcPr>
            <w:tcW w:w="405" w:type="pct"/>
            <w:tcMar/>
          </w:tcPr>
          <w:p w:rsidRPr="00CC5892" w:rsidR="00592A7E" w:rsidP="008B7C7D" w:rsidRDefault="00592A7E" w14:paraId="7056A53F" w14:textId="023607D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45a*) *reforma del 2023</w:t>
            </w:r>
          </w:p>
        </w:tc>
        <w:tc>
          <w:tcPr>
            <w:tcW w:w="2428" w:type="pct"/>
            <w:tcMar/>
          </w:tcPr>
          <w:p w:rsidRPr="00CC5892" w:rsidR="00592A7E" w:rsidP="008B7C7D" w:rsidRDefault="00592A7E" w14:paraId="470E5068" w14:textId="35D70198">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Título del estudio.</w:t>
            </w:r>
          </w:p>
        </w:tc>
        <w:tc>
          <w:tcPr>
            <w:tcW w:w="178" w:type="pct"/>
            <w:tcMar/>
          </w:tcPr>
          <w:p w:rsidRPr="00CC5892" w:rsidR="00592A7E" w:rsidP="008B7C7D" w:rsidRDefault="00592A7E" w14:paraId="5C666FB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04F8AA4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696C46F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C136875" w14:textId="79EB3098">
        <w:trPr>
          <w:trHeight w:val="329"/>
        </w:trPr>
        <w:tc>
          <w:tcPr>
            <w:tcW w:w="179" w:type="pct"/>
            <w:tcMar/>
          </w:tcPr>
          <w:p w:rsidRPr="00CC5892" w:rsidR="00592A7E" w:rsidP="008B7C7D" w:rsidRDefault="00592A7E" w14:paraId="60FB1463" w14:textId="3F0654D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96.</w:t>
            </w:r>
          </w:p>
        </w:tc>
        <w:tc>
          <w:tcPr>
            <w:tcW w:w="405" w:type="pct"/>
            <w:tcMar/>
          </w:tcPr>
          <w:p w:rsidRPr="00CC5892" w:rsidR="00592A7E" w:rsidP="008B7C7D" w:rsidRDefault="00592A7E" w14:paraId="1F93B5FB" w14:textId="0BDE0F3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45b*) *reforma del 2023</w:t>
            </w:r>
          </w:p>
          <w:p w:rsidRPr="00CC5892" w:rsidR="00592A7E" w:rsidP="008B7C7D" w:rsidRDefault="00592A7E" w14:paraId="5AE6A406" w14:textId="77777777">
            <w:pPr>
              <w:pStyle w:val="HTMLconformatoprevio"/>
              <w:rPr>
                <w:rStyle w:val="y2iqfc"/>
                <w:rFonts w:ascii="Book Antiqua" w:hAnsi="Book Antiqua" w:eastAsia="SimSun"/>
                <w:sz w:val="16"/>
                <w:szCs w:val="16"/>
              </w:rPr>
            </w:pPr>
          </w:p>
          <w:p w:rsidRPr="00CC5892" w:rsidR="00592A7E" w:rsidP="008B7C7D" w:rsidRDefault="00592A7E" w14:paraId="525747A3" w14:textId="2D5CCE6F">
            <w:pPr>
              <w:pStyle w:val="HTMLconformatoprevio"/>
              <w:rPr>
                <w:rStyle w:val="y2iqfc"/>
                <w:rFonts w:ascii="Book Antiqua" w:hAnsi="Book Antiqua" w:eastAsia="SimSun"/>
                <w:sz w:val="16"/>
                <w:szCs w:val="16"/>
              </w:rPr>
            </w:pPr>
          </w:p>
        </w:tc>
        <w:tc>
          <w:tcPr>
            <w:tcW w:w="2428" w:type="pct"/>
            <w:tcMar/>
          </w:tcPr>
          <w:p w:rsidRPr="00CC5892" w:rsidR="00592A7E" w:rsidP="008B7C7D" w:rsidRDefault="00592A7E" w14:paraId="796411C0" w14:textId="264DA7A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Nombre y dirección del patrocinador.</w:t>
            </w:r>
          </w:p>
        </w:tc>
        <w:tc>
          <w:tcPr>
            <w:tcW w:w="178" w:type="pct"/>
            <w:tcMar/>
          </w:tcPr>
          <w:p w:rsidRPr="00CC5892" w:rsidR="00592A7E" w:rsidP="008B7C7D" w:rsidRDefault="00592A7E" w14:paraId="6BF8449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A8EA19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EB4204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371214A1" w14:textId="6F46C404">
        <w:trPr>
          <w:trHeight w:val="329"/>
        </w:trPr>
        <w:tc>
          <w:tcPr>
            <w:tcW w:w="179" w:type="pct"/>
            <w:tcMar/>
          </w:tcPr>
          <w:p w:rsidRPr="00CC5892" w:rsidR="00592A7E" w:rsidP="008B7C7D" w:rsidRDefault="00592A7E" w14:paraId="00B60505" w14:textId="7B3E25D0">
            <w:pPr>
              <w:pStyle w:val="HTMLconformatoprevio"/>
              <w:rPr>
                <w:rStyle w:val="y2iqfc"/>
                <w:rFonts w:ascii="Book Antiqua" w:hAnsi="Book Antiqua" w:eastAsia="SimSun"/>
                <w:sz w:val="16"/>
                <w:szCs w:val="16"/>
              </w:rPr>
            </w:pPr>
            <w:r>
              <w:rPr>
                <w:rStyle w:val="y2iqfc"/>
                <w:rFonts w:ascii="Book Antiqua" w:hAnsi="Book Antiqua" w:eastAsia="SimSun"/>
                <w:sz w:val="16"/>
                <w:szCs w:val="16"/>
              </w:rPr>
              <w:t>97.</w:t>
            </w:r>
          </w:p>
        </w:tc>
        <w:tc>
          <w:tcPr>
            <w:tcW w:w="405" w:type="pct"/>
            <w:tcMar/>
          </w:tcPr>
          <w:p w:rsidRPr="00CC5892" w:rsidR="00592A7E" w:rsidP="008B7C7D" w:rsidRDefault="00592A7E" w14:paraId="42CCB84B" w14:textId="1B49FE85">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45c*) </w:t>
            </w:r>
            <w:r w:rsidRPr="00CC5892">
              <w:rPr>
                <w:rStyle w:val="y2iqfc"/>
                <w:rFonts w:ascii="Book Antiqua" w:hAnsi="Book Antiqua" w:eastAsia="SimSun"/>
                <w:sz w:val="16"/>
                <w:szCs w:val="16"/>
              </w:rPr>
              <w:t>*reforma del 2023</w:t>
            </w:r>
          </w:p>
        </w:tc>
        <w:tc>
          <w:tcPr>
            <w:tcW w:w="2428" w:type="pct"/>
            <w:tcMar/>
          </w:tcPr>
          <w:p w:rsidRPr="00CC5892" w:rsidR="00592A7E" w:rsidP="008B7C7D" w:rsidRDefault="00592A7E" w14:paraId="520177C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Resumen del estudio.</w:t>
            </w:r>
          </w:p>
          <w:p w:rsidR="00592A7E" w:rsidP="072410C8" w:rsidRDefault="00592A7E" w14:paraId="63F44840" w14:textId="77777777" w14:noSpellErr="1">
            <w:pPr>
              <w:widowControl w:val="0"/>
              <w:tabs>
                <w:tab w:val="left" w:pos="480"/>
              </w:tabs>
              <w:suppressAutoHyphens/>
              <w:adjustRightInd w:val="0"/>
              <w:jc w:val="both"/>
              <w:textAlignment w:val="center"/>
              <w:rPr>
                <w:rFonts w:ascii="Book Antiqua" w:hAnsi="Book Antiqua"/>
                <w:sz w:val="18"/>
                <w:szCs w:val="18"/>
                <w:lang w:val="es-ES" w:eastAsia="es-CR"/>
              </w:rPr>
            </w:pPr>
            <w:r w:rsidRPr="072410C8" w:rsidR="00592A7E">
              <w:rPr>
                <w:rFonts w:ascii="Book Antiqua" w:hAnsi="Book Antiqua"/>
                <w:sz w:val="18"/>
                <w:szCs w:val="18"/>
                <w:lang w:val="es-ES" w:eastAsia="es-CR"/>
              </w:rPr>
              <w:t xml:space="preserve">(Contenido según guía ICH (E6-R2 del 2016: nombre y descripción de los </w:t>
            </w:r>
            <w:r w:rsidRPr="072410C8" w:rsidR="00592A7E">
              <w:rPr>
                <w:rFonts w:ascii="Book Antiqua" w:hAnsi="Book Antiqua"/>
                <w:sz w:val="18"/>
                <w:szCs w:val="18"/>
                <w:lang w:val="es-ES" w:eastAsia="es-CR"/>
              </w:rPr>
              <w:t>productos en investigación, resumen de los hallazgos de estudios no clínicos que potencialmente tienen importancia clínica y de ensayos clínicos que son relevantes para el ensayo, resumen de los riesgos y beneficios conocidos y potenciales, si los hay, para los seres humanos.</w:t>
            </w:r>
            <w:r w:rsidRPr="072410C8" w:rsidR="00592A7E">
              <w:rPr>
                <w:rFonts w:ascii="Book Antiqua" w:hAnsi="Book Antiqua"/>
                <w:sz w:val="18"/>
                <w:szCs w:val="18"/>
                <w:lang w:val="es-ES" w:eastAsia="es-CR"/>
              </w:rPr>
              <w:t xml:space="preserve"> </w:t>
            </w:r>
            <w:r w:rsidRPr="072410C8" w:rsidR="00592A7E">
              <w:rPr>
                <w:rFonts w:ascii="Book Antiqua" w:hAnsi="Book Antiqua"/>
                <w:sz w:val="18"/>
                <w:szCs w:val="18"/>
                <w:lang w:val="es-ES" w:eastAsia="es-CR"/>
              </w:rPr>
              <w:t>Descripción y justificación de la vía de administración, dosis, régimen de dosificación y tratamiento</w:t>
            </w:r>
            <w:r w:rsidRPr="072410C8" w:rsidR="00592A7E">
              <w:rPr>
                <w:rFonts w:ascii="Book Antiqua" w:hAnsi="Book Antiqua"/>
                <w:sz w:val="18"/>
                <w:szCs w:val="18"/>
                <w:lang w:val="es-ES" w:eastAsia="es-CR"/>
              </w:rPr>
              <w:t xml:space="preserve"> </w:t>
            </w:r>
            <w:r w:rsidRPr="072410C8" w:rsidR="00592A7E">
              <w:rPr>
                <w:rFonts w:ascii="Book Antiqua" w:hAnsi="Book Antiqua"/>
                <w:sz w:val="18"/>
                <w:szCs w:val="18"/>
                <w:lang w:val="es-ES" w:eastAsia="es-CR"/>
              </w:rPr>
              <w:t>periodo(s).</w:t>
            </w:r>
            <w:r w:rsidRPr="072410C8" w:rsidR="00592A7E">
              <w:rPr>
                <w:rFonts w:ascii="Book Antiqua" w:hAnsi="Book Antiqua"/>
                <w:sz w:val="18"/>
                <w:szCs w:val="18"/>
                <w:lang w:val="es-ES" w:eastAsia="es-CR"/>
              </w:rPr>
              <w:t xml:space="preserve"> </w:t>
            </w:r>
            <w:r w:rsidRPr="072410C8" w:rsidR="00592A7E">
              <w:rPr>
                <w:rFonts w:ascii="Book Antiqua" w:hAnsi="Book Antiqua"/>
                <w:sz w:val="18"/>
                <w:szCs w:val="18"/>
                <w:lang w:val="es-ES" w:eastAsia="es-CR"/>
              </w:rPr>
              <w:t>Declaración de que el ensayo se llevará a cabo de conformidad con el protocolo, las BPC y las normas aplicables y los requisitos reglamentarios.</w:t>
            </w:r>
            <w:r w:rsidRPr="072410C8" w:rsidR="00592A7E">
              <w:rPr>
                <w:rFonts w:ascii="Book Antiqua" w:hAnsi="Book Antiqua"/>
                <w:sz w:val="18"/>
                <w:szCs w:val="18"/>
                <w:lang w:val="es-ES" w:eastAsia="es-CR"/>
              </w:rPr>
              <w:t xml:space="preserve"> </w:t>
            </w:r>
            <w:r w:rsidRPr="072410C8" w:rsidR="00592A7E">
              <w:rPr>
                <w:rFonts w:ascii="Book Antiqua" w:hAnsi="Book Antiqua"/>
                <w:sz w:val="18"/>
                <w:szCs w:val="18"/>
                <w:lang w:val="es-ES" w:eastAsia="es-CR"/>
              </w:rPr>
              <w:t>Descripción de la población a estudiar.</w:t>
            </w:r>
            <w:r w:rsidRPr="072410C8" w:rsidR="00592A7E">
              <w:rPr>
                <w:rFonts w:ascii="Book Antiqua" w:hAnsi="Book Antiqua"/>
                <w:sz w:val="18"/>
                <w:szCs w:val="18"/>
                <w:lang w:val="es-ES" w:eastAsia="es-CR"/>
              </w:rPr>
              <w:t xml:space="preserve"> </w:t>
            </w:r>
            <w:r w:rsidRPr="072410C8" w:rsidR="00592A7E">
              <w:rPr>
                <w:rFonts w:ascii="Book Antiqua" w:hAnsi="Book Antiqua"/>
                <w:sz w:val="18"/>
                <w:szCs w:val="18"/>
                <w:lang w:val="es-ES" w:eastAsia="es-CR"/>
              </w:rPr>
              <w:t>Referencias a la literatura y datos que son relevantes para el ensayo y que brindan antecedentes para el</w:t>
            </w:r>
            <w:r w:rsidRPr="072410C8" w:rsidR="00592A7E">
              <w:rPr>
                <w:rFonts w:ascii="Book Antiqua" w:hAnsi="Book Antiqua"/>
                <w:sz w:val="18"/>
                <w:szCs w:val="18"/>
                <w:lang w:val="es-ES" w:eastAsia="es-CR"/>
              </w:rPr>
              <w:t xml:space="preserve"> </w:t>
            </w:r>
            <w:r w:rsidRPr="072410C8" w:rsidR="00592A7E">
              <w:rPr>
                <w:rFonts w:ascii="Book Antiqua" w:hAnsi="Book Antiqua"/>
                <w:sz w:val="18"/>
                <w:szCs w:val="18"/>
                <w:lang w:val="es-ES" w:eastAsia="es-CR"/>
              </w:rPr>
              <w:t>ensayo.)</w:t>
            </w:r>
          </w:p>
          <w:p w:rsidRPr="00A229EE" w:rsidR="00592A7E" w:rsidP="008B7C7D" w:rsidRDefault="00592A7E" w14:paraId="42C6E738" w14:textId="2397CA26">
            <w:pPr>
              <w:widowControl w:val="0"/>
              <w:tabs>
                <w:tab w:val="left" w:pos="480"/>
              </w:tabs>
              <w:suppressAutoHyphens/>
              <w:adjustRightInd w:val="0"/>
              <w:jc w:val="both"/>
              <w:textAlignment w:val="center"/>
              <w:rPr>
                <w:rFonts w:ascii="Book Antiqua" w:hAnsi="Book Antiqua"/>
                <w:sz w:val="18"/>
                <w:szCs w:val="18"/>
                <w:lang w:val="es-ES_tradnl" w:eastAsia="es-CR"/>
              </w:rPr>
            </w:pPr>
          </w:p>
        </w:tc>
        <w:tc>
          <w:tcPr>
            <w:tcW w:w="178" w:type="pct"/>
            <w:tcMar/>
          </w:tcPr>
          <w:p w:rsidRPr="00CC5892" w:rsidR="00592A7E" w:rsidP="008B7C7D" w:rsidRDefault="00592A7E" w14:paraId="77A408A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7C1811D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08DABC3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C2395E3" w14:textId="4A72B5FC">
        <w:trPr>
          <w:trHeight w:val="329"/>
        </w:trPr>
        <w:tc>
          <w:tcPr>
            <w:tcW w:w="179" w:type="pct"/>
            <w:tcMar/>
          </w:tcPr>
          <w:p w:rsidRPr="00CC5892" w:rsidR="00592A7E" w:rsidP="008B7C7D" w:rsidRDefault="00592A7E" w14:paraId="1782BBA0" w14:textId="451EE47D">
            <w:pPr>
              <w:pStyle w:val="HTMLconformatoprevio"/>
              <w:rPr>
                <w:rStyle w:val="y2iqfc"/>
                <w:rFonts w:ascii="Book Antiqua" w:hAnsi="Book Antiqua" w:eastAsia="SimSun"/>
                <w:sz w:val="16"/>
                <w:szCs w:val="16"/>
              </w:rPr>
            </w:pPr>
            <w:r>
              <w:rPr>
                <w:rStyle w:val="y2iqfc"/>
                <w:rFonts w:ascii="Book Antiqua" w:hAnsi="Book Antiqua" w:eastAsia="SimSun"/>
                <w:sz w:val="16"/>
                <w:szCs w:val="16"/>
              </w:rPr>
              <w:t>98.</w:t>
            </w:r>
          </w:p>
        </w:tc>
        <w:tc>
          <w:tcPr>
            <w:tcW w:w="405" w:type="pct"/>
            <w:tcMar/>
          </w:tcPr>
          <w:p w:rsidRPr="00CC5892" w:rsidR="00592A7E" w:rsidP="008B7C7D" w:rsidRDefault="00592A7E" w14:paraId="7FB3DA60" w14:textId="61EB35F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45d*) *reforma del 2023</w:t>
            </w:r>
          </w:p>
        </w:tc>
        <w:tc>
          <w:tcPr>
            <w:tcW w:w="2428" w:type="pct"/>
            <w:tcMar/>
          </w:tcPr>
          <w:p w:rsidRPr="00CC5892" w:rsidR="00592A7E" w:rsidP="008B7C7D" w:rsidRDefault="00592A7E" w14:paraId="589061C2" w14:textId="10ACD3A7">
            <w:pPr>
              <w:pStyle w:val="Default"/>
              <w:jc w:val="both"/>
              <w:rPr>
                <w:rFonts w:ascii="Book Antiqua" w:hAnsi="Book Antiqua"/>
                <w:sz w:val="20"/>
                <w:szCs w:val="20"/>
              </w:rPr>
            </w:pPr>
            <w:r w:rsidRPr="00CC5892">
              <w:rPr>
                <w:rFonts w:ascii="Book Antiqua" w:hAnsi="Book Antiqua"/>
                <w:sz w:val="20"/>
                <w:szCs w:val="20"/>
              </w:rPr>
              <w:t>Fase del estudio para medicamentos, vacunas y Clase y Tipo para equipo y material biomédico.</w:t>
            </w:r>
          </w:p>
          <w:p w:rsidRPr="00CC5892" w:rsidR="00592A7E" w:rsidP="008B7C7D" w:rsidRDefault="00592A7E" w14:paraId="31CD94C7" w14:textId="77777777">
            <w:pPr>
              <w:pStyle w:val="Default"/>
              <w:jc w:val="both"/>
              <w:rPr>
                <w:rFonts w:ascii="Book Antiqua" w:hAnsi="Book Antiqua"/>
                <w:sz w:val="20"/>
                <w:szCs w:val="20"/>
              </w:rPr>
            </w:pPr>
          </w:p>
        </w:tc>
        <w:tc>
          <w:tcPr>
            <w:tcW w:w="178" w:type="pct"/>
            <w:tcMar/>
          </w:tcPr>
          <w:p w:rsidRPr="00CC5892" w:rsidR="00592A7E" w:rsidP="008B7C7D" w:rsidRDefault="00592A7E" w14:paraId="01C79E8F" w14:textId="77777777">
            <w:pPr>
              <w:pStyle w:val="Default"/>
              <w:jc w:val="both"/>
              <w:rPr>
                <w:rFonts w:ascii="Book Antiqua" w:hAnsi="Book Antiqua"/>
                <w:sz w:val="20"/>
                <w:szCs w:val="20"/>
              </w:rPr>
            </w:pPr>
          </w:p>
        </w:tc>
        <w:tc>
          <w:tcPr>
            <w:tcW w:w="179" w:type="pct"/>
            <w:tcMar/>
          </w:tcPr>
          <w:p w:rsidRPr="00CC5892" w:rsidR="00592A7E" w:rsidP="008B7C7D" w:rsidRDefault="00592A7E" w14:paraId="1E66196A" w14:textId="77777777">
            <w:pPr>
              <w:pStyle w:val="Default"/>
              <w:jc w:val="both"/>
              <w:rPr>
                <w:rFonts w:ascii="Book Antiqua" w:hAnsi="Book Antiqua"/>
                <w:sz w:val="20"/>
                <w:szCs w:val="20"/>
              </w:rPr>
            </w:pPr>
          </w:p>
        </w:tc>
        <w:tc>
          <w:tcPr>
            <w:tcW w:w="1631" w:type="pct"/>
            <w:tcMar/>
          </w:tcPr>
          <w:p w:rsidRPr="00CC5892" w:rsidR="00592A7E" w:rsidP="008B7C7D" w:rsidRDefault="00592A7E" w14:paraId="2DBC6D00" w14:textId="77777777">
            <w:pPr>
              <w:pStyle w:val="Default"/>
              <w:jc w:val="both"/>
              <w:rPr>
                <w:rFonts w:ascii="Book Antiqua" w:hAnsi="Book Antiqua"/>
                <w:sz w:val="20"/>
                <w:szCs w:val="20"/>
              </w:rPr>
            </w:pPr>
          </w:p>
        </w:tc>
      </w:tr>
      <w:tr w:rsidRPr="00CC5892" w:rsidR="00592A7E" w:rsidTr="072410C8" w14:paraId="25425BC7" w14:textId="30AE546B">
        <w:trPr>
          <w:trHeight w:val="329"/>
        </w:trPr>
        <w:tc>
          <w:tcPr>
            <w:tcW w:w="179" w:type="pct"/>
            <w:tcMar/>
          </w:tcPr>
          <w:p w:rsidRPr="00CC5892" w:rsidR="00592A7E" w:rsidP="008B7C7D" w:rsidRDefault="00592A7E" w14:paraId="66B91E8C" w14:textId="20D6A10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99.</w:t>
            </w:r>
          </w:p>
        </w:tc>
        <w:tc>
          <w:tcPr>
            <w:tcW w:w="405" w:type="pct"/>
            <w:tcMar/>
          </w:tcPr>
          <w:p w:rsidRPr="00CC5892" w:rsidR="00592A7E" w:rsidP="008B7C7D" w:rsidRDefault="00592A7E" w14:paraId="4DF4E5A0" w14:textId="0D64951C">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45e*) *reforma del 2023</w:t>
            </w:r>
          </w:p>
        </w:tc>
        <w:tc>
          <w:tcPr>
            <w:tcW w:w="2428" w:type="pct"/>
            <w:tcMar/>
          </w:tcPr>
          <w:p w:rsidRPr="00CC5892" w:rsidR="00592A7E" w:rsidP="008B7C7D" w:rsidRDefault="00592A7E" w14:paraId="471A039D" w14:textId="6C9A6EA9">
            <w:pPr>
              <w:widowControl w:val="0"/>
              <w:tabs>
                <w:tab w:val="left" w:pos="480"/>
              </w:tabs>
              <w:suppressAutoHyphens/>
              <w:adjustRightInd w:val="0"/>
              <w:jc w:val="both"/>
              <w:textAlignment w:val="center"/>
              <w:rPr>
                <w:rFonts w:ascii="Book Antiqua" w:hAnsi="Book Antiqua"/>
                <w:sz w:val="20"/>
                <w:szCs w:val="20"/>
                <w:lang w:eastAsia="es-CR"/>
              </w:rPr>
            </w:pPr>
            <w:r w:rsidRPr="00CC5892">
              <w:rPr>
                <w:rFonts w:ascii="Book Antiqua" w:hAnsi="Book Antiqua"/>
                <w:sz w:val="20"/>
                <w:szCs w:val="20"/>
                <w:lang w:eastAsia="es-CR"/>
              </w:rPr>
              <w:t>Justificación del estudio.</w:t>
            </w:r>
          </w:p>
        </w:tc>
        <w:tc>
          <w:tcPr>
            <w:tcW w:w="178" w:type="pct"/>
            <w:tcMar/>
          </w:tcPr>
          <w:p w:rsidRPr="00CC5892" w:rsidR="00592A7E" w:rsidP="008B7C7D" w:rsidRDefault="00592A7E" w14:paraId="2E293984" w14:textId="77777777">
            <w:pPr>
              <w:widowControl w:val="0"/>
              <w:tabs>
                <w:tab w:val="left" w:pos="480"/>
              </w:tabs>
              <w:suppressAutoHyphens/>
              <w:adjustRightInd w:val="0"/>
              <w:jc w:val="both"/>
              <w:textAlignment w:val="center"/>
              <w:rPr>
                <w:rFonts w:ascii="Book Antiqua" w:hAnsi="Book Antiqua"/>
                <w:sz w:val="20"/>
                <w:szCs w:val="20"/>
                <w:lang w:eastAsia="es-CR"/>
              </w:rPr>
            </w:pPr>
          </w:p>
        </w:tc>
        <w:tc>
          <w:tcPr>
            <w:tcW w:w="179" w:type="pct"/>
            <w:tcMar/>
          </w:tcPr>
          <w:p w:rsidRPr="00CC5892" w:rsidR="00592A7E" w:rsidP="008B7C7D" w:rsidRDefault="00592A7E" w14:paraId="1D0B80C6" w14:textId="77777777">
            <w:pPr>
              <w:widowControl w:val="0"/>
              <w:tabs>
                <w:tab w:val="left" w:pos="480"/>
              </w:tabs>
              <w:suppressAutoHyphens/>
              <w:adjustRightInd w:val="0"/>
              <w:jc w:val="both"/>
              <w:textAlignment w:val="center"/>
              <w:rPr>
                <w:rFonts w:ascii="Book Antiqua" w:hAnsi="Book Antiqua"/>
                <w:sz w:val="20"/>
                <w:szCs w:val="20"/>
                <w:lang w:eastAsia="es-CR"/>
              </w:rPr>
            </w:pPr>
          </w:p>
        </w:tc>
        <w:tc>
          <w:tcPr>
            <w:tcW w:w="1631" w:type="pct"/>
            <w:tcMar/>
          </w:tcPr>
          <w:p w:rsidRPr="00CC5892" w:rsidR="00592A7E" w:rsidP="008B7C7D" w:rsidRDefault="00592A7E" w14:paraId="2AE96849" w14:textId="77777777">
            <w:pPr>
              <w:widowControl w:val="0"/>
              <w:tabs>
                <w:tab w:val="left" w:pos="480"/>
              </w:tabs>
              <w:suppressAutoHyphens/>
              <w:adjustRightInd w:val="0"/>
              <w:jc w:val="both"/>
              <w:textAlignment w:val="center"/>
              <w:rPr>
                <w:rFonts w:ascii="Book Antiqua" w:hAnsi="Book Antiqua"/>
                <w:sz w:val="20"/>
                <w:szCs w:val="20"/>
                <w:lang w:eastAsia="es-CR"/>
              </w:rPr>
            </w:pPr>
          </w:p>
        </w:tc>
      </w:tr>
      <w:tr w:rsidRPr="00CC5892" w:rsidR="00592A7E" w:rsidTr="072410C8" w14:paraId="6C6517B4" w14:textId="57528312">
        <w:trPr>
          <w:trHeight w:val="329"/>
        </w:trPr>
        <w:tc>
          <w:tcPr>
            <w:tcW w:w="179" w:type="pct"/>
            <w:tcMar/>
          </w:tcPr>
          <w:p w:rsidRPr="00CC5892" w:rsidR="00592A7E" w:rsidP="008B7C7D" w:rsidRDefault="00592A7E" w14:paraId="349B4655" w14:textId="6EB909AE">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100.</w:t>
            </w:r>
          </w:p>
        </w:tc>
        <w:tc>
          <w:tcPr>
            <w:tcW w:w="405" w:type="pct"/>
            <w:tcMar/>
          </w:tcPr>
          <w:p w:rsidRPr="00CC5892" w:rsidR="00592A7E" w:rsidP="008B7C7D" w:rsidRDefault="00592A7E" w14:paraId="7781DD7F" w14:textId="66D5D6B8">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45f*) *reforma del 2023</w:t>
            </w:r>
          </w:p>
        </w:tc>
        <w:tc>
          <w:tcPr>
            <w:tcW w:w="2428" w:type="pct"/>
            <w:tcMar/>
          </w:tcPr>
          <w:p w:rsidRPr="00CC5892" w:rsidR="00592A7E" w:rsidP="008B7C7D" w:rsidRDefault="00592A7E" w14:paraId="4C1B474C" w14:textId="7A6FDF40">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Objetivos, hipótesis y preguntas que deben responderse.</w:t>
            </w:r>
          </w:p>
        </w:tc>
        <w:tc>
          <w:tcPr>
            <w:tcW w:w="178" w:type="pct"/>
            <w:tcMar/>
          </w:tcPr>
          <w:p w:rsidRPr="00CC5892" w:rsidR="00592A7E" w:rsidP="008B7C7D" w:rsidRDefault="00592A7E" w14:paraId="0016F5A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38657E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137B3F7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5B3D4F7E" w14:textId="7A3F0169">
        <w:trPr>
          <w:trHeight w:val="329"/>
        </w:trPr>
        <w:tc>
          <w:tcPr>
            <w:tcW w:w="179" w:type="pct"/>
            <w:tcMar/>
          </w:tcPr>
          <w:p w:rsidRPr="00CC5892" w:rsidR="00592A7E" w:rsidP="008B7C7D" w:rsidRDefault="00592A7E" w14:paraId="693BE4EE" w14:textId="3804734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101.</w:t>
            </w:r>
          </w:p>
        </w:tc>
        <w:tc>
          <w:tcPr>
            <w:tcW w:w="405" w:type="pct"/>
            <w:tcMar/>
          </w:tcPr>
          <w:p w:rsidRPr="00CC5892" w:rsidR="00592A7E" w:rsidP="008B7C7D" w:rsidRDefault="00592A7E" w14:paraId="3C75DFBA" w14:textId="43E5FD86">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45g*) *reforma del 2023</w:t>
            </w:r>
          </w:p>
        </w:tc>
        <w:tc>
          <w:tcPr>
            <w:tcW w:w="2428" w:type="pct"/>
            <w:tcMar/>
          </w:tcPr>
          <w:p w:rsidRPr="00CC5892" w:rsidR="00592A7E" w:rsidP="008B7C7D" w:rsidRDefault="00592A7E" w14:paraId="1114AC87" w14:textId="12FD0449">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Resumen de los resultados de todos los estudios anteriores sobre el tema, publicados o no, preclínicos y clínicos.</w:t>
            </w:r>
          </w:p>
        </w:tc>
        <w:tc>
          <w:tcPr>
            <w:tcW w:w="178" w:type="pct"/>
            <w:tcMar/>
          </w:tcPr>
          <w:p w:rsidRPr="00CC5892" w:rsidR="00592A7E" w:rsidP="008B7C7D" w:rsidRDefault="00592A7E" w14:paraId="029DCC4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BB457E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5E260E0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28A76A90" w14:textId="74F53087">
        <w:trPr>
          <w:trHeight w:val="329"/>
        </w:trPr>
        <w:tc>
          <w:tcPr>
            <w:tcW w:w="179" w:type="pct"/>
            <w:tcMar/>
          </w:tcPr>
          <w:p w:rsidRPr="00CC5892" w:rsidR="00592A7E" w:rsidP="008B7C7D" w:rsidRDefault="00592A7E" w14:paraId="2464FFBB" w14:textId="02C0BE5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102.</w:t>
            </w:r>
          </w:p>
        </w:tc>
        <w:tc>
          <w:tcPr>
            <w:tcW w:w="405" w:type="pct"/>
            <w:tcMar/>
          </w:tcPr>
          <w:p w:rsidRPr="00CC5892" w:rsidR="00592A7E" w:rsidP="008B7C7D" w:rsidRDefault="00592A7E" w14:paraId="35A08D52" w14:textId="39CA63D7">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45h*) *reforma del 2023</w:t>
            </w:r>
          </w:p>
        </w:tc>
        <w:tc>
          <w:tcPr>
            <w:tcW w:w="2428" w:type="pct"/>
            <w:tcMar/>
          </w:tcPr>
          <w:p w:rsidRPr="00CC5892" w:rsidR="00592A7E" w:rsidP="008B7C7D" w:rsidRDefault="00592A7E" w14:paraId="0A2A93C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Descripción detallada del diseño del estudio.</w:t>
            </w:r>
          </w:p>
          <w:p w:rsidRPr="00CC5892" w:rsidR="00592A7E" w:rsidP="008B7C7D" w:rsidRDefault="00592A7E" w14:paraId="614C7131" w14:textId="4C9F5B43">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18"/>
                <w:szCs w:val="18"/>
                <w:lang w:val="es-ES_tradnl" w:eastAsia="es-CR"/>
              </w:rPr>
              <w:t>(Contenido según guía ICH (E6-R2 del 2016:</w:t>
            </w:r>
          </w:p>
          <w:p w:rsidRPr="00CC5892" w:rsidR="00592A7E" w:rsidP="008B7C7D" w:rsidRDefault="00592A7E" w14:paraId="6E6B20C9"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Una declaración específica de los criterios de valoración primarios y los criterios de valoración secundarios, si los hubiere, que se van a medir</w:t>
            </w:r>
          </w:p>
          <w:p w:rsidRPr="00CC5892" w:rsidR="00592A7E" w:rsidP="008B7C7D" w:rsidRDefault="00592A7E" w14:paraId="0746F45B" w14:textId="3AF0EDED">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durante el ensayo.</w:t>
            </w:r>
          </w:p>
          <w:p w:rsidRPr="00CC5892" w:rsidR="00592A7E" w:rsidP="008B7C7D" w:rsidRDefault="00592A7E" w14:paraId="03D6893C" w14:textId="1F6766E8">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Una descripción del tipo/diseño del ensayo que se llevará a cabo (p. ej., doble ciego, controlado con placebo, paralelo diseño) y un diagrama esquemático del diseño, procedimientos y etapas del ensayo.</w:t>
            </w:r>
          </w:p>
          <w:p w:rsidRPr="00CC5892" w:rsidR="00592A7E" w:rsidP="008B7C7D" w:rsidRDefault="00592A7E" w14:paraId="585B7393"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Una descripción de las medidas tomadas para minimizar/evitar el sesgo, incluyendo:</w:t>
            </w:r>
          </w:p>
          <w:p w:rsidRPr="00CC5892" w:rsidR="00592A7E" w:rsidP="008B7C7D" w:rsidRDefault="00592A7E" w14:paraId="476DB1C2"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 Aleatorización.</w:t>
            </w:r>
          </w:p>
          <w:p w:rsidRPr="00CC5892" w:rsidR="00592A7E" w:rsidP="008B7C7D" w:rsidRDefault="00592A7E" w14:paraId="5016732D" w14:textId="61559962">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 Cegamiento.</w:t>
            </w:r>
          </w:p>
          <w:p w:rsidRPr="00CC5892" w:rsidR="00592A7E" w:rsidP="008B7C7D" w:rsidRDefault="00592A7E" w14:paraId="084D6F86"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Una descripción del (de los) tratamiento(s) del ensayo y la dosificación y el régimen de dosificación del medicamento en investigación.</w:t>
            </w:r>
          </w:p>
          <w:p w:rsidRPr="00CC5892" w:rsidR="00592A7E" w:rsidP="008B7C7D" w:rsidRDefault="00592A7E" w14:paraId="7599E3BD" w14:textId="3F1CC1B2">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producto(s). También incluya una descripción de la forma de dosificación, empaque y etiquetado del producto(s) en investigación.</w:t>
            </w:r>
          </w:p>
          <w:p w:rsidRPr="00CC5892" w:rsidR="00592A7E" w:rsidP="008B7C7D" w:rsidRDefault="00592A7E" w14:paraId="5C56D579" w14:textId="5F7AE9AB">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La duración esperada de la participación del sujeto, y una descripción de la secuencia y duración de todos períodos de prueba, incluido el seguimiento, si lo hubiere.</w:t>
            </w:r>
          </w:p>
          <w:p w:rsidRPr="00CC5892" w:rsidR="00592A7E" w:rsidP="008B7C7D" w:rsidRDefault="00592A7E" w14:paraId="0A487779"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Una descripción de las "reglas de suspensión" o "criterios de interrupción" para sujetos individuales, partes del ensayo</w:t>
            </w:r>
          </w:p>
          <w:p w:rsidRPr="00CC5892" w:rsidR="00592A7E" w:rsidP="008B7C7D" w:rsidRDefault="00592A7E" w14:paraId="6747461F" w14:textId="5CAAADCF">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y todo el juicio.</w:t>
            </w:r>
          </w:p>
          <w:p w:rsidRPr="00CC5892" w:rsidR="00592A7E" w:rsidP="008B7C7D" w:rsidRDefault="00592A7E" w14:paraId="135CB88F" w14:textId="3D7406E5">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Procedimientos de rendición de cuentas para los productos en investigación, incluidos los placebos y comparador(es), si lo hay.</w:t>
            </w:r>
          </w:p>
          <w:p w:rsidRPr="00CC5892" w:rsidR="00592A7E" w:rsidP="008B7C7D" w:rsidRDefault="00592A7E" w14:paraId="7A54F681" w14:textId="0F90CC48">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Mantenimiento de códigos de aleatorización de tratamientos de prueba y procedimientos para descifrar códigos.</w:t>
            </w:r>
          </w:p>
          <w:p w:rsidRPr="00CC5892" w:rsidR="00592A7E" w:rsidP="008B7C7D" w:rsidRDefault="00592A7E" w14:paraId="2881A488"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La identificación de cualquier dato que se registre directamente en los CRF (es decir, sin autorización previa escrita o electrónica)</w:t>
            </w:r>
          </w:p>
          <w:p w:rsidRPr="00CC5892" w:rsidR="00592A7E" w:rsidP="008B7C7D" w:rsidRDefault="00592A7E" w14:paraId="6B5A5729" w14:textId="1091BE04">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18"/>
                <w:szCs w:val="18"/>
                <w:lang w:val="es-ES_tradnl" w:eastAsia="es-CR"/>
              </w:rPr>
              <w:t>registro de datos), y para ser considerados como fuente de datos.</w:t>
            </w:r>
          </w:p>
        </w:tc>
        <w:tc>
          <w:tcPr>
            <w:tcW w:w="178" w:type="pct"/>
            <w:tcMar/>
          </w:tcPr>
          <w:p w:rsidRPr="00CC5892" w:rsidR="00592A7E" w:rsidP="008B7C7D" w:rsidRDefault="00592A7E" w14:paraId="2DF4859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4A658B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7D53B34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27F76659" w14:textId="0F10F3E0">
        <w:trPr>
          <w:trHeight w:val="329"/>
        </w:trPr>
        <w:tc>
          <w:tcPr>
            <w:tcW w:w="179" w:type="pct"/>
            <w:tcMar/>
          </w:tcPr>
          <w:p w:rsidRPr="00592A7E" w:rsidR="00592A7E" w:rsidP="008B7C7D" w:rsidRDefault="00592A7E" w14:paraId="6B7C5C54" w14:textId="64C150C8">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103.</w:t>
            </w:r>
          </w:p>
        </w:tc>
        <w:tc>
          <w:tcPr>
            <w:tcW w:w="405" w:type="pct"/>
            <w:tcMar/>
          </w:tcPr>
          <w:p w:rsidRPr="00CC5892" w:rsidR="00592A7E" w:rsidP="008B7C7D" w:rsidRDefault="00592A7E" w14:paraId="744EB5D4" w14:textId="51B36D7E">
            <w:pPr>
              <w:pStyle w:val="HTMLconformatoprevio"/>
              <w:rPr>
                <w:rStyle w:val="y2iqfc"/>
                <w:rFonts w:ascii="Book Antiqua" w:hAnsi="Book Antiqua" w:eastAsia="SimSun"/>
                <w:sz w:val="16"/>
                <w:szCs w:val="16"/>
                <w:lang w:val="en-US"/>
              </w:rPr>
            </w:pPr>
            <w:proofErr w:type="spellStart"/>
            <w:r w:rsidRPr="00CC5892">
              <w:rPr>
                <w:rStyle w:val="y2iqfc"/>
                <w:rFonts w:ascii="Book Antiqua" w:hAnsi="Book Antiqua" w:eastAsia="SimSun"/>
                <w:sz w:val="16"/>
                <w:szCs w:val="16"/>
                <w:lang w:val="en-US"/>
              </w:rPr>
              <w:t>Decreto</w:t>
            </w:r>
            <w:proofErr w:type="spellEnd"/>
            <w:r w:rsidRPr="00CC5892">
              <w:rPr>
                <w:rStyle w:val="y2iqfc"/>
                <w:rFonts w:ascii="Book Antiqua" w:hAnsi="Book Antiqua" w:eastAsia="SimSun"/>
                <w:sz w:val="16"/>
                <w:szCs w:val="16"/>
                <w:lang w:val="en-US"/>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n-US"/>
              </w:rPr>
              <w:t>39061-S (Art 45i*) *</w:t>
            </w:r>
            <w:proofErr w:type="spellStart"/>
            <w:r w:rsidRPr="00CC5892">
              <w:rPr>
                <w:rStyle w:val="y2iqfc"/>
                <w:rFonts w:ascii="Book Antiqua" w:hAnsi="Book Antiqua" w:eastAsia="SimSun"/>
                <w:sz w:val="16"/>
                <w:szCs w:val="16"/>
                <w:lang w:val="en-US"/>
              </w:rPr>
              <w:t>reforma</w:t>
            </w:r>
            <w:proofErr w:type="spellEnd"/>
            <w:r w:rsidRPr="00CC5892">
              <w:rPr>
                <w:rStyle w:val="y2iqfc"/>
                <w:rFonts w:ascii="Book Antiqua" w:hAnsi="Book Antiqua" w:eastAsia="SimSun"/>
                <w:sz w:val="16"/>
                <w:szCs w:val="16"/>
                <w:lang w:val="en-US"/>
              </w:rPr>
              <w:t xml:space="preserve"> del 2023</w:t>
            </w:r>
          </w:p>
        </w:tc>
        <w:tc>
          <w:tcPr>
            <w:tcW w:w="2428" w:type="pct"/>
            <w:tcMar/>
          </w:tcPr>
          <w:p w:rsidRPr="00CC5892" w:rsidR="00592A7E" w:rsidP="008B7C7D" w:rsidRDefault="00592A7E" w14:paraId="0AA26C85" w14:textId="0F9A13F4">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Cantidad de participantes necesaria para lograr los objetivos y determinación estadística.</w:t>
            </w:r>
          </w:p>
        </w:tc>
        <w:tc>
          <w:tcPr>
            <w:tcW w:w="178" w:type="pct"/>
            <w:tcMar/>
          </w:tcPr>
          <w:p w:rsidRPr="00CC5892" w:rsidR="00592A7E" w:rsidP="008B7C7D" w:rsidRDefault="00592A7E" w14:paraId="6E90CDB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107B5D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1868867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068BC99" w14:textId="7CFB052D">
        <w:trPr>
          <w:trHeight w:val="329"/>
        </w:trPr>
        <w:tc>
          <w:tcPr>
            <w:tcW w:w="179" w:type="pct"/>
            <w:tcMar/>
          </w:tcPr>
          <w:p w:rsidRPr="00CC5892" w:rsidR="00592A7E" w:rsidP="008B7C7D" w:rsidRDefault="00592A7E" w14:paraId="15627FF6" w14:textId="2489854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104.</w:t>
            </w:r>
          </w:p>
        </w:tc>
        <w:tc>
          <w:tcPr>
            <w:tcW w:w="405" w:type="pct"/>
            <w:tcMar/>
          </w:tcPr>
          <w:p w:rsidRPr="00CC5892" w:rsidR="00592A7E" w:rsidP="008B7C7D" w:rsidRDefault="00592A7E" w14:paraId="7AC6FE60" w14:textId="1CEEEF64">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45j*) *reforma del 2023</w:t>
            </w:r>
          </w:p>
        </w:tc>
        <w:tc>
          <w:tcPr>
            <w:tcW w:w="2428" w:type="pct"/>
            <w:tcMar/>
          </w:tcPr>
          <w:p w:rsidRPr="00CC5892" w:rsidR="00592A7E" w:rsidP="008B7C7D" w:rsidRDefault="00592A7E" w14:paraId="3F19B358" w14:textId="51B677F2">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Criterios de inclusión y exclusión.</w:t>
            </w:r>
          </w:p>
        </w:tc>
        <w:tc>
          <w:tcPr>
            <w:tcW w:w="178" w:type="pct"/>
            <w:tcMar/>
          </w:tcPr>
          <w:p w:rsidRPr="00CC5892" w:rsidR="00592A7E" w:rsidP="008B7C7D" w:rsidRDefault="00592A7E" w14:paraId="31A9526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02D9785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50284E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25A64F3F" w14:textId="0CB1B856">
        <w:trPr>
          <w:trHeight w:val="329"/>
        </w:trPr>
        <w:tc>
          <w:tcPr>
            <w:tcW w:w="179" w:type="pct"/>
            <w:tcMar/>
          </w:tcPr>
          <w:p w:rsidRPr="00CC5892" w:rsidR="00592A7E" w:rsidP="008B7C7D" w:rsidRDefault="00592A7E" w14:paraId="19FD9EC6" w14:textId="5D92849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105.</w:t>
            </w:r>
          </w:p>
        </w:tc>
        <w:tc>
          <w:tcPr>
            <w:tcW w:w="405" w:type="pct"/>
            <w:tcMar/>
          </w:tcPr>
          <w:p w:rsidRPr="00CC5892" w:rsidR="00592A7E" w:rsidP="008B7C7D" w:rsidRDefault="00592A7E" w14:paraId="0181F44F" w14:textId="7ED3AF6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45k*) *reforma del 2023</w:t>
            </w:r>
          </w:p>
        </w:tc>
        <w:tc>
          <w:tcPr>
            <w:tcW w:w="2428" w:type="pct"/>
            <w:tcMar/>
          </w:tcPr>
          <w:p w:rsidRPr="00CC5892" w:rsidR="00592A7E" w:rsidP="008B7C7D" w:rsidRDefault="00592A7E" w14:paraId="71863092" w14:textId="033B89EB">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Descripción de todas las intervenciones y procedimientos.</w:t>
            </w:r>
          </w:p>
        </w:tc>
        <w:tc>
          <w:tcPr>
            <w:tcW w:w="178" w:type="pct"/>
            <w:tcMar/>
          </w:tcPr>
          <w:p w:rsidRPr="00CC5892" w:rsidR="00592A7E" w:rsidP="008B7C7D" w:rsidRDefault="00592A7E" w14:paraId="3DC9845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185487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18F97EF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1835D61" w14:textId="36891E74">
        <w:trPr>
          <w:trHeight w:val="329"/>
        </w:trPr>
        <w:tc>
          <w:tcPr>
            <w:tcW w:w="179" w:type="pct"/>
            <w:tcMar/>
          </w:tcPr>
          <w:p w:rsidR="00592A7E" w:rsidP="008B7C7D" w:rsidRDefault="00592A7E" w14:paraId="5800F2BA" w14:textId="6EFABCC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106.</w:t>
            </w:r>
          </w:p>
          <w:p w:rsidRPr="00592A7E" w:rsidR="00592A7E" w:rsidP="00592A7E" w:rsidRDefault="00592A7E" w14:paraId="4D44E2BA" w14:textId="77777777">
            <w:pPr>
              <w:rPr>
                <w:rFonts w:eastAsia="SimSun"/>
              </w:rPr>
            </w:pPr>
          </w:p>
        </w:tc>
        <w:tc>
          <w:tcPr>
            <w:tcW w:w="405" w:type="pct"/>
            <w:tcMar/>
          </w:tcPr>
          <w:p w:rsidRPr="00CC5892" w:rsidR="00592A7E" w:rsidP="008B7C7D" w:rsidRDefault="00592A7E" w14:paraId="246D6840" w14:textId="31C0D1FF">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45l*) *reforma del 2023</w:t>
            </w:r>
          </w:p>
        </w:tc>
        <w:tc>
          <w:tcPr>
            <w:tcW w:w="2428" w:type="pct"/>
            <w:tcMar/>
          </w:tcPr>
          <w:p w:rsidRPr="00CC5892" w:rsidR="00592A7E" w:rsidP="008B7C7D" w:rsidRDefault="00592A7E" w14:paraId="3BA53DE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Otras terapias permitidas o prohibidas.</w:t>
            </w:r>
          </w:p>
          <w:p w:rsidRPr="00A229EE" w:rsidR="00592A7E" w:rsidP="008B7C7D" w:rsidRDefault="00592A7E" w14:paraId="53EBEDC6" w14:textId="60ED5028">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18"/>
                <w:szCs w:val="18"/>
                <w:lang w:val="es-ES_tradnl" w:eastAsia="es-CR"/>
              </w:rPr>
              <w:t>(Contenido según guía ICH (E6-R2 del 2016:</w:t>
            </w:r>
            <w:r>
              <w:rPr>
                <w:rFonts w:ascii="Book Antiqua" w:hAnsi="Book Antiqua"/>
                <w:sz w:val="18"/>
                <w:szCs w:val="18"/>
                <w:lang w:val="es-ES_tradnl" w:eastAsia="es-CR"/>
              </w:rPr>
              <w:t xml:space="preserve"> </w:t>
            </w:r>
            <w:r w:rsidRPr="00CC5892">
              <w:rPr>
                <w:rFonts w:ascii="Book Antiqua" w:hAnsi="Book Antiqua"/>
                <w:sz w:val="18"/>
                <w:szCs w:val="18"/>
                <w:lang w:val="es-ES_tradnl" w:eastAsia="es-CR"/>
              </w:rPr>
              <w:t>6.6.2 Medicamentos/tratamientos permitidos (incluidos los medicamentos de rescate) y no permitidos antes y/o</w:t>
            </w:r>
            <w:r>
              <w:rPr>
                <w:rFonts w:ascii="Book Antiqua" w:hAnsi="Book Antiqua"/>
                <w:sz w:val="18"/>
                <w:szCs w:val="18"/>
                <w:lang w:val="es-ES_tradnl" w:eastAsia="es-CR"/>
              </w:rPr>
              <w:t xml:space="preserve"> </w:t>
            </w:r>
            <w:r w:rsidRPr="00CC5892">
              <w:rPr>
                <w:rFonts w:ascii="Book Antiqua" w:hAnsi="Book Antiqua"/>
                <w:sz w:val="18"/>
                <w:szCs w:val="18"/>
                <w:lang w:val="es-ES_tradnl" w:eastAsia="es-CR"/>
              </w:rPr>
              <w:t>durante el ensayo).</w:t>
            </w:r>
          </w:p>
          <w:p w:rsidRPr="00CC5892" w:rsidR="00592A7E" w:rsidP="008B7C7D" w:rsidRDefault="00592A7E" w14:paraId="144513C7" w14:textId="546E1F53">
            <w:pPr>
              <w:widowControl w:val="0"/>
              <w:tabs>
                <w:tab w:val="left" w:pos="480"/>
              </w:tabs>
              <w:suppressAutoHyphens/>
              <w:adjustRightInd w:val="0"/>
              <w:jc w:val="both"/>
              <w:textAlignment w:val="center"/>
              <w:rPr>
                <w:rFonts w:ascii="Book Antiqua" w:hAnsi="Book Antiqua"/>
                <w:sz w:val="18"/>
                <w:szCs w:val="18"/>
                <w:lang w:val="es-ES_tradnl" w:eastAsia="es-CR"/>
              </w:rPr>
            </w:pPr>
          </w:p>
        </w:tc>
        <w:tc>
          <w:tcPr>
            <w:tcW w:w="178" w:type="pct"/>
            <w:tcMar/>
          </w:tcPr>
          <w:p w:rsidRPr="00CC5892" w:rsidR="00592A7E" w:rsidP="008B7C7D" w:rsidRDefault="00592A7E" w14:paraId="16C35E7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48D5C4B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562159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78B94914" w14:textId="5EE42131">
        <w:trPr>
          <w:trHeight w:val="329"/>
        </w:trPr>
        <w:tc>
          <w:tcPr>
            <w:tcW w:w="179" w:type="pct"/>
            <w:tcMar/>
          </w:tcPr>
          <w:p w:rsidRPr="00CC5892" w:rsidR="00592A7E" w:rsidP="008B7C7D" w:rsidRDefault="00592A7E" w14:paraId="27F6F8B3" w14:textId="329D31A7">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107.</w:t>
            </w:r>
          </w:p>
        </w:tc>
        <w:tc>
          <w:tcPr>
            <w:tcW w:w="405" w:type="pct"/>
            <w:tcMar/>
          </w:tcPr>
          <w:p w:rsidRPr="00CC5892" w:rsidR="00592A7E" w:rsidP="008B7C7D" w:rsidRDefault="00592A7E" w14:paraId="53070CB8" w14:textId="66BAD12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45m*) *reforma del 2023</w:t>
            </w:r>
          </w:p>
        </w:tc>
        <w:tc>
          <w:tcPr>
            <w:tcW w:w="2428" w:type="pct"/>
            <w:tcMar/>
          </w:tcPr>
          <w:p w:rsidRPr="00CC5892" w:rsidR="00592A7E" w:rsidP="008B7C7D" w:rsidRDefault="00592A7E" w14:paraId="507FD7E4" w14:textId="60C13F4D">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Análisis de laboratorio, imágenes.</w:t>
            </w:r>
          </w:p>
        </w:tc>
        <w:tc>
          <w:tcPr>
            <w:tcW w:w="178" w:type="pct"/>
            <w:tcMar/>
          </w:tcPr>
          <w:p w:rsidRPr="00CC5892" w:rsidR="00592A7E" w:rsidP="008B7C7D" w:rsidRDefault="00592A7E" w14:paraId="28E13AB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B1A65C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70DA49F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5C1338DD" w14:textId="01554C0D">
        <w:trPr>
          <w:trHeight w:val="329"/>
        </w:trPr>
        <w:tc>
          <w:tcPr>
            <w:tcW w:w="179" w:type="pct"/>
            <w:tcMar/>
          </w:tcPr>
          <w:p w:rsidRPr="00CC5892" w:rsidR="00592A7E" w:rsidP="008B7C7D" w:rsidRDefault="00592A7E" w14:paraId="1596FE92" w14:textId="5E42B9BD">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108.</w:t>
            </w:r>
          </w:p>
        </w:tc>
        <w:tc>
          <w:tcPr>
            <w:tcW w:w="405" w:type="pct"/>
            <w:tcMar/>
          </w:tcPr>
          <w:p w:rsidRPr="00CC5892" w:rsidR="00592A7E" w:rsidP="008B7C7D" w:rsidRDefault="00592A7E" w14:paraId="312FC2C2" w14:textId="48AFA698">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45n*) *reforma del 2023</w:t>
            </w:r>
          </w:p>
        </w:tc>
        <w:tc>
          <w:tcPr>
            <w:tcW w:w="2428" w:type="pct"/>
            <w:tcMar/>
          </w:tcPr>
          <w:p w:rsidRPr="00CC5892" w:rsidR="00592A7E" w:rsidP="008B7C7D" w:rsidRDefault="00592A7E" w14:paraId="1F8673FF" w14:textId="51177F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Planes para el análisis estadístico de los datos.</w:t>
            </w:r>
          </w:p>
          <w:p w:rsidRPr="00CC5892" w:rsidR="00592A7E" w:rsidP="008B7C7D" w:rsidRDefault="00592A7E" w14:paraId="5E9216E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18"/>
                <w:szCs w:val="18"/>
                <w:lang w:val="es-ES_tradnl" w:eastAsia="es-CR"/>
              </w:rPr>
              <w:t>(Contenido según guía ICH (E6-R2 del 2016:</w:t>
            </w:r>
          </w:p>
          <w:p w:rsidRPr="00CC5892" w:rsidR="00592A7E" w:rsidP="008B7C7D" w:rsidRDefault="00592A7E" w14:paraId="7528498F" w14:textId="032A520A">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6.9. Una descripción de los métodos estadísticos que se emplearán, incluida la programación de cualquier período intermedio planificado de análisis.</w:t>
            </w:r>
          </w:p>
          <w:p w:rsidRPr="00CC5892" w:rsidR="00592A7E" w:rsidP="008B7C7D" w:rsidRDefault="00592A7E" w14:paraId="0472A146" w14:textId="0E7229CF">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El número de asignaturas previstas para matricularse. En los ensayos multicéntricos, el número de sujetos inscritos</w:t>
            </w:r>
            <w:r>
              <w:rPr>
                <w:rFonts w:ascii="Book Antiqua" w:hAnsi="Book Antiqua"/>
                <w:sz w:val="18"/>
                <w:szCs w:val="18"/>
                <w:lang w:val="es-ES_tradnl" w:eastAsia="es-CR"/>
              </w:rPr>
              <w:t xml:space="preserve">. </w:t>
            </w:r>
            <w:r w:rsidRPr="00CC5892">
              <w:rPr>
                <w:rFonts w:ascii="Book Antiqua" w:hAnsi="Book Antiqua"/>
                <w:sz w:val="18"/>
                <w:szCs w:val="18"/>
                <w:lang w:val="es-ES_tradnl" w:eastAsia="es-CR"/>
              </w:rPr>
              <w:t>Se debe especificar la proyección para cada sitio de prueba. Motivo de la elección del tamaño de la muestra, incluidos los reflejos</w:t>
            </w:r>
            <w:r>
              <w:rPr>
                <w:rFonts w:ascii="Book Antiqua" w:hAnsi="Book Antiqua"/>
                <w:sz w:val="18"/>
                <w:szCs w:val="18"/>
                <w:lang w:val="es-ES_tradnl" w:eastAsia="es-CR"/>
              </w:rPr>
              <w:t xml:space="preserve"> </w:t>
            </w:r>
            <w:r w:rsidRPr="00CC5892">
              <w:rPr>
                <w:rFonts w:ascii="Book Antiqua" w:hAnsi="Book Antiqua"/>
                <w:sz w:val="18"/>
                <w:szCs w:val="18"/>
                <w:lang w:val="es-ES_tradnl" w:eastAsia="es-CR"/>
              </w:rPr>
              <w:t>sobre (o cálculos de) la potencia del ensayo y la justificación clínica.</w:t>
            </w:r>
          </w:p>
          <w:p w:rsidRPr="00CC5892" w:rsidR="00592A7E" w:rsidP="008B7C7D" w:rsidRDefault="00592A7E" w14:paraId="23655A43" w14:textId="4549EE66">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El nivel de significación a utilizar.</w:t>
            </w:r>
          </w:p>
          <w:p w:rsidRPr="00CC5892" w:rsidR="00592A7E" w:rsidP="008B7C7D" w:rsidRDefault="00592A7E" w14:paraId="1B1D0194" w14:textId="4041DABE">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Criterios para la terminación del juicio.</w:t>
            </w:r>
          </w:p>
          <w:p w:rsidRPr="00CC5892" w:rsidR="00592A7E" w:rsidP="008B7C7D" w:rsidRDefault="00592A7E" w14:paraId="165A3CD2" w14:textId="2FC37569">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Procedimiento para contabilizar datos faltantes, no utilizados y espurios.</w:t>
            </w:r>
          </w:p>
          <w:p w:rsidRPr="00CC5892" w:rsidR="00592A7E" w:rsidP="008B7C7D" w:rsidRDefault="00592A7E" w14:paraId="0FE6E7B2"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Procedimientos para reportar cualquier desviación(es) del plan estadístico original (cualquier desviación(es) del plan estadístico original debe ser descrito y justificado en el protocolo y/o en el informe final, como adecuado</w:t>
            </w:r>
          </w:p>
          <w:p w:rsidRPr="00CC5892" w:rsidR="00592A7E" w:rsidP="008B7C7D" w:rsidRDefault="00592A7E" w14:paraId="104F4CB1" w14:textId="67806D22">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La selección de sujetos que se incluirán en los análisis (p. ej., todos los sujetos aleatorizados, todos los sujetos dosificados, los elegibles y evaluables)).</w:t>
            </w:r>
          </w:p>
        </w:tc>
        <w:tc>
          <w:tcPr>
            <w:tcW w:w="178" w:type="pct"/>
            <w:tcMar/>
          </w:tcPr>
          <w:p w:rsidRPr="00CC5892" w:rsidR="00592A7E" w:rsidP="008B7C7D" w:rsidRDefault="00592A7E" w14:paraId="44FC21D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E8429E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05339C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23796D8E" w14:textId="53DD7EAF">
        <w:trPr>
          <w:trHeight w:val="329"/>
        </w:trPr>
        <w:tc>
          <w:tcPr>
            <w:tcW w:w="179" w:type="pct"/>
            <w:tcMar/>
          </w:tcPr>
          <w:p w:rsidRPr="00CC5892" w:rsidR="00592A7E" w:rsidP="008B7C7D" w:rsidRDefault="00592A7E" w14:paraId="09F4F206" w14:textId="51C8852F">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109.</w:t>
            </w:r>
          </w:p>
        </w:tc>
        <w:tc>
          <w:tcPr>
            <w:tcW w:w="405" w:type="pct"/>
            <w:tcMar/>
          </w:tcPr>
          <w:p w:rsidRPr="00CC5892" w:rsidR="00592A7E" w:rsidP="008B7C7D" w:rsidRDefault="00592A7E" w14:paraId="035C7683" w14:textId="5CB0E95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45o*) *reforma del 2023</w:t>
            </w:r>
          </w:p>
        </w:tc>
        <w:tc>
          <w:tcPr>
            <w:tcW w:w="2428" w:type="pct"/>
            <w:tcMar/>
          </w:tcPr>
          <w:p w:rsidRPr="00CC5892" w:rsidR="00592A7E" w:rsidP="008B7C7D" w:rsidRDefault="00592A7E" w14:paraId="693E8063" w14:textId="77777777">
            <w:pPr>
              <w:widowControl w:val="0"/>
              <w:tabs>
                <w:tab w:val="left" w:pos="480"/>
              </w:tabs>
              <w:suppressAutoHyphens/>
              <w:adjustRightInd w:val="0"/>
              <w:jc w:val="both"/>
              <w:textAlignment w:val="center"/>
              <w:rPr>
                <w:rFonts w:ascii="Book Antiqua" w:hAnsi="Book Antiqua"/>
                <w:sz w:val="20"/>
                <w:szCs w:val="20"/>
                <w:lang w:eastAsia="es-CR"/>
              </w:rPr>
            </w:pPr>
            <w:r w:rsidRPr="00CC5892">
              <w:rPr>
                <w:rFonts w:ascii="Book Antiqua" w:hAnsi="Book Antiqua"/>
                <w:sz w:val="20"/>
                <w:szCs w:val="20"/>
                <w:lang w:eastAsia="es-CR"/>
              </w:rPr>
              <w:t>Planes para el monitoreo de Seguridad y si hay una Junta de Revisión de Datos de Seguridad.</w:t>
            </w:r>
          </w:p>
          <w:p w:rsidRPr="00CC5892" w:rsidR="00592A7E" w:rsidP="008B7C7D" w:rsidRDefault="00592A7E" w14:paraId="17D28497" w14:textId="30B75486">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(Contenido según guía ICH (E6-R2 del 2016. Evaluación de la Seguridad:</w:t>
            </w:r>
          </w:p>
          <w:p w:rsidRPr="00CC5892" w:rsidR="00592A7E" w:rsidP="008B7C7D" w:rsidRDefault="00592A7E" w14:paraId="513E9563"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Especificación de parámetros de seguridad.</w:t>
            </w:r>
          </w:p>
          <w:p w:rsidRPr="00CC5892" w:rsidR="00592A7E" w:rsidP="008B7C7D" w:rsidRDefault="00592A7E" w14:paraId="4A2899B6" w14:textId="484A3E28">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Los métodos y tiempos para evaluar, registrar y analizar los parámetros de seguridad.</w:t>
            </w:r>
          </w:p>
          <w:p w:rsidRPr="00CC5892" w:rsidR="00592A7E" w:rsidP="008B7C7D" w:rsidRDefault="00592A7E" w14:paraId="129DAE4A"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Procedimientos para obtener informes de y para registrar e informar eventos adversos y eventos intercurrentes</w:t>
            </w:r>
          </w:p>
          <w:p w:rsidRPr="00CC5892" w:rsidR="00592A7E" w:rsidP="008B7C7D" w:rsidRDefault="00592A7E" w14:paraId="5790B1F8" w14:textId="6D7D4898">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enfermedades</w:t>
            </w:r>
          </w:p>
          <w:p w:rsidR="00592A7E" w:rsidP="008B7C7D" w:rsidRDefault="00592A7E" w14:paraId="2DE3CBA9"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El tipo y la duración del seguimiento de los sujetos después de los eventos adversos).</w:t>
            </w:r>
          </w:p>
          <w:p w:rsidRPr="00CC5892" w:rsidR="00592A7E" w:rsidP="008B7C7D" w:rsidRDefault="00592A7E" w14:paraId="0D3B37A4" w14:textId="460F86B7">
            <w:pPr>
              <w:widowControl w:val="0"/>
              <w:tabs>
                <w:tab w:val="left" w:pos="480"/>
              </w:tabs>
              <w:suppressAutoHyphens/>
              <w:adjustRightInd w:val="0"/>
              <w:jc w:val="both"/>
              <w:textAlignment w:val="center"/>
              <w:rPr>
                <w:rFonts w:ascii="Book Antiqua" w:hAnsi="Book Antiqua"/>
                <w:sz w:val="20"/>
                <w:szCs w:val="20"/>
                <w:lang w:eastAsia="es-CR"/>
              </w:rPr>
            </w:pPr>
          </w:p>
        </w:tc>
        <w:tc>
          <w:tcPr>
            <w:tcW w:w="178" w:type="pct"/>
            <w:tcMar/>
          </w:tcPr>
          <w:p w:rsidRPr="00CC5892" w:rsidR="00592A7E" w:rsidP="008B7C7D" w:rsidRDefault="00592A7E" w14:paraId="73C89172" w14:textId="77777777">
            <w:pPr>
              <w:widowControl w:val="0"/>
              <w:tabs>
                <w:tab w:val="left" w:pos="480"/>
              </w:tabs>
              <w:suppressAutoHyphens/>
              <w:adjustRightInd w:val="0"/>
              <w:jc w:val="both"/>
              <w:textAlignment w:val="center"/>
              <w:rPr>
                <w:rFonts w:ascii="Book Antiqua" w:hAnsi="Book Antiqua"/>
                <w:sz w:val="20"/>
                <w:szCs w:val="20"/>
                <w:lang w:eastAsia="es-CR"/>
              </w:rPr>
            </w:pPr>
          </w:p>
        </w:tc>
        <w:tc>
          <w:tcPr>
            <w:tcW w:w="179" w:type="pct"/>
            <w:tcMar/>
          </w:tcPr>
          <w:p w:rsidRPr="00CC5892" w:rsidR="00592A7E" w:rsidP="008B7C7D" w:rsidRDefault="00592A7E" w14:paraId="542F9E8D" w14:textId="77777777">
            <w:pPr>
              <w:widowControl w:val="0"/>
              <w:tabs>
                <w:tab w:val="left" w:pos="480"/>
              </w:tabs>
              <w:suppressAutoHyphens/>
              <w:adjustRightInd w:val="0"/>
              <w:jc w:val="both"/>
              <w:textAlignment w:val="center"/>
              <w:rPr>
                <w:rFonts w:ascii="Book Antiqua" w:hAnsi="Book Antiqua"/>
                <w:sz w:val="20"/>
                <w:szCs w:val="20"/>
                <w:lang w:eastAsia="es-CR"/>
              </w:rPr>
            </w:pPr>
          </w:p>
        </w:tc>
        <w:tc>
          <w:tcPr>
            <w:tcW w:w="1631" w:type="pct"/>
            <w:tcMar/>
          </w:tcPr>
          <w:p w:rsidRPr="00CC5892" w:rsidR="00592A7E" w:rsidP="008B7C7D" w:rsidRDefault="00592A7E" w14:paraId="7351E5A0" w14:textId="77777777">
            <w:pPr>
              <w:widowControl w:val="0"/>
              <w:tabs>
                <w:tab w:val="left" w:pos="480"/>
              </w:tabs>
              <w:suppressAutoHyphens/>
              <w:adjustRightInd w:val="0"/>
              <w:jc w:val="both"/>
              <w:textAlignment w:val="center"/>
              <w:rPr>
                <w:rFonts w:ascii="Book Antiqua" w:hAnsi="Book Antiqua"/>
                <w:sz w:val="20"/>
                <w:szCs w:val="20"/>
                <w:lang w:eastAsia="es-CR"/>
              </w:rPr>
            </w:pPr>
          </w:p>
        </w:tc>
      </w:tr>
      <w:tr w:rsidRPr="00CC5892" w:rsidR="00592A7E" w:rsidTr="072410C8" w14:paraId="068C585E" w14:textId="27E3141A">
        <w:trPr>
          <w:trHeight w:val="329"/>
        </w:trPr>
        <w:tc>
          <w:tcPr>
            <w:tcW w:w="179" w:type="pct"/>
            <w:tcMar/>
          </w:tcPr>
          <w:p w:rsidRPr="00CC5892" w:rsidR="00592A7E" w:rsidP="008B7C7D" w:rsidRDefault="00592A7E" w14:paraId="282AA854" w14:textId="5A3A84E9">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110.</w:t>
            </w:r>
          </w:p>
        </w:tc>
        <w:tc>
          <w:tcPr>
            <w:tcW w:w="405" w:type="pct"/>
            <w:tcMar/>
          </w:tcPr>
          <w:p w:rsidRPr="00CC5892" w:rsidR="00592A7E" w:rsidP="008B7C7D" w:rsidRDefault="00592A7E" w14:paraId="5167FBDC" w14:textId="14F578DE">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45p*) *reforma del 2023</w:t>
            </w:r>
          </w:p>
        </w:tc>
        <w:tc>
          <w:tcPr>
            <w:tcW w:w="2428" w:type="pct"/>
            <w:tcMar/>
          </w:tcPr>
          <w:p w:rsidRPr="00CC5892" w:rsidR="00592A7E" w:rsidP="008B7C7D" w:rsidRDefault="00592A7E" w14:paraId="1D35F4DA" w14:textId="1D5084F4">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Riesgos y efectos adversos esperados.</w:t>
            </w:r>
          </w:p>
        </w:tc>
        <w:tc>
          <w:tcPr>
            <w:tcW w:w="178" w:type="pct"/>
            <w:tcMar/>
          </w:tcPr>
          <w:p w:rsidRPr="00CC5892" w:rsidR="00592A7E" w:rsidP="008B7C7D" w:rsidRDefault="00592A7E" w14:paraId="1341A0F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73097C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D86EF5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643F716" w14:textId="4C993B97">
        <w:trPr>
          <w:trHeight w:val="329"/>
        </w:trPr>
        <w:tc>
          <w:tcPr>
            <w:tcW w:w="179" w:type="pct"/>
            <w:tcMar/>
          </w:tcPr>
          <w:p w:rsidRPr="00CC5892" w:rsidR="00592A7E" w:rsidP="008B7C7D" w:rsidRDefault="00592A7E" w14:paraId="165EF0B0" w14:textId="5C8CF06B">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111.</w:t>
            </w:r>
          </w:p>
        </w:tc>
        <w:tc>
          <w:tcPr>
            <w:tcW w:w="405" w:type="pct"/>
            <w:tcMar/>
          </w:tcPr>
          <w:p w:rsidRPr="00CC5892" w:rsidR="00592A7E" w:rsidP="008B7C7D" w:rsidRDefault="00592A7E" w14:paraId="1CBE0D35" w14:textId="07886387">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45q*) *reforma del 2023</w:t>
            </w:r>
          </w:p>
        </w:tc>
        <w:tc>
          <w:tcPr>
            <w:tcW w:w="2428" w:type="pct"/>
            <w:tcMar/>
          </w:tcPr>
          <w:p w:rsidRPr="00CC5892" w:rsidR="00592A7E" w:rsidP="008B7C7D" w:rsidRDefault="00592A7E" w14:paraId="420D7C4D" w14:textId="78EF50FD">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Para equipo y material biomédico se debe incluir los posibles riesgos del mal uso o usos alternos del mismo, si aplica.</w:t>
            </w:r>
          </w:p>
        </w:tc>
        <w:tc>
          <w:tcPr>
            <w:tcW w:w="178" w:type="pct"/>
            <w:tcMar/>
          </w:tcPr>
          <w:p w:rsidRPr="00CC5892" w:rsidR="00592A7E" w:rsidP="008B7C7D" w:rsidRDefault="00592A7E" w14:paraId="676F43F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7CB2DE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2D8FFF4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2A829E6" w14:textId="0840FE18">
        <w:trPr>
          <w:trHeight w:val="329"/>
        </w:trPr>
        <w:tc>
          <w:tcPr>
            <w:tcW w:w="179" w:type="pct"/>
            <w:tcMar/>
          </w:tcPr>
          <w:p w:rsidRPr="00CC5892" w:rsidR="00592A7E" w:rsidP="008B7C7D" w:rsidRDefault="00592A7E" w14:paraId="7C009501" w14:textId="604D1D6E">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112.</w:t>
            </w:r>
          </w:p>
        </w:tc>
        <w:tc>
          <w:tcPr>
            <w:tcW w:w="405" w:type="pct"/>
            <w:tcMar/>
          </w:tcPr>
          <w:p w:rsidRPr="00CC5892" w:rsidR="00592A7E" w:rsidP="008B7C7D" w:rsidRDefault="00592A7E" w14:paraId="4E99BC8B" w14:textId="53443DB8">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w:t>
            </w:r>
            <w:r w:rsidRPr="00CC5892">
              <w:rPr>
                <w:rStyle w:val="y2iqfc"/>
                <w:rFonts w:ascii="Book Antiqua" w:hAnsi="Book Antiqua" w:eastAsia="SimSun"/>
                <w:sz w:val="16"/>
                <w:szCs w:val="16"/>
              </w:rPr>
              <w:t>45r*) *reforma del 2023</w:t>
            </w:r>
          </w:p>
        </w:tc>
        <w:tc>
          <w:tcPr>
            <w:tcW w:w="2428" w:type="pct"/>
            <w:tcMar/>
          </w:tcPr>
          <w:p w:rsidRPr="00CC5892" w:rsidR="00592A7E" w:rsidP="008B7C7D" w:rsidRDefault="00592A7E" w14:paraId="7AE302F3" w14:textId="49C10B02">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Plan para el reporte y manejo de los eventos adversos.</w:t>
            </w:r>
          </w:p>
        </w:tc>
        <w:tc>
          <w:tcPr>
            <w:tcW w:w="178" w:type="pct"/>
            <w:tcMar/>
          </w:tcPr>
          <w:p w:rsidRPr="00CC5892" w:rsidR="00592A7E" w:rsidP="008B7C7D" w:rsidRDefault="00592A7E" w14:paraId="67C4D1A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CC5960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060942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5F7C6403" w14:textId="54201679">
        <w:trPr>
          <w:trHeight w:val="329"/>
        </w:trPr>
        <w:tc>
          <w:tcPr>
            <w:tcW w:w="179" w:type="pct"/>
            <w:tcMar/>
          </w:tcPr>
          <w:p w:rsidRPr="00CC5892" w:rsidR="00592A7E" w:rsidP="008B7C7D" w:rsidRDefault="00592A7E" w14:paraId="58E38D55" w14:textId="5F876CA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113.</w:t>
            </w:r>
          </w:p>
        </w:tc>
        <w:tc>
          <w:tcPr>
            <w:tcW w:w="405" w:type="pct"/>
            <w:tcMar/>
          </w:tcPr>
          <w:p w:rsidRPr="00CC5892" w:rsidR="00592A7E" w:rsidP="008B7C7D" w:rsidRDefault="00592A7E" w14:paraId="611F0252" w14:textId="3D614D69">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45s*) *reforma del 2023</w:t>
            </w:r>
          </w:p>
        </w:tc>
        <w:tc>
          <w:tcPr>
            <w:tcW w:w="2428" w:type="pct"/>
            <w:tcMar/>
          </w:tcPr>
          <w:p w:rsidRPr="00CC5892" w:rsidR="00592A7E" w:rsidP="008B7C7D" w:rsidRDefault="00592A7E" w14:paraId="47D6A9E3" w14:textId="77777777">
            <w:pPr>
              <w:pStyle w:val="Default"/>
              <w:rPr>
                <w:rFonts w:ascii="Book Antiqua" w:hAnsi="Book Antiqua"/>
                <w:sz w:val="20"/>
                <w:szCs w:val="20"/>
              </w:rPr>
            </w:pPr>
          </w:p>
          <w:p w:rsidRPr="00CC5892" w:rsidR="00592A7E" w:rsidP="008B7C7D" w:rsidRDefault="00592A7E" w14:paraId="11403871" w14:textId="77777777">
            <w:pPr>
              <w:pStyle w:val="Default"/>
              <w:numPr>
                <w:ilvl w:val="1"/>
                <w:numId w:val="4"/>
              </w:numPr>
              <w:rPr>
                <w:rFonts w:ascii="Book Antiqua" w:hAnsi="Book Antiqua"/>
                <w:sz w:val="20"/>
                <w:szCs w:val="20"/>
              </w:rPr>
            </w:pPr>
            <w:r w:rsidRPr="00CC5892">
              <w:rPr>
                <w:rFonts w:ascii="Book Antiqua" w:hAnsi="Book Antiqua"/>
                <w:sz w:val="20"/>
                <w:szCs w:val="20"/>
              </w:rPr>
              <w:t>Beneficios para el participante individual.</w:t>
            </w:r>
          </w:p>
          <w:p w:rsidRPr="00CC5892" w:rsidR="00592A7E" w:rsidP="008B7C7D" w:rsidRDefault="00592A7E" w14:paraId="7DA8FF7E" w14:textId="77777777">
            <w:pPr>
              <w:pStyle w:val="Default"/>
              <w:rPr>
                <w:rFonts w:ascii="Book Antiqua" w:hAnsi="Book Antiqua"/>
                <w:sz w:val="20"/>
                <w:szCs w:val="20"/>
              </w:rPr>
            </w:pPr>
          </w:p>
        </w:tc>
        <w:tc>
          <w:tcPr>
            <w:tcW w:w="178" w:type="pct"/>
            <w:tcMar/>
          </w:tcPr>
          <w:p w:rsidRPr="00CC5892" w:rsidR="00592A7E" w:rsidP="008B7C7D" w:rsidRDefault="00592A7E" w14:paraId="622DDD1C" w14:textId="77777777">
            <w:pPr>
              <w:pStyle w:val="Default"/>
              <w:rPr>
                <w:rFonts w:ascii="Book Antiqua" w:hAnsi="Book Antiqua"/>
                <w:sz w:val="20"/>
                <w:szCs w:val="20"/>
              </w:rPr>
            </w:pPr>
          </w:p>
        </w:tc>
        <w:tc>
          <w:tcPr>
            <w:tcW w:w="179" w:type="pct"/>
            <w:tcMar/>
          </w:tcPr>
          <w:p w:rsidRPr="00CC5892" w:rsidR="00592A7E" w:rsidP="008B7C7D" w:rsidRDefault="00592A7E" w14:paraId="4D0E08B9" w14:textId="77777777">
            <w:pPr>
              <w:pStyle w:val="Default"/>
              <w:rPr>
                <w:rFonts w:ascii="Book Antiqua" w:hAnsi="Book Antiqua"/>
                <w:sz w:val="20"/>
                <w:szCs w:val="20"/>
              </w:rPr>
            </w:pPr>
          </w:p>
        </w:tc>
        <w:tc>
          <w:tcPr>
            <w:tcW w:w="1631" w:type="pct"/>
            <w:tcMar/>
          </w:tcPr>
          <w:p w:rsidRPr="00CC5892" w:rsidR="00592A7E" w:rsidP="008B7C7D" w:rsidRDefault="00592A7E" w14:paraId="6E0B0149" w14:textId="77777777">
            <w:pPr>
              <w:pStyle w:val="Default"/>
              <w:rPr>
                <w:rFonts w:ascii="Book Antiqua" w:hAnsi="Book Antiqua"/>
                <w:sz w:val="20"/>
                <w:szCs w:val="20"/>
              </w:rPr>
            </w:pPr>
          </w:p>
        </w:tc>
      </w:tr>
      <w:tr w:rsidRPr="00CC5892" w:rsidR="00592A7E" w:rsidTr="072410C8" w14:paraId="173BD525" w14:textId="373D4BD9">
        <w:trPr>
          <w:trHeight w:val="329"/>
        </w:trPr>
        <w:tc>
          <w:tcPr>
            <w:tcW w:w="179" w:type="pct"/>
            <w:tcMar/>
          </w:tcPr>
          <w:p w:rsidRPr="00CC5892" w:rsidR="00592A7E" w:rsidP="008B7C7D" w:rsidRDefault="00592A7E" w14:paraId="4106C324" w14:textId="7AA462E4">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114.</w:t>
            </w:r>
          </w:p>
        </w:tc>
        <w:tc>
          <w:tcPr>
            <w:tcW w:w="405" w:type="pct"/>
            <w:tcMar/>
          </w:tcPr>
          <w:p w:rsidRPr="00CC5892" w:rsidR="00592A7E" w:rsidP="008B7C7D" w:rsidRDefault="00592A7E" w14:paraId="76663BC1" w14:textId="2CB1EE11">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45t*) *reforma del 2023</w:t>
            </w:r>
          </w:p>
        </w:tc>
        <w:tc>
          <w:tcPr>
            <w:tcW w:w="2428" w:type="pct"/>
            <w:tcMar/>
          </w:tcPr>
          <w:p w:rsidRPr="00CC5892" w:rsidR="00592A7E" w:rsidP="008B7C7D" w:rsidRDefault="00592A7E" w14:paraId="4B0F44D6" w14:textId="096B7FFD">
            <w:pPr>
              <w:widowControl w:val="0"/>
              <w:tabs>
                <w:tab w:val="left" w:pos="480"/>
              </w:tabs>
              <w:suppressAutoHyphens/>
              <w:adjustRightInd w:val="0"/>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Beneficios para la población.</w:t>
            </w:r>
          </w:p>
        </w:tc>
        <w:tc>
          <w:tcPr>
            <w:tcW w:w="178" w:type="pct"/>
            <w:tcMar/>
          </w:tcPr>
          <w:p w:rsidRPr="00CC5892" w:rsidR="00592A7E" w:rsidP="008B7C7D" w:rsidRDefault="00592A7E" w14:paraId="50CFBC1E"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1DDD4CA"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593A743" w14:textId="77777777">
            <w:pPr>
              <w:widowControl w:val="0"/>
              <w:tabs>
                <w:tab w:val="left" w:pos="480"/>
              </w:tabs>
              <w:suppressAutoHyphens/>
              <w:adjustRightInd w:val="0"/>
              <w:textAlignment w:val="center"/>
              <w:rPr>
                <w:rFonts w:ascii="Book Antiqua" w:hAnsi="Book Antiqua"/>
                <w:sz w:val="20"/>
                <w:szCs w:val="20"/>
                <w:lang w:val="es-ES_tradnl" w:eastAsia="es-CR"/>
              </w:rPr>
            </w:pPr>
          </w:p>
        </w:tc>
      </w:tr>
      <w:tr w:rsidRPr="00CC5892" w:rsidR="00592A7E" w:rsidTr="072410C8" w14:paraId="6DAB2128" w14:textId="4C84909A">
        <w:trPr>
          <w:trHeight w:val="329"/>
        </w:trPr>
        <w:tc>
          <w:tcPr>
            <w:tcW w:w="179" w:type="pct"/>
            <w:tcMar/>
          </w:tcPr>
          <w:p w:rsidRPr="00CC5892" w:rsidR="00592A7E" w:rsidP="008B7C7D" w:rsidRDefault="00592A7E" w14:paraId="2C50EC51" w14:textId="28C7165D">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115.</w:t>
            </w:r>
          </w:p>
        </w:tc>
        <w:tc>
          <w:tcPr>
            <w:tcW w:w="405" w:type="pct"/>
            <w:tcMar/>
          </w:tcPr>
          <w:p w:rsidRPr="00CC5892" w:rsidR="00592A7E" w:rsidP="008B7C7D" w:rsidRDefault="00592A7E" w14:paraId="526435B3" w14:textId="3B790210">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45u*) *reforma del 2023</w:t>
            </w:r>
          </w:p>
        </w:tc>
        <w:tc>
          <w:tcPr>
            <w:tcW w:w="2428" w:type="pct"/>
            <w:tcMar/>
          </w:tcPr>
          <w:p w:rsidRPr="00CC5892" w:rsidR="00592A7E" w:rsidP="008B7C7D" w:rsidRDefault="00592A7E" w14:paraId="696D047E" w14:textId="25ACE57D">
            <w:pPr>
              <w:widowControl w:val="0"/>
              <w:tabs>
                <w:tab w:val="left" w:pos="480"/>
              </w:tabs>
              <w:suppressAutoHyphens/>
              <w:adjustRightInd w:val="0"/>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Tiempo necesario para desarrollar el estudio (total y por participante).</w:t>
            </w:r>
          </w:p>
        </w:tc>
        <w:tc>
          <w:tcPr>
            <w:tcW w:w="178" w:type="pct"/>
            <w:tcMar/>
          </w:tcPr>
          <w:p w:rsidRPr="00CC5892" w:rsidR="00592A7E" w:rsidP="008B7C7D" w:rsidRDefault="00592A7E" w14:paraId="1AB71DF4"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B8736AC"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14AC46EE" w14:textId="77777777">
            <w:pPr>
              <w:widowControl w:val="0"/>
              <w:tabs>
                <w:tab w:val="left" w:pos="480"/>
              </w:tabs>
              <w:suppressAutoHyphens/>
              <w:adjustRightInd w:val="0"/>
              <w:textAlignment w:val="center"/>
              <w:rPr>
                <w:rFonts w:ascii="Book Antiqua" w:hAnsi="Book Antiqua"/>
                <w:sz w:val="20"/>
                <w:szCs w:val="20"/>
                <w:lang w:val="es-ES_tradnl" w:eastAsia="es-CR"/>
              </w:rPr>
            </w:pPr>
          </w:p>
        </w:tc>
      </w:tr>
      <w:tr w:rsidRPr="00CC5892" w:rsidR="00592A7E" w:rsidTr="072410C8" w14:paraId="7EDFAD19" w14:textId="3029C9EA">
        <w:trPr>
          <w:trHeight w:val="329"/>
        </w:trPr>
        <w:tc>
          <w:tcPr>
            <w:tcW w:w="179" w:type="pct"/>
            <w:tcMar/>
          </w:tcPr>
          <w:p w:rsidRPr="00CC5892" w:rsidR="00592A7E" w:rsidP="008B7C7D" w:rsidRDefault="00592A7E" w14:paraId="435C3B75" w14:textId="03D1B965">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116.</w:t>
            </w:r>
          </w:p>
        </w:tc>
        <w:tc>
          <w:tcPr>
            <w:tcW w:w="405" w:type="pct"/>
            <w:tcMar/>
          </w:tcPr>
          <w:p w:rsidRPr="00CC5892" w:rsidR="00592A7E" w:rsidP="008B7C7D" w:rsidRDefault="00592A7E" w14:paraId="034672BA" w14:textId="3786A45C">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45v*) *reforma del 2023</w:t>
            </w:r>
          </w:p>
        </w:tc>
        <w:tc>
          <w:tcPr>
            <w:tcW w:w="2428" w:type="pct"/>
            <w:tcMar/>
          </w:tcPr>
          <w:p w:rsidRPr="00CC5892" w:rsidR="00592A7E" w:rsidP="008B7C7D" w:rsidRDefault="00592A7E" w14:paraId="40AC0776" w14:textId="100300A2">
            <w:pPr>
              <w:widowControl w:val="0"/>
              <w:tabs>
                <w:tab w:val="left" w:pos="480"/>
              </w:tabs>
              <w:suppressAutoHyphens/>
              <w:adjustRightInd w:val="0"/>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Previsiones para resguardar la privacidad y confidencialidad de los datos, plan para uso de códigos y apertura del ciego, si aplica.</w:t>
            </w:r>
          </w:p>
        </w:tc>
        <w:tc>
          <w:tcPr>
            <w:tcW w:w="178" w:type="pct"/>
            <w:tcMar/>
          </w:tcPr>
          <w:p w:rsidRPr="00CC5892" w:rsidR="00592A7E" w:rsidP="008B7C7D" w:rsidRDefault="00592A7E" w14:paraId="19AB04A9"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8F800BA"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E33EB5A" w14:textId="77777777">
            <w:pPr>
              <w:widowControl w:val="0"/>
              <w:tabs>
                <w:tab w:val="left" w:pos="480"/>
              </w:tabs>
              <w:suppressAutoHyphens/>
              <w:adjustRightInd w:val="0"/>
              <w:textAlignment w:val="center"/>
              <w:rPr>
                <w:rFonts w:ascii="Book Antiqua" w:hAnsi="Book Antiqua"/>
                <w:sz w:val="20"/>
                <w:szCs w:val="20"/>
                <w:lang w:val="es-ES_tradnl" w:eastAsia="es-CR"/>
              </w:rPr>
            </w:pPr>
          </w:p>
        </w:tc>
      </w:tr>
      <w:tr w:rsidRPr="00CC5892" w:rsidR="00592A7E" w:rsidTr="072410C8" w14:paraId="19A900FC" w14:textId="38D8B144">
        <w:trPr>
          <w:trHeight w:val="329"/>
        </w:trPr>
        <w:tc>
          <w:tcPr>
            <w:tcW w:w="179" w:type="pct"/>
            <w:tcMar/>
          </w:tcPr>
          <w:p w:rsidRPr="00CC5892" w:rsidR="00592A7E" w:rsidP="008B7C7D" w:rsidRDefault="00592A7E" w14:paraId="776C915A" w14:textId="49E35AF6">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117.</w:t>
            </w:r>
          </w:p>
        </w:tc>
        <w:tc>
          <w:tcPr>
            <w:tcW w:w="405" w:type="pct"/>
            <w:tcMar/>
          </w:tcPr>
          <w:p w:rsidRPr="00CC5892" w:rsidR="00592A7E" w:rsidP="008B7C7D" w:rsidRDefault="00592A7E" w14:paraId="0677ED08" w14:textId="4461CFC5">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45w*) *reforma del 2023</w:t>
            </w:r>
          </w:p>
        </w:tc>
        <w:tc>
          <w:tcPr>
            <w:tcW w:w="2428" w:type="pct"/>
            <w:tcMar/>
          </w:tcPr>
          <w:p w:rsidRPr="00CC5892" w:rsidR="00592A7E" w:rsidP="008B7C7D" w:rsidRDefault="00592A7E" w14:paraId="41CCEED3" w14:textId="7DADC678">
            <w:pPr>
              <w:widowControl w:val="0"/>
              <w:tabs>
                <w:tab w:val="left" w:pos="480"/>
              </w:tabs>
              <w:suppressAutoHyphens/>
              <w:adjustRightInd w:val="0"/>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Determinar el uso futuro de las muestras biológicas y los datos del participante.</w:t>
            </w:r>
          </w:p>
        </w:tc>
        <w:tc>
          <w:tcPr>
            <w:tcW w:w="178" w:type="pct"/>
            <w:tcMar/>
          </w:tcPr>
          <w:p w:rsidRPr="00CC5892" w:rsidR="00592A7E" w:rsidP="008B7C7D" w:rsidRDefault="00592A7E" w14:paraId="019294E5"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79" w:type="pct"/>
            <w:tcMar/>
          </w:tcPr>
          <w:p w:rsidRPr="00CC5892" w:rsidR="00592A7E" w:rsidP="008B7C7D" w:rsidRDefault="00592A7E" w14:paraId="088B7202"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6C1541D0" w14:textId="77777777">
            <w:pPr>
              <w:widowControl w:val="0"/>
              <w:tabs>
                <w:tab w:val="left" w:pos="480"/>
              </w:tabs>
              <w:suppressAutoHyphens/>
              <w:adjustRightInd w:val="0"/>
              <w:textAlignment w:val="center"/>
              <w:rPr>
                <w:rFonts w:ascii="Book Antiqua" w:hAnsi="Book Antiqua"/>
                <w:sz w:val="20"/>
                <w:szCs w:val="20"/>
                <w:lang w:val="es-ES_tradnl" w:eastAsia="es-CR"/>
              </w:rPr>
            </w:pPr>
          </w:p>
        </w:tc>
      </w:tr>
      <w:tr w:rsidRPr="00CC5892" w:rsidR="00592A7E" w:rsidTr="072410C8" w14:paraId="5BF76F66" w14:textId="068AA6AD">
        <w:trPr>
          <w:trHeight w:val="329"/>
        </w:trPr>
        <w:tc>
          <w:tcPr>
            <w:tcW w:w="179" w:type="pct"/>
            <w:tcMar/>
          </w:tcPr>
          <w:p w:rsidRPr="00CC5892" w:rsidR="00592A7E" w:rsidP="008B7C7D" w:rsidRDefault="00592A7E" w14:paraId="7DE87E0F" w14:textId="750E9482">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118.</w:t>
            </w:r>
          </w:p>
        </w:tc>
        <w:tc>
          <w:tcPr>
            <w:tcW w:w="405" w:type="pct"/>
            <w:tcMar/>
          </w:tcPr>
          <w:p w:rsidRPr="00CC5892" w:rsidR="00592A7E" w:rsidP="008B7C7D" w:rsidRDefault="00592A7E" w14:paraId="6651AFBC" w14:textId="1B113344">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45x*) *reforma del 2023</w:t>
            </w:r>
          </w:p>
        </w:tc>
        <w:tc>
          <w:tcPr>
            <w:tcW w:w="2428" w:type="pct"/>
            <w:tcMar/>
          </w:tcPr>
          <w:p w:rsidRPr="00CC5892" w:rsidR="00592A7E" w:rsidP="008B7C7D" w:rsidRDefault="00592A7E" w14:paraId="66CFB276" w14:textId="18EDD884">
            <w:pPr>
              <w:widowControl w:val="0"/>
              <w:tabs>
                <w:tab w:val="left" w:pos="480"/>
              </w:tabs>
              <w:suppressAutoHyphens/>
              <w:adjustRightInd w:val="0"/>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Derechos de publicación de los resultados.</w:t>
            </w:r>
          </w:p>
        </w:tc>
        <w:tc>
          <w:tcPr>
            <w:tcW w:w="178" w:type="pct"/>
            <w:tcMar/>
          </w:tcPr>
          <w:p w:rsidRPr="00CC5892" w:rsidR="00592A7E" w:rsidP="008B7C7D" w:rsidRDefault="00592A7E" w14:paraId="5601D039"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3969D03" w14:textId="77777777">
            <w:pPr>
              <w:widowControl w:val="0"/>
              <w:tabs>
                <w:tab w:val="left" w:pos="480"/>
              </w:tabs>
              <w:suppressAutoHyphens/>
              <w:adjustRightInd w:val="0"/>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1028F3B9" w14:textId="77777777">
            <w:pPr>
              <w:widowControl w:val="0"/>
              <w:tabs>
                <w:tab w:val="left" w:pos="480"/>
              </w:tabs>
              <w:suppressAutoHyphens/>
              <w:adjustRightInd w:val="0"/>
              <w:textAlignment w:val="center"/>
              <w:rPr>
                <w:rFonts w:ascii="Book Antiqua" w:hAnsi="Book Antiqua"/>
                <w:sz w:val="20"/>
                <w:szCs w:val="20"/>
                <w:lang w:val="es-ES_tradnl" w:eastAsia="es-CR"/>
              </w:rPr>
            </w:pPr>
          </w:p>
        </w:tc>
      </w:tr>
      <w:tr w:rsidRPr="00CC5892" w:rsidR="00592A7E" w:rsidTr="072410C8" w14:paraId="53273BA5" w14:textId="0E1AAE84">
        <w:trPr>
          <w:trHeight w:val="329"/>
        </w:trPr>
        <w:tc>
          <w:tcPr>
            <w:tcW w:w="179" w:type="pct"/>
            <w:tcMar/>
          </w:tcPr>
          <w:p w:rsidRPr="00CC5892" w:rsidR="00592A7E" w:rsidP="008B7C7D" w:rsidRDefault="00592A7E" w14:paraId="3313E697" w14:textId="76C7C26A">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119.</w:t>
            </w:r>
          </w:p>
        </w:tc>
        <w:tc>
          <w:tcPr>
            <w:tcW w:w="405" w:type="pct"/>
            <w:tcMar/>
          </w:tcPr>
          <w:p w:rsidRPr="00CC5892" w:rsidR="00592A7E" w:rsidP="008B7C7D" w:rsidRDefault="00592A7E" w14:paraId="64A2031A" w14:textId="5B38F4CB">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45y*) *reforma del 2023</w:t>
            </w:r>
          </w:p>
        </w:tc>
        <w:tc>
          <w:tcPr>
            <w:tcW w:w="2428" w:type="pct"/>
            <w:tcMar/>
          </w:tcPr>
          <w:p w:rsidRPr="00CC5892" w:rsidR="00592A7E" w:rsidP="008B7C7D" w:rsidRDefault="00592A7E" w14:paraId="365DDB75" w14:textId="00B6E001">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Lista de referencias bibliográficas.</w:t>
            </w:r>
          </w:p>
        </w:tc>
        <w:tc>
          <w:tcPr>
            <w:tcW w:w="178" w:type="pct"/>
            <w:tcMar/>
          </w:tcPr>
          <w:p w:rsidRPr="00CC5892" w:rsidR="00592A7E" w:rsidP="008B7C7D" w:rsidRDefault="00592A7E" w14:paraId="2EAF9A0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CBCB10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30A5BB2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107D1CC" w14:textId="610A49D2">
        <w:trPr>
          <w:trHeight w:val="329"/>
        </w:trPr>
        <w:tc>
          <w:tcPr>
            <w:tcW w:w="179" w:type="pct"/>
            <w:tcMar/>
          </w:tcPr>
          <w:p w:rsidRPr="00CC5892" w:rsidR="00592A7E" w:rsidP="008B7C7D" w:rsidRDefault="00592A7E" w14:paraId="1DD42606" w14:textId="53EB09BC">
            <w:pPr>
              <w:pStyle w:val="HTMLconformatoprevio"/>
              <w:rPr>
                <w:rStyle w:val="y2iqfc"/>
                <w:rFonts w:ascii="Book Antiqua" w:hAnsi="Book Antiqua" w:eastAsia="SimSun"/>
                <w:sz w:val="16"/>
                <w:szCs w:val="16"/>
              </w:rPr>
            </w:pPr>
            <w:r>
              <w:rPr>
                <w:rStyle w:val="y2iqfc"/>
                <w:rFonts w:ascii="Book Antiqua" w:hAnsi="Book Antiqua" w:eastAsia="SimSun"/>
                <w:sz w:val="16"/>
                <w:szCs w:val="16"/>
              </w:rPr>
              <w:t>120.</w:t>
            </w:r>
          </w:p>
        </w:tc>
        <w:tc>
          <w:tcPr>
            <w:tcW w:w="405" w:type="pct"/>
            <w:tcMar/>
          </w:tcPr>
          <w:p w:rsidRPr="00CC5892" w:rsidR="00592A7E" w:rsidP="008B7C7D" w:rsidRDefault="00592A7E" w14:paraId="33471063" w14:textId="1D81F657">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45*) *reforma del 2023</w:t>
            </w:r>
          </w:p>
        </w:tc>
        <w:tc>
          <w:tcPr>
            <w:tcW w:w="2428" w:type="pct"/>
            <w:tcBorders>
              <w:bottom w:val="nil"/>
            </w:tcBorders>
            <w:tcMar/>
          </w:tcPr>
          <w:p w:rsidRPr="00CC5892" w:rsidR="00592A7E" w:rsidP="008B7C7D" w:rsidRDefault="00592A7E" w14:paraId="47AF252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Adicionalmente, se debe explicar cómo se hará lo siguiente (qué, quién, cómo, cuándo se hará):</w:t>
            </w:r>
          </w:p>
          <w:p w:rsidRPr="00CC5892" w:rsidR="00592A7E" w:rsidP="072410C8" w:rsidRDefault="00592A7E" w14:paraId="257BEDC4"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i.Reclutamiento</w:t>
            </w:r>
            <w:r w:rsidRPr="072410C8" w:rsidR="00592A7E">
              <w:rPr>
                <w:rFonts w:ascii="Book Antiqua" w:hAnsi="Book Antiqua"/>
                <w:sz w:val="20"/>
                <w:szCs w:val="20"/>
                <w:lang w:val="es-ES" w:eastAsia="es-CR"/>
              </w:rPr>
              <w:t xml:space="preserve"> de los participantes.</w:t>
            </w:r>
          </w:p>
          <w:p w:rsidRPr="00CC5892" w:rsidR="00592A7E" w:rsidP="072410C8" w:rsidRDefault="00592A7E" w14:paraId="1E5D31C0"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ii.Obtención</w:t>
            </w:r>
            <w:r w:rsidRPr="072410C8" w:rsidR="00592A7E">
              <w:rPr>
                <w:rFonts w:ascii="Book Antiqua" w:hAnsi="Book Antiqua"/>
                <w:sz w:val="20"/>
                <w:szCs w:val="20"/>
                <w:lang w:val="es-ES" w:eastAsia="es-CR"/>
              </w:rPr>
              <w:t xml:space="preserve"> del consentimiento informado.</w:t>
            </w:r>
          </w:p>
          <w:p w:rsidRPr="00CC5892" w:rsidR="00592A7E" w:rsidP="072410C8" w:rsidRDefault="00592A7E" w14:paraId="784A670B"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iii.Obtención</w:t>
            </w:r>
            <w:r w:rsidRPr="072410C8" w:rsidR="00592A7E">
              <w:rPr>
                <w:rFonts w:ascii="Book Antiqua" w:hAnsi="Book Antiqua"/>
                <w:sz w:val="20"/>
                <w:szCs w:val="20"/>
                <w:lang w:val="es-ES" w:eastAsia="es-CR"/>
              </w:rPr>
              <w:t xml:space="preserve"> del asentimiento informado (si procede).</w:t>
            </w:r>
          </w:p>
          <w:p w:rsidRPr="00CC5892" w:rsidR="00592A7E" w:rsidP="072410C8" w:rsidRDefault="00592A7E" w14:paraId="595FF819"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iv.Manejo</w:t>
            </w:r>
            <w:r w:rsidRPr="072410C8" w:rsidR="00592A7E">
              <w:rPr>
                <w:rFonts w:ascii="Book Antiqua" w:hAnsi="Book Antiqua"/>
                <w:sz w:val="20"/>
                <w:szCs w:val="20"/>
                <w:lang w:val="es-ES" w:eastAsia="es-CR"/>
              </w:rPr>
              <w:t xml:space="preserve"> de eventos adversos, casos inesperados y emergencias.</w:t>
            </w:r>
          </w:p>
          <w:p w:rsidRPr="00CC5892" w:rsidR="00592A7E" w:rsidP="072410C8" w:rsidRDefault="00592A7E" w14:paraId="51BDAE86"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v.Administración</w:t>
            </w:r>
            <w:r w:rsidRPr="072410C8" w:rsidR="00592A7E">
              <w:rPr>
                <w:rFonts w:ascii="Book Antiqua" w:hAnsi="Book Antiqua"/>
                <w:sz w:val="20"/>
                <w:szCs w:val="20"/>
                <w:lang w:val="es-ES" w:eastAsia="es-CR"/>
              </w:rPr>
              <w:t xml:space="preserve"> de terapia alterna, si hubiera falla terapéutica y si aplica.</w:t>
            </w:r>
          </w:p>
          <w:p w:rsidRPr="00CC5892" w:rsidR="00592A7E" w:rsidP="072410C8" w:rsidRDefault="00592A7E" w14:paraId="74DD238B"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vi.Continuación</w:t>
            </w:r>
            <w:r w:rsidRPr="072410C8" w:rsidR="00592A7E">
              <w:rPr>
                <w:rFonts w:ascii="Book Antiqua" w:hAnsi="Book Antiqua"/>
                <w:sz w:val="20"/>
                <w:szCs w:val="20"/>
                <w:lang w:val="es-ES" w:eastAsia="es-CR"/>
              </w:rPr>
              <w:t xml:space="preserve"> de la terapia al finalizar el estudio.</w:t>
            </w:r>
          </w:p>
          <w:p w:rsidRPr="00CC5892" w:rsidR="00592A7E" w:rsidP="072410C8" w:rsidRDefault="00592A7E" w14:paraId="62A975AB"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vii.Manejo</w:t>
            </w:r>
            <w:r w:rsidRPr="072410C8" w:rsidR="00592A7E">
              <w:rPr>
                <w:rFonts w:ascii="Book Antiqua" w:hAnsi="Book Antiqua"/>
                <w:sz w:val="20"/>
                <w:szCs w:val="20"/>
                <w:lang w:val="es-ES" w:eastAsia="es-CR"/>
              </w:rPr>
              <w:t xml:space="preserve"> del embarazo y su producto en caso de embarazo durante el estudio.</w:t>
            </w:r>
          </w:p>
          <w:p w:rsidRPr="00CC5892" w:rsidR="00592A7E" w:rsidP="072410C8" w:rsidRDefault="00592A7E" w14:paraId="1A1409CC" w14:textId="3F03F653">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viii.Comunicación</w:t>
            </w:r>
            <w:r w:rsidRPr="072410C8" w:rsidR="00592A7E">
              <w:rPr>
                <w:rFonts w:ascii="Book Antiqua" w:hAnsi="Book Antiqua"/>
                <w:sz w:val="20"/>
                <w:szCs w:val="20"/>
                <w:lang w:val="es-ES" w:eastAsia="es-CR"/>
              </w:rPr>
              <w:t xml:space="preserve"> de información nueva a los participantes si esta pudiera afectar su decisión de permanecer en el estudio.</w:t>
            </w:r>
          </w:p>
          <w:p w:rsidR="00592A7E" w:rsidP="072410C8" w:rsidRDefault="00592A7E" w14:paraId="490E717E"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ix.Comunicación</w:t>
            </w:r>
            <w:r w:rsidRPr="072410C8" w:rsidR="00592A7E">
              <w:rPr>
                <w:rFonts w:ascii="Book Antiqua" w:hAnsi="Book Antiqua"/>
                <w:sz w:val="20"/>
                <w:szCs w:val="20"/>
                <w:lang w:val="es-ES" w:eastAsia="es-CR"/>
              </w:rPr>
              <w:t xml:space="preserve"> a los participantes de información de interés sobre los resultados del estudio.</w:t>
            </w:r>
          </w:p>
          <w:p w:rsidRPr="00CC5892" w:rsidR="00592A7E" w:rsidP="008B7C7D" w:rsidRDefault="00592A7E" w14:paraId="484C6B20" w14:textId="65CC1C5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Borders>
              <w:bottom w:val="nil"/>
            </w:tcBorders>
            <w:tcMar/>
          </w:tcPr>
          <w:p w:rsidRPr="00CC5892" w:rsidR="00592A7E" w:rsidP="008B7C7D" w:rsidRDefault="00592A7E" w14:paraId="3392E59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Borders>
              <w:bottom w:val="nil"/>
            </w:tcBorders>
            <w:tcMar/>
          </w:tcPr>
          <w:p w:rsidRPr="00CC5892" w:rsidR="00592A7E" w:rsidP="008B7C7D" w:rsidRDefault="00592A7E" w14:paraId="0CEC9A0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Borders>
              <w:bottom w:val="nil"/>
            </w:tcBorders>
            <w:tcMar/>
          </w:tcPr>
          <w:p w:rsidRPr="00CC5892" w:rsidR="00592A7E" w:rsidP="008B7C7D" w:rsidRDefault="00592A7E" w14:paraId="62BED80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7EC3B440" w14:textId="4E725D1C">
        <w:trPr>
          <w:trHeight w:val="329"/>
        </w:trPr>
        <w:tc>
          <w:tcPr>
            <w:tcW w:w="5000" w:type="pct"/>
            <w:gridSpan w:val="6"/>
            <w:tcMar/>
          </w:tcPr>
          <w:p w:rsidRPr="00CC5892" w:rsidR="00592A7E" w:rsidP="008B7C7D" w:rsidRDefault="00592A7E" w14:paraId="146AC97A" w14:textId="6EC3736B">
            <w:pPr>
              <w:widowControl w:val="0"/>
              <w:tabs>
                <w:tab w:val="left" w:pos="480"/>
              </w:tabs>
              <w:suppressAutoHyphens/>
              <w:adjustRightInd w:val="0"/>
              <w:jc w:val="both"/>
              <w:textAlignment w:val="center"/>
              <w:rPr>
                <w:rFonts w:ascii="Book Antiqua" w:hAnsi="Book Antiqua"/>
                <w:b/>
                <w:bCs/>
                <w:sz w:val="20"/>
                <w:szCs w:val="20"/>
                <w:lang w:val="es-ES_tradnl" w:eastAsia="es-CR"/>
              </w:rPr>
            </w:pPr>
            <w:r w:rsidRPr="00CC5892">
              <w:rPr>
                <w:rFonts w:ascii="Book Antiqua" w:hAnsi="Book Antiqua"/>
                <w:b/>
                <w:bCs/>
                <w:sz w:val="20"/>
                <w:szCs w:val="20"/>
                <w:lang w:val="es-ES_tradnl" w:eastAsia="es-CR"/>
              </w:rPr>
              <w:t>Investigación biomédica observacional o epidemiológica</w:t>
            </w:r>
          </w:p>
        </w:tc>
      </w:tr>
      <w:tr w:rsidRPr="00CC5892" w:rsidR="00592A7E" w:rsidTr="072410C8" w14:paraId="0167F5D5" w14:textId="5FBFF9AD">
        <w:trPr>
          <w:trHeight w:val="329"/>
        </w:trPr>
        <w:tc>
          <w:tcPr>
            <w:tcW w:w="179" w:type="pct"/>
            <w:tcMar/>
          </w:tcPr>
          <w:p w:rsidRPr="00CC5892" w:rsidR="00592A7E" w:rsidP="008B7C7D" w:rsidRDefault="00592A7E" w14:paraId="7E419195" w14:textId="0F8DBF08">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121.</w:t>
            </w:r>
          </w:p>
        </w:tc>
        <w:tc>
          <w:tcPr>
            <w:tcW w:w="405" w:type="pct"/>
            <w:tcMar/>
          </w:tcPr>
          <w:p w:rsidRPr="00CC5892" w:rsidR="00592A7E" w:rsidP="008B7C7D" w:rsidRDefault="00592A7E" w14:paraId="7B6CE145" w14:textId="504EE8B0">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47a*) *reforma del 2023</w:t>
            </w:r>
          </w:p>
        </w:tc>
        <w:tc>
          <w:tcPr>
            <w:tcW w:w="2428" w:type="pct"/>
            <w:tcMar/>
          </w:tcPr>
          <w:p w:rsidRPr="00CC5892" w:rsidR="00592A7E" w:rsidP="008B7C7D" w:rsidRDefault="00592A7E" w14:paraId="1B0AFE51" w14:textId="79580B5E">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Título del estudio</w:t>
            </w:r>
          </w:p>
        </w:tc>
        <w:tc>
          <w:tcPr>
            <w:tcW w:w="178" w:type="pct"/>
            <w:tcMar/>
          </w:tcPr>
          <w:p w:rsidRPr="00CC5892" w:rsidR="00592A7E" w:rsidP="008B7C7D" w:rsidRDefault="00592A7E" w14:paraId="5203F98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587A5C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62DA501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53F498B" w14:textId="6C3E7D6E">
        <w:trPr>
          <w:trHeight w:val="329"/>
        </w:trPr>
        <w:tc>
          <w:tcPr>
            <w:tcW w:w="179" w:type="pct"/>
            <w:tcMar/>
          </w:tcPr>
          <w:p w:rsidRPr="00CC5892" w:rsidR="00592A7E" w:rsidP="008B7C7D" w:rsidRDefault="00592A7E" w14:paraId="6E95A41F" w14:textId="1FA42E71">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122.</w:t>
            </w:r>
          </w:p>
        </w:tc>
        <w:tc>
          <w:tcPr>
            <w:tcW w:w="405" w:type="pct"/>
            <w:tcMar/>
          </w:tcPr>
          <w:p w:rsidRPr="00CC5892" w:rsidR="00592A7E" w:rsidP="008B7C7D" w:rsidRDefault="00592A7E" w14:paraId="554B5EF8" w14:textId="347B05AE">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47b*) *reforma del 2023</w:t>
            </w:r>
          </w:p>
        </w:tc>
        <w:tc>
          <w:tcPr>
            <w:tcW w:w="2428" w:type="pct"/>
            <w:tcMar/>
          </w:tcPr>
          <w:p w:rsidRPr="00CC5892" w:rsidR="00592A7E" w:rsidP="008B7C7D" w:rsidRDefault="00592A7E" w14:paraId="478741E9" w14:textId="5152D2CC">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Nombre y dirección del patrocinador.</w:t>
            </w:r>
          </w:p>
        </w:tc>
        <w:tc>
          <w:tcPr>
            <w:tcW w:w="178" w:type="pct"/>
            <w:tcMar/>
          </w:tcPr>
          <w:p w:rsidRPr="00CC5892" w:rsidR="00592A7E" w:rsidP="008B7C7D" w:rsidRDefault="00592A7E" w14:paraId="60DAD7C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D9898A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345EDC5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4B63D9F" w14:textId="36371D44">
        <w:trPr>
          <w:trHeight w:val="329"/>
        </w:trPr>
        <w:tc>
          <w:tcPr>
            <w:tcW w:w="179" w:type="pct"/>
            <w:tcMar/>
          </w:tcPr>
          <w:p w:rsidRPr="00CC5892" w:rsidR="00592A7E" w:rsidP="008B7C7D" w:rsidRDefault="00592A7E" w14:paraId="383E3FEA" w14:textId="40FF998E">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123.</w:t>
            </w:r>
          </w:p>
        </w:tc>
        <w:tc>
          <w:tcPr>
            <w:tcW w:w="405" w:type="pct"/>
            <w:tcMar/>
          </w:tcPr>
          <w:p w:rsidRPr="00CC5892" w:rsidR="00592A7E" w:rsidP="008B7C7D" w:rsidRDefault="00592A7E" w14:paraId="6EA40B09" w14:textId="7DC63723">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47c*) *reforma del 2023</w:t>
            </w:r>
          </w:p>
        </w:tc>
        <w:tc>
          <w:tcPr>
            <w:tcW w:w="2428" w:type="pct"/>
            <w:tcMar/>
          </w:tcPr>
          <w:p w:rsidRPr="00CC5892" w:rsidR="00592A7E" w:rsidP="008B7C7D" w:rsidRDefault="00592A7E" w14:paraId="246A65C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Resumen del estudio.</w:t>
            </w:r>
          </w:p>
          <w:p w:rsidRPr="00CC5892" w:rsidR="00592A7E" w:rsidP="008B7C7D" w:rsidRDefault="00592A7E" w14:paraId="4C17C8A9" w14:textId="71E76C04">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 xml:space="preserve">(Contenido según guía ICH (E6-R2 del 2016: </w:t>
            </w:r>
          </w:p>
          <w:p w:rsidRPr="00CC5892" w:rsidR="00592A7E" w:rsidP="072410C8" w:rsidRDefault="00592A7E" w14:paraId="4779D10A" w14:textId="77777777" w14:noSpellErr="1">
            <w:pPr>
              <w:widowControl w:val="0"/>
              <w:tabs>
                <w:tab w:val="left" w:pos="480"/>
              </w:tabs>
              <w:suppressAutoHyphens/>
              <w:adjustRightInd w:val="0"/>
              <w:jc w:val="both"/>
              <w:textAlignment w:val="center"/>
              <w:rPr>
                <w:rFonts w:ascii="Book Antiqua" w:hAnsi="Book Antiqua"/>
                <w:sz w:val="18"/>
                <w:szCs w:val="18"/>
                <w:lang w:val="es-ES" w:eastAsia="es-CR"/>
              </w:rPr>
            </w:pPr>
            <w:r w:rsidRPr="072410C8" w:rsidR="00592A7E">
              <w:rPr>
                <w:rFonts w:ascii="Book Antiqua" w:hAnsi="Book Antiqua"/>
                <w:sz w:val="18"/>
                <w:szCs w:val="18"/>
                <w:lang w:val="es-ES" w:eastAsia="es-CR"/>
              </w:rPr>
              <w:t>Declaración de que el ensayo se llevará a cabo de conformidad con el protocolo, las BPC y las normas aplicables y los requisitos reglamentarios.</w:t>
            </w:r>
          </w:p>
          <w:p w:rsidRPr="00CC5892" w:rsidR="00592A7E" w:rsidP="008B7C7D" w:rsidRDefault="00592A7E" w14:paraId="275537B6"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Descripción de la población a estudiar.</w:t>
            </w:r>
          </w:p>
          <w:p w:rsidR="00592A7E" w:rsidP="008B7C7D" w:rsidRDefault="00592A7E" w14:paraId="6571E222" w14:textId="77777777">
            <w:pPr>
              <w:widowControl w:val="0"/>
              <w:tabs>
                <w:tab w:val="left" w:pos="480"/>
              </w:tabs>
              <w:suppressAutoHyphens/>
              <w:adjustRightInd w:val="0"/>
              <w:jc w:val="both"/>
              <w:textAlignment w:val="center"/>
              <w:rPr>
                <w:rFonts w:ascii="Book Antiqua" w:hAnsi="Book Antiqua"/>
                <w:sz w:val="18"/>
                <w:szCs w:val="18"/>
                <w:lang w:val="es-ES_tradnl" w:eastAsia="es-CR"/>
              </w:rPr>
            </w:pPr>
            <w:r w:rsidRPr="00CC5892">
              <w:rPr>
                <w:rFonts w:ascii="Book Antiqua" w:hAnsi="Book Antiqua"/>
                <w:sz w:val="18"/>
                <w:szCs w:val="18"/>
                <w:lang w:val="es-ES_tradnl" w:eastAsia="es-CR"/>
              </w:rPr>
              <w:t>Referencias a la literatura y datos que son relevantes para el ensayo y que brindan antecedentes para el</w:t>
            </w:r>
            <w:r>
              <w:rPr>
                <w:rFonts w:ascii="Book Antiqua" w:hAnsi="Book Antiqua"/>
                <w:sz w:val="18"/>
                <w:szCs w:val="18"/>
                <w:lang w:val="es-ES_tradnl" w:eastAsia="es-CR"/>
              </w:rPr>
              <w:t xml:space="preserve"> </w:t>
            </w:r>
            <w:r w:rsidRPr="00CC5892">
              <w:rPr>
                <w:rFonts w:ascii="Book Antiqua" w:hAnsi="Book Antiqua"/>
                <w:sz w:val="18"/>
                <w:szCs w:val="18"/>
                <w:lang w:val="es-ES_tradnl" w:eastAsia="es-CR"/>
              </w:rPr>
              <w:t>ensayo.)</w:t>
            </w:r>
          </w:p>
          <w:p w:rsidRPr="00A229EE" w:rsidR="00592A7E" w:rsidP="008B7C7D" w:rsidRDefault="00592A7E" w14:paraId="26484E82" w14:textId="7DB89D28">
            <w:pPr>
              <w:widowControl w:val="0"/>
              <w:tabs>
                <w:tab w:val="left" w:pos="480"/>
              </w:tabs>
              <w:suppressAutoHyphens/>
              <w:adjustRightInd w:val="0"/>
              <w:jc w:val="both"/>
              <w:textAlignment w:val="center"/>
              <w:rPr>
                <w:rFonts w:ascii="Book Antiqua" w:hAnsi="Book Antiqua"/>
                <w:sz w:val="18"/>
                <w:szCs w:val="18"/>
                <w:lang w:val="es-ES_tradnl" w:eastAsia="es-CR"/>
              </w:rPr>
            </w:pPr>
          </w:p>
        </w:tc>
        <w:tc>
          <w:tcPr>
            <w:tcW w:w="178" w:type="pct"/>
            <w:tcMar/>
          </w:tcPr>
          <w:p w:rsidRPr="00CC5892" w:rsidR="00592A7E" w:rsidP="008B7C7D" w:rsidRDefault="00592A7E" w14:paraId="361D94C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3559DF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7B6A8D9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8E681C7" w14:textId="41C7F763">
        <w:trPr>
          <w:trHeight w:val="329"/>
        </w:trPr>
        <w:tc>
          <w:tcPr>
            <w:tcW w:w="179" w:type="pct"/>
            <w:tcMar/>
          </w:tcPr>
          <w:p w:rsidRPr="00CC5892" w:rsidR="00592A7E" w:rsidP="008B7C7D" w:rsidRDefault="00592A7E" w14:paraId="32CB7C83" w14:textId="0B1B00C9">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124.</w:t>
            </w:r>
          </w:p>
        </w:tc>
        <w:tc>
          <w:tcPr>
            <w:tcW w:w="405" w:type="pct"/>
            <w:tcMar/>
          </w:tcPr>
          <w:p w:rsidRPr="00CC5892" w:rsidR="00592A7E" w:rsidP="008B7C7D" w:rsidRDefault="00592A7E" w14:paraId="40426743" w14:textId="4726B3C6">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47d*) *reforma del 2023</w:t>
            </w:r>
          </w:p>
        </w:tc>
        <w:tc>
          <w:tcPr>
            <w:tcW w:w="2428" w:type="pct"/>
            <w:tcMar/>
          </w:tcPr>
          <w:p w:rsidRPr="00CC5892" w:rsidR="00592A7E" w:rsidP="008B7C7D" w:rsidRDefault="00592A7E" w14:paraId="4E804F54" w14:textId="71500B85">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Justificación del estudio.</w:t>
            </w:r>
          </w:p>
        </w:tc>
        <w:tc>
          <w:tcPr>
            <w:tcW w:w="178" w:type="pct"/>
            <w:tcMar/>
          </w:tcPr>
          <w:p w:rsidRPr="00CC5892" w:rsidR="00592A7E" w:rsidP="008B7C7D" w:rsidRDefault="00592A7E" w14:paraId="20D987B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8FE62E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2F6A56B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2F15B86" w14:textId="1D8DD52B">
        <w:trPr>
          <w:trHeight w:val="329"/>
        </w:trPr>
        <w:tc>
          <w:tcPr>
            <w:tcW w:w="179" w:type="pct"/>
            <w:tcMar/>
          </w:tcPr>
          <w:p w:rsidRPr="00CC5892" w:rsidR="00592A7E" w:rsidP="008B7C7D" w:rsidRDefault="00592A7E" w14:paraId="64DEC246" w14:textId="4CF0D9F2">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125.</w:t>
            </w:r>
          </w:p>
        </w:tc>
        <w:tc>
          <w:tcPr>
            <w:tcW w:w="405" w:type="pct"/>
            <w:tcMar/>
          </w:tcPr>
          <w:p w:rsidRPr="00CC5892" w:rsidR="00592A7E" w:rsidP="008B7C7D" w:rsidRDefault="00592A7E" w14:paraId="59432BF3" w14:textId="43746F4D">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47e*) *reforma del 2023</w:t>
            </w:r>
          </w:p>
        </w:tc>
        <w:tc>
          <w:tcPr>
            <w:tcW w:w="2428" w:type="pct"/>
            <w:tcMar/>
          </w:tcPr>
          <w:p w:rsidRPr="00CC5892" w:rsidR="00592A7E" w:rsidP="008B7C7D" w:rsidRDefault="00592A7E" w14:paraId="00F9E72B" w14:textId="791C2BC4">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Objetivos, hipótesis y preguntas que deben responderse.</w:t>
            </w:r>
          </w:p>
        </w:tc>
        <w:tc>
          <w:tcPr>
            <w:tcW w:w="178" w:type="pct"/>
            <w:tcMar/>
          </w:tcPr>
          <w:p w:rsidRPr="00CC5892" w:rsidR="00592A7E" w:rsidP="008B7C7D" w:rsidRDefault="00592A7E" w14:paraId="33EA65F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D95790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6537A3E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3D069B53" w14:textId="22984B49">
        <w:trPr>
          <w:trHeight w:val="329"/>
        </w:trPr>
        <w:tc>
          <w:tcPr>
            <w:tcW w:w="179" w:type="pct"/>
            <w:tcMar/>
          </w:tcPr>
          <w:p w:rsidRPr="00CC5892" w:rsidR="00592A7E" w:rsidP="008B7C7D" w:rsidRDefault="00592A7E" w14:paraId="52EEEF75" w14:textId="1C3F60F3">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126.</w:t>
            </w:r>
          </w:p>
        </w:tc>
        <w:tc>
          <w:tcPr>
            <w:tcW w:w="405" w:type="pct"/>
            <w:tcMar/>
          </w:tcPr>
          <w:p w:rsidRPr="00CC5892" w:rsidR="00592A7E" w:rsidP="008B7C7D" w:rsidRDefault="00592A7E" w14:paraId="03DB15D5" w14:textId="50CFE772">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w:t>
            </w:r>
            <w:r w:rsidRPr="00CC5892">
              <w:rPr>
                <w:rStyle w:val="y2iqfc"/>
                <w:rFonts w:ascii="Book Antiqua" w:hAnsi="Book Antiqua" w:eastAsia="SimSun"/>
                <w:sz w:val="16"/>
                <w:szCs w:val="16"/>
              </w:rPr>
              <w:t>47f*) *reforma del 2023</w:t>
            </w:r>
          </w:p>
        </w:tc>
        <w:tc>
          <w:tcPr>
            <w:tcW w:w="2428" w:type="pct"/>
            <w:tcMar/>
          </w:tcPr>
          <w:p w:rsidRPr="00CC5892" w:rsidR="00592A7E" w:rsidP="008B7C7D" w:rsidRDefault="00592A7E" w14:paraId="06E14242" w14:textId="0FAFE26F">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 xml:space="preserve">Resumen de los resultados de todos los estudios anteriores sobre el tema, </w:t>
            </w:r>
            <w:r w:rsidRPr="00CC5892">
              <w:rPr>
                <w:rFonts w:ascii="Book Antiqua" w:hAnsi="Book Antiqua"/>
                <w:sz w:val="20"/>
                <w:szCs w:val="20"/>
                <w:lang w:val="es-ES_tradnl" w:eastAsia="es-CR"/>
              </w:rPr>
              <w:t>publicados o no.</w:t>
            </w:r>
          </w:p>
        </w:tc>
        <w:tc>
          <w:tcPr>
            <w:tcW w:w="178" w:type="pct"/>
            <w:tcMar/>
          </w:tcPr>
          <w:p w:rsidRPr="00CC5892" w:rsidR="00592A7E" w:rsidP="008B7C7D" w:rsidRDefault="00592A7E" w14:paraId="0A0AB25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499B30C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78CEBF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5C0C927" w14:textId="044612CB">
        <w:trPr>
          <w:trHeight w:val="329"/>
        </w:trPr>
        <w:tc>
          <w:tcPr>
            <w:tcW w:w="179" w:type="pct"/>
            <w:tcMar/>
          </w:tcPr>
          <w:p w:rsidRPr="00CC5892" w:rsidR="00592A7E" w:rsidP="008B7C7D" w:rsidRDefault="00592A7E" w14:paraId="4DD5F5F7" w14:textId="5C07C268">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127.</w:t>
            </w:r>
          </w:p>
        </w:tc>
        <w:tc>
          <w:tcPr>
            <w:tcW w:w="405" w:type="pct"/>
            <w:tcMar/>
          </w:tcPr>
          <w:p w:rsidRPr="00CC5892" w:rsidR="00592A7E" w:rsidP="008B7C7D" w:rsidRDefault="00592A7E" w14:paraId="13546EB0" w14:textId="33653CB0">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47g*) *reforma del 2023</w:t>
            </w:r>
          </w:p>
        </w:tc>
        <w:tc>
          <w:tcPr>
            <w:tcW w:w="2428" w:type="pct"/>
            <w:tcMar/>
          </w:tcPr>
          <w:p w:rsidRPr="00CC5892" w:rsidR="00592A7E" w:rsidP="008B7C7D" w:rsidRDefault="00592A7E" w14:paraId="292719D3" w14:textId="72D95BB3">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Cantidad de participantes necesaria para lograr los objetivos y determinación estadística.</w:t>
            </w:r>
          </w:p>
        </w:tc>
        <w:tc>
          <w:tcPr>
            <w:tcW w:w="178" w:type="pct"/>
            <w:tcMar/>
          </w:tcPr>
          <w:p w:rsidRPr="00CC5892" w:rsidR="00592A7E" w:rsidP="008B7C7D" w:rsidRDefault="00592A7E" w14:paraId="7599332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1ACA9B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0F4BACF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7BCE658D" w14:textId="65377AE9">
        <w:trPr>
          <w:trHeight w:val="329"/>
        </w:trPr>
        <w:tc>
          <w:tcPr>
            <w:tcW w:w="179" w:type="pct"/>
            <w:tcMar/>
          </w:tcPr>
          <w:p w:rsidRPr="00CC5892" w:rsidR="00592A7E" w:rsidP="008B7C7D" w:rsidRDefault="00592A7E" w14:paraId="4392BA31" w14:textId="54FAC88D">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128.</w:t>
            </w:r>
          </w:p>
        </w:tc>
        <w:tc>
          <w:tcPr>
            <w:tcW w:w="405" w:type="pct"/>
            <w:tcMar/>
          </w:tcPr>
          <w:p w:rsidRPr="00CC5892" w:rsidR="00592A7E" w:rsidP="008B7C7D" w:rsidRDefault="00592A7E" w14:paraId="15AC02DA" w14:textId="2449F041">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47h*) *reforma del 2023</w:t>
            </w:r>
          </w:p>
        </w:tc>
        <w:tc>
          <w:tcPr>
            <w:tcW w:w="2428" w:type="pct"/>
            <w:tcMar/>
          </w:tcPr>
          <w:p w:rsidRPr="00CC5892" w:rsidR="00592A7E" w:rsidP="008B7C7D" w:rsidRDefault="00592A7E" w14:paraId="02F62543" w14:textId="676A3A79">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Criterios de inclusión y exclusión.</w:t>
            </w:r>
          </w:p>
        </w:tc>
        <w:tc>
          <w:tcPr>
            <w:tcW w:w="178" w:type="pct"/>
            <w:tcMar/>
          </w:tcPr>
          <w:p w:rsidRPr="00CC5892" w:rsidR="00592A7E" w:rsidP="008B7C7D" w:rsidRDefault="00592A7E" w14:paraId="40CD025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0E5805E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1C732E2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A322C97" w14:textId="09BEBBDB">
        <w:trPr>
          <w:trHeight w:val="329"/>
        </w:trPr>
        <w:tc>
          <w:tcPr>
            <w:tcW w:w="179" w:type="pct"/>
            <w:tcMar/>
          </w:tcPr>
          <w:p w:rsidRPr="00592A7E" w:rsidR="00592A7E" w:rsidP="008B7C7D" w:rsidRDefault="00592A7E" w14:paraId="1630944F" w14:textId="5E6A41AD">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129.</w:t>
            </w:r>
          </w:p>
        </w:tc>
        <w:tc>
          <w:tcPr>
            <w:tcW w:w="405" w:type="pct"/>
            <w:tcMar/>
          </w:tcPr>
          <w:p w:rsidRPr="00CC5892" w:rsidR="00592A7E" w:rsidP="008B7C7D" w:rsidRDefault="00592A7E" w14:paraId="0A341E36" w14:textId="6EFDB5B3">
            <w:pPr>
              <w:pStyle w:val="HTMLconformatoprevio"/>
              <w:jc w:val="both"/>
              <w:rPr>
                <w:rStyle w:val="y2iqfc"/>
                <w:rFonts w:ascii="Book Antiqua" w:hAnsi="Book Antiqua" w:eastAsia="SimSun"/>
                <w:sz w:val="16"/>
                <w:szCs w:val="16"/>
                <w:lang w:val="en-US"/>
              </w:rPr>
            </w:pPr>
            <w:proofErr w:type="spellStart"/>
            <w:r w:rsidRPr="00CC5892">
              <w:rPr>
                <w:rStyle w:val="y2iqfc"/>
                <w:rFonts w:ascii="Book Antiqua" w:hAnsi="Book Antiqua" w:eastAsia="SimSun"/>
                <w:sz w:val="16"/>
                <w:szCs w:val="16"/>
                <w:lang w:val="en-US"/>
              </w:rPr>
              <w:t>Decreto</w:t>
            </w:r>
            <w:proofErr w:type="spellEnd"/>
            <w:r w:rsidRPr="00CC5892">
              <w:rPr>
                <w:rStyle w:val="y2iqfc"/>
                <w:rFonts w:ascii="Book Antiqua" w:hAnsi="Book Antiqua" w:eastAsia="SimSun"/>
                <w:sz w:val="16"/>
                <w:szCs w:val="16"/>
                <w:lang w:val="en-US"/>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n-US"/>
              </w:rPr>
              <w:t>39061-S (Art 47i*) *</w:t>
            </w:r>
            <w:proofErr w:type="spellStart"/>
            <w:r w:rsidRPr="00CC5892">
              <w:rPr>
                <w:rStyle w:val="y2iqfc"/>
                <w:rFonts w:ascii="Book Antiqua" w:hAnsi="Book Antiqua" w:eastAsia="SimSun"/>
                <w:sz w:val="16"/>
                <w:szCs w:val="16"/>
                <w:lang w:val="en-US"/>
              </w:rPr>
              <w:t>reforma</w:t>
            </w:r>
            <w:proofErr w:type="spellEnd"/>
            <w:r w:rsidRPr="00CC5892">
              <w:rPr>
                <w:rStyle w:val="y2iqfc"/>
                <w:rFonts w:ascii="Book Antiqua" w:hAnsi="Book Antiqua" w:eastAsia="SimSun"/>
                <w:sz w:val="16"/>
                <w:szCs w:val="16"/>
                <w:lang w:val="en-US"/>
              </w:rPr>
              <w:t xml:space="preserve"> del 2023</w:t>
            </w:r>
          </w:p>
        </w:tc>
        <w:tc>
          <w:tcPr>
            <w:tcW w:w="2428" w:type="pct"/>
            <w:tcMar/>
          </w:tcPr>
          <w:p w:rsidRPr="00CC5892" w:rsidR="00592A7E" w:rsidP="008B7C7D" w:rsidRDefault="00592A7E" w14:paraId="0C77C301" w14:textId="46F243BB">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Análisis de laboratorio, imágenes, pruebas psicológicas.</w:t>
            </w:r>
          </w:p>
        </w:tc>
        <w:tc>
          <w:tcPr>
            <w:tcW w:w="178" w:type="pct"/>
            <w:tcMar/>
          </w:tcPr>
          <w:p w:rsidRPr="00CC5892" w:rsidR="00592A7E" w:rsidP="008B7C7D" w:rsidRDefault="00592A7E" w14:paraId="3097D60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43A360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753975A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9683E85" w14:textId="38648C19">
        <w:trPr>
          <w:trHeight w:val="329"/>
        </w:trPr>
        <w:tc>
          <w:tcPr>
            <w:tcW w:w="179" w:type="pct"/>
            <w:tcMar/>
          </w:tcPr>
          <w:p w:rsidRPr="00CC5892" w:rsidR="00592A7E" w:rsidP="008B7C7D" w:rsidRDefault="00592A7E" w14:paraId="4CB3E817" w14:textId="0F0A3BE2">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130.</w:t>
            </w:r>
          </w:p>
        </w:tc>
        <w:tc>
          <w:tcPr>
            <w:tcW w:w="405" w:type="pct"/>
            <w:tcMar/>
          </w:tcPr>
          <w:p w:rsidRPr="00CC5892" w:rsidR="00592A7E" w:rsidP="008B7C7D" w:rsidRDefault="00592A7E" w14:paraId="7ACFEE32" w14:textId="60B64CF9">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47j*) *reforma del 2023</w:t>
            </w:r>
          </w:p>
        </w:tc>
        <w:tc>
          <w:tcPr>
            <w:tcW w:w="2428" w:type="pct"/>
            <w:tcMar/>
          </w:tcPr>
          <w:p w:rsidRPr="00CC5892" w:rsidR="00592A7E" w:rsidP="008B7C7D" w:rsidRDefault="00592A7E" w14:paraId="15F1F305" w14:textId="72E9B66B">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Planes para el análisis estadístico de los datos.</w:t>
            </w:r>
          </w:p>
        </w:tc>
        <w:tc>
          <w:tcPr>
            <w:tcW w:w="178" w:type="pct"/>
            <w:tcMar/>
          </w:tcPr>
          <w:p w:rsidRPr="00CC5892" w:rsidR="00592A7E" w:rsidP="008B7C7D" w:rsidRDefault="00592A7E" w14:paraId="72F8484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2FC022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045F668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46B1A323" w14:textId="5AED6C3C">
        <w:trPr>
          <w:trHeight w:val="329"/>
        </w:trPr>
        <w:tc>
          <w:tcPr>
            <w:tcW w:w="179" w:type="pct"/>
            <w:tcMar/>
          </w:tcPr>
          <w:p w:rsidRPr="00CC5892" w:rsidR="00592A7E" w:rsidP="008B7C7D" w:rsidRDefault="00592A7E" w14:paraId="7D21E73B" w14:textId="21C6B064">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131.</w:t>
            </w:r>
          </w:p>
        </w:tc>
        <w:tc>
          <w:tcPr>
            <w:tcW w:w="405" w:type="pct"/>
            <w:tcMar/>
          </w:tcPr>
          <w:p w:rsidRPr="00CC5892" w:rsidR="00592A7E" w:rsidP="008B7C7D" w:rsidRDefault="00592A7E" w14:paraId="3AE0B1FF" w14:textId="2CDB88F5">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47k*) *reforma del 2023</w:t>
            </w:r>
          </w:p>
        </w:tc>
        <w:tc>
          <w:tcPr>
            <w:tcW w:w="2428" w:type="pct"/>
            <w:tcMar/>
          </w:tcPr>
          <w:p w:rsidRPr="00CC5892" w:rsidR="00592A7E" w:rsidP="008B7C7D" w:rsidRDefault="00592A7E" w14:paraId="59194C04" w14:textId="1DEA71AC">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Beneficios para el participante individual.</w:t>
            </w:r>
          </w:p>
        </w:tc>
        <w:tc>
          <w:tcPr>
            <w:tcW w:w="178" w:type="pct"/>
            <w:tcMar/>
          </w:tcPr>
          <w:p w:rsidRPr="00CC5892" w:rsidR="00592A7E" w:rsidP="008B7C7D" w:rsidRDefault="00592A7E" w14:paraId="13911C7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1CC0124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615E2B2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DF834B7" w14:textId="74AABD47">
        <w:trPr>
          <w:trHeight w:val="329"/>
        </w:trPr>
        <w:tc>
          <w:tcPr>
            <w:tcW w:w="179" w:type="pct"/>
            <w:tcMar/>
          </w:tcPr>
          <w:p w:rsidRPr="00CC5892" w:rsidR="00592A7E" w:rsidP="008B7C7D" w:rsidRDefault="00592A7E" w14:paraId="50BD323C" w14:textId="5A18BDC2">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132.</w:t>
            </w:r>
          </w:p>
        </w:tc>
        <w:tc>
          <w:tcPr>
            <w:tcW w:w="405" w:type="pct"/>
            <w:tcMar/>
          </w:tcPr>
          <w:p w:rsidRPr="00CC5892" w:rsidR="00592A7E" w:rsidP="008B7C7D" w:rsidRDefault="00592A7E" w14:paraId="76BA5741" w14:textId="18B0C689">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47l*) *reforma del 2023</w:t>
            </w:r>
          </w:p>
        </w:tc>
        <w:tc>
          <w:tcPr>
            <w:tcW w:w="2428" w:type="pct"/>
            <w:tcMar/>
          </w:tcPr>
          <w:p w:rsidRPr="00CC5892" w:rsidR="00592A7E" w:rsidP="008B7C7D" w:rsidRDefault="00592A7E" w14:paraId="65B24EA0" w14:textId="7ED48C83">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Beneficios para la población.</w:t>
            </w:r>
          </w:p>
        </w:tc>
        <w:tc>
          <w:tcPr>
            <w:tcW w:w="178" w:type="pct"/>
            <w:tcMar/>
          </w:tcPr>
          <w:p w:rsidRPr="00CC5892" w:rsidR="00592A7E" w:rsidP="008B7C7D" w:rsidRDefault="00592A7E" w14:paraId="4A786DD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3B28DC7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552C308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EDDD13E" w14:textId="1B4E5588">
        <w:trPr>
          <w:trHeight w:val="329"/>
        </w:trPr>
        <w:tc>
          <w:tcPr>
            <w:tcW w:w="179" w:type="pct"/>
            <w:tcMar/>
          </w:tcPr>
          <w:p w:rsidRPr="00CC5892" w:rsidR="00592A7E" w:rsidP="008B7C7D" w:rsidRDefault="00592A7E" w14:paraId="13D01539" w14:textId="1DC82B7B">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133.</w:t>
            </w:r>
          </w:p>
        </w:tc>
        <w:tc>
          <w:tcPr>
            <w:tcW w:w="405" w:type="pct"/>
            <w:tcMar/>
          </w:tcPr>
          <w:p w:rsidRPr="00CC5892" w:rsidR="00592A7E" w:rsidP="008B7C7D" w:rsidRDefault="00592A7E" w14:paraId="693E3C5E" w14:textId="053D180B">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47m*) *reforma del 2023</w:t>
            </w:r>
          </w:p>
        </w:tc>
        <w:tc>
          <w:tcPr>
            <w:tcW w:w="2428" w:type="pct"/>
            <w:tcMar/>
          </w:tcPr>
          <w:p w:rsidRPr="00CC5892" w:rsidR="00592A7E" w:rsidP="008B7C7D" w:rsidRDefault="00592A7E" w14:paraId="139EC309" w14:textId="49839A2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Tiempo necesario para desarrollar el estudio total y por participante.</w:t>
            </w:r>
          </w:p>
        </w:tc>
        <w:tc>
          <w:tcPr>
            <w:tcW w:w="178" w:type="pct"/>
            <w:tcMar/>
          </w:tcPr>
          <w:p w:rsidRPr="00CC5892" w:rsidR="00592A7E" w:rsidP="008B7C7D" w:rsidRDefault="00592A7E" w14:paraId="7DD8559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FD37AA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2733F58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4EE551BD" w14:textId="0F5E516C">
        <w:trPr>
          <w:trHeight w:val="329"/>
        </w:trPr>
        <w:tc>
          <w:tcPr>
            <w:tcW w:w="179" w:type="pct"/>
            <w:tcMar/>
          </w:tcPr>
          <w:p w:rsidRPr="00CC5892" w:rsidR="00592A7E" w:rsidP="008B7C7D" w:rsidRDefault="00592A7E" w14:paraId="71204869" w14:textId="2C9D6B7C">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134.</w:t>
            </w:r>
          </w:p>
        </w:tc>
        <w:tc>
          <w:tcPr>
            <w:tcW w:w="405" w:type="pct"/>
            <w:tcMar/>
          </w:tcPr>
          <w:p w:rsidRPr="00CC5892" w:rsidR="00592A7E" w:rsidP="008B7C7D" w:rsidRDefault="00592A7E" w14:paraId="238DD789" w14:textId="30CADA2A">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47n*) *reforma del 2023</w:t>
            </w:r>
          </w:p>
        </w:tc>
        <w:tc>
          <w:tcPr>
            <w:tcW w:w="2428" w:type="pct"/>
            <w:tcMar/>
          </w:tcPr>
          <w:p w:rsidRPr="00CC5892" w:rsidR="00592A7E" w:rsidP="072410C8" w:rsidRDefault="00592A7E" w14:paraId="13926BE7" w14:textId="0A3B1796">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 xml:space="preserve">Previsiones para resguardar la privacidad, confidencialidad y almacenamiento de los datos, detalle de la </w:t>
            </w:r>
            <w:r w:rsidRPr="072410C8" w:rsidR="00592A7E">
              <w:rPr>
                <w:rFonts w:ascii="Book Antiqua" w:hAnsi="Book Antiqua"/>
                <w:sz w:val="20"/>
                <w:szCs w:val="20"/>
                <w:lang w:val="es-ES" w:eastAsia="es-CR"/>
              </w:rPr>
              <w:t>anonimización</w:t>
            </w:r>
            <w:r w:rsidRPr="072410C8" w:rsidR="00592A7E">
              <w:rPr>
                <w:rFonts w:ascii="Book Antiqua" w:hAnsi="Book Antiqua"/>
                <w:sz w:val="20"/>
                <w:szCs w:val="20"/>
                <w:lang w:val="es-ES" w:eastAsia="es-CR"/>
              </w:rPr>
              <w:t xml:space="preserve"> de los datos de los participantes.</w:t>
            </w:r>
          </w:p>
        </w:tc>
        <w:tc>
          <w:tcPr>
            <w:tcW w:w="178" w:type="pct"/>
            <w:tcMar/>
          </w:tcPr>
          <w:p w:rsidRPr="00CC5892" w:rsidR="00592A7E" w:rsidP="008B7C7D" w:rsidRDefault="00592A7E" w14:paraId="599B1D7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AC38D0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306663D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26993006" w14:textId="63120800">
        <w:trPr>
          <w:trHeight w:val="329"/>
        </w:trPr>
        <w:tc>
          <w:tcPr>
            <w:tcW w:w="179" w:type="pct"/>
            <w:tcMar/>
          </w:tcPr>
          <w:p w:rsidRPr="00CC5892" w:rsidR="00592A7E" w:rsidP="008B7C7D" w:rsidRDefault="00592A7E" w14:paraId="13445216" w14:textId="52D384C6">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135.</w:t>
            </w:r>
          </w:p>
        </w:tc>
        <w:tc>
          <w:tcPr>
            <w:tcW w:w="405" w:type="pct"/>
            <w:tcMar/>
          </w:tcPr>
          <w:p w:rsidRPr="00CC5892" w:rsidR="00592A7E" w:rsidP="008B7C7D" w:rsidRDefault="00592A7E" w14:paraId="646B1B81" w14:textId="7E86C519">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w:t>
            </w:r>
            <w:r w:rsidRPr="00CC5892">
              <w:rPr>
                <w:rStyle w:val="y2iqfc"/>
                <w:rFonts w:ascii="Book Antiqua" w:hAnsi="Book Antiqua" w:eastAsia="SimSun"/>
                <w:sz w:val="16"/>
                <w:szCs w:val="16"/>
              </w:rPr>
              <w:t>47o*) *reforma del 2023</w:t>
            </w:r>
          </w:p>
        </w:tc>
        <w:tc>
          <w:tcPr>
            <w:tcW w:w="2428" w:type="pct"/>
            <w:tcMar/>
          </w:tcPr>
          <w:p w:rsidRPr="00CC5892" w:rsidR="00592A7E" w:rsidP="008B7C7D" w:rsidRDefault="00592A7E" w14:paraId="7C0B0F02" w14:textId="0F959B02">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 xml:space="preserve">Determinar el uso futuro de las muestras biológicas y los datos del </w:t>
            </w:r>
            <w:r w:rsidRPr="00CC5892">
              <w:rPr>
                <w:rFonts w:ascii="Book Antiqua" w:hAnsi="Book Antiqua"/>
                <w:sz w:val="20"/>
                <w:szCs w:val="20"/>
                <w:lang w:val="es-ES_tradnl" w:eastAsia="es-CR"/>
              </w:rPr>
              <w:t>participante.</w:t>
            </w:r>
          </w:p>
        </w:tc>
        <w:tc>
          <w:tcPr>
            <w:tcW w:w="178" w:type="pct"/>
            <w:tcMar/>
          </w:tcPr>
          <w:p w:rsidRPr="00CC5892" w:rsidR="00592A7E" w:rsidP="008B7C7D" w:rsidRDefault="00592A7E" w14:paraId="6CF2F59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4CC6D8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5C9C55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CFC8722" w14:textId="68A540B2">
        <w:trPr>
          <w:trHeight w:val="329"/>
        </w:trPr>
        <w:tc>
          <w:tcPr>
            <w:tcW w:w="179" w:type="pct"/>
            <w:tcMar/>
          </w:tcPr>
          <w:p w:rsidRPr="00CC5892" w:rsidR="00592A7E" w:rsidP="008B7C7D" w:rsidRDefault="00592A7E" w14:paraId="0FD14871" w14:textId="43D096E2">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136.</w:t>
            </w:r>
          </w:p>
        </w:tc>
        <w:tc>
          <w:tcPr>
            <w:tcW w:w="405" w:type="pct"/>
            <w:tcMar/>
          </w:tcPr>
          <w:p w:rsidRPr="00CC5892" w:rsidR="00592A7E" w:rsidP="008B7C7D" w:rsidRDefault="00592A7E" w14:paraId="2D804E15" w14:textId="3F0DCF2A">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47p*) *reforma del 2023</w:t>
            </w:r>
          </w:p>
        </w:tc>
        <w:tc>
          <w:tcPr>
            <w:tcW w:w="2428" w:type="pct"/>
            <w:tcMar/>
          </w:tcPr>
          <w:p w:rsidRPr="00CC5892" w:rsidR="00592A7E" w:rsidP="008B7C7D" w:rsidRDefault="00592A7E" w14:paraId="2E404450" w14:textId="1A62D5CB">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Derechos de publicación de los resultados.</w:t>
            </w:r>
          </w:p>
        </w:tc>
        <w:tc>
          <w:tcPr>
            <w:tcW w:w="178" w:type="pct"/>
            <w:tcMar/>
          </w:tcPr>
          <w:p w:rsidRPr="00CC5892" w:rsidR="00592A7E" w:rsidP="008B7C7D" w:rsidRDefault="00592A7E" w14:paraId="2206AAC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4FCD170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26AFEA8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DE6DE53" w14:textId="45C5B654">
        <w:trPr>
          <w:trHeight w:val="329"/>
        </w:trPr>
        <w:tc>
          <w:tcPr>
            <w:tcW w:w="179" w:type="pct"/>
            <w:tcMar/>
          </w:tcPr>
          <w:p w:rsidRPr="00CC5892" w:rsidR="00592A7E" w:rsidP="008B7C7D" w:rsidRDefault="00592A7E" w14:paraId="7F67BA5A" w14:textId="71795BD0">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137.</w:t>
            </w:r>
          </w:p>
        </w:tc>
        <w:tc>
          <w:tcPr>
            <w:tcW w:w="405" w:type="pct"/>
            <w:tcMar/>
          </w:tcPr>
          <w:p w:rsidRPr="00CC5892" w:rsidR="00592A7E" w:rsidP="008B7C7D" w:rsidRDefault="00592A7E" w14:paraId="43AEAD7D" w14:textId="6AD4C3C8">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47q*) *reforma del 2023</w:t>
            </w:r>
          </w:p>
        </w:tc>
        <w:tc>
          <w:tcPr>
            <w:tcW w:w="2428" w:type="pct"/>
            <w:tcMar/>
          </w:tcPr>
          <w:p w:rsidRPr="00CC5892" w:rsidR="00592A7E" w:rsidP="008B7C7D" w:rsidRDefault="00592A7E" w14:paraId="1F4263D6" w14:textId="03BC0396">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Lista de referencias bibliográficas.</w:t>
            </w:r>
          </w:p>
        </w:tc>
        <w:tc>
          <w:tcPr>
            <w:tcW w:w="178" w:type="pct"/>
            <w:tcMar/>
          </w:tcPr>
          <w:p w:rsidRPr="00CC5892" w:rsidR="00592A7E" w:rsidP="008B7C7D" w:rsidRDefault="00592A7E" w14:paraId="7354CB2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341E458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CF09A9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4D62A30" w14:textId="456695A6">
        <w:trPr>
          <w:trHeight w:val="329"/>
        </w:trPr>
        <w:tc>
          <w:tcPr>
            <w:tcW w:w="179" w:type="pct"/>
            <w:tcMar/>
          </w:tcPr>
          <w:p w:rsidRPr="00CC5892" w:rsidR="00592A7E" w:rsidP="008B7C7D" w:rsidRDefault="00592A7E" w14:paraId="42FF7610" w14:textId="358FC938">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138.</w:t>
            </w:r>
          </w:p>
        </w:tc>
        <w:tc>
          <w:tcPr>
            <w:tcW w:w="405" w:type="pct"/>
            <w:tcMar/>
          </w:tcPr>
          <w:p w:rsidRPr="00CC5892" w:rsidR="00592A7E" w:rsidP="008B7C7D" w:rsidRDefault="00592A7E" w14:paraId="7DAD1484" w14:textId="496501B6">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47r*) *reforma del 2023</w:t>
            </w:r>
          </w:p>
        </w:tc>
        <w:tc>
          <w:tcPr>
            <w:tcW w:w="2428" w:type="pct"/>
            <w:tcMar/>
          </w:tcPr>
          <w:p w:rsidRPr="00CC5892" w:rsidR="00592A7E" w:rsidP="008B7C7D" w:rsidRDefault="00592A7E" w14:paraId="6343711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Adicionalmente, se debe explicar cómo se hará lo siguiente (qué, quién, cómo, cuándo se hará):</w:t>
            </w:r>
          </w:p>
          <w:p w:rsidRPr="00CC5892" w:rsidR="00592A7E" w:rsidP="072410C8" w:rsidRDefault="00592A7E" w14:paraId="2D571737" w14:textId="68BB174D">
            <w:pPr>
              <w:widowControl w:val="0"/>
              <w:tabs>
                <w:tab w:val="left" w:pos="480"/>
              </w:tab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i.Reclutamiento</w:t>
            </w:r>
            <w:r w:rsidRPr="072410C8" w:rsidR="00592A7E">
              <w:rPr>
                <w:rFonts w:ascii="Book Antiqua" w:hAnsi="Book Antiqua"/>
                <w:sz w:val="20"/>
                <w:szCs w:val="20"/>
                <w:lang w:val="es-ES" w:eastAsia="es-CR"/>
              </w:rPr>
              <w:t xml:space="preserve"> de los participantes.</w:t>
            </w:r>
          </w:p>
          <w:p w:rsidRPr="00CC5892" w:rsidR="00592A7E" w:rsidP="072410C8" w:rsidRDefault="00592A7E" w14:paraId="01225CDF" w14:textId="7A4BC9CA">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ii</w:t>
            </w:r>
            <w:r w:rsidRPr="072410C8" w:rsidR="00592A7E">
              <w:rPr>
                <w:rFonts w:ascii="Book Antiqua" w:hAnsi="Book Antiqua"/>
                <w:sz w:val="20"/>
                <w:szCs w:val="20"/>
                <w:lang w:val="es-ES" w:eastAsia="es-CR"/>
              </w:rPr>
              <w:t>. Obtención del consentimiento informado, si aplica.</w:t>
            </w:r>
          </w:p>
          <w:p w:rsidRPr="00CC5892" w:rsidR="00592A7E" w:rsidP="072410C8" w:rsidRDefault="00592A7E" w14:paraId="1E5179DB" w14:textId="4889473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iii</w:t>
            </w:r>
            <w:r w:rsidRPr="072410C8" w:rsidR="00592A7E">
              <w:rPr>
                <w:rFonts w:ascii="Book Antiqua" w:hAnsi="Book Antiqua"/>
                <w:sz w:val="20"/>
                <w:szCs w:val="20"/>
                <w:lang w:val="es-ES" w:eastAsia="es-CR"/>
              </w:rPr>
              <w:t>. Asentimiento, si aplica.</w:t>
            </w:r>
          </w:p>
          <w:p w:rsidR="00592A7E" w:rsidP="072410C8" w:rsidRDefault="00592A7E" w14:paraId="72D7E4D3" w14:textId="77777777">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iv</w:t>
            </w:r>
            <w:r w:rsidRPr="072410C8" w:rsidR="00592A7E">
              <w:rPr>
                <w:rFonts w:ascii="Book Antiqua" w:hAnsi="Book Antiqua"/>
                <w:sz w:val="20"/>
                <w:szCs w:val="20"/>
                <w:lang w:val="es-ES" w:eastAsia="es-CR"/>
              </w:rPr>
              <w:t>. Comunicación a los participantes de información de interés sobre los resultados del estudio.</w:t>
            </w:r>
          </w:p>
          <w:p w:rsidRPr="00CC5892" w:rsidR="00592A7E" w:rsidP="008B7C7D" w:rsidRDefault="00592A7E" w14:paraId="73F8F79F" w14:textId="573FFD4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47E6338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5A572C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0B87ED8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726C69D5" w14:textId="78AF2C6D">
        <w:trPr>
          <w:trHeight w:val="329"/>
        </w:trPr>
        <w:tc>
          <w:tcPr>
            <w:tcW w:w="179" w:type="pct"/>
            <w:tcMar/>
          </w:tcPr>
          <w:p w:rsidRPr="00CC5892" w:rsidR="00592A7E" w:rsidP="008B7C7D" w:rsidRDefault="00592A7E" w14:paraId="722B7C4B" w14:textId="464A06B5">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139.</w:t>
            </w:r>
          </w:p>
        </w:tc>
        <w:tc>
          <w:tcPr>
            <w:tcW w:w="405" w:type="pct"/>
            <w:tcMar/>
          </w:tcPr>
          <w:p w:rsidRPr="00CC5892" w:rsidR="00592A7E" w:rsidP="008B7C7D" w:rsidRDefault="00592A7E" w14:paraId="47D7F241" w14:textId="5D612092">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47*) *reforma del 2023</w:t>
            </w:r>
          </w:p>
        </w:tc>
        <w:tc>
          <w:tcPr>
            <w:tcW w:w="2428" w:type="pct"/>
            <w:tcMar/>
          </w:tcPr>
          <w:p w:rsidRPr="00CC5892" w:rsidR="00592A7E" w:rsidP="072410C8" w:rsidRDefault="00592A7E" w14:paraId="48E17FF5"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El CEC podrá de manera justificada eximir de uno o más de los requisitos señalados en este artículo a las investigaciones observacionales realizadas por estudiantes o investigaciones que sólo comprendan la revisión de expedientes de los participantes siempre y cuando no se vean afectados, en ningún caso, los derechos o la seguridad de los participantes.</w:t>
            </w:r>
            <w:r w:rsidRPr="072410C8" w:rsidR="00592A7E">
              <w:rPr>
                <w:rFonts w:ascii="Book Antiqua" w:hAnsi="Book Antiqua"/>
                <w:sz w:val="20"/>
                <w:szCs w:val="20"/>
                <w:lang w:val="es-ES" w:eastAsia="es-CR"/>
              </w:rPr>
              <w:t xml:space="preserve"> </w:t>
            </w:r>
          </w:p>
          <w:p w:rsidRPr="00CC5892" w:rsidR="00592A7E" w:rsidP="00A229EE" w:rsidRDefault="00592A7E" w14:paraId="42759409" w14:textId="13846D20">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4ED5D53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23A3734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7348452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2682FA8F" w14:textId="36912D27">
        <w:trPr>
          <w:trHeight w:val="329"/>
        </w:trPr>
        <w:tc>
          <w:tcPr>
            <w:tcW w:w="5000" w:type="pct"/>
            <w:gridSpan w:val="6"/>
            <w:tcMar/>
          </w:tcPr>
          <w:p w:rsidRPr="00CC5892" w:rsidR="00592A7E" w:rsidP="008B7C7D" w:rsidRDefault="00592A7E" w14:paraId="7A7DF81F" w14:textId="094C41BC">
            <w:pPr>
              <w:widowControl w:val="0"/>
              <w:tabs>
                <w:tab w:val="left" w:pos="480"/>
              </w:tabs>
              <w:suppressAutoHyphens/>
              <w:adjustRightInd w:val="0"/>
              <w:jc w:val="both"/>
              <w:textAlignment w:val="center"/>
              <w:rPr>
                <w:rFonts w:ascii="Book Antiqua" w:hAnsi="Book Antiqua" w:eastAsia="Belleza" w:cs="Arial"/>
                <w:b/>
                <w:bCs/>
                <w:color w:val="000000"/>
                <w:sz w:val="20"/>
                <w:szCs w:val="20"/>
                <w:lang w:eastAsia="es-CR"/>
              </w:rPr>
            </w:pPr>
            <w:r w:rsidRPr="00CC5892">
              <w:rPr>
                <w:rFonts w:ascii="Book Antiqua" w:hAnsi="Book Antiqua" w:eastAsia="Belleza" w:cs="Arial"/>
                <w:b/>
                <w:bCs/>
                <w:color w:val="000000"/>
                <w:sz w:val="20"/>
                <w:szCs w:val="20"/>
                <w:lang w:eastAsia="es-CR"/>
              </w:rPr>
              <w:t>Reglamento CEC (Art. 24b). Otros aspectos que indica la Guía ICH E6 (última modificación del 2016)</w:t>
            </w:r>
          </w:p>
        </w:tc>
      </w:tr>
      <w:tr w:rsidRPr="00CC5892" w:rsidR="00592A7E" w:rsidTr="072410C8" w14:paraId="1300F71E" w14:textId="4DA4BDFD">
        <w:trPr>
          <w:trHeight w:val="329"/>
        </w:trPr>
        <w:tc>
          <w:tcPr>
            <w:tcW w:w="179" w:type="pct"/>
            <w:tcMar/>
          </w:tcPr>
          <w:p w:rsidRPr="00CC5892" w:rsidR="00592A7E" w:rsidP="008B7C7D" w:rsidRDefault="00592A7E" w14:paraId="38213DF6" w14:textId="6880D634">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140.</w:t>
            </w:r>
          </w:p>
        </w:tc>
        <w:tc>
          <w:tcPr>
            <w:tcW w:w="405" w:type="pct"/>
            <w:tcMar/>
          </w:tcPr>
          <w:p w:rsidRPr="00CC5892" w:rsidR="00592A7E" w:rsidP="008B7C7D" w:rsidRDefault="00592A7E" w14:paraId="40825A7D" w14:textId="226C846E">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6.1.2</w:t>
            </w:r>
          </w:p>
        </w:tc>
        <w:tc>
          <w:tcPr>
            <w:tcW w:w="2428" w:type="pct"/>
            <w:tcMar/>
          </w:tcPr>
          <w:p w:rsidR="00592A7E" w:rsidP="072410C8" w:rsidRDefault="00592A7E" w14:paraId="496E5CAE" w14:textId="5137E4CF">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 xml:space="preserve">Nombre del </w:t>
            </w:r>
            <w:r w:rsidRPr="072410C8" w:rsidR="00592A7E">
              <w:rPr>
                <w:rFonts w:ascii="Book Antiqua" w:hAnsi="Book Antiqua"/>
                <w:sz w:val="20"/>
                <w:szCs w:val="20"/>
                <w:lang w:val="es-ES" w:eastAsia="es-CR"/>
              </w:rPr>
              <w:t>monitoreador</w:t>
            </w:r>
            <w:r w:rsidRPr="072410C8" w:rsidR="00592A7E">
              <w:rPr>
                <w:rFonts w:ascii="Book Antiqua" w:hAnsi="Book Antiqua"/>
                <w:sz w:val="20"/>
                <w:szCs w:val="20"/>
                <w:lang w:val="es-ES" w:eastAsia="es-CR"/>
              </w:rPr>
              <w:t xml:space="preserve"> (cuando no sea el patrocinador)</w:t>
            </w:r>
            <w:r w:rsidRPr="072410C8" w:rsidR="00592A7E">
              <w:rPr>
                <w:rFonts w:ascii="Book Antiqua" w:hAnsi="Book Antiqua"/>
                <w:sz w:val="20"/>
                <w:szCs w:val="20"/>
                <w:lang w:val="es-ES" w:eastAsia="es-CR"/>
              </w:rPr>
              <w:t>.</w:t>
            </w:r>
          </w:p>
          <w:p w:rsidRPr="00CC5892" w:rsidR="00592A7E" w:rsidP="008B7C7D" w:rsidRDefault="00592A7E" w14:paraId="63D640F4" w14:textId="662B268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57B0157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0846579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4196F2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7B1FB92" w14:textId="1EC9CF49">
        <w:trPr>
          <w:trHeight w:val="329"/>
        </w:trPr>
        <w:tc>
          <w:tcPr>
            <w:tcW w:w="179" w:type="pct"/>
            <w:tcMar/>
          </w:tcPr>
          <w:p w:rsidRPr="00CC5892" w:rsidR="00592A7E" w:rsidP="008B7C7D" w:rsidRDefault="00592A7E" w14:paraId="7CF17D1A" w14:textId="6A2CD7FF">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141.</w:t>
            </w:r>
          </w:p>
        </w:tc>
        <w:tc>
          <w:tcPr>
            <w:tcW w:w="405" w:type="pct"/>
            <w:tcMar/>
          </w:tcPr>
          <w:p w:rsidRPr="00CC5892" w:rsidR="00592A7E" w:rsidP="008B7C7D" w:rsidRDefault="00592A7E" w14:paraId="0203BD1D" w14:textId="6E52E393">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6.1.3</w:t>
            </w:r>
          </w:p>
        </w:tc>
        <w:tc>
          <w:tcPr>
            <w:tcW w:w="2428" w:type="pct"/>
            <w:shd w:val="clear" w:color="auto" w:fill="FFFFFF" w:themeFill="background1"/>
            <w:tcMar/>
          </w:tcPr>
          <w:p w:rsidR="00592A7E" w:rsidP="008B7C7D" w:rsidRDefault="00592A7E" w14:paraId="07855BC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Nombre y cargo de la(s) persona(s) autorizada(s), por el patrocinador, para firmar el protocolo y la(s) enmienda(s) del protocolo.</w:t>
            </w:r>
          </w:p>
          <w:p w:rsidRPr="00CC5892" w:rsidR="00592A7E" w:rsidP="008B7C7D" w:rsidRDefault="00592A7E" w14:paraId="647AA50D" w14:textId="33F14A51">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shd w:val="clear" w:color="auto" w:fill="FFFFFF" w:themeFill="background1"/>
            <w:tcMar/>
          </w:tcPr>
          <w:p w:rsidRPr="00CC5892" w:rsidR="00592A7E" w:rsidP="008B7C7D" w:rsidRDefault="00592A7E" w14:paraId="2C6BA48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shd w:val="clear" w:color="auto" w:fill="FFFFFF" w:themeFill="background1"/>
            <w:tcMar/>
          </w:tcPr>
          <w:p w:rsidRPr="00CC5892" w:rsidR="00592A7E" w:rsidP="008B7C7D" w:rsidRDefault="00592A7E" w14:paraId="7D85A6B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shd w:val="clear" w:color="auto" w:fill="FFFFFF" w:themeFill="background1"/>
            <w:tcMar/>
          </w:tcPr>
          <w:p w:rsidRPr="00CC5892" w:rsidR="00592A7E" w:rsidP="008B7C7D" w:rsidRDefault="00592A7E" w14:paraId="3F21EC2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18C5E96F" w14:textId="136C61D7">
        <w:trPr>
          <w:trHeight w:val="329"/>
        </w:trPr>
        <w:tc>
          <w:tcPr>
            <w:tcW w:w="179" w:type="pct"/>
            <w:tcMar/>
          </w:tcPr>
          <w:p w:rsidRPr="00CC5892" w:rsidR="00592A7E" w:rsidP="008B7C7D" w:rsidRDefault="00592A7E" w14:paraId="1910FDB5" w14:textId="40165D0F">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142.</w:t>
            </w:r>
          </w:p>
        </w:tc>
        <w:tc>
          <w:tcPr>
            <w:tcW w:w="405" w:type="pct"/>
            <w:tcMar/>
          </w:tcPr>
          <w:p w:rsidRPr="00CC5892" w:rsidR="00592A7E" w:rsidP="008B7C7D" w:rsidRDefault="00592A7E" w14:paraId="5A4DFEC4" w14:textId="575954A4">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6.1.4</w:t>
            </w:r>
          </w:p>
        </w:tc>
        <w:tc>
          <w:tcPr>
            <w:tcW w:w="2428" w:type="pct"/>
            <w:tcMar/>
          </w:tcPr>
          <w:p w:rsidRPr="00CC5892" w:rsidR="00592A7E" w:rsidP="008B7C7D" w:rsidRDefault="00592A7E" w14:paraId="1098CA2B" w14:textId="58D2E025">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Nombre, cargo, dirección y número(s) de teléfono del experto médico del patrocinador (o dentista cuando apropiado).</w:t>
            </w:r>
          </w:p>
          <w:p w:rsidRPr="00CC5892" w:rsidR="00592A7E" w:rsidP="008B7C7D" w:rsidRDefault="00592A7E" w14:paraId="7D33833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0AA4A0C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70913D5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3FF2434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7CE5D100" w14:textId="4C0AFFC3">
        <w:trPr>
          <w:trHeight w:val="329"/>
        </w:trPr>
        <w:tc>
          <w:tcPr>
            <w:tcW w:w="179" w:type="pct"/>
            <w:tcMar/>
          </w:tcPr>
          <w:p w:rsidRPr="00CC5892" w:rsidR="00592A7E" w:rsidP="008B7C7D" w:rsidRDefault="00592A7E" w14:paraId="614EEEF4" w14:textId="40056469">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143.</w:t>
            </w:r>
          </w:p>
        </w:tc>
        <w:tc>
          <w:tcPr>
            <w:tcW w:w="405" w:type="pct"/>
            <w:tcMar/>
          </w:tcPr>
          <w:p w:rsidRPr="00CC5892" w:rsidR="00592A7E" w:rsidP="008B7C7D" w:rsidRDefault="00592A7E" w14:paraId="68BC7AC6" w14:textId="3BE1D256">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6.1.5</w:t>
            </w:r>
          </w:p>
        </w:tc>
        <w:tc>
          <w:tcPr>
            <w:tcW w:w="2428" w:type="pct"/>
            <w:tcMar/>
          </w:tcPr>
          <w:p w:rsidR="00592A7E" w:rsidP="008B7C7D" w:rsidRDefault="00592A7E" w14:paraId="1FD62DDD"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Nombre y título del investigador responsable y direcciones y teléfonos de los sitios de investigación.</w:t>
            </w:r>
          </w:p>
          <w:p w:rsidRPr="00CC5892" w:rsidR="00592A7E" w:rsidP="008B7C7D" w:rsidRDefault="00592A7E" w14:paraId="21BEDAD8" w14:textId="059A23FC">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2137B35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838335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5D02ABF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B7F0B93" w14:textId="4A8AF6B2">
        <w:trPr>
          <w:trHeight w:val="329"/>
        </w:trPr>
        <w:tc>
          <w:tcPr>
            <w:tcW w:w="179" w:type="pct"/>
            <w:tcMar/>
          </w:tcPr>
          <w:p w:rsidRPr="00CC5892" w:rsidR="00592A7E" w:rsidP="008B7C7D" w:rsidRDefault="00592A7E" w14:paraId="12356C92" w14:textId="6BB7CB79">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144.</w:t>
            </w:r>
          </w:p>
        </w:tc>
        <w:tc>
          <w:tcPr>
            <w:tcW w:w="405" w:type="pct"/>
            <w:tcMar/>
          </w:tcPr>
          <w:p w:rsidRPr="00CC5892" w:rsidR="00592A7E" w:rsidP="008B7C7D" w:rsidRDefault="00592A7E" w14:paraId="4A58B5D9" w14:textId="2C31EBF2">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6.1.6</w:t>
            </w:r>
          </w:p>
        </w:tc>
        <w:tc>
          <w:tcPr>
            <w:tcW w:w="2428" w:type="pct"/>
            <w:shd w:val="clear" w:color="auto" w:fill="FFFFFF" w:themeFill="background1"/>
            <w:tcMar/>
          </w:tcPr>
          <w:p w:rsidRPr="00CC5892" w:rsidR="00592A7E" w:rsidP="008B7C7D" w:rsidRDefault="00592A7E" w14:paraId="34436D0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Nombre, cargo, dirección y número(s) de teléfono del médico calificado (o dentista, si corresponde), que</w:t>
            </w:r>
          </w:p>
          <w:p w:rsidRPr="00CC5892" w:rsidR="00592A7E" w:rsidP="008B7C7D" w:rsidRDefault="00592A7E" w14:paraId="7E6470E4" w14:textId="6E4BC6A6">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es responsable de todas las decisiones médicas (o dentales) relacionadas con el sitio del ensayo (si no es el investigador).</w:t>
            </w:r>
          </w:p>
          <w:p w:rsidRPr="00CC5892" w:rsidR="00592A7E" w:rsidP="008B7C7D" w:rsidRDefault="00592A7E" w14:paraId="484522A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shd w:val="clear" w:color="auto" w:fill="FFFFFF" w:themeFill="background1"/>
            <w:tcMar/>
          </w:tcPr>
          <w:p w:rsidRPr="00CC5892" w:rsidR="00592A7E" w:rsidP="008B7C7D" w:rsidRDefault="00592A7E" w14:paraId="35550E3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shd w:val="clear" w:color="auto" w:fill="FFFFFF" w:themeFill="background1"/>
            <w:tcMar/>
          </w:tcPr>
          <w:p w:rsidRPr="00CC5892" w:rsidR="00592A7E" w:rsidP="008B7C7D" w:rsidRDefault="00592A7E" w14:paraId="7E5C475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shd w:val="clear" w:color="auto" w:fill="FFFFFF" w:themeFill="background1"/>
            <w:tcMar/>
          </w:tcPr>
          <w:p w:rsidRPr="00CC5892" w:rsidR="00592A7E" w:rsidP="008B7C7D" w:rsidRDefault="00592A7E" w14:paraId="5026E2B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28526B1D" w14:textId="7ED3FDA3">
        <w:trPr>
          <w:trHeight w:val="329"/>
        </w:trPr>
        <w:tc>
          <w:tcPr>
            <w:tcW w:w="179" w:type="pct"/>
            <w:tcMar/>
          </w:tcPr>
          <w:p w:rsidRPr="00CC5892" w:rsidR="00592A7E" w:rsidP="008B7C7D" w:rsidRDefault="00592A7E" w14:paraId="6C83A506" w14:textId="176ED8B5">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145.</w:t>
            </w:r>
          </w:p>
        </w:tc>
        <w:tc>
          <w:tcPr>
            <w:tcW w:w="405" w:type="pct"/>
            <w:tcMar/>
          </w:tcPr>
          <w:p w:rsidRPr="00CC5892" w:rsidR="00592A7E" w:rsidP="008B7C7D" w:rsidRDefault="00592A7E" w14:paraId="70FA5864" w14:textId="2692E5B9">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6.1.7</w:t>
            </w:r>
          </w:p>
        </w:tc>
        <w:tc>
          <w:tcPr>
            <w:tcW w:w="2428" w:type="pct"/>
            <w:tcMar/>
          </w:tcPr>
          <w:p w:rsidR="00592A7E" w:rsidP="072410C8" w:rsidRDefault="00592A7E" w14:paraId="5842CBD7"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 xml:space="preserve">Nombre(s) y dirección(es) del(los) laboratorio(s) clínico(s) y </w:t>
            </w:r>
            <w:r w:rsidRPr="072410C8" w:rsidR="00592A7E">
              <w:rPr>
                <w:rFonts w:ascii="Book Antiqua" w:hAnsi="Book Antiqua"/>
                <w:sz w:val="20"/>
                <w:szCs w:val="20"/>
                <w:lang w:val="es-ES" w:eastAsia="es-CR"/>
              </w:rPr>
              <w:t>otros departamento</w:t>
            </w:r>
            <w:r w:rsidRPr="072410C8" w:rsidR="00592A7E">
              <w:rPr>
                <w:rFonts w:ascii="Book Antiqua" w:hAnsi="Book Antiqua"/>
                <w:sz w:val="20"/>
                <w:szCs w:val="20"/>
                <w:lang w:val="es-ES" w:eastAsia="es-CR"/>
              </w:rPr>
              <w:t>(s) y/o instituciones involucradas en el ensayo.</w:t>
            </w:r>
          </w:p>
          <w:p w:rsidRPr="00CC5892" w:rsidR="00592A7E" w:rsidP="008B7C7D" w:rsidRDefault="00592A7E" w14:paraId="4F1DF654" w14:textId="3F5BB695">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1C78082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34203CC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25B645C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6DFB1F5" w14:textId="5C9FF554">
        <w:trPr>
          <w:trHeight w:val="329"/>
        </w:trPr>
        <w:tc>
          <w:tcPr>
            <w:tcW w:w="179" w:type="pct"/>
            <w:tcMar/>
          </w:tcPr>
          <w:p w:rsidRPr="00CC5892" w:rsidR="00592A7E" w:rsidP="008B7C7D" w:rsidRDefault="00592A7E" w14:paraId="7C1B178F" w14:textId="126193D9">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146.</w:t>
            </w:r>
          </w:p>
        </w:tc>
        <w:tc>
          <w:tcPr>
            <w:tcW w:w="405" w:type="pct"/>
            <w:tcMar/>
          </w:tcPr>
          <w:p w:rsidRPr="00CC5892" w:rsidR="00592A7E" w:rsidP="008B7C7D" w:rsidRDefault="00592A7E" w14:paraId="6B2B2AC1" w14:textId="115EC793">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6.5.3</w:t>
            </w:r>
          </w:p>
        </w:tc>
        <w:tc>
          <w:tcPr>
            <w:tcW w:w="2428" w:type="pct"/>
            <w:tcMar/>
          </w:tcPr>
          <w:p w:rsidRPr="00CC5892" w:rsidR="00592A7E" w:rsidP="008B7C7D" w:rsidRDefault="00592A7E" w14:paraId="75C196F9" w14:textId="492D9958">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Criterios de retiro del sujeto (terminación del tratamiento del producto en investigación/tratamiento de prueba) y procedimientos especificando:</w:t>
            </w:r>
          </w:p>
          <w:p w:rsidRPr="00CC5892" w:rsidR="00592A7E" w:rsidP="008B7C7D" w:rsidRDefault="00592A7E" w14:paraId="1EC9D1C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 Cuándo y cómo retirar a los sujetos del ensayo/tratamiento con el producto en investigación.</w:t>
            </w:r>
          </w:p>
          <w:p w:rsidRPr="00CC5892" w:rsidR="00592A7E" w:rsidP="008B7C7D" w:rsidRDefault="00592A7E" w14:paraId="3F82B5B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b) El tipo y oportunidad de los datos a recoger para los sujetos de baja.</w:t>
            </w:r>
          </w:p>
          <w:p w:rsidRPr="00CC5892" w:rsidR="00592A7E" w:rsidP="008B7C7D" w:rsidRDefault="00592A7E" w14:paraId="1481D3D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 Si y cómo se reemplazarán los sujetos.</w:t>
            </w:r>
          </w:p>
          <w:p w:rsidR="00592A7E" w:rsidP="008B7C7D" w:rsidRDefault="00592A7E" w14:paraId="216C165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d) El seguimiento de los sujetos retirados del tratamiento del producto en investigación/tratamiento de prueba</w:t>
            </w:r>
            <w:r>
              <w:rPr>
                <w:rFonts w:ascii="Book Antiqua" w:hAnsi="Book Antiqua"/>
                <w:sz w:val="20"/>
                <w:szCs w:val="20"/>
                <w:lang w:val="es-ES_tradnl" w:eastAsia="es-CR"/>
              </w:rPr>
              <w:t>.</w:t>
            </w:r>
          </w:p>
          <w:p w:rsidRPr="00CC5892" w:rsidR="00592A7E" w:rsidP="008B7C7D" w:rsidRDefault="00592A7E" w14:paraId="72141177" w14:textId="1592D571">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0120096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3945C1E3"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7F93720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70B27897" w14:textId="568A6091">
        <w:trPr>
          <w:trHeight w:val="329"/>
        </w:trPr>
        <w:tc>
          <w:tcPr>
            <w:tcW w:w="179" w:type="pct"/>
            <w:tcMar/>
          </w:tcPr>
          <w:p w:rsidRPr="00CC5892" w:rsidR="00592A7E" w:rsidP="008B7C7D" w:rsidRDefault="00592A7E" w14:paraId="2B2BE5E2" w14:textId="5A76363E">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147.</w:t>
            </w:r>
          </w:p>
        </w:tc>
        <w:tc>
          <w:tcPr>
            <w:tcW w:w="405" w:type="pct"/>
            <w:tcMar/>
          </w:tcPr>
          <w:p w:rsidRPr="00CC5892" w:rsidR="00592A7E" w:rsidP="008B7C7D" w:rsidRDefault="00592A7E" w14:paraId="446A44C2" w14:textId="3663BBE4">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6.6</w:t>
            </w:r>
          </w:p>
        </w:tc>
        <w:tc>
          <w:tcPr>
            <w:tcW w:w="2428" w:type="pct"/>
            <w:tcMar/>
          </w:tcPr>
          <w:p w:rsidRPr="00CC5892" w:rsidR="00592A7E" w:rsidP="008B7C7D" w:rsidRDefault="00592A7E" w14:paraId="674518D8" w14:textId="52E92A0E">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Tratamiento de Sujetos</w:t>
            </w:r>
          </w:p>
          <w:p w:rsidRPr="00CC5892" w:rsidR="00592A7E" w:rsidP="008B7C7D" w:rsidRDefault="00592A7E" w14:paraId="6EEC4932" w14:textId="05414AF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El (los) tratamiento(s) a ser administrado(s), incluyendo el (los) nombre(s) de todos los productos(s), la(s) dosis(es), lo(s) programa(s) de dosificación, la vía/modo(s) de administración y el(los) período(s) de tratamiento, incluido el período(s) de seguimiento para sujetos para cada tratamiento con producto en investigación/grupo de prueba.</w:t>
            </w:r>
          </w:p>
          <w:p w:rsidR="00592A7E" w:rsidP="008B7C7D" w:rsidRDefault="00592A7E" w14:paraId="162CCB6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Procedimientos para monitorear el cumplimiento de los sujetos.</w:t>
            </w:r>
          </w:p>
          <w:p w:rsidRPr="00CC5892" w:rsidR="00592A7E" w:rsidP="008B7C7D" w:rsidRDefault="00592A7E" w14:paraId="3BDCAE41" w14:textId="79C1017D">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62F47A3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5F5D546"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15A7756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3E96D40" w14:textId="54503C12">
        <w:trPr>
          <w:trHeight w:val="329"/>
        </w:trPr>
        <w:tc>
          <w:tcPr>
            <w:tcW w:w="179" w:type="pct"/>
            <w:tcMar/>
          </w:tcPr>
          <w:p w:rsidRPr="00CC5892" w:rsidR="00592A7E" w:rsidP="008B7C7D" w:rsidRDefault="00592A7E" w14:paraId="0F350142" w14:textId="4B984081">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148.</w:t>
            </w:r>
          </w:p>
        </w:tc>
        <w:tc>
          <w:tcPr>
            <w:tcW w:w="405" w:type="pct"/>
            <w:tcMar/>
          </w:tcPr>
          <w:p w:rsidRPr="00CC5892" w:rsidR="00592A7E" w:rsidP="008B7C7D" w:rsidRDefault="00592A7E" w14:paraId="27D33D6F" w14:textId="4E1ED097">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6.7</w:t>
            </w:r>
          </w:p>
        </w:tc>
        <w:tc>
          <w:tcPr>
            <w:tcW w:w="2428" w:type="pct"/>
            <w:tcMar/>
          </w:tcPr>
          <w:p w:rsidRPr="00CC5892" w:rsidR="00592A7E" w:rsidP="008B7C7D" w:rsidRDefault="00592A7E" w14:paraId="4095AB2E" w14:textId="741AE209">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Evaluación de la eficacia:</w:t>
            </w:r>
          </w:p>
          <w:p w:rsidRPr="00CC5892" w:rsidR="00592A7E" w:rsidP="008B7C7D" w:rsidRDefault="00592A7E" w14:paraId="27C02D5B" w14:textId="79F66F38">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Especificación de los parámetros de eficacia.</w:t>
            </w:r>
          </w:p>
          <w:p w:rsidR="00592A7E" w:rsidP="008B7C7D" w:rsidRDefault="00592A7E" w14:paraId="402286A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Métodos y tiempo para evaluar, registrar y analizar los parámetros de eficacia.</w:t>
            </w:r>
          </w:p>
          <w:p w:rsidRPr="00CC5892" w:rsidR="00592A7E" w:rsidP="008B7C7D" w:rsidRDefault="00592A7E" w14:paraId="6DE891FB" w14:textId="1298C258">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3D89961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63D1BD6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251D733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3AEFBB2" w14:textId="75D9649C">
        <w:trPr>
          <w:trHeight w:val="329"/>
        </w:trPr>
        <w:tc>
          <w:tcPr>
            <w:tcW w:w="179" w:type="pct"/>
            <w:tcMar/>
          </w:tcPr>
          <w:p w:rsidRPr="00CC5892" w:rsidR="00592A7E" w:rsidP="008B7C7D" w:rsidRDefault="00592A7E" w14:paraId="1D853E69" w14:textId="0209A65B">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149.</w:t>
            </w:r>
          </w:p>
        </w:tc>
        <w:tc>
          <w:tcPr>
            <w:tcW w:w="405" w:type="pct"/>
            <w:tcMar/>
          </w:tcPr>
          <w:p w:rsidRPr="00CC5892" w:rsidR="00592A7E" w:rsidP="008B7C7D" w:rsidRDefault="00592A7E" w14:paraId="2FF4F7F7" w14:textId="7F7DF0A1">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6.10</w:t>
            </w:r>
          </w:p>
        </w:tc>
        <w:tc>
          <w:tcPr>
            <w:tcW w:w="2428" w:type="pct"/>
            <w:tcMar/>
          </w:tcPr>
          <w:p w:rsidRPr="00CC5892" w:rsidR="00592A7E" w:rsidP="008B7C7D" w:rsidRDefault="00592A7E" w14:paraId="5F28AA5A" w14:textId="1029FBA8">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Acceso directo a datos/documentos fuente</w:t>
            </w:r>
          </w:p>
          <w:p w:rsidRPr="00CC5892" w:rsidR="00592A7E" w:rsidP="008B7C7D" w:rsidRDefault="00592A7E" w14:paraId="361C1C8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El patrocinador debe asegurarse de que se especifique en el protocolo u otro acuerdo escrito que el</w:t>
            </w:r>
          </w:p>
          <w:p w:rsidR="00592A7E" w:rsidP="072410C8" w:rsidRDefault="00592A7E" w14:paraId="4E57EB5D"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592A7E">
              <w:rPr>
                <w:rFonts w:ascii="Book Antiqua" w:hAnsi="Book Antiqua"/>
                <w:sz w:val="20"/>
                <w:szCs w:val="20"/>
                <w:lang w:val="es-ES" w:eastAsia="es-CR"/>
              </w:rPr>
              <w:t xml:space="preserve">investigador(es)/institución(es) permitirá(n) el monitoreo relacionado con el ensayo, las auditorías, la revisión del IRB/IEC y </w:t>
            </w:r>
            <w:r w:rsidRPr="072410C8" w:rsidR="00592A7E">
              <w:rPr>
                <w:rFonts w:ascii="Book Antiqua" w:hAnsi="Book Antiqua"/>
                <w:sz w:val="20"/>
                <w:szCs w:val="20"/>
                <w:lang w:val="es-ES" w:eastAsia="es-CR"/>
              </w:rPr>
              <w:t>las inspección</w:t>
            </w:r>
            <w:r w:rsidRPr="072410C8" w:rsidR="00592A7E">
              <w:rPr>
                <w:rFonts w:ascii="Book Antiqua" w:hAnsi="Book Antiqua"/>
                <w:sz w:val="20"/>
                <w:szCs w:val="20"/>
                <w:lang w:val="es-ES" w:eastAsia="es-CR"/>
              </w:rPr>
              <w:t xml:space="preserve">(es) </w:t>
            </w:r>
            <w:r w:rsidRPr="072410C8" w:rsidR="00592A7E">
              <w:rPr>
                <w:rFonts w:ascii="Book Antiqua" w:hAnsi="Book Antiqua"/>
                <w:sz w:val="20"/>
                <w:szCs w:val="20"/>
                <w:lang w:val="es-ES" w:eastAsia="es-CR"/>
              </w:rPr>
              <w:t>regulatorias o, proporcionando acceso directo a datos/documentos de origen.</w:t>
            </w:r>
          </w:p>
          <w:p w:rsidRPr="00CC5892" w:rsidR="00592A7E" w:rsidP="008B7C7D" w:rsidRDefault="00592A7E" w14:paraId="63D97CEB" w14:textId="5C47F75D">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4272F8D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0E76444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2FF5A2E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029005E" w14:textId="7D76E628">
        <w:trPr>
          <w:trHeight w:val="329"/>
        </w:trPr>
        <w:tc>
          <w:tcPr>
            <w:tcW w:w="179" w:type="pct"/>
            <w:tcMar/>
          </w:tcPr>
          <w:p w:rsidRPr="00CC5892" w:rsidR="00592A7E" w:rsidP="008B7C7D" w:rsidRDefault="00592A7E" w14:paraId="7E088764" w14:textId="6064B101">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150.</w:t>
            </w:r>
          </w:p>
        </w:tc>
        <w:tc>
          <w:tcPr>
            <w:tcW w:w="405" w:type="pct"/>
            <w:tcMar/>
          </w:tcPr>
          <w:p w:rsidRPr="00CC5892" w:rsidR="00592A7E" w:rsidP="008B7C7D" w:rsidRDefault="00592A7E" w14:paraId="01609AEA" w14:textId="1BB8079B">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6.11</w:t>
            </w:r>
          </w:p>
        </w:tc>
        <w:tc>
          <w:tcPr>
            <w:tcW w:w="2428" w:type="pct"/>
            <w:tcMar/>
          </w:tcPr>
          <w:p w:rsidR="00592A7E" w:rsidP="008B7C7D" w:rsidRDefault="00592A7E" w14:paraId="4D9AE1A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Control de calidad y aseguramiento de la calidad</w:t>
            </w:r>
            <w:r>
              <w:rPr>
                <w:rFonts w:ascii="Book Antiqua" w:hAnsi="Book Antiqua"/>
                <w:sz w:val="20"/>
                <w:szCs w:val="20"/>
                <w:lang w:val="es-ES_tradnl" w:eastAsia="es-CR"/>
              </w:rPr>
              <w:t>.</w:t>
            </w:r>
          </w:p>
          <w:p w:rsidRPr="00CC5892" w:rsidR="00592A7E" w:rsidP="008B7C7D" w:rsidRDefault="00592A7E" w14:paraId="7223BF06" w14:textId="1DED293A">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15AE0731"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7C13A0B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55688ADC"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050B350D" w14:textId="26A3FD5B">
        <w:trPr>
          <w:trHeight w:val="329"/>
        </w:trPr>
        <w:tc>
          <w:tcPr>
            <w:tcW w:w="179" w:type="pct"/>
            <w:tcMar/>
          </w:tcPr>
          <w:p w:rsidRPr="00CC5892" w:rsidR="00592A7E" w:rsidP="008B7C7D" w:rsidRDefault="00592A7E" w14:paraId="16417073" w14:textId="625E4321">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151.</w:t>
            </w:r>
          </w:p>
        </w:tc>
        <w:tc>
          <w:tcPr>
            <w:tcW w:w="405" w:type="pct"/>
            <w:tcMar/>
          </w:tcPr>
          <w:p w:rsidRPr="00CC5892" w:rsidR="00592A7E" w:rsidP="008B7C7D" w:rsidRDefault="00592A7E" w14:paraId="4654A123" w14:textId="283F0F7A">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6.12</w:t>
            </w:r>
          </w:p>
        </w:tc>
        <w:tc>
          <w:tcPr>
            <w:tcW w:w="2428" w:type="pct"/>
            <w:tcMar/>
          </w:tcPr>
          <w:p w:rsidR="00592A7E" w:rsidP="008B7C7D" w:rsidRDefault="00592A7E" w14:paraId="3BB2286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Ética. Descripción de las consideraciones éticas relacionadas con el ensayo.</w:t>
            </w:r>
          </w:p>
          <w:p w:rsidRPr="00CC5892" w:rsidR="00592A7E" w:rsidP="008B7C7D" w:rsidRDefault="00592A7E" w14:paraId="37B686CB" w14:textId="01092388">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25B8C8F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339186A7"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7C3B40F4"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63367E7A" w14:textId="0837D9FD">
        <w:trPr>
          <w:trHeight w:val="329"/>
        </w:trPr>
        <w:tc>
          <w:tcPr>
            <w:tcW w:w="179" w:type="pct"/>
            <w:tcMar/>
          </w:tcPr>
          <w:p w:rsidRPr="00CC5892" w:rsidR="00592A7E" w:rsidP="008B7C7D" w:rsidRDefault="00592A7E" w14:paraId="3E4240A4" w14:textId="1EC59E0A">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152.</w:t>
            </w:r>
          </w:p>
        </w:tc>
        <w:tc>
          <w:tcPr>
            <w:tcW w:w="405" w:type="pct"/>
            <w:tcMar/>
          </w:tcPr>
          <w:p w:rsidRPr="00CC5892" w:rsidR="00592A7E" w:rsidP="008B7C7D" w:rsidRDefault="00592A7E" w14:paraId="37599046" w14:textId="678396EF">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6.13</w:t>
            </w:r>
          </w:p>
        </w:tc>
        <w:tc>
          <w:tcPr>
            <w:tcW w:w="2428" w:type="pct"/>
            <w:tcMar/>
          </w:tcPr>
          <w:p w:rsidR="00592A7E" w:rsidP="008B7C7D" w:rsidRDefault="00592A7E" w14:paraId="466B49EA"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Manejo de datos y mantenimiento de registros.</w:t>
            </w:r>
          </w:p>
          <w:p w:rsidRPr="00CC5892" w:rsidR="00592A7E" w:rsidP="008B7C7D" w:rsidRDefault="00592A7E" w14:paraId="02009D88" w14:textId="322B95F5">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48F0036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7B872319"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61B2707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3E5FE9DA" w14:textId="15905501">
        <w:trPr>
          <w:trHeight w:val="329"/>
        </w:trPr>
        <w:tc>
          <w:tcPr>
            <w:tcW w:w="179" w:type="pct"/>
            <w:tcMar/>
          </w:tcPr>
          <w:p w:rsidRPr="00CC5892" w:rsidR="00592A7E" w:rsidP="008B7C7D" w:rsidRDefault="00592A7E" w14:paraId="10A6595E" w14:textId="78E32F49">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153.</w:t>
            </w:r>
          </w:p>
        </w:tc>
        <w:tc>
          <w:tcPr>
            <w:tcW w:w="405" w:type="pct"/>
            <w:tcMar/>
          </w:tcPr>
          <w:p w:rsidRPr="00CC5892" w:rsidR="00592A7E" w:rsidP="008B7C7D" w:rsidRDefault="00592A7E" w14:paraId="48E845F2" w14:textId="0EB6AA0C">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6.14</w:t>
            </w:r>
          </w:p>
        </w:tc>
        <w:tc>
          <w:tcPr>
            <w:tcW w:w="2428" w:type="pct"/>
            <w:tcMar/>
          </w:tcPr>
          <w:p w:rsidR="00592A7E" w:rsidP="008B7C7D" w:rsidRDefault="00592A7E" w14:paraId="10C88E9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Financiamiento y seguro si no se aborda en un acuerdo por separado.</w:t>
            </w:r>
          </w:p>
          <w:p w:rsidRPr="00CC5892" w:rsidR="00592A7E" w:rsidP="008B7C7D" w:rsidRDefault="00592A7E" w14:paraId="11D021B8" w14:textId="554E093F">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677E642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49F77198"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5D19B27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592A7E" w:rsidTr="072410C8" w14:paraId="48191730" w14:textId="3DDFAA43">
        <w:trPr>
          <w:trHeight w:val="329"/>
        </w:trPr>
        <w:tc>
          <w:tcPr>
            <w:tcW w:w="179" w:type="pct"/>
            <w:tcMar/>
          </w:tcPr>
          <w:p w:rsidRPr="00CC5892" w:rsidR="00592A7E" w:rsidP="008B7C7D" w:rsidRDefault="00592A7E" w14:paraId="36011D91" w14:textId="40F5C014">
            <w:pPr>
              <w:pStyle w:val="HTMLconformatoprevio"/>
              <w:jc w:val="both"/>
              <w:rPr>
                <w:rStyle w:val="y2iqfc"/>
                <w:rFonts w:ascii="Book Antiqua" w:hAnsi="Book Antiqua" w:eastAsia="SimSun"/>
                <w:sz w:val="16"/>
                <w:szCs w:val="16"/>
              </w:rPr>
            </w:pPr>
            <w:r>
              <w:rPr>
                <w:rStyle w:val="y2iqfc"/>
                <w:rFonts w:ascii="Book Antiqua" w:hAnsi="Book Antiqua" w:eastAsia="SimSun"/>
                <w:sz w:val="16"/>
                <w:szCs w:val="16"/>
              </w:rPr>
              <w:t>154.</w:t>
            </w:r>
          </w:p>
        </w:tc>
        <w:tc>
          <w:tcPr>
            <w:tcW w:w="405" w:type="pct"/>
            <w:tcMar/>
          </w:tcPr>
          <w:p w:rsidRPr="00CC5892" w:rsidR="00592A7E" w:rsidP="008B7C7D" w:rsidRDefault="00592A7E" w14:paraId="42DA0A35" w14:textId="58BF17CE">
            <w:pPr>
              <w:pStyle w:val="HTMLconformatoprevio"/>
              <w:jc w:val="both"/>
              <w:rPr>
                <w:rStyle w:val="y2iqfc"/>
                <w:rFonts w:ascii="Book Antiqua" w:hAnsi="Book Antiqua" w:eastAsia="SimSun"/>
                <w:sz w:val="16"/>
                <w:szCs w:val="16"/>
              </w:rPr>
            </w:pPr>
            <w:r w:rsidRPr="00CC5892">
              <w:rPr>
                <w:rStyle w:val="y2iqfc"/>
                <w:rFonts w:ascii="Book Antiqua" w:hAnsi="Book Antiqua" w:eastAsia="SimSun"/>
                <w:sz w:val="16"/>
                <w:szCs w:val="16"/>
              </w:rPr>
              <w:t>6.15</w:t>
            </w:r>
          </w:p>
        </w:tc>
        <w:tc>
          <w:tcPr>
            <w:tcW w:w="2428" w:type="pct"/>
            <w:tcMar/>
          </w:tcPr>
          <w:p w:rsidR="00592A7E" w:rsidP="008B7C7D" w:rsidRDefault="00592A7E" w14:paraId="00681D05"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r w:rsidRPr="00CC5892">
              <w:rPr>
                <w:rFonts w:ascii="Book Antiqua" w:hAnsi="Book Antiqua"/>
                <w:sz w:val="20"/>
                <w:szCs w:val="20"/>
                <w:lang w:val="es-ES_tradnl" w:eastAsia="es-CR"/>
              </w:rPr>
              <w:t>Política de publicación, si no se trata en un acuerdo separado.</w:t>
            </w:r>
          </w:p>
          <w:p w:rsidRPr="00CC5892" w:rsidR="00592A7E" w:rsidP="008B7C7D" w:rsidRDefault="00592A7E" w14:paraId="41C66B85" w14:textId="6CA32EB3">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8" w:type="pct"/>
            <w:tcMar/>
          </w:tcPr>
          <w:p w:rsidRPr="00CC5892" w:rsidR="00592A7E" w:rsidP="008B7C7D" w:rsidRDefault="00592A7E" w14:paraId="6BE02100"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79" w:type="pct"/>
            <w:tcMar/>
          </w:tcPr>
          <w:p w:rsidRPr="00CC5892" w:rsidR="00592A7E" w:rsidP="008B7C7D" w:rsidRDefault="00592A7E" w14:paraId="54DA01B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1631" w:type="pct"/>
            <w:tcMar/>
          </w:tcPr>
          <w:p w:rsidRPr="00CC5892" w:rsidR="00592A7E" w:rsidP="008B7C7D" w:rsidRDefault="00592A7E" w14:paraId="4893A6EE"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bl>
    <w:p w:rsidRPr="00CC5892" w:rsidR="007B4875" w:rsidP="007B4875" w:rsidRDefault="007B4875" w14:paraId="1FB969FA" w14:textId="77777777">
      <w:pPr>
        <w:pStyle w:val="Ttulo1"/>
        <w:numPr>
          <w:ilvl w:val="0"/>
          <w:numId w:val="0"/>
        </w:numPr>
        <w:spacing w:before="0" w:after="0"/>
        <w:ind w:left="720"/>
        <w:jc w:val="both"/>
        <w:rPr>
          <w:szCs w:val="22"/>
        </w:rPr>
      </w:pPr>
    </w:p>
    <w:p w:rsidRPr="00CC5892" w:rsidR="00737F9C" w:rsidP="00504F50" w:rsidRDefault="009944E4" w14:paraId="0908B9EE" w14:textId="3D982567">
      <w:pPr>
        <w:pStyle w:val="Ttulo2"/>
      </w:pPr>
      <w:bookmarkStart w:name="_Toc175833394" w:id="10"/>
      <w:r>
        <w:t>Contenido</w:t>
      </w:r>
      <w:r w:rsidR="001C407B">
        <w:t xml:space="preserve"> obligatori</w:t>
      </w:r>
      <w:r>
        <w:t>o</w:t>
      </w:r>
      <w:r w:rsidR="00737F9C">
        <w:t xml:space="preserve"> </w:t>
      </w:r>
      <w:r w:rsidR="00B7406F">
        <w:t>para</w:t>
      </w:r>
      <w:r w:rsidR="00737F9C">
        <w:t xml:space="preserve"> protocolo</w:t>
      </w:r>
      <w:r w:rsidR="000F5E6C">
        <w:t>s</w:t>
      </w:r>
      <w:r w:rsidR="00737F9C">
        <w:t xml:space="preserve"> de investigaciones con equipo y material biomédico.</w:t>
      </w:r>
      <w:bookmarkEnd w:id="10"/>
    </w:p>
    <w:p w:rsidRPr="00CC5892" w:rsidR="00737F9C" w:rsidP="000564CB" w:rsidRDefault="00737F9C" w14:paraId="2ED1A66B" w14:textId="77777777">
      <w:pPr>
        <w:rPr>
          <w:rFonts w:ascii="Book Antiqua" w:hAnsi="Book Antiqua" w:eastAsia="Bellez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496"/>
        <w:gridCol w:w="1132"/>
        <w:gridCol w:w="6628"/>
        <w:gridCol w:w="552"/>
        <w:gridCol w:w="560"/>
        <w:gridCol w:w="4476"/>
      </w:tblGrid>
      <w:tr w:rsidRPr="00CC5892" w:rsidR="00592A7E" w:rsidTr="00592A7E" w14:paraId="744530DD" w14:textId="2063C9EF">
        <w:trPr>
          <w:trHeight w:val="193"/>
        </w:trPr>
        <w:tc>
          <w:tcPr>
            <w:tcW w:w="1555" w:type="dxa"/>
            <w:gridSpan w:val="2"/>
            <w:vMerge w:val="restart"/>
            <w:shd w:val="clear" w:color="auto" w:fill="F2F2F2" w:themeFill="background1" w:themeFillShade="F2"/>
            <w:vAlign w:val="center"/>
          </w:tcPr>
          <w:p w:rsidRPr="00CC5892" w:rsidR="00592A7E" w:rsidP="00592A7E" w:rsidRDefault="00592A7E" w14:paraId="3BEA313C" w14:textId="7D6525DA">
            <w:pPr>
              <w:rPr>
                <w:rStyle w:val="y2iqfc"/>
                <w:rFonts w:ascii="Book Antiqua" w:hAnsi="Book Antiqua" w:eastAsia="SimSun"/>
                <w:sz w:val="16"/>
                <w:szCs w:val="16"/>
              </w:rPr>
            </w:pPr>
            <w:r w:rsidRPr="00CC5892">
              <w:rPr>
                <w:rFonts w:ascii="Book Antiqua" w:hAnsi="Book Antiqua" w:eastAsia="Belleza" w:cs="Arial"/>
                <w:b/>
                <w:bCs/>
                <w:color w:val="000000"/>
                <w:sz w:val="19"/>
                <w:szCs w:val="19"/>
                <w:lang w:eastAsia="es-CR"/>
              </w:rPr>
              <w:t xml:space="preserve">Requisito normativo </w:t>
            </w:r>
          </w:p>
        </w:tc>
        <w:tc>
          <w:tcPr>
            <w:tcW w:w="6672" w:type="dxa"/>
            <w:vMerge w:val="restart"/>
            <w:shd w:val="clear" w:color="auto" w:fill="F2F2F2" w:themeFill="background1" w:themeFillShade="F2"/>
            <w:vAlign w:val="center"/>
          </w:tcPr>
          <w:p w:rsidRPr="00CC5892" w:rsidR="00592A7E" w:rsidP="001E40FE" w:rsidRDefault="00592A7E" w14:paraId="226FA6E3" w14:textId="77777777">
            <w:pPr>
              <w:rPr>
                <w:rFonts w:ascii="Book Antiqua" w:hAnsi="Book Antiqua" w:eastAsia="Belleza"/>
              </w:rPr>
            </w:pPr>
            <w:r w:rsidRPr="00CC5892">
              <w:rPr>
                <w:rFonts w:ascii="Book Antiqua" w:hAnsi="Book Antiqua" w:cs="Arial"/>
                <w:b/>
                <w:bCs/>
                <w:color w:val="000000"/>
                <w:sz w:val="19"/>
                <w:szCs w:val="19"/>
                <w:lang w:eastAsia="es-CR"/>
              </w:rPr>
              <w:t>Nombre del requisito normativo</w:t>
            </w:r>
          </w:p>
        </w:tc>
        <w:tc>
          <w:tcPr>
            <w:tcW w:w="1113" w:type="dxa"/>
            <w:gridSpan w:val="2"/>
            <w:shd w:val="clear" w:color="auto" w:fill="F2F2F2" w:themeFill="background1" w:themeFillShade="F2"/>
            <w:vAlign w:val="center"/>
          </w:tcPr>
          <w:p w:rsidRPr="001E40FE" w:rsidR="00592A7E" w:rsidP="001E40FE" w:rsidRDefault="00592A7E" w14:paraId="2502E854"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592A7E" w:rsidP="001E40FE" w:rsidRDefault="00592A7E" w14:paraId="4BB76923" w14:textId="7B979DD4">
            <w:pPr>
              <w:jc w:val="center"/>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504" w:type="dxa"/>
            <w:vMerge w:val="restart"/>
            <w:shd w:val="clear" w:color="auto" w:fill="F2F2F2" w:themeFill="background1" w:themeFillShade="F2"/>
          </w:tcPr>
          <w:p w:rsidRPr="00CC5892" w:rsidR="00592A7E" w:rsidP="000564CB" w:rsidRDefault="00592A7E" w14:paraId="2F46864E" w14:textId="545771D8">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592A7E" w:rsidTr="00592A7E" w14:paraId="3B1E4A11" w14:textId="3F9B25D1">
        <w:trPr>
          <w:trHeight w:val="193"/>
        </w:trPr>
        <w:tc>
          <w:tcPr>
            <w:tcW w:w="1555" w:type="dxa"/>
            <w:gridSpan w:val="2"/>
            <w:vMerge/>
          </w:tcPr>
          <w:p w:rsidRPr="00CC5892" w:rsidR="00592A7E" w:rsidP="001E40FE" w:rsidRDefault="00592A7E" w14:paraId="1D7089D8" w14:textId="7D716B24">
            <w:pPr>
              <w:jc w:val="both"/>
              <w:rPr>
                <w:rStyle w:val="y2iqfc"/>
                <w:rFonts w:ascii="Book Antiqua" w:hAnsi="Book Antiqua" w:eastAsia="SimSun"/>
                <w:sz w:val="16"/>
                <w:szCs w:val="16"/>
              </w:rPr>
            </w:pPr>
          </w:p>
        </w:tc>
        <w:tc>
          <w:tcPr>
            <w:tcW w:w="6672" w:type="dxa"/>
            <w:vMerge/>
          </w:tcPr>
          <w:p w:rsidRPr="00CC5892" w:rsidR="00592A7E" w:rsidP="001E40FE" w:rsidRDefault="00592A7E" w14:paraId="0164EB2E" w14:textId="77777777">
            <w:pPr>
              <w:jc w:val="both"/>
              <w:rPr>
                <w:rFonts w:ascii="Book Antiqua" w:hAnsi="Book Antiqua" w:eastAsia="Belleza"/>
              </w:rPr>
            </w:pPr>
          </w:p>
        </w:tc>
        <w:tc>
          <w:tcPr>
            <w:tcW w:w="553" w:type="dxa"/>
            <w:shd w:val="clear" w:color="auto" w:fill="F2F2F2" w:themeFill="background1" w:themeFillShade="F2"/>
            <w:vAlign w:val="center"/>
          </w:tcPr>
          <w:p w:rsidRPr="00CC5892" w:rsidR="00592A7E" w:rsidP="001E40FE" w:rsidRDefault="00592A7E" w14:paraId="301ED7C1" w14:textId="22C524D6">
            <w:pPr>
              <w:jc w:val="center"/>
              <w:rPr>
                <w:rFonts w:ascii="Book Antiqua" w:hAnsi="Book Antiqua" w:eastAsia="Belleza"/>
              </w:rPr>
            </w:pPr>
            <w:r w:rsidRPr="003426DE">
              <w:rPr>
                <w:rFonts w:ascii="Book Antiqua" w:hAnsi="Book Antiqua"/>
                <w:b/>
                <w:bCs/>
                <w:sz w:val="18"/>
                <w:szCs w:val="18"/>
                <w:lang w:val="es-ES_tradnl" w:eastAsia="es-CR"/>
              </w:rPr>
              <w:t>Sí</w:t>
            </w:r>
          </w:p>
        </w:tc>
        <w:tc>
          <w:tcPr>
            <w:tcW w:w="560" w:type="dxa"/>
            <w:shd w:val="clear" w:color="auto" w:fill="F2F2F2" w:themeFill="background1" w:themeFillShade="F2"/>
            <w:vAlign w:val="center"/>
          </w:tcPr>
          <w:p w:rsidRPr="00CC5892" w:rsidR="00592A7E" w:rsidP="001E40FE" w:rsidRDefault="00592A7E" w14:paraId="52F0A093" w14:textId="0022D939">
            <w:pPr>
              <w:jc w:val="center"/>
              <w:rPr>
                <w:rFonts w:ascii="Book Antiqua" w:hAnsi="Book Antiqua" w:eastAsia="Belleza"/>
              </w:rPr>
            </w:pPr>
            <w:r w:rsidRPr="003426DE">
              <w:rPr>
                <w:rFonts w:ascii="Book Antiqua" w:hAnsi="Book Antiqua"/>
                <w:b/>
                <w:bCs/>
                <w:sz w:val="18"/>
                <w:szCs w:val="18"/>
                <w:lang w:val="es-ES_tradnl" w:eastAsia="es-CR"/>
              </w:rPr>
              <w:t>No</w:t>
            </w:r>
          </w:p>
        </w:tc>
        <w:tc>
          <w:tcPr>
            <w:tcW w:w="4504" w:type="dxa"/>
            <w:vMerge/>
          </w:tcPr>
          <w:p w:rsidRPr="00CC5892" w:rsidR="00592A7E" w:rsidP="001E40FE" w:rsidRDefault="00592A7E" w14:paraId="3E06A7B4" w14:textId="77777777">
            <w:pPr>
              <w:jc w:val="both"/>
              <w:rPr>
                <w:rFonts w:ascii="Book Antiqua" w:hAnsi="Book Antiqua" w:eastAsia="Belleza"/>
              </w:rPr>
            </w:pPr>
          </w:p>
        </w:tc>
      </w:tr>
      <w:tr w:rsidRPr="00CC5892" w:rsidR="00592A7E" w:rsidTr="00592A7E" w14:paraId="13C161ED" w14:textId="205C89FF">
        <w:tc>
          <w:tcPr>
            <w:tcW w:w="421" w:type="dxa"/>
          </w:tcPr>
          <w:p w:rsidRPr="00CC5892" w:rsidR="00592A7E" w:rsidP="000564CB" w:rsidRDefault="00592A7E" w14:paraId="100524F2" w14:textId="23E7E181">
            <w:pPr>
              <w:jc w:val="both"/>
              <w:rPr>
                <w:rStyle w:val="y2iqfc"/>
                <w:rFonts w:ascii="Book Antiqua" w:hAnsi="Book Antiqua" w:eastAsia="SimSun"/>
                <w:sz w:val="16"/>
                <w:szCs w:val="16"/>
              </w:rPr>
            </w:pPr>
            <w:r>
              <w:rPr>
                <w:rStyle w:val="y2iqfc"/>
                <w:rFonts w:ascii="Book Antiqua" w:hAnsi="Book Antiqua" w:eastAsia="SimSun"/>
                <w:sz w:val="16"/>
                <w:szCs w:val="16"/>
              </w:rPr>
              <w:t>155.</w:t>
            </w:r>
          </w:p>
        </w:tc>
        <w:tc>
          <w:tcPr>
            <w:tcW w:w="1134" w:type="dxa"/>
          </w:tcPr>
          <w:p w:rsidRPr="00CC5892" w:rsidR="00592A7E" w:rsidP="000564CB" w:rsidRDefault="00592A7E" w14:paraId="43CCB7C3" w14:textId="3A37F6D5">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73a*) *reforma del 2023</w:t>
            </w:r>
          </w:p>
        </w:tc>
        <w:tc>
          <w:tcPr>
            <w:tcW w:w="6672" w:type="dxa"/>
          </w:tcPr>
          <w:p w:rsidR="00592A7E" w:rsidP="000564CB" w:rsidRDefault="00592A7E" w14:paraId="3D8E3971" w14:textId="77777777">
            <w:pPr>
              <w:jc w:val="both"/>
              <w:rPr>
                <w:rFonts w:ascii="Book Antiqua" w:hAnsi="Book Antiqua" w:eastAsia="Belleza"/>
                <w:sz w:val="20"/>
                <w:szCs w:val="20"/>
              </w:rPr>
            </w:pPr>
            <w:r w:rsidRPr="00CC5892">
              <w:rPr>
                <w:rFonts w:ascii="Book Antiqua" w:hAnsi="Book Antiqua" w:eastAsia="Belleza"/>
                <w:sz w:val="20"/>
                <w:szCs w:val="20"/>
              </w:rPr>
              <w:t>El tipo de equipo y material biomédico y la clasificación regulatoria.</w:t>
            </w:r>
          </w:p>
          <w:p w:rsidRPr="00CC5892" w:rsidR="00592A7E" w:rsidP="000564CB" w:rsidRDefault="00592A7E" w14:paraId="07AD8ED3" w14:textId="4EC14C15">
            <w:pPr>
              <w:jc w:val="both"/>
              <w:rPr>
                <w:rFonts w:ascii="Book Antiqua" w:hAnsi="Book Antiqua" w:eastAsia="Belleza"/>
                <w:sz w:val="20"/>
                <w:szCs w:val="20"/>
              </w:rPr>
            </w:pPr>
          </w:p>
        </w:tc>
        <w:tc>
          <w:tcPr>
            <w:tcW w:w="553" w:type="dxa"/>
          </w:tcPr>
          <w:p w:rsidRPr="00CC5892" w:rsidR="00592A7E" w:rsidP="000564CB" w:rsidRDefault="00592A7E" w14:paraId="1DCDD905" w14:textId="77777777">
            <w:pPr>
              <w:jc w:val="both"/>
              <w:rPr>
                <w:rFonts w:ascii="Book Antiqua" w:hAnsi="Book Antiqua" w:eastAsia="Belleza"/>
                <w:sz w:val="20"/>
                <w:szCs w:val="20"/>
              </w:rPr>
            </w:pPr>
          </w:p>
        </w:tc>
        <w:tc>
          <w:tcPr>
            <w:tcW w:w="560" w:type="dxa"/>
          </w:tcPr>
          <w:p w:rsidRPr="00CC5892" w:rsidR="00592A7E" w:rsidP="000564CB" w:rsidRDefault="00592A7E" w14:paraId="4C9C7202" w14:textId="77777777">
            <w:pPr>
              <w:jc w:val="both"/>
              <w:rPr>
                <w:rFonts w:ascii="Book Antiqua" w:hAnsi="Book Antiqua" w:eastAsia="Belleza"/>
                <w:sz w:val="20"/>
                <w:szCs w:val="20"/>
              </w:rPr>
            </w:pPr>
          </w:p>
        </w:tc>
        <w:tc>
          <w:tcPr>
            <w:tcW w:w="4504" w:type="dxa"/>
          </w:tcPr>
          <w:p w:rsidRPr="00CC5892" w:rsidR="00592A7E" w:rsidP="000564CB" w:rsidRDefault="00592A7E" w14:paraId="1926BACE" w14:textId="77777777">
            <w:pPr>
              <w:jc w:val="both"/>
              <w:rPr>
                <w:rFonts w:ascii="Book Antiqua" w:hAnsi="Book Antiqua" w:eastAsia="Belleza"/>
                <w:sz w:val="20"/>
                <w:szCs w:val="20"/>
              </w:rPr>
            </w:pPr>
          </w:p>
        </w:tc>
      </w:tr>
      <w:tr w:rsidRPr="00CC5892" w:rsidR="00592A7E" w:rsidTr="00592A7E" w14:paraId="216A2001" w14:textId="7DD92907">
        <w:tc>
          <w:tcPr>
            <w:tcW w:w="421" w:type="dxa"/>
          </w:tcPr>
          <w:p w:rsidRPr="00CC5892" w:rsidR="00592A7E" w:rsidP="000564CB" w:rsidRDefault="00592A7E" w14:paraId="7F6B879F" w14:textId="2AC70735">
            <w:pPr>
              <w:jc w:val="both"/>
              <w:rPr>
                <w:rStyle w:val="y2iqfc"/>
                <w:rFonts w:ascii="Book Antiqua" w:hAnsi="Book Antiqua" w:eastAsia="SimSun"/>
                <w:sz w:val="16"/>
                <w:szCs w:val="16"/>
              </w:rPr>
            </w:pPr>
            <w:r>
              <w:rPr>
                <w:rStyle w:val="y2iqfc"/>
                <w:rFonts w:ascii="Book Antiqua" w:hAnsi="Book Antiqua" w:eastAsia="SimSun"/>
                <w:sz w:val="16"/>
                <w:szCs w:val="16"/>
              </w:rPr>
              <w:t>156.</w:t>
            </w:r>
          </w:p>
        </w:tc>
        <w:tc>
          <w:tcPr>
            <w:tcW w:w="1134" w:type="dxa"/>
          </w:tcPr>
          <w:p w:rsidRPr="00CC5892" w:rsidR="00592A7E" w:rsidP="000564CB" w:rsidRDefault="00592A7E" w14:paraId="03B7AF2B" w14:textId="3067210C">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73b*) *reforma del 2023</w:t>
            </w:r>
          </w:p>
        </w:tc>
        <w:tc>
          <w:tcPr>
            <w:tcW w:w="6672" w:type="dxa"/>
          </w:tcPr>
          <w:p w:rsidR="00592A7E" w:rsidP="000564CB" w:rsidRDefault="00592A7E" w14:paraId="3ACCB862" w14:textId="77777777">
            <w:pPr>
              <w:jc w:val="both"/>
              <w:rPr>
                <w:rFonts w:ascii="Book Antiqua" w:hAnsi="Book Antiqua" w:eastAsia="Belleza"/>
                <w:sz w:val="20"/>
                <w:szCs w:val="20"/>
              </w:rPr>
            </w:pPr>
            <w:r w:rsidRPr="00CC5892">
              <w:rPr>
                <w:rFonts w:ascii="Book Antiqua" w:hAnsi="Book Antiqua" w:eastAsia="Belleza"/>
                <w:sz w:val="20"/>
                <w:szCs w:val="20"/>
              </w:rPr>
              <w:t>La novedad de la tecnología.</w:t>
            </w:r>
          </w:p>
          <w:p w:rsidRPr="00CC5892" w:rsidR="00592A7E" w:rsidP="000564CB" w:rsidRDefault="00592A7E" w14:paraId="38C7BC38" w14:textId="56B3C873">
            <w:pPr>
              <w:jc w:val="both"/>
              <w:rPr>
                <w:rFonts w:ascii="Book Antiqua" w:hAnsi="Book Antiqua" w:eastAsia="Belleza"/>
              </w:rPr>
            </w:pPr>
          </w:p>
        </w:tc>
        <w:tc>
          <w:tcPr>
            <w:tcW w:w="553" w:type="dxa"/>
          </w:tcPr>
          <w:p w:rsidRPr="00CC5892" w:rsidR="00592A7E" w:rsidP="000564CB" w:rsidRDefault="00592A7E" w14:paraId="3756BA99" w14:textId="77777777">
            <w:pPr>
              <w:jc w:val="both"/>
              <w:rPr>
                <w:rFonts w:ascii="Book Antiqua" w:hAnsi="Book Antiqua" w:eastAsia="Belleza"/>
                <w:sz w:val="20"/>
                <w:szCs w:val="20"/>
              </w:rPr>
            </w:pPr>
          </w:p>
        </w:tc>
        <w:tc>
          <w:tcPr>
            <w:tcW w:w="560" w:type="dxa"/>
          </w:tcPr>
          <w:p w:rsidRPr="00CC5892" w:rsidR="00592A7E" w:rsidP="000564CB" w:rsidRDefault="00592A7E" w14:paraId="1A167F1F" w14:textId="77777777">
            <w:pPr>
              <w:jc w:val="both"/>
              <w:rPr>
                <w:rFonts w:ascii="Book Antiqua" w:hAnsi="Book Antiqua" w:eastAsia="Belleza"/>
                <w:sz w:val="20"/>
                <w:szCs w:val="20"/>
              </w:rPr>
            </w:pPr>
          </w:p>
        </w:tc>
        <w:tc>
          <w:tcPr>
            <w:tcW w:w="4504" w:type="dxa"/>
          </w:tcPr>
          <w:p w:rsidRPr="00CC5892" w:rsidR="00592A7E" w:rsidP="000564CB" w:rsidRDefault="00592A7E" w14:paraId="0F07FA97" w14:textId="77777777">
            <w:pPr>
              <w:jc w:val="both"/>
              <w:rPr>
                <w:rFonts w:ascii="Book Antiqua" w:hAnsi="Book Antiqua" w:eastAsia="Belleza"/>
                <w:sz w:val="20"/>
                <w:szCs w:val="20"/>
              </w:rPr>
            </w:pPr>
          </w:p>
        </w:tc>
      </w:tr>
      <w:tr w:rsidRPr="00CC5892" w:rsidR="00592A7E" w:rsidTr="00592A7E" w14:paraId="04C86BE7" w14:textId="40252EE0">
        <w:tc>
          <w:tcPr>
            <w:tcW w:w="421" w:type="dxa"/>
          </w:tcPr>
          <w:p w:rsidRPr="00CC5892" w:rsidR="00592A7E" w:rsidP="000564CB" w:rsidRDefault="00592A7E" w14:paraId="15A91F4E" w14:textId="00E0AAD4">
            <w:pPr>
              <w:jc w:val="both"/>
              <w:rPr>
                <w:rStyle w:val="y2iqfc"/>
                <w:rFonts w:ascii="Book Antiqua" w:hAnsi="Book Antiqua" w:eastAsia="SimSun"/>
                <w:sz w:val="16"/>
                <w:szCs w:val="16"/>
              </w:rPr>
            </w:pPr>
            <w:r>
              <w:rPr>
                <w:rStyle w:val="y2iqfc"/>
                <w:rFonts w:ascii="Book Antiqua" w:hAnsi="Book Antiqua" w:eastAsia="SimSun"/>
                <w:sz w:val="16"/>
                <w:szCs w:val="16"/>
              </w:rPr>
              <w:t>157.</w:t>
            </w:r>
          </w:p>
        </w:tc>
        <w:tc>
          <w:tcPr>
            <w:tcW w:w="1134" w:type="dxa"/>
          </w:tcPr>
          <w:p w:rsidRPr="00CC5892" w:rsidR="00592A7E" w:rsidP="000564CB" w:rsidRDefault="00592A7E" w14:paraId="390D7A58" w14:textId="5B3EDCCA">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73c*) *reforma del 2023</w:t>
            </w:r>
          </w:p>
        </w:tc>
        <w:tc>
          <w:tcPr>
            <w:tcW w:w="6672" w:type="dxa"/>
          </w:tcPr>
          <w:p w:rsidR="00592A7E" w:rsidP="000564CB" w:rsidRDefault="00592A7E" w14:paraId="1F261374" w14:textId="77777777">
            <w:pPr>
              <w:jc w:val="both"/>
              <w:rPr>
                <w:rFonts w:ascii="Book Antiqua" w:hAnsi="Book Antiqua" w:eastAsia="Belleza"/>
                <w:sz w:val="20"/>
                <w:szCs w:val="20"/>
              </w:rPr>
            </w:pPr>
            <w:r w:rsidRPr="00CC5892">
              <w:rPr>
                <w:rFonts w:ascii="Book Antiqua" w:hAnsi="Book Antiqua" w:eastAsia="Belleza"/>
                <w:sz w:val="20"/>
                <w:szCs w:val="20"/>
              </w:rPr>
              <w:t>La naturaleza de la exposición al producto: contacto con la superficie, implantación, ingestión.</w:t>
            </w:r>
          </w:p>
          <w:p w:rsidRPr="00CC5892" w:rsidR="00592A7E" w:rsidP="000564CB" w:rsidRDefault="00592A7E" w14:paraId="551B5ECE" w14:textId="4A1DDAB0">
            <w:pPr>
              <w:jc w:val="both"/>
              <w:rPr>
                <w:rFonts w:ascii="Book Antiqua" w:hAnsi="Book Antiqua" w:eastAsia="Belleza"/>
              </w:rPr>
            </w:pPr>
          </w:p>
        </w:tc>
        <w:tc>
          <w:tcPr>
            <w:tcW w:w="553" w:type="dxa"/>
          </w:tcPr>
          <w:p w:rsidRPr="00CC5892" w:rsidR="00592A7E" w:rsidP="000564CB" w:rsidRDefault="00592A7E" w14:paraId="03FCB958" w14:textId="77777777">
            <w:pPr>
              <w:jc w:val="both"/>
              <w:rPr>
                <w:rFonts w:ascii="Book Antiqua" w:hAnsi="Book Antiqua" w:eastAsia="Belleza"/>
                <w:sz w:val="20"/>
                <w:szCs w:val="20"/>
              </w:rPr>
            </w:pPr>
          </w:p>
        </w:tc>
        <w:tc>
          <w:tcPr>
            <w:tcW w:w="560" w:type="dxa"/>
          </w:tcPr>
          <w:p w:rsidRPr="00CC5892" w:rsidR="00592A7E" w:rsidP="000564CB" w:rsidRDefault="00592A7E" w14:paraId="60092441" w14:textId="77777777">
            <w:pPr>
              <w:jc w:val="both"/>
              <w:rPr>
                <w:rFonts w:ascii="Book Antiqua" w:hAnsi="Book Antiqua" w:eastAsia="Belleza"/>
                <w:sz w:val="20"/>
                <w:szCs w:val="20"/>
              </w:rPr>
            </w:pPr>
          </w:p>
        </w:tc>
        <w:tc>
          <w:tcPr>
            <w:tcW w:w="4504" w:type="dxa"/>
          </w:tcPr>
          <w:p w:rsidRPr="00CC5892" w:rsidR="00592A7E" w:rsidP="000564CB" w:rsidRDefault="00592A7E" w14:paraId="6D840DCE" w14:textId="77777777">
            <w:pPr>
              <w:jc w:val="both"/>
              <w:rPr>
                <w:rFonts w:ascii="Book Antiqua" w:hAnsi="Book Antiqua" w:eastAsia="Belleza"/>
                <w:sz w:val="20"/>
                <w:szCs w:val="20"/>
              </w:rPr>
            </w:pPr>
          </w:p>
        </w:tc>
      </w:tr>
      <w:tr w:rsidRPr="00CC5892" w:rsidR="00592A7E" w:rsidTr="00592A7E" w14:paraId="3B221E17" w14:textId="7E128E25">
        <w:tc>
          <w:tcPr>
            <w:tcW w:w="421" w:type="dxa"/>
          </w:tcPr>
          <w:p w:rsidRPr="00CC5892" w:rsidR="00592A7E" w:rsidP="000564CB" w:rsidRDefault="00592A7E" w14:paraId="13154C54" w14:textId="55D80E94">
            <w:pPr>
              <w:jc w:val="both"/>
              <w:rPr>
                <w:rStyle w:val="y2iqfc"/>
                <w:rFonts w:ascii="Book Antiqua" w:hAnsi="Book Antiqua" w:eastAsia="SimSun"/>
                <w:sz w:val="16"/>
                <w:szCs w:val="16"/>
              </w:rPr>
            </w:pPr>
            <w:r>
              <w:rPr>
                <w:rStyle w:val="y2iqfc"/>
                <w:rFonts w:ascii="Book Antiqua" w:hAnsi="Book Antiqua" w:eastAsia="SimSun"/>
                <w:sz w:val="16"/>
                <w:szCs w:val="16"/>
              </w:rPr>
              <w:t>158.</w:t>
            </w:r>
          </w:p>
        </w:tc>
        <w:tc>
          <w:tcPr>
            <w:tcW w:w="1134" w:type="dxa"/>
          </w:tcPr>
          <w:p w:rsidRPr="00CC5892" w:rsidR="00592A7E" w:rsidP="000564CB" w:rsidRDefault="00592A7E" w14:paraId="6658EADD" w14:textId="1422B8B9">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w:t>
            </w:r>
            <w:r w:rsidRPr="00CC5892">
              <w:rPr>
                <w:rStyle w:val="y2iqfc"/>
                <w:rFonts w:ascii="Book Antiqua" w:hAnsi="Book Antiqua" w:eastAsia="SimSun"/>
                <w:sz w:val="16"/>
                <w:szCs w:val="16"/>
              </w:rPr>
              <w:t>73d*) *reforma del 2023</w:t>
            </w:r>
          </w:p>
        </w:tc>
        <w:tc>
          <w:tcPr>
            <w:tcW w:w="6672" w:type="dxa"/>
          </w:tcPr>
          <w:p w:rsidR="00592A7E" w:rsidP="000564CB" w:rsidRDefault="00592A7E" w14:paraId="2A4FC8BE" w14:textId="77777777">
            <w:pPr>
              <w:jc w:val="both"/>
              <w:rPr>
                <w:rFonts w:ascii="Book Antiqua" w:hAnsi="Book Antiqua" w:eastAsia="Belleza"/>
                <w:sz w:val="20"/>
                <w:szCs w:val="20"/>
              </w:rPr>
            </w:pPr>
            <w:r w:rsidRPr="00CC5892">
              <w:rPr>
                <w:rFonts w:ascii="Book Antiqua" w:hAnsi="Book Antiqua" w:eastAsia="Belleza"/>
                <w:sz w:val="20"/>
                <w:szCs w:val="20"/>
              </w:rPr>
              <w:t>Los riesgos inherentes al uso del producto, como son los riesgos asociados con el procedimiento.</w:t>
            </w:r>
          </w:p>
          <w:p w:rsidRPr="00CC5892" w:rsidR="00592A7E" w:rsidP="000564CB" w:rsidRDefault="00592A7E" w14:paraId="7C371B9E" w14:textId="4B768961">
            <w:pPr>
              <w:jc w:val="both"/>
              <w:rPr>
                <w:rFonts w:ascii="Book Antiqua" w:hAnsi="Book Antiqua" w:eastAsia="Belleza"/>
              </w:rPr>
            </w:pPr>
          </w:p>
        </w:tc>
        <w:tc>
          <w:tcPr>
            <w:tcW w:w="553" w:type="dxa"/>
          </w:tcPr>
          <w:p w:rsidRPr="00CC5892" w:rsidR="00592A7E" w:rsidP="000564CB" w:rsidRDefault="00592A7E" w14:paraId="0AA68328" w14:textId="77777777">
            <w:pPr>
              <w:jc w:val="both"/>
              <w:rPr>
                <w:rFonts w:ascii="Book Antiqua" w:hAnsi="Book Antiqua" w:eastAsia="Belleza"/>
                <w:sz w:val="20"/>
                <w:szCs w:val="20"/>
              </w:rPr>
            </w:pPr>
          </w:p>
        </w:tc>
        <w:tc>
          <w:tcPr>
            <w:tcW w:w="560" w:type="dxa"/>
          </w:tcPr>
          <w:p w:rsidRPr="00CC5892" w:rsidR="00592A7E" w:rsidP="000564CB" w:rsidRDefault="00592A7E" w14:paraId="549D17D7" w14:textId="77777777">
            <w:pPr>
              <w:jc w:val="both"/>
              <w:rPr>
                <w:rFonts w:ascii="Book Antiqua" w:hAnsi="Book Antiqua" w:eastAsia="Belleza"/>
                <w:sz w:val="20"/>
                <w:szCs w:val="20"/>
              </w:rPr>
            </w:pPr>
          </w:p>
        </w:tc>
        <w:tc>
          <w:tcPr>
            <w:tcW w:w="4504" w:type="dxa"/>
          </w:tcPr>
          <w:p w:rsidRPr="00CC5892" w:rsidR="00592A7E" w:rsidP="000564CB" w:rsidRDefault="00592A7E" w14:paraId="28E41A74" w14:textId="77777777">
            <w:pPr>
              <w:jc w:val="both"/>
              <w:rPr>
                <w:rFonts w:ascii="Book Antiqua" w:hAnsi="Book Antiqua" w:eastAsia="Belleza"/>
                <w:sz w:val="20"/>
                <w:szCs w:val="20"/>
              </w:rPr>
            </w:pPr>
          </w:p>
        </w:tc>
      </w:tr>
      <w:tr w:rsidRPr="00CC5892" w:rsidR="00592A7E" w:rsidTr="00592A7E" w14:paraId="76CDDADF" w14:textId="51D7951A">
        <w:tc>
          <w:tcPr>
            <w:tcW w:w="421" w:type="dxa"/>
          </w:tcPr>
          <w:p w:rsidRPr="00CC5892" w:rsidR="00592A7E" w:rsidP="000564CB" w:rsidRDefault="00592A7E" w14:paraId="1EDBDE20" w14:textId="63B296D1">
            <w:pPr>
              <w:jc w:val="both"/>
              <w:rPr>
                <w:rStyle w:val="y2iqfc"/>
                <w:rFonts w:ascii="Book Antiqua" w:hAnsi="Book Antiqua" w:eastAsia="SimSun"/>
                <w:sz w:val="16"/>
                <w:szCs w:val="16"/>
              </w:rPr>
            </w:pPr>
            <w:r>
              <w:rPr>
                <w:rStyle w:val="y2iqfc"/>
                <w:rFonts w:ascii="Book Antiqua" w:hAnsi="Book Antiqua" w:eastAsia="SimSun"/>
                <w:sz w:val="16"/>
                <w:szCs w:val="16"/>
              </w:rPr>
              <w:t>159.</w:t>
            </w:r>
          </w:p>
        </w:tc>
        <w:tc>
          <w:tcPr>
            <w:tcW w:w="1134" w:type="dxa"/>
          </w:tcPr>
          <w:p w:rsidRPr="00CC5892" w:rsidR="00592A7E" w:rsidP="000564CB" w:rsidRDefault="00592A7E" w14:paraId="08DAD4AD" w14:textId="331DF20E">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73e*) *reforma del 2023</w:t>
            </w:r>
          </w:p>
        </w:tc>
        <w:tc>
          <w:tcPr>
            <w:tcW w:w="6672" w:type="dxa"/>
          </w:tcPr>
          <w:p w:rsidR="00592A7E" w:rsidP="000564CB" w:rsidRDefault="00592A7E" w14:paraId="72F93E55" w14:textId="77777777">
            <w:pPr>
              <w:jc w:val="both"/>
              <w:rPr>
                <w:rFonts w:ascii="Book Antiqua" w:hAnsi="Book Antiqua" w:eastAsia="Belleza"/>
                <w:sz w:val="20"/>
                <w:szCs w:val="20"/>
              </w:rPr>
            </w:pPr>
            <w:r w:rsidRPr="00CC5892">
              <w:rPr>
                <w:rFonts w:ascii="Book Antiqua" w:hAnsi="Book Antiqua" w:eastAsia="Belleza"/>
                <w:sz w:val="20"/>
                <w:szCs w:val="20"/>
              </w:rPr>
              <w:t>Los reclamos de rendimiento que consten en el etiquetado (incluyendo instrucciones para uso o material promocional).</w:t>
            </w:r>
          </w:p>
          <w:p w:rsidRPr="00CC5892" w:rsidR="00592A7E" w:rsidP="000564CB" w:rsidRDefault="00592A7E" w14:paraId="4E1DB050" w14:textId="7D1F6DA0">
            <w:pPr>
              <w:jc w:val="both"/>
              <w:rPr>
                <w:rFonts w:ascii="Book Antiqua" w:hAnsi="Book Antiqua" w:eastAsia="Belleza"/>
              </w:rPr>
            </w:pPr>
          </w:p>
        </w:tc>
        <w:tc>
          <w:tcPr>
            <w:tcW w:w="553" w:type="dxa"/>
          </w:tcPr>
          <w:p w:rsidRPr="00CC5892" w:rsidR="00592A7E" w:rsidP="000564CB" w:rsidRDefault="00592A7E" w14:paraId="3E7B71A0" w14:textId="77777777">
            <w:pPr>
              <w:jc w:val="both"/>
              <w:rPr>
                <w:rFonts w:ascii="Book Antiqua" w:hAnsi="Book Antiqua" w:eastAsia="Belleza"/>
                <w:sz w:val="20"/>
                <w:szCs w:val="20"/>
              </w:rPr>
            </w:pPr>
          </w:p>
        </w:tc>
        <w:tc>
          <w:tcPr>
            <w:tcW w:w="560" w:type="dxa"/>
          </w:tcPr>
          <w:p w:rsidRPr="00CC5892" w:rsidR="00592A7E" w:rsidP="000564CB" w:rsidRDefault="00592A7E" w14:paraId="3D6E1154" w14:textId="77777777">
            <w:pPr>
              <w:jc w:val="both"/>
              <w:rPr>
                <w:rFonts w:ascii="Book Antiqua" w:hAnsi="Book Antiqua" w:eastAsia="Belleza"/>
                <w:sz w:val="20"/>
                <w:szCs w:val="20"/>
              </w:rPr>
            </w:pPr>
          </w:p>
        </w:tc>
        <w:tc>
          <w:tcPr>
            <w:tcW w:w="4504" w:type="dxa"/>
          </w:tcPr>
          <w:p w:rsidRPr="00CC5892" w:rsidR="00592A7E" w:rsidP="000564CB" w:rsidRDefault="00592A7E" w14:paraId="567FF2CA" w14:textId="77777777">
            <w:pPr>
              <w:jc w:val="both"/>
              <w:rPr>
                <w:rFonts w:ascii="Book Antiqua" w:hAnsi="Book Antiqua" w:eastAsia="Belleza"/>
                <w:sz w:val="20"/>
                <w:szCs w:val="20"/>
              </w:rPr>
            </w:pPr>
          </w:p>
        </w:tc>
      </w:tr>
      <w:tr w:rsidRPr="00CC5892" w:rsidR="00592A7E" w:rsidTr="00592A7E" w14:paraId="5A21FFAD" w14:textId="05922240">
        <w:tc>
          <w:tcPr>
            <w:tcW w:w="421" w:type="dxa"/>
          </w:tcPr>
          <w:p w:rsidRPr="00CC5892" w:rsidR="00592A7E" w:rsidP="000564CB" w:rsidRDefault="00592A7E" w14:paraId="3CC99A35" w14:textId="59D3C736">
            <w:pPr>
              <w:jc w:val="both"/>
              <w:rPr>
                <w:rStyle w:val="y2iqfc"/>
                <w:rFonts w:ascii="Book Antiqua" w:hAnsi="Book Antiqua" w:eastAsia="SimSun"/>
                <w:sz w:val="16"/>
                <w:szCs w:val="16"/>
              </w:rPr>
            </w:pPr>
            <w:r>
              <w:rPr>
                <w:rStyle w:val="y2iqfc"/>
                <w:rFonts w:ascii="Book Antiqua" w:hAnsi="Book Antiqua" w:eastAsia="SimSun"/>
                <w:sz w:val="16"/>
                <w:szCs w:val="16"/>
              </w:rPr>
              <w:t>160.</w:t>
            </w:r>
          </w:p>
        </w:tc>
        <w:tc>
          <w:tcPr>
            <w:tcW w:w="1134" w:type="dxa"/>
          </w:tcPr>
          <w:p w:rsidRPr="00CC5892" w:rsidR="00592A7E" w:rsidP="000564CB" w:rsidRDefault="00592A7E" w14:paraId="1F9A5587" w14:textId="73E53FB3">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73f*) *reforma del 2023</w:t>
            </w:r>
          </w:p>
        </w:tc>
        <w:tc>
          <w:tcPr>
            <w:tcW w:w="6672" w:type="dxa"/>
          </w:tcPr>
          <w:p w:rsidR="00592A7E" w:rsidP="000564CB" w:rsidRDefault="00592A7E" w14:paraId="4FD28FAB" w14:textId="77777777">
            <w:pPr>
              <w:jc w:val="both"/>
              <w:rPr>
                <w:rFonts w:ascii="Book Antiqua" w:hAnsi="Book Antiqua" w:eastAsia="Belleza"/>
                <w:sz w:val="20"/>
                <w:szCs w:val="20"/>
              </w:rPr>
            </w:pPr>
            <w:r w:rsidRPr="00CC5892">
              <w:rPr>
                <w:rFonts w:ascii="Book Antiqua" w:hAnsi="Book Antiqua" w:eastAsia="Belleza"/>
                <w:sz w:val="20"/>
                <w:szCs w:val="20"/>
              </w:rPr>
              <w:t>Los materiales que lo componen.</w:t>
            </w:r>
          </w:p>
          <w:p w:rsidRPr="00CC5892" w:rsidR="00592A7E" w:rsidP="000564CB" w:rsidRDefault="00592A7E" w14:paraId="7ECFD792" w14:textId="765B75E4">
            <w:pPr>
              <w:jc w:val="both"/>
              <w:rPr>
                <w:rFonts w:ascii="Book Antiqua" w:hAnsi="Book Antiqua" w:eastAsia="Belleza"/>
              </w:rPr>
            </w:pPr>
          </w:p>
        </w:tc>
        <w:tc>
          <w:tcPr>
            <w:tcW w:w="553" w:type="dxa"/>
          </w:tcPr>
          <w:p w:rsidRPr="00CC5892" w:rsidR="00592A7E" w:rsidP="000564CB" w:rsidRDefault="00592A7E" w14:paraId="6E1DC255" w14:textId="77777777">
            <w:pPr>
              <w:jc w:val="both"/>
              <w:rPr>
                <w:rFonts w:ascii="Book Antiqua" w:hAnsi="Book Antiqua" w:eastAsia="Belleza"/>
                <w:sz w:val="20"/>
                <w:szCs w:val="20"/>
              </w:rPr>
            </w:pPr>
          </w:p>
        </w:tc>
        <w:tc>
          <w:tcPr>
            <w:tcW w:w="560" w:type="dxa"/>
          </w:tcPr>
          <w:p w:rsidRPr="00CC5892" w:rsidR="00592A7E" w:rsidP="000564CB" w:rsidRDefault="00592A7E" w14:paraId="65A30CBB" w14:textId="77777777">
            <w:pPr>
              <w:jc w:val="both"/>
              <w:rPr>
                <w:rFonts w:ascii="Book Antiqua" w:hAnsi="Book Antiqua" w:eastAsia="Belleza"/>
                <w:sz w:val="20"/>
                <w:szCs w:val="20"/>
              </w:rPr>
            </w:pPr>
          </w:p>
        </w:tc>
        <w:tc>
          <w:tcPr>
            <w:tcW w:w="4504" w:type="dxa"/>
          </w:tcPr>
          <w:p w:rsidRPr="00CC5892" w:rsidR="00592A7E" w:rsidP="000564CB" w:rsidRDefault="00592A7E" w14:paraId="5238B62F" w14:textId="77777777">
            <w:pPr>
              <w:jc w:val="both"/>
              <w:rPr>
                <w:rFonts w:ascii="Book Antiqua" w:hAnsi="Book Antiqua" w:eastAsia="Belleza"/>
                <w:sz w:val="20"/>
                <w:szCs w:val="20"/>
              </w:rPr>
            </w:pPr>
          </w:p>
        </w:tc>
      </w:tr>
      <w:tr w:rsidRPr="00CC5892" w:rsidR="00592A7E" w:rsidTr="00592A7E" w14:paraId="35BFEE86" w14:textId="64B2071B">
        <w:tc>
          <w:tcPr>
            <w:tcW w:w="421" w:type="dxa"/>
          </w:tcPr>
          <w:p w:rsidRPr="00CC5892" w:rsidR="00592A7E" w:rsidP="000564CB" w:rsidRDefault="00592A7E" w14:paraId="7DE75CF5" w14:textId="61DD1D42">
            <w:pPr>
              <w:jc w:val="both"/>
              <w:rPr>
                <w:rStyle w:val="y2iqfc"/>
                <w:rFonts w:ascii="Book Antiqua" w:hAnsi="Book Antiqua" w:eastAsia="SimSun"/>
                <w:sz w:val="16"/>
                <w:szCs w:val="16"/>
              </w:rPr>
            </w:pPr>
            <w:r>
              <w:rPr>
                <w:rStyle w:val="y2iqfc"/>
                <w:rFonts w:ascii="Book Antiqua" w:hAnsi="Book Antiqua" w:eastAsia="SimSun"/>
                <w:sz w:val="16"/>
                <w:szCs w:val="16"/>
              </w:rPr>
              <w:t>161.</w:t>
            </w:r>
          </w:p>
        </w:tc>
        <w:tc>
          <w:tcPr>
            <w:tcW w:w="1134" w:type="dxa"/>
          </w:tcPr>
          <w:p w:rsidRPr="00CC5892" w:rsidR="00592A7E" w:rsidP="000564CB" w:rsidRDefault="00592A7E" w14:paraId="582C7979" w14:textId="1D2DB78D">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73g*) *reforma del 2023</w:t>
            </w:r>
          </w:p>
        </w:tc>
        <w:tc>
          <w:tcPr>
            <w:tcW w:w="6672" w:type="dxa"/>
          </w:tcPr>
          <w:p w:rsidR="00592A7E" w:rsidP="000564CB" w:rsidRDefault="00592A7E" w14:paraId="006E3AE1" w14:textId="77777777">
            <w:pPr>
              <w:jc w:val="both"/>
              <w:rPr>
                <w:rFonts w:ascii="Book Antiqua" w:hAnsi="Book Antiqua" w:eastAsia="Belleza"/>
                <w:sz w:val="20"/>
                <w:szCs w:val="20"/>
              </w:rPr>
            </w:pPr>
            <w:r w:rsidRPr="00CC5892">
              <w:rPr>
                <w:rFonts w:ascii="Book Antiqua" w:hAnsi="Book Antiqua" w:eastAsia="Belleza"/>
                <w:sz w:val="20"/>
                <w:szCs w:val="20"/>
              </w:rPr>
              <w:t>La enfermedad (incluyendo severidad) y la clase de población que será tratada.</w:t>
            </w:r>
          </w:p>
          <w:p w:rsidRPr="00CC5892" w:rsidR="00592A7E" w:rsidP="000564CB" w:rsidRDefault="00592A7E" w14:paraId="3D3D0135" w14:textId="2DC69182">
            <w:pPr>
              <w:jc w:val="both"/>
              <w:rPr>
                <w:rFonts w:ascii="Book Antiqua" w:hAnsi="Book Antiqua" w:eastAsia="Belleza"/>
              </w:rPr>
            </w:pPr>
          </w:p>
        </w:tc>
        <w:tc>
          <w:tcPr>
            <w:tcW w:w="553" w:type="dxa"/>
          </w:tcPr>
          <w:p w:rsidRPr="00CC5892" w:rsidR="00592A7E" w:rsidP="000564CB" w:rsidRDefault="00592A7E" w14:paraId="6F824438" w14:textId="77777777">
            <w:pPr>
              <w:jc w:val="both"/>
              <w:rPr>
                <w:rFonts w:ascii="Book Antiqua" w:hAnsi="Book Antiqua" w:eastAsia="Belleza"/>
                <w:sz w:val="20"/>
                <w:szCs w:val="20"/>
              </w:rPr>
            </w:pPr>
          </w:p>
        </w:tc>
        <w:tc>
          <w:tcPr>
            <w:tcW w:w="560" w:type="dxa"/>
          </w:tcPr>
          <w:p w:rsidRPr="00CC5892" w:rsidR="00592A7E" w:rsidP="000564CB" w:rsidRDefault="00592A7E" w14:paraId="2D930EDC" w14:textId="77777777">
            <w:pPr>
              <w:jc w:val="both"/>
              <w:rPr>
                <w:rFonts w:ascii="Book Antiqua" w:hAnsi="Book Antiqua" w:eastAsia="Belleza"/>
                <w:sz w:val="20"/>
                <w:szCs w:val="20"/>
              </w:rPr>
            </w:pPr>
          </w:p>
        </w:tc>
        <w:tc>
          <w:tcPr>
            <w:tcW w:w="4504" w:type="dxa"/>
          </w:tcPr>
          <w:p w:rsidRPr="00CC5892" w:rsidR="00592A7E" w:rsidP="000564CB" w:rsidRDefault="00592A7E" w14:paraId="1CC79571" w14:textId="77777777">
            <w:pPr>
              <w:jc w:val="both"/>
              <w:rPr>
                <w:rFonts w:ascii="Book Antiqua" w:hAnsi="Book Antiqua" w:eastAsia="Belleza"/>
                <w:sz w:val="20"/>
                <w:szCs w:val="20"/>
              </w:rPr>
            </w:pPr>
          </w:p>
        </w:tc>
      </w:tr>
      <w:tr w:rsidRPr="00CC5892" w:rsidR="00592A7E" w:rsidTr="00592A7E" w14:paraId="15DECF3A" w14:textId="2FBCC27B">
        <w:tc>
          <w:tcPr>
            <w:tcW w:w="421" w:type="dxa"/>
          </w:tcPr>
          <w:p w:rsidRPr="00CC5892" w:rsidR="00592A7E" w:rsidP="000564CB" w:rsidRDefault="00592A7E" w14:paraId="2A857E24" w14:textId="730A4E7E">
            <w:pPr>
              <w:jc w:val="both"/>
              <w:rPr>
                <w:rStyle w:val="y2iqfc"/>
                <w:rFonts w:ascii="Book Antiqua" w:hAnsi="Book Antiqua" w:eastAsia="SimSun"/>
                <w:sz w:val="16"/>
                <w:szCs w:val="16"/>
              </w:rPr>
            </w:pPr>
            <w:r>
              <w:rPr>
                <w:rStyle w:val="y2iqfc"/>
                <w:rFonts w:ascii="Book Antiqua" w:hAnsi="Book Antiqua" w:eastAsia="SimSun"/>
                <w:sz w:val="16"/>
                <w:szCs w:val="16"/>
              </w:rPr>
              <w:t>162.</w:t>
            </w:r>
          </w:p>
        </w:tc>
        <w:tc>
          <w:tcPr>
            <w:tcW w:w="1134" w:type="dxa"/>
          </w:tcPr>
          <w:p w:rsidRPr="00CC5892" w:rsidR="00592A7E" w:rsidP="000564CB" w:rsidRDefault="00592A7E" w14:paraId="3C2CFC63" w14:textId="2FE620CF">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73h*) *reforma del 2023</w:t>
            </w:r>
          </w:p>
        </w:tc>
        <w:tc>
          <w:tcPr>
            <w:tcW w:w="6672" w:type="dxa"/>
          </w:tcPr>
          <w:p w:rsidR="00592A7E" w:rsidP="000564CB" w:rsidRDefault="00592A7E" w14:paraId="59AAB5C0" w14:textId="77777777">
            <w:pPr>
              <w:jc w:val="both"/>
              <w:rPr>
                <w:rFonts w:ascii="Book Antiqua" w:hAnsi="Book Antiqua" w:eastAsia="Belleza"/>
                <w:sz w:val="20"/>
                <w:szCs w:val="20"/>
              </w:rPr>
            </w:pPr>
            <w:r w:rsidRPr="00CC5892">
              <w:rPr>
                <w:rFonts w:ascii="Book Antiqua" w:hAnsi="Book Antiqua" w:eastAsia="Belleza"/>
                <w:sz w:val="20"/>
                <w:szCs w:val="20"/>
              </w:rPr>
              <w:t>El potencial impacto de la falla del equipo y material biomédico.</w:t>
            </w:r>
          </w:p>
          <w:p w:rsidRPr="00CC5892" w:rsidR="00592A7E" w:rsidP="000564CB" w:rsidRDefault="00592A7E" w14:paraId="24DB39DC" w14:textId="35C8EE6F">
            <w:pPr>
              <w:jc w:val="both"/>
              <w:rPr>
                <w:rFonts w:ascii="Book Antiqua" w:hAnsi="Book Antiqua" w:eastAsia="Belleza"/>
              </w:rPr>
            </w:pPr>
          </w:p>
        </w:tc>
        <w:tc>
          <w:tcPr>
            <w:tcW w:w="553" w:type="dxa"/>
          </w:tcPr>
          <w:p w:rsidRPr="00CC5892" w:rsidR="00592A7E" w:rsidP="000564CB" w:rsidRDefault="00592A7E" w14:paraId="1431E4EC" w14:textId="77777777">
            <w:pPr>
              <w:jc w:val="both"/>
              <w:rPr>
                <w:rFonts w:ascii="Book Antiqua" w:hAnsi="Book Antiqua" w:eastAsia="Belleza"/>
                <w:sz w:val="20"/>
                <w:szCs w:val="20"/>
              </w:rPr>
            </w:pPr>
          </w:p>
        </w:tc>
        <w:tc>
          <w:tcPr>
            <w:tcW w:w="560" w:type="dxa"/>
          </w:tcPr>
          <w:p w:rsidRPr="00CC5892" w:rsidR="00592A7E" w:rsidP="000564CB" w:rsidRDefault="00592A7E" w14:paraId="0F7F251B" w14:textId="77777777">
            <w:pPr>
              <w:jc w:val="both"/>
              <w:rPr>
                <w:rFonts w:ascii="Book Antiqua" w:hAnsi="Book Antiqua" w:eastAsia="Belleza"/>
                <w:sz w:val="20"/>
                <w:szCs w:val="20"/>
              </w:rPr>
            </w:pPr>
          </w:p>
        </w:tc>
        <w:tc>
          <w:tcPr>
            <w:tcW w:w="4504" w:type="dxa"/>
          </w:tcPr>
          <w:p w:rsidRPr="00CC5892" w:rsidR="00592A7E" w:rsidP="000564CB" w:rsidRDefault="00592A7E" w14:paraId="777DA586" w14:textId="77777777">
            <w:pPr>
              <w:jc w:val="both"/>
              <w:rPr>
                <w:rFonts w:ascii="Book Antiqua" w:hAnsi="Book Antiqua" w:eastAsia="Belleza"/>
                <w:sz w:val="20"/>
                <w:szCs w:val="20"/>
              </w:rPr>
            </w:pPr>
          </w:p>
        </w:tc>
      </w:tr>
      <w:tr w:rsidRPr="00CC5892" w:rsidR="00592A7E" w:rsidTr="00592A7E" w14:paraId="31A4CE46" w14:textId="2A43F267">
        <w:tc>
          <w:tcPr>
            <w:tcW w:w="421" w:type="dxa"/>
          </w:tcPr>
          <w:p w:rsidRPr="00CC5892" w:rsidR="00592A7E" w:rsidP="000564CB" w:rsidRDefault="00592A7E" w14:paraId="1698B70A" w14:textId="71A01DC2">
            <w:pPr>
              <w:jc w:val="both"/>
              <w:rPr>
                <w:rStyle w:val="y2iqfc"/>
                <w:rFonts w:ascii="Book Antiqua" w:hAnsi="Book Antiqua" w:eastAsia="SimSun"/>
                <w:sz w:val="16"/>
                <w:szCs w:val="16"/>
                <w:lang w:val="en-US"/>
              </w:rPr>
            </w:pPr>
            <w:r>
              <w:rPr>
                <w:rStyle w:val="y2iqfc"/>
                <w:rFonts w:ascii="Book Antiqua" w:hAnsi="Book Antiqua" w:eastAsia="SimSun"/>
                <w:sz w:val="16"/>
                <w:szCs w:val="16"/>
                <w:lang w:val="en-US"/>
              </w:rPr>
              <w:t>163.</w:t>
            </w:r>
          </w:p>
        </w:tc>
        <w:tc>
          <w:tcPr>
            <w:tcW w:w="1134" w:type="dxa"/>
          </w:tcPr>
          <w:p w:rsidRPr="00CC5892" w:rsidR="00592A7E" w:rsidP="000564CB" w:rsidRDefault="00592A7E" w14:paraId="168D1CA5" w14:textId="5E44F5DB">
            <w:pPr>
              <w:jc w:val="both"/>
              <w:rPr>
                <w:rFonts w:ascii="Book Antiqua" w:hAnsi="Book Antiqua" w:eastAsia="Belleza"/>
                <w:lang w:val="en-US"/>
              </w:rPr>
            </w:pPr>
            <w:proofErr w:type="spellStart"/>
            <w:r w:rsidRPr="00CC5892">
              <w:rPr>
                <w:rStyle w:val="y2iqfc"/>
                <w:rFonts w:ascii="Book Antiqua" w:hAnsi="Book Antiqua" w:eastAsia="SimSun"/>
                <w:sz w:val="16"/>
                <w:szCs w:val="16"/>
                <w:lang w:val="en-US"/>
              </w:rPr>
              <w:t>Decreto</w:t>
            </w:r>
            <w:proofErr w:type="spellEnd"/>
            <w:r w:rsidRPr="00CC5892">
              <w:rPr>
                <w:rStyle w:val="y2iqfc"/>
                <w:rFonts w:ascii="Book Antiqua" w:hAnsi="Book Antiqua" w:eastAsia="SimSun"/>
                <w:sz w:val="16"/>
                <w:szCs w:val="16"/>
                <w:lang w:val="en-US"/>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n-US"/>
              </w:rPr>
              <w:t>39061-S (Art 73i*) *</w:t>
            </w:r>
            <w:proofErr w:type="spellStart"/>
            <w:r w:rsidRPr="00CC5892">
              <w:rPr>
                <w:rStyle w:val="y2iqfc"/>
                <w:rFonts w:ascii="Book Antiqua" w:hAnsi="Book Antiqua" w:eastAsia="SimSun"/>
                <w:sz w:val="16"/>
                <w:szCs w:val="16"/>
                <w:lang w:val="en-US"/>
              </w:rPr>
              <w:t>reforma</w:t>
            </w:r>
            <w:proofErr w:type="spellEnd"/>
            <w:r w:rsidRPr="00CC5892">
              <w:rPr>
                <w:rStyle w:val="y2iqfc"/>
                <w:rFonts w:ascii="Book Antiqua" w:hAnsi="Book Antiqua" w:eastAsia="SimSun"/>
                <w:sz w:val="16"/>
                <w:szCs w:val="16"/>
                <w:lang w:val="en-US"/>
              </w:rPr>
              <w:t xml:space="preserve"> del 2023</w:t>
            </w:r>
          </w:p>
        </w:tc>
        <w:tc>
          <w:tcPr>
            <w:tcW w:w="6672" w:type="dxa"/>
          </w:tcPr>
          <w:p w:rsidR="00592A7E" w:rsidP="000564CB" w:rsidRDefault="00592A7E" w14:paraId="2327642A" w14:textId="77777777">
            <w:pPr>
              <w:jc w:val="both"/>
              <w:rPr>
                <w:rFonts w:ascii="Book Antiqua" w:hAnsi="Book Antiqua" w:eastAsia="Belleza"/>
                <w:sz w:val="20"/>
                <w:szCs w:val="20"/>
              </w:rPr>
            </w:pPr>
            <w:r w:rsidRPr="00CC5892">
              <w:rPr>
                <w:rFonts w:ascii="Book Antiqua" w:hAnsi="Book Antiqua" w:eastAsia="Belleza"/>
                <w:sz w:val="20"/>
                <w:szCs w:val="20"/>
              </w:rPr>
              <w:t>El periodo de exposición al equipo y material biomédico.</w:t>
            </w:r>
          </w:p>
          <w:p w:rsidRPr="00CC5892" w:rsidR="00592A7E" w:rsidP="000564CB" w:rsidRDefault="00592A7E" w14:paraId="3E90960C" w14:textId="786FF9BA">
            <w:pPr>
              <w:jc w:val="both"/>
              <w:rPr>
                <w:rFonts w:ascii="Book Antiqua" w:hAnsi="Book Antiqua" w:eastAsia="Belleza"/>
              </w:rPr>
            </w:pPr>
          </w:p>
        </w:tc>
        <w:tc>
          <w:tcPr>
            <w:tcW w:w="553" w:type="dxa"/>
          </w:tcPr>
          <w:p w:rsidRPr="00CC5892" w:rsidR="00592A7E" w:rsidP="000564CB" w:rsidRDefault="00592A7E" w14:paraId="6C5D0598" w14:textId="77777777">
            <w:pPr>
              <w:jc w:val="both"/>
              <w:rPr>
                <w:rFonts w:ascii="Book Antiqua" w:hAnsi="Book Antiqua" w:eastAsia="Belleza"/>
                <w:sz w:val="20"/>
                <w:szCs w:val="20"/>
              </w:rPr>
            </w:pPr>
          </w:p>
        </w:tc>
        <w:tc>
          <w:tcPr>
            <w:tcW w:w="560" w:type="dxa"/>
          </w:tcPr>
          <w:p w:rsidRPr="00CC5892" w:rsidR="00592A7E" w:rsidP="000564CB" w:rsidRDefault="00592A7E" w14:paraId="13AE8F89" w14:textId="77777777">
            <w:pPr>
              <w:jc w:val="both"/>
              <w:rPr>
                <w:rFonts w:ascii="Book Antiqua" w:hAnsi="Book Antiqua" w:eastAsia="Belleza"/>
                <w:sz w:val="20"/>
                <w:szCs w:val="20"/>
              </w:rPr>
            </w:pPr>
          </w:p>
        </w:tc>
        <w:tc>
          <w:tcPr>
            <w:tcW w:w="4504" w:type="dxa"/>
          </w:tcPr>
          <w:p w:rsidRPr="00CC5892" w:rsidR="00592A7E" w:rsidP="000564CB" w:rsidRDefault="00592A7E" w14:paraId="0BB7227A" w14:textId="77777777">
            <w:pPr>
              <w:jc w:val="both"/>
              <w:rPr>
                <w:rFonts w:ascii="Book Antiqua" w:hAnsi="Book Antiqua" w:eastAsia="Belleza"/>
                <w:sz w:val="20"/>
                <w:szCs w:val="20"/>
              </w:rPr>
            </w:pPr>
          </w:p>
        </w:tc>
      </w:tr>
      <w:tr w:rsidRPr="00CC5892" w:rsidR="00592A7E" w:rsidTr="00592A7E" w14:paraId="52814C13" w14:textId="0BB2599F">
        <w:tc>
          <w:tcPr>
            <w:tcW w:w="421" w:type="dxa"/>
          </w:tcPr>
          <w:p w:rsidRPr="00CC5892" w:rsidR="00592A7E" w:rsidP="000564CB" w:rsidRDefault="00592A7E" w14:paraId="1423F370" w14:textId="5C558E02">
            <w:pPr>
              <w:jc w:val="both"/>
              <w:rPr>
                <w:rStyle w:val="y2iqfc"/>
                <w:rFonts w:ascii="Book Antiqua" w:hAnsi="Book Antiqua" w:eastAsia="SimSun"/>
                <w:sz w:val="16"/>
                <w:szCs w:val="16"/>
              </w:rPr>
            </w:pPr>
            <w:r>
              <w:rPr>
                <w:rStyle w:val="y2iqfc"/>
                <w:rFonts w:ascii="Book Antiqua" w:hAnsi="Book Antiqua" w:eastAsia="SimSun"/>
                <w:sz w:val="16"/>
                <w:szCs w:val="16"/>
              </w:rPr>
              <w:t>164.</w:t>
            </w:r>
          </w:p>
        </w:tc>
        <w:tc>
          <w:tcPr>
            <w:tcW w:w="1134" w:type="dxa"/>
          </w:tcPr>
          <w:p w:rsidRPr="00CC5892" w:rsidR="00592A7E" w:rsidP="000564CB" w:rsidRDefault="00592A7E" w14:paraId="2B6142FB" w14:textId="7BB2C45C">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73j*) *reforma del 2023</w:t>
            </w:r>
          </w:p>
        </w:tc>
        <w:tc>
          <w:tcPr>
            <w:tcW w:w="6672" w:type="dxa"/>
          </w:tcPr>
          <w:p w:rsidR="00592A7E" w:rsidP="000564CB" w:rsidRDefault="00592A7E" w14:paraId="11955928" w14:textId="77777777">
            <w:pPr>
              <w:jc w:val="both"/>
              <w:rPr>
                <w:rFonts w:ascii="Book Antiqua" w:hAnsi="Book Antiqua" w:eastAsia="Belleza"/>
                <w:sz w:val="20"/>
                <w:szCs w:val="20"/>
              </w:rPr>
            </w:pPr>
            <w:r w:rsidRPr="00CC5892">
              <w:rPr>
                <w:rFonts w:ascii="Book Antiqua" w:hAnsi="Book Antiqua" w:eastAsia="Belleza"/>
                <w:sz w:val="20"/>
                <w:szCs w:val="20"/>
              </w:rPr>
              <w:t>La vida útil prevista del equipo y material biomédico.</w:t>
            </w:r>
          </w:p>
          <w:p w:rsidRPr="00CC5892" w:rsidR="00592A7E" w:rsidP="000564CB" w:rsidRDefault="00592A7E" w14:paraId="4D535479" w14:textId="7ACC59DD">
            <w:pPr>
              <w:jc w:val="both"/>
              <w:rPr>
                <w:rFonts w:ascii="Book Antiqua" w:hAnsi="Book Antiqua" w:eastAsia="Belleza"/>
              </w:rPr>
            </w:pPr>
          </w:p>
        </w:tc>
        <w:tc>
          <w:tcPr>
            <w:tcW w:w="553" w:type="dxa"/>
          </w:tcPr>
          <w:p w:rsidRPr="00CC5892" w:rsidR="00592A7E" w:rsidP="000564CB" w:rsidRDefault="00592A7E" w14:paraId="423B062C" w14:textId="77777777">
            <w:pPr>
              <w:jc w:val="both"/>
              <w:rPr>
                <w:rFonts w:ascii="Book Antiqua" w:hAnsi="Book Antiqua" w:eastAsia="Belleza"/>
                <w:sz w:val="20"/>
                <w:szCs w:val="20"/>
              </w:rPr>
            </w:pPr>
          </w:p>
        </w:tc>
        <w:tc>
          <w:tcPr>
            <w:tcW w:w="560" w:type="dxa"/>
          </w:tcPr>
          <w:p w:rsidRPr="00CC5892" w:rsidR="00592A7E" w:rsidP="000564CB" w:rsidRDefault="00592A7E" w14:paraId="6AB12B5D" w14:textId="77777777">
            <w:pPr>
              <w:jc w:val="both"/>
              <w:rPr>
                <w:rFonts w:ascii="Book Antiqua" w:hAnsi="Book Antiqua" w:eastAsia="Belleza"/>
                <w:sz w:val="20"/>
                <w:szCs w:val="20"/>
              </w:rPr>
            </w:pPr>
          </w:p>
        </w:tc>
        <w:tc>
          <w:tcPr>
            <w:tcW w:w="4504" w:type="dxa"/>
          </w:tcPr>
          <w:p w:rsidRPr="00CC5892" w:rsidR="00592A7E" w:rsidP="000564CB" w:rsidRDefault="00592A7E" w14:paraId="5424DE2F" w14:textId="77777777">
            <w:pPr>
              <w:jc w:val="both"/>
              <w:rPr>
                <w:rFonts w:ascii="Book Antiqua" w:hAnsi="Book Antiqua" w:eastAsia="Belleza"/>
                <w:sz w:val="20"/>
                <w:szCs w:val="20"/>
              </w:rPr>
            </w:pPr>
          </w:p>
        </w:tc>
      </w:tr>
      <w:tr w:rsidRPr="00CC5892" w:rsidR="00592A7E" w:rsidTr="00592A7E" w14:paraId="1E88FABD" w14:textId="256C9E79">
        <w:tc>
          <w:tcPr>
            <w:tcW w:w="421" w:type="dxa"/>
          </w:tcPr>
          <w:p w:rsidRPr="00CC5892" w:rsidR="00592A7E" w:rsidP="000564CB" w:rsidRDefault="00592A7E" w14:paraId="7D506E3C" w14:textId="425639C0">
            <w:pPr>
              <w:jc w:val="both"/>
              <w:rPr>
                <w:rStyle w:val="y2iqfc"/>
                <w:rFonts w:ascii="Book Antiqua" w:hAnsi="Book Antiqua" w:eastAsia="SimSun"/>
                <w:sz w:val="16"/>
                <w:szCs w:val="16"/>
              </w:rPr>
            </w:pPr>
            <w:r>
              <w:rPr>
                <w:rStyle w:val="y2iqfc"/>
                <w:rFonts w:ascii="Book Antiqua" w:hAnsi="Book Antiqua" w:eastAsia="SimSun"/>
                <w:sz w:val="16"/>
                <w:szCs w:val="16"/>
              </w:rPr>
              <w:t>165.</w:t>
            </w:r>
          </w:p>
        </w:tc>
        <w:tc>
          <w:tcPr>
            <w:tcW w:w="1134" w:type="dxa"/>
          </w:tcPr>
          <w:p w:rsidRPr="00CC5892" w:rsidR="00592A7E" w:rsidP="000564CB" w:rsidRDefault="00592A7E" w14:paraId="5AF8BE2D" w14:textId="423EC676">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73k*) *reforma del 2023</w:t>
            </w:r>
          </w:p>
        </w:tc>
        <w:tc>
          <w:tcPr>
            <w:tcW w:w="6672" w:type="dxa"/>
          </w:tcPr>
          <w:p w:rsidR="00592A7E" w:rsidP="000564CB" w:rsidRDefault="00592A7E" w14:paraId="2FD122AD" w14:textId="77777777">
            <w:pPr>
              <w:jc w:val="both"/>
              <w:rPr>
                <w:rFonts w:ascii="Book Antiqua" w:hAnsi="Book Antiqua" w:eastAsia="Belleza"/>
                <w:sz w:val="20"/>
                <w:szCs w:val="20"/>
              </w:rPr>
            </w:pPr>
            <w:r w:rsidRPr="00CC5892">
              <w:rPr>
                <w:rFonts w:ascii="Book Antiqua" w:hAnsi="Book Antiqua" w:eastAsia="Belleza"/>
                <w:sz w:val="20"/>
                <w:szCs w:val="20"/>
              </w:rPr>
              <w:t>La disponibilidad de métodos o tratamientos alternativos.</w:t>
            </w:r>
          </w:p>
          <w:p w:rsidRPr="00CC5892" w:rsidR="00592A7E" w:rsidP="000564CB" w:rsidRDefault="00592A7E" w14:paraId="13A4BC63" w14:textId="17CEEE38">
            <w:pPr>
              <w:jc w:val="both"/>
              <w:rPr>
                <w:rFonts w:ascii="Book Antiqua" w:hAnsi="Book Antiqua" w:eastAsia="Belleza"/>
              </w:rPr>
            </w:pPr>
          </w:p>
        </w:tc>
        <w:tc>
          <w:tcPr>
            <w:tcW w:w="553" w:type="dxa"/>
          </w:tcPr>
          <w:p w:rsidRPr="00CC5892" w:rsidR="00592A7E" w:rsidP="000564CB" w:rsidRDefault="00592A7E" w14:paraId="62830AEB" w14:textId="77777777">
            <w:pPr>
              <w:jc w:val="both"/>
              <w:rPr>
                <w:rFonts w:ascii="Book Antiqua" w:hAnsi="Book Antiqua" w:eastAsia="Belleza"/>
                <w:sz w:val="20"/>
                <w:szCs w:val="20"/>
              </w:rPr>
            </w:pPr>
          </w:p>
        </w:tc>
        <w:tc>
          <w:tcPr>
            <w:tcW w:w="560" w:type="dxa"/>
          </w:tcPr>
          <w:p w:rsidRPr="00CC5892" w:rsidR="00592A7E" w:rsidP="000564CB" w:rsidRDefault="00592A7E" w14:paraId="1A7D4F84" w14:textId="77777777">
            <w:pPr>
              <w:jc w:val="both"/>
              <w:rPr>
                <w:rFonts w:ascii="Book Antiqua" w:hAnsi="Book Antiqua" w:eastAsia="Belleza"/>
                <w:sz w:val="20"/>
                <w:szCs w:val="20"/>
              </w:rPr>
            </w:pPr>
          </w:p>
        </w:tc>
        <w:tc>
          <w:tcPr>
            <w:tcW w:w="4504" w:type="dxa"/>
          </w:tcPr>
          <w:p w:rsidRPr="00CC5892" w:rsidR="00592A7E" w:rsidP="000564CB" w:rsidRDefault="00592A7E" w14:paraId="530842ED" w14:textId="77777777">
            <w:pPr>
              <w:jc w:val="both"/>
              <w:rPr>
                <w:rFonts w:ascii="Book Antiqua" w:hAnsi="Book Antiqua" w:eastAsia="Belleza"/>
                <w:sz w:val="20"/>
                <w:szCs w:val="20"/>
              </w:rPr>
            </w:pPr>
          </w:p>
        </w:tc>
      </w:tr>
    </w:tbl>
    <w:p w:rsidRPr="00CC5892" w:rsidR="004A1657" w:rsidP="004A1657" w:rsidRDefault="004A1657" w14:paraId="63A547D8" w14:textId="77777777">
      <w:pPr>
        <w:pStyle w:val="Ttulo1"/>
        <w:numPr>
          <w:ilvl w:val="0"/>
          <w:numId w:val="0"/>
        </w:numPr>
        <w:spacing w:before="0" w:after="0"/>
        <w:ind w:left="180" w:hanging="180"/>
        <w:rPr>
          <w:szCs w:val="22"/>
        </w:rPr>
      </w:pPr>
    </w:p>
    <w:p w:rsidRPr="00CC5892" w:rsidR="004A1657" w:rsidP="00504F50" w:rsidRDefault="004A1657" w14:paraId="664A19B7" w14:textId="5936E69E">
      <w:pPr>
        <w:pStyle w:val="Ttulo2"/>
      </w:pPr>
      <w:bookmarkStart w:name="_Toc175833395" w:id="11"/>
      <w:r>
        <w:t xml:space="preserve">Contenido </w:t>
      </w:r>
      <w:r w:rsidR="009944E4">
        <w:t xml:space="preserve">obligatorio </w:t>
      </w:r>
      <w:r>
        <w:t>del manual del investigador</w:t>
      </w:r>
      <w:r w:rsidR="000E2686">
        <w:t xml:space="preserve"> según norma ICH E6 R2 del 2016. Reglamento del CEC</w:t>
      </w:r>
      <w:r w:rsidR="000538C9">
        <w:t xml:space="preserve"> artículo</w:t>
      </w:r>
      <w:r w:rsidR="000E2686">
        <w:t xml:space="preserve"> 24c</w:t>
      </w:r>
      <w:r w:rsidR="000538C9">
        <w:t>.</w:t>
      </w:r>
      <w:bookmarkEnd w:id="11"/>
    </w:p>
    <w:p w:rsidR="004A1657" w:rsidP="004A1657" w:rsidRDefault="004A1657" w14:paraId="79AB0B5A" w14:textId="77777777">
      <w:pPr>
        <w:rPr>
          <w:rFonts w:ascii="Book Antiqua" w:hAnsi="Book Antiqua"/>
          <w:lang w:eastAsia="es-CR"/>
        </w:rPr>
      </w:pPr>
    </w:p>
    <w:p w:rsidR="00642ABC" w:rsidP="004A1657" w:rsidRDefault="00642ABC" w14:paraId="7BB3F5FE" w14:textId="77777777">
      <w:pPr>
        <w:rPr>
          <w:rFonts w:ascii="Book Antiqua" w:hAnsi="Book Antiqua"/>
          <w:lang w:eastAsia="es-CR"/>
        </w:rPr>
      </w:pPr>
    </w:p>
    <w:p w:rsidRPr="00CC5892" w:rsidR="00642ABC" w:rsidP="004A1657" w:rsidRDefault="00642ABC" w14:paraId="557806D3" w14:textId="77777777">
      <w:pPr>
        <w:rPr>
          <w:rFonts w:ascii="Book Antiqua" w:hAnsi="Book Antiqu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66"/>
        <w:gridCol w:w="9128"/>
        <w:gridCol w:w="476"/>
        <w:gridCol w:w="477"/>
        <w:gridCol w:w="3197"/>
      </w:tblGrid>
      <w:tr w:rsidRPr="00CC5892" w:rsidR="00642ABC" w:rsidTr="00642ABC" w14:paraId="5F6DD206" w14:textId="1A36A915">
        <w:trPr>
          <w:trHeight w:val="289"/>
        </w:trPr>
        <w:tc>
          <w:tcPr>
            <w:tcW w:w="566" w:type="dxa"/>
            <w:vMerge w:val="restart"/>
            <w:shd w:val="clear" w:color="auto" w:fill="F2F2F2" w:themeFill="background1" w:themeFillShade="F2"/>
            <w:vAlign w:val="center"/>
          </w:tcPr>
          <w:p w:rsidRPr="00642ABC" w:rsidR="00642ABC" w:rsidP="00642ABC" w:rsidRDefault="00642ABC" w14:paraId="0193C45B" w14:textId="31194A3C">
            <w:pPr>
              <w:rPr>
                <w:rFonts w:ascii="Book Antiqua" w:hAnsi="Book Antiqua" w:cs="Arial"/>
                <w:b/>
                <w:bCs/>
                <w:color w:val="000000"/>
                <w:sz w:val="14"/>
                <w:szCs w:val="14"/>
                <w:lang w:eastAsia="es-CR"/>
              </w:rPr>
            </w:pPr>
            <w:r w:rsidRPr="00642ABC">
              <w:rPr>
                <w:rFonts w:ascii="Book Antiqua" w:hAnsi="Book Antiqua" w:cs="Arial"/>
                <w:b/>
                <w:bCs/>
                <w:color w:val="000000"/>
                <w:sz w:val="14"/>
                <w:szCs w:val="14"/>
                <w:lang w:eastAsia="es-CR"/>
              </w:rPr>
              <w:t>N</w:t>
            </w:r>
            <w:r w:rsidRPr="00642ABC">
              <w:rPr>
                <w:rFonts w:ascii="Symbol" w:hAnsi="Symbol" w:eastAsia="Symbol" w:cs="Symbol"/>
                <w:b/>
                <w:bCs/>
                <w:color w:val="000000"/>
                <w:sz w:val="14"/>
                <w:szCs w:val="14"/>
                <w:lang w:eastAsia="es-CR"/>
              </w:rPr>
              <w:t>°</w:t>
            </w:r>
            <w:r w:rsidRPr="00642ABC">
              <w:rPr>
                <w:rFonts w:cs="Arial"/>
                <w:b/>
                <w:bCs/>
                <w:color w:val="000000"/>
                <w:sz w:val="14"/>
                <w:szCs w:val="14"/>
                <w:lang w:eastAsia="es-CR"/>
              </w:rPr>
              <w:t xml:space="preserve"> de línea</w:t>
            </w:r>
          </w:p>
        </w:tc>
        <w:tc>
          <w:tcPr>
            <w:tcW w:w="9128" w:type="dxa"/>
            <w:vMerge w:val="restart"/>
            <w:shd w:val="clear" w:color="auto" w:fill="F2F2F2" w:themeFill="background1" w:themeFillShade="F2"/>
            <w:vAlign w:val="center"/>
          </w:tcPr>
          <w:p w:rsidRPr="00CC5892" w:rsidR="00642ABC" w:rsidP="00642ABC" w:rsidRDefault="00642ABC" w14:paraId="07224412" w14:textId="634FA5AD">
            <w:pPr>
              <w:rPr>
                <w:rFonts w:ascii="Book Antiqua" w:hAnsi="Book Antiqua" w:eastAsia="Belleza"/>
              </w:rPr>
            </w:pPr>
            <w:r w:rsidRPr="00CC5892">
              <w:rPr>
                <w:rFonts w:ascii="Book Antiqua" w:hAnsi="Book Antiqua" w:cs="Arial"/>
                <w:b/>
                <w:bCs/>
                <w:color w:val="000000"/>
                <w:sz w:val="19"/>
                <w:szCs w:val="19"/>
                <w:lang w:eastAsia="es-CR"/>
              </w:rPr>
              <w:t xml:space="preserve">Nombre de la sección </w:t>
            </w:r>
          </w:p>
        </w:tc>
        <w:tc>
          <w:tcPr>
            <w:tcW w:w="953" w:type="dxa"/>
            <w:gridSpan w:val="2"/>
            <w:shd w:val="clear" w:color="auto" w:fill="F2F2F2" w:themeFill="background1" w:themeFillShade="F2"/>
          </w:tcPr>
          <w:p w:rsidRPr="001E40FE" w:rsidR="00642ABC" w:rsidP="001E40FE" w:rsidRDefault="00642ABC" w14:paraId="40340ABD"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642ABC" w:rsidP="001E40FE" w:rsidRDefault="00642ABC" w14:paraId="253F109A" w14:textId="278CDE29">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3197" w:type="dxa"/>
            <w:vMerge w:val="restart"/>
            <w:shd w:val="clear" w:color="auto" w:fill="F2F2F2" w:themeFill="background1" w:themeFillShade="F2"/>
          </w:tcPr>
          <w:p w:rsidRPr="00CC5892" w:rsidR="00642ABC" w:rsidP="0053203C" w:rsidRDefault="00642ABC" w14:paraId="3E015A6E" w14:textId="6B097F3B">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642ABC" w:rsidTr="00642ABC" w14:paraId="01C7E257" w14:textId="54F6F298">
        <w:trPr>
          <w:trHeight w:val="289"/>
        </w:trPr>
        <w:tc>
          <w:tcPr>
            <w:tcW w:w="566" w:type="dxa"/>
            <w:vMerge/>
          </w:tcPr>
          <w:p w:rsidRPr="00CC5892" w:rsidR="00642ABC" w:rsidP="001E40FE" w:rsidRDefault="00642ABC" w14:paraId="6A389D95" w14:textId="77777777">
            <w:pPr>
              <w:jc w:val="both"/>
              <w:rPr>
                <w:rFonts w:ascii="Book Antiqua" w:hAnsi="Book Antiqua" w:eastAsia="Belleza"/>
              </w:rPr>
            </w:pPr>
          </w:p>
        </w:tc>
        <w:tc>
          <w:tcPr>
            <w:tcW w:w="9128" w:type="dxa"/>
            <w:vMerge/>
          </w:tcPr>
          <w:p w:rsidRPr="00CC5892" w:rsidR="00642ABC" w:rsidP="001E40FE" w:rsidRDefault="00642ABC" w14:paraId="29F2866E" w14:textId="1CE076C1">
            <w:pPr>
              <w:jc w:val="both"/>
              <w:rPr>
                <w:rFonts w:ascii="Book Antiqua" w:hAnsi="Book Antiqua" w:eastAsia="Belleza"/>
              </w:rPr>
            </w:pPr>
          </w:p>
        </w:tc>
        <w:tc>
          <w:tcPr>
            <w:tcW w:w="476" w:type="dxa"/>
            <w:shd w:val="clear" w:color="auto" w:fill="F2F2F2" w:themeFill="background1" w:themeFillShade="F2"/>
            <w:vAlign w:val="center"/>
          </w:tcPr>
          <w:p w:rsidRPr="00CC5892" w:rsidR="00642ABC" w:rsidP="001E40FE" w:rsidRDefault="00642ABC" w14:paraId="7F99D15C" w14:textId="154CAAB3">
            <w:pPr>
              <w:jc w:val="both"/>
              <w:rPr>
                <w:rFonts w:ascii="Book Antiqua" w:hAnsi="Book Antiqua" w:eastAsia="Belleza"/>
              </w:rPr>
            </w:pPr>
            <w:r w:rsidRPr="003426DE">
              <w:rPr>
                <w:rFonts w:ascii="Book Antiqua" w:hAnsi="Book Antiqua"/>
                <w:b/>
                <w:bCs/>
                <w:sz w:val="18"/>
                <w:szCs w:val="18"/>
                <w:lang w:val="es-ES_tradnl" w:eastAsia="es-CR"/>
              </w:rPr>
              <w:t>Sí</w:t>
            </w:r>
          </w:p>
        </w:tc>
        <w:tc>
          <w:tcPr>
            <w:tcW w:w="477" w:type="dxa"/>
            <w:shd w:val="clear" w:color="auto" w:fill="F2F2F2" w:themeFill="background1" w:themeFillShade="F2"/>
            <w:vAlign w:val="center"/>
          </w:tcPr>
          <w:p w:rsidRPr="00CC5892" w:rsidR="00642ABC" w:rsidP="001E40FE" w:rsidRDefault="00642ABC" w14:paraId="060C340D" w14:textId="393D5E62">
            <w:pPr>
              <w:jc w:val="both"/>
              <w:rPr>
                <w:rFonts w:ascii="Book Antiqua" w:hAnsi="Book Antiqua" w:eastAsia="Belleza"/>
              </w:rPr>
            </w:pPr>
            <w:r w:rsidRPr="003426DE">
              <w:rPr>
                <w:rFonts w:ascii="Book Antiqua" w:hAnsi="Book Antiqua"/>
                <w:b/>
                <w:bCs/>
                <w:sz w:val="18"/>
                <w:szCs w:val="18"/>
                <w:lang w:val="es-ES_tradnl" w:eastAsia="es-CR"/>
              </w:rPr>
              <w:t>No</w:t>
            </w:r>
          </w:p>
        </w:tc>
        <w:tc>
          <w:tcPr>
            <w:tcW w:w="3197" w:type="dxa"/>
            <w:vMerge/>
          </w:tcPr>
          <w:p w:rsidRPr="00CC5892" w:rsidR="00642ABC" w:rsidP="001E40FE" w:rsidRDefault="00642ABC" w14:paraId="20C599BF" w14:textId="77777777">
            <w:pPr>
              <w:jc w:val="both"/>
              <w:rPr>
                <w:rFonts w:ascii="Book Antiqua" w:hAnsi="Book Antiqua" w:eastAsia="Belleza"/>
              </w:rPr>
            </w:pPr>
          </w:p>
        </w:tc>
      </w:tr>
      <w:tr w:rsidRPr="00CC5892" w:rsidR="00642ABC" w:rsidTr="00642ABC" w14:paraId="68CD8CF9" w14:textId="57A7F6C6">
        <w:tc>
          <w:tcPr>
            <w:tcW w:w="566" w:type="dxa"/>
          </w:tcPr>
          <w:p w:rsidRPr="00CC5892" w:rsidR="00642ABC" w:rsidP="003576B7" w:rsidRDefault="00642ABC" w14:paraId="08BC7EEF" w14:textId="62526A5A">
            <w:pPr>
              <w:jc w:val="both"/>
              <w:rPr>
                <w:rFonts w:ascii="Book Antiqua" w:hAnsi="Book Antiqua" w:eastAsia="Belleza"/>
                <w:sz w:val="20"/>
                <w:szCs w:val="20"/>
              </w:rPr>
            </w:pPr>
            <w:r>
              <w:rPr>
                <w:rFonts w:ascii="Book Antiqua" w:hAnsi="Book Antiqua" w:eastAsia="Belleza"/>
                <w:sz w:val="20"/>
                <w:szCs w:val="20"/>
              </w:rPr>
              <w:t>166.</w:t>
            </w:r>
          </w:p>
        </w:tc>
        <w:tc>
          <w:tcPr>
            <w:tcW w:w="9128" w:type="dxa"/>
          </w:tcPr>
          <w:p w:rsidRPr="00CC5892" w:rsidR="00642ABC" w:rsidP="003576B7" w:rsidRDefault="00642ABC" w14:paraId="6F816A83" w14:textId="19024FCF">
            <w:pPr>
              <w:jc w:val="both"/>
              <w:rPr>
                <w:rFonts w:ascii="Book Antiqua" w:hAnsi="Book Antiqua" w:eastAsia="Belleza"/>
                <w:sz w:val="20"/>
                <w:szCs w:val="20"/>
              </w:rPr>
            </w:pPr>
            <w:r w:rsidRPr="00CC5892">
              <w:rPr>
                <w:rFonts w:ascii="Book Antiqua" w:hAnsi="Book Antiqua" w:eastAsia="Belleza"/>
                <w:sz w:val="20"/>
                <w:szCs w:val="20"/>
              </w:rPr>
              <w:t>7.3.3</w:t>
            </w:r>
            <w:r w:rsidRPr="00CC5892">
              <w:rPr>
                <w:rFonts w:ascii="Book Antiqua" w:hAnsi="Book Antiqua" w:eastAsia="Belleza"/>
                <w:b/>
                <w:bCs/>
                <w:sz w:val="20"/>
                <w:szCs w:val="20"/>
              </w:rPr>
              <w:t xml:space="preserve"> Introducción</w:t>
            </w:r>
          </w:p>
          <w:p w:rsidR="00642ABC" w:rsidP="003576B7" w:rsidRDefault="00642ABC" w14:paraId="057F3930" w14:textId="77777777">
            <w:pPr>
              <w:jc w:val="both"/>
              <w:rPr>
                <w:rFonts w:ascii="Book Antiqua" w:hAnsi="Book Antiqua" w:eastAsia="Belleza"/>
                <w:sz w:val="20"/>
                <w:szCs w:val="20"/>
              </w:rPr>
            </w:pPr>
            <w:r w:rsidRPr="00CC5892">
              <w:rPr>
                <w:rFonts w:ascii="Book Antiqua" w:hAnsi="Book Antiqua" w:eastAsia="Belleza"/>
                <w:sz w:val="20"/>
                <w:szCs w:val="20"/>
              </w:rPr>
              <w:t>Se debe proporcionar una breve declaración introductoria que contenga el nombre químico (y el nombre genérico y</w:t>
            </w:r>
            <w:r>
              <w:rPr>
                <w:rFonts w:ascii="Book Antiqua" w:hAnsi="Book Antiqua" w:eastAsia="Belleza"/>
                <w:sz w:val="20"/>
                <w:szCs w:val="20"/>
              </w:rPr>
              <w:t xml:space="preserve"> </w:t>
            </w:r>
            <w:r w:rsidRPr="00CC5892">
              <w:rPr>
                <w:rFonts w:ascii="Book Antiqua" w:hAnsi="Book Antiqua" w:eastAsia="Belleza"/>
                <w:sz w:val="20"/>
                <w:szCs w:val="20"/>
              </w:rPr>
              <w:t xml:space="preserve">nombre(s) comercial(es) cuando esté(n) aprobado(s) del(de los) producto(s) en investigación, todos los ingredientes activos, </w:t>
            </w:r>
            <w:r>
              <w:rPr>
                <w:rFonts w:ascii="Book Antiqua" w:hAnsi="Book Antiqua" w:eastAsia="Belleza"/>
                <w:sz w:val="20"/>
                <w:szCs w:val="20"/>
              </w:rPr>
              <w:t xml:space="preserve">la </w:t>
            </w:r>
            <w:r w:rsidRPr="00CC5892">
              <w:rPr>
                <w:rFonts w:ascii="Book Antiqua" w:hAnsi="Book Antiqua" w:eastAsia="Belleza"/>
                <w:sz w:val="20"/>
                <w:szCs w:val="20"/>
              </w:rPr>
              <w:t>clase farmacológica de producto(s) en investigación y su posición esperada dentro de esta clase (p</w:t>
            </w:r>
            <w:r>
              <w:rPr>
                <w:rFonts w:ascii="Book Antiqua" w:hAnsi="Book Antiqua" w:eastAsia="Belleza"/>
                <w:sz w:val="20"/>
                <w:szCs w:val="20"/>
              </w:rPr>
              <w:t xml:space="preserve">or ejemplo </w:t>
            </w:r>
            <w:r w:rsidRPr="00CC5892">
              <w:rPr>
                <w:rFonts w:ascii="Book Antiqua" w:hAnsi="Book Antiqua" w:eastAsia="Belleza"/>
                <w:sz w:val="20"/>
                <w:szCs w:val="20"/>
              </w:rPr>
              <w:t>ventajas), la justificación para realizar la investigación con los productos en investigación, y la</w:t>
            </w:r>
            <w:r>
              <w:rPr>
                <w:rFonts w:ascii="Book Antiqua" w:hAnsi="Book Antiqua" w:eastAsia="Belleza"/>
                <w:sz w:val="20"/>
                <w:szCs w:val="20"/>
              </w:rPr>
              <w:t xml:space="preserve">s </w:t>
            </w:r>
            <w:r w:rsidRPr="00CC5892">
              <w:rPr>
                <w:rFonts w:ascii="Book Antiqua" w:hAnsi="Book Antiqua" w:eastAsia="Belleza"/>
                <w:sz w:val="20"/>
                <w:szCs w:val="20"/>
              </w:rPr>
              <w:t>indicaciones profilácticas, terapéuticas o diagnósticas anticipadas. Finalmente, la declaración introductoria</w:t>
            </w:r>
            <w:r>
              <w:rPr>
                <w:rFonts w:ascii="Book Antiqua" w:hAnsi="Book Antiqua" w:eastAsia="Belleza"/>
                <w:sz w:val="20"/>
                <w:szCs w:val="20"/>
              </w:rPr>
              <w:t xml:space="preserve"> </w:t>
            </w:r>
            <w:r w:rsidRPr="00CC5892">
              <w:rPr>
                <w:rFonts w:ascii="Book Antiqua" w:hAnsi="Book Antiqua" w:eastAsia="Belleza"/>
                <w:sz w:val="20"/>
                <w:szCs w:val="20"/>
              </w:rPr>
              <w:t>debe proporcionar el enfoque general a seguir en la evaluación del producto en investigación.</w:t>
            </w:r>
          </w:p>
          <w:p w:rsidRPr="00CC5892" w:rsidR="00642ABC" w:rsidP="003576B7" w:rsidRDefault="00642ABC" w14:paraId="5867FEA6" w14:textId="573DAB47">
            <w:pPr>
              <w:jc w:val="both"/>
              <w:rPr>
                <w:rFonts w:ascii="Book Antiqua" w:hAnsi="Book Antiqua" w:eastAsia="Belleza"/>
                <w:sz w:val="20"/>
                <w:szCs w:val="20"/>
              </w:rPr>
            </w:pPr>
          </w:p>
        </w:tc>
        <w:tc>
          <w:tcPr>
            <w:tcW w:w="476" w:type="dxa"/>
          </w:tcPr>
          <w:p w:rsidRPr="00CC5892" w:rsidR="00642ABC" w:rsidP="003576B7" w:rsidRDefault="00642ABC" w14:paraId="1A9177D7" w14:textId="77777777">
            <w:pPr>
              <w:jc w:val="both"/>
              <w:rPr>
                <w:rFonts w:ascii="Book Antiqua" w:hAnsi="Book Antiqua" w:eastAsia="Belleza"/>
                <w:sz w:val="20"/>
                <w:szCs w:val="20"/>
              </w:rPr>
            </w:pPr>
          </w:p>
        </w:tc>
        <w:tc>
          <w:tcPr>
            <w:tcW w:w="477" w:type="dxa"/>
          </w:tcPr>
          <w:p w:rsidRPr="00CC5892" w:rsidR="00642ABC" w:rsidP="003576B7" w:rsidRDefault="00642ABC" w14:paraId="2820ADED" w14:textId="77777777">
            <w:pPr>
              <w:jc w:val="both"/>
              <w:rPr>
                <w:rFonts w:ascii="Book Antiqua" w:hAnsi="Book Antiqua" w:eastAsia="Belleza"/>
                <w:sz w:val="20"/>
                <w:szCs w:val="20"/>
              </w:rPr>
            </w:pPr>
          </w:p>
        </w:tc>
        <w:tc>
          <w:tcPr>
            <w:tcW w:w="3197" w:type="dxa"/>
          </w:tcPr>
          <w:p w:rsidRPr="00CC5892" w:rsidR="00642ABC" w:rsidP="003576B7" w:rsidRDefault="00642ABC" w14:paraId="61B2E138" w14:textId="77777777">
            <w:pPr>
              <w:jc w:val="both"/>
              <w:rPr>
                <w:rFonts w:ascii="Book Antiqua" w:hAnsi="Book Antiqua" w:eastAsia="Belleza"/>
                <w:sz w:val="20"/>
                <w:szCs w:val="20"/>
              </w:rPr>
            </w:pPr>
          </w:p>
        </w:tc>
      </w:tr>
      <w:tr w:rsidRPr="00CC5892" w:rsidR="00642ABC" w:rsidTr="00642ABC" w14:paraId="18EF0B52" w14:textId="267712A3">
        <w:tc>
          <w:tcPr>
            <w:tcW w:w="566" w:type="dxa"/>
          </w:tcPr>
          <w:p w:rsidRPr="00CC5892" w:rsidR="00642ABC" w:rsidP="003576B7" w:rsidRDefault="00642ABC" w14:paraId="39071E9B" w14:textId="0EA78816">
            <w:pPr>
              <w:jc w:val="both"/>
              <w:rPr>
                <w:rFonts w:ascii="Book Antiqua" w:hAnsi="Book Antiqua" w:eastAsia="Belleza"/>
                <w:sz w:val="20"/>
                <w:szCs w:val="20"/>
              </w:rPr>
            </w:pPr>
            <w:r>
              <w:rPr>
                <w:rFonts w:ascii="Book Antiqua" w:hAnsi="Book Antiqua" w:eastAsia="Belleza"/>
                <w:sz w:val="20"/>
                <w:szCs w:val="20"/>
              </w:rPr>
              <w:t>167.</w:t>
            </w:r>
          </w:p>
        </w:tc>
        <w:tc>
          <w:tcPr>
            <w:tcW w:w="9128" w:type="dxa"/>
          </w:tcPr>
          <w:p w:rsidRPr="00CC5892" w:rsidR="00642ABC" w:rsidP="003576B7" w:rsidRDefault="00642ABC" w14:paraId="3C84BE41" w14:textId="425E5C48">
            <w:pPr>
              <w:jc w:val="both"/>
              <w:rPr>
                <w:rFonts w:ascii="Book Antiqua" w:hAnsi="Book Antiqua" w:eastAsia="Belleza"/>
                <w:b/>
                <w:bCs/>
                <w:sz w:val="20"/>
                <w:szCs w:val="20"/>
              </w:rPr>
            </w:pPr>
            <w:r w:rsidRPr="00CC5892">
              <w:rPr>
                <w:rFonts w:ascii="Book Antiqua" w:hAnsi="Book Antiqua" w:eastAsia="Belleza"/>
                <w:sz w:val="20"/>
                <w:szCs w:val="20"/>
              </w:rPr>
              <w:t>7.3.4</w:t>
            </w:r>
            <w:r w:rsidRPr="00CC5892">
              <w:rPr>
                <w:rFonts w:ascii="Book Antiqua" w:hAnsi="Book Antiqua" w:eastAsia="Belleza"/>
                <w:b/>
                <w:bCs/>
                <w:sz w:val="20"/>
                <w:szCs w:val="20"/>
              </w:rPr>
              <w:t xml:space="preserve"> Formulación y propiedades físicas, químicas y farmacéuticas</w:t>
            </w:r>
          </w:p>
          <w:p w:rsidRPr="00CC5892" w:rsidR="00642ABC" w:rsidP="003576B7" w:rsidRDefault="00642ABC" w14:paraId="50589DD1" w14:textId="28796B90">
            <w:pPr>
              <w:jc w:val="both"/>
              <w:rPr>
                <w:rFonts w:ascii="Book Antiqua" w:hAnsi="Book Antiqua" w:eastAsia="Belleza"/>
                <w:sz w:val="20"/>
                <w:szCs w:val="20"/>
              </w:rPr>
            </w:pPr>
            <w:r w:rsidRPr="00CC5892">
              <w:rPr>
                <w:rFonts w:ascii="Book Antiqua" w:hAnsi="Book Antiqua" w:eastAsia="Belleza"/>
                <w:sz w:val="20"/>
                <w:szCs w:val="20"/>
              </w:rPr>
              <w:t>Debe proporcionarse una descripción de la(s) sustancia(s) del producto en investigación (incluido el</w:t>
            </w:r>
            <w:r>
              <w:rPr>
                <w:rFonts w:ascii="Book Antiqua" w:hAnsi="Book Antiqua" w:eastAsia="Belleza"/>
                <w:sz w:val="20"/>
                <w:szCs w:val="20"/>
              </w:rPr>
              <w:t xml:space="preserve"> </w:t>
            </w:r>
            <w:r w:rsidRPr="00CC5892">
              <w:rPr>
                <w:rFonts w:ascii="Book Antiqua" w:hAnsi="Book Antiqua" w:eastAsia="Belleza"/>
                <w:sz w:val="20"/>
                <w:szCs w:val="20"/>
              </w:rPr>
              <w:t>y/o fórmula estructural (e)), y se debe dar un breve resumen de las características físicas, químicas,</w:t>
            </w:r>
            <w:r>
              <w:rPr>
                <w:rFonts w:ascii="Book Antiqua" w:hAnsi="Book Antiqua" w:eastAsia="Belleza"/>
                <w:sz w:val="20"/>
                <w:szCs w:val="20"/>
              </w:rPr>
              <w:t xml:space="preserve"> </w:t>
            </w:r>
            <w:r w:rsidRPr="00CC5892">
              <w:rPr>
                <w:rFonts w:ascii="Book Antiqua" w:hAnsi="Book Antiqua" w:eastAsia="Belleza"/>
                <w:sz w:val="20"/>
                <w:szCs w:val="20"/>
              </w:rPr>
              <w:t>y propiedades farmacéuticas.</w:t>
            </w:r>
          </w:p>
          <w:p w:rsidRPr="00CC5892" w:rsidR="00642ABC" w:rsidP="003576B7" w:rsidRDefault="00642ABC" w14:paraId="2DC36CFD" w14:textId="530BC50A">
            <w:pPr>
              <w:jc w:val="both"/>
              <w:rPr>
                <w:rFonts w:ascii="Book Antiqua" w:hAnsi="Book Antiqua" w:eastAsia="Belleza"/>
                <w:sz w:val="20"/>
                <w:szCs w:val="20"/>
              </w:rPr>
            </w:pPr>
            <w:r w:rsidRPr="00CC5892">
              <w:rPr>
                <w:rFonts w:ascii="Book Antiqua" w:hAnsi="Book Antiqua" w:eastAsia="Belleza"/>
                <w:sz w:val="20"/>
                <w:szCs w:val="20"/>
              </w:rPr>
              <w:t>Para permitir que se tomen las medidas de seguridad apropiadas en el curso del ensayo, una descripción de las</w:t>
            </w:r>
            <w:r>
              <w:rPr>
                <w:rFonts w:ascii="Book Antiqua" w:hAnsi="Book Antiqua" w:eastAsia="Belleza"/>
                <w:sz w:val="20"/>
                <w:szCs w:val="20"/>
              </w:rPr>
              <w:t xml:space="preserve"> </w:t>
            </w:r>
            <w:r w:rsidRPr="00CC5892">
              <w:rPr>
                <w:rFonts w:ascii="Book Antiqua" w:hAnsi="Book Antiqua" w:eastAsia="Belleza"/>
                <w:sz w:val="20"/>
                <w:szCs w:val="20"/>
              </w:rPr>
              <w:t>la(s) formulación(es) a utilizar, incluidos los excipientes, deben proporcionarse y justificarse si son clínicamente relevantes.</w:t>
            </w:r>
          </w:p>
          <w:p w:rsidRPr="00CC5892" w:rsidR="00642ABC" w:rsidP="003576B7" w:rsidRDefault="00642ABC" w14:paraId="3D38EA2C" w14:textId="77777777">
            <w:pPr>
              <w:jc w:val="both"/>
              <w:rPr>
                <w:rFonts w:ascii="Book Antiqua" w:hAnsi="Book Antiqua" w:eastAsia="Belleza"/>
                <w:sz w:val="20"/>
                <w:szCs w:val="20"/>
              </w:rPr>
            </w:pPr>
            <w:r w:rsidRPr="00CC5892">
              <w:rPr>
                <w:rFonts w:ascii="Book Antiqua" w:hAnsi="Book Antiqua" w:eastAsia="Belleza"/>
                <w:sz w:val="20"/>
                <w:szCs w:val="20"/>
              </w:rPr>
              <w:t>También se deben dar instrucciones para el almacenamiento y manejo de la(s) forma(s) de dosificación.</w:t>
            </w:r>
          </w:p>
          <w:p w:rsidR="00642ABC" w:rsidP="003576B7" w:rsidRDefault="00642ABC" w14:paraId="296B80FE" w14:textId="77777777">
            <w:pPr>
              <w:jc w:val="both"/>
              <w:rPr>
                <w:rFonts w:ascii="Book Antiqua" w:hAnsi="Book Antiqua" w:eastAsia="Belleza"/>
                <w:sz w:val="20"/>
                <w:szCs w:val="20"/>
              </w:rPr>
            </w:pPr>
            <w:r w:rsidRPr="00CC5892">
              <w:rPr>
                <w:rFonts w:ascii="Book Antiqua" w:hAnsi="Book Antiqua" w:eastAsia="Belleza"/>
                <w:sz w:val="20"/>
                <w:szCs w:val="20"/>
              </w:rPr>
              <w:t>Debe mencionarse cualquier similitud estructural con otros compuestos conocidos.</w:t>
            </w:r>
          </w:p>
          <w:p w:rsidRPr="00CC5892" w:rsidR="00642ABC" w:rsidP="003576B7" w:rsidRDefault="00642ABC" w14:paraId="1AFAC12B" w14:textId="4B7C5FAB">
            <w:pPr>
              <w:jc w:val="both"/>
              <w:rPr>
                <w:rFonts w:ascii="Book Antiqua" w:hAnsi="Book Antiqua" w:eastAsia="Belleza"/>
                <w:sz w:val="20"/>
                <w:szCs w:val="20"/>
              </w:rPr>
            </w:pPr>
          </w:p>
        </w:tc>
        <w:tc>
          <w:tcPr>
            <w:tcW w:w="476" w:type="dxa"/>
          </w:tcPr>
          <w:p w:rsidRPr="00CC5892" w:rsidR="00642ABC" w:rsidP="003576B7" w:rsidRDefault="00642ABC" w14:paraId="33D760B8" w14:textId="77777777">
            <w:pPr>
              <w:jc w:val="both"/>
              <w:rPr>
                <w:rFonts w:ascii="Book Antiqua" w:hAnsi="Book Antiqua" w:eastAsia="Belleza"/>
                <w:sz w:val="20"/>
                <w:szCs w:val="20"/>
              </w:rPr>
            </w:pPr>
          </w:p>
        </w:tc>
        <w:tc>
          <w:tcPr>
            <w:tcW w:w="477" w:type="dxa"/>
          </w:tcPr>
          <w:p w:rsidRPr="00CC5892" w:rsidR="00642ABC" w:rsidP="003576B7" w:rsidRDefault="00642ABC" w14:paraId="5E252488" w14:textId="77777777">
            <w:pPr>
              <w:jc w:val="both"/>
              <w:rPr>
                <w:rFonts w:ascii="Book Antiqua" w:hAnsi="Book Antiqua" w:eastAsia="Belleza"/>
                <w:sz w:val="20"/>
                <w:szCs w:val="20"/>
              </w:rPr>
            </w:pPr>
          </w:p>
        </w:tc>
        <w:tc>
          <w:tcPr>
            <w:tcW w:w="3197" w:type="dxa"/>
          </w:tcPr>
          <w:p w:rsidRPr="00CC5892" w:rsidR="00642ABC" w:rsidP="003576B7" w:rsidRDefault="00642ABC" w14:paraId="4112C344" w14:textId="77777777">
            <w:pPr>
              <w:jc w:val="both"/>
              <w:rPr>
                <w:rFonts w:ascii="Book Antiqua" w:hAnsi="Book Antiqua" w:eastAsia="Belleza"/>
                <w:sz w:val="20"/>
                <w:szCs w:val="20"/>
              </w:rPr>
            </w:pPr>
          </w:p>
        </w:tc>
      </w:tr>
      <w:tr w:rsidRPr="00CC5892" w:rsidR="00642ABC" w:rsidTr="00642ABC" w14:paraId="41EF30CB" w14:textId="07D9EF8F">
        <w:tc>
          <w:tcPr>
            <w:tcW w:w="566" w:type="dxa"/>
          </w:tcPr>
          <w:p w:rsidRPr="00CC5892" w:rsidR="00642ABC" w:rsidP="003576B7" w:rsidRDefault="00642ABC" w14:paraId="3D1307C5" w14:textId="4B72D817">
            <w:pPr>
              <w:jc w:val="both"/>
              <w:rPr>
                <w:rFonts w:ascii="Book Antiqua" w:hAnsi="Book Antiqua" w:eastAsia="Belleza"/>
                <w:sz w:val="20"/>
                <w:szCs w:val="20"/>
              </w:rPr>
            </w:pPr>
            <w:r>
              <w:rPr>
                <w:rFonts w:ascii="Book Antiqua" w:hAnsi="Book Antiqua" w:eastAsia="Belleza"/>
                <w:sz w:val="20"/>
                <w:szCs w:val="20"/>
              </w:rPr>
              <w:t>168.</w:t>
            </w:r>
          </w:p>
        </w:tc>
        <w:tc>
          <w:tcPr>
            <w:tcW w:w="9128" w:type="dxa"/>
          </w:tcPr>
          <w:p w:rsidRPr="00CC5892" w:rsidR="00642ABC" w:rsidP="003576B7" w:rsidRDefault="00642ABC" w14:paraId="2E27FAA8" w14:textId="612E0217">
            <w:pPr>
              <w:jc w:val="both"/>
              <w:rPr>
                <w:rFonts w:ascii="Book Antiqua" w:hAnsi="Book Antiqua" w:eastAsia="Belleza"/>
                <w:b/>
                <w:bCs/>
                <w:sz w:val="20"/>
                <w:szCs w:val="20"/>
              </w:rPr>
            </w:pPr>
            <w:r w:rsidRPr="00CC5892">
              <w:rPr>
                <w:rFonts w:ascii="Book Antiqua" w:hAnsi="Book Antiqua" w:eastAsia="Belleza"/>
                <w:sz w:val="20"/>
                <w:szCs w:val="20"/>
              </w:rPr>
              <w:t xml:space="preserve">7.3.5 </w:t>
            </w:r>
            <w:r w:rsidRPr="00CC5892">
              <w:rPr>
                <w:rFonts w:ascii="Book Antiqua" w:hAnsi="Book Antiqua" w:eastAsia="Belleza"/>
                <w:b/>
                <w:bCs/>
                <w:sz w:val="20"/>
                <w:szCs w:val="20"/>
              </w:rPr>
              <w:t>Estudios no clínicos</w:t>
            </w:r>
          </w:p>
          <w:p w:rsidRPr="00CC5892" w:rsidR="00642ABC" w:rsidP="003576B7" w:rsidRDefault="00642ABC" w14:paraId="4EC7BA39" w14:textId="77777777">
            <w:pPr>
              <w:jc w:val="both"/>
              <w:rPr>
                <w:rFonts w:ascii="Book Antiqua" w:hAnsi="Book Antiqua" w:eastAsia="Belleza"/>
                <w:sz w:val="20"/>
                <w:szCs w:val="20"/>
              </w:rPr>
            </w:pPr>
            <w:r w:rsidRPr="00CC5892">
              <w:rPr>
                <w:rFonts w:ascii="Book Antiqua" w:hAnsi="Book Antiqua" w:eastAsia="Belleza"/>
                <w:sz w:val="20"/>
                <w:szCs w:val="20"/>
              </w:rPr>
              <w:t>Introducción:</w:t>
            </w:r>
          </w:p>
          <w:p w:rsidRPr="00CC5892" w:rsidR="00642ABC" w:rsidP="003576B7" w:rsidRDefault="00642ABC" w14:paraId="3625FFD7" w14:textId="49D4D124">
            <w:pPr>
              <w:jc w:val="both"/>
              <w:rPr>
                <w:rFonts w:ascii="Book Antiqua" w:hAnsi="Book Antiqua" w:eastAsia="Belleza"/>
                <w:sz w:val="20"/>
                <w:szCs w:val="20"/>
              </w:rPr>
            </w:pPr>
            <w:r w:rsidRPr="00CC5892">
              <w:rPr>
                <w:rFonts w:ascii="Book Antiqua" w:hAnsi="Book Antiqua" w:eastAsia="Belleza"/>
                <w:sz w:val="20"/>
                <w:szCs w:val="20"/>
              </w:rPr>
              <w:t>Los resultados de todos los estudios relevantes de farmacología no clínica, toxicología, farmacocinética y de investigación.</w:t>
            </w:r>
            <w:r>
              <w:rPr>
                <w:rFonts w:ascii="Book Antiqua" w:hAnsi="Book Antiqua" w:eastAsia="Belleza"/>
                <w:sz w:val="20"/>
                <w:szCs w:val="20"/>
              </w:rPr>
              <w:t xml:space="preserve"> L</w:t>
            </w:r>
            <w:r w:rsidRPr="00CC5892">
              <w:rPr>
                <w:rFonts w:ascii="Book Antiqua" w:hAnsi="Book Antiqua" w:eastAsia="Belleza"/>
                <w:sz w:val="20"/>
                <w:szCs w:val="20"/>
              </w:rPr>
              <w:t>os estudios de metabolismo del producto deben proporcionarse en forma resumida. Este resumen debe abordar la metodología utilizada, los resultados y una discusión sobre la relevancia de los hallazgos para la investigación</w:t>
            </w:r>
            <w:r>
              <w:rPr>
                <w:rFonts w:ascii="Book Antiqua" w:hAnsi="Book Antiqua" w:eastAsia="Belleza"/>
                <w:sz w:val="20"/>
                <w:szCs w:val="20"/>
              </w:rPr>
              <w:t xml:space="preserve">, lo relacionado a lo </w:t>
            </w:r>
            <w:r w:rsidRPr="00CC5892">
              <w:rPr>
                <w:rFonts w:ascii="Book Antiqua" w:hAnsi="Book Antiqua" w:eastAsia="Belleza"/>
                <w:sz w:val="20"/>
                <w:szCs w:val="20"/>
              </w:rPr>
              <w:t>terapéutico y los posibles efectos desfavorables y no deseados en humanos.</w:t>
            </w:r>
          </w:p>
          <w:p w:rsidRPr="00CC5892" w:rsidR="00642ABC" w:rsidP="003576B7" w:rsidRDefault="00642ABC" w14:paraId="13435715" w14:textId="77777777">
            <w:pPr>
              <w:jc w:val="both"/>
              <w:rPr>
                <w:rFonts w:ascii="Book Antiqua" w:hAnsi="Book Antiqua" w:eastAsia="Belleza"/>
                <w:sz w:val="20"/>
                <w:szCs w:val="20"/>
              </w:rPr>
            </w:pPr>
            <w:r w:rsidRPr="00CC5892">
              <w:rPr>
                <w:rFonts w:ascii="Book Antiqua" w:hAnsi="Book Antiqua" w:eastAsia="Belleza"/>
                <w:sz w:val="20"/>
                <w:szCs w:val="20"/>
              </w:rPr>
              <w:t> La información proporcionada puede incluir lo siguiente, según corresponda, si se conoce/disponible:</w:t>
            </w:r>
          </w:p>
          <w:p w:rsidRPr="00CC5892" w:rsidR="00642ABC" w:rsidP="003576B7" w:rsidRDefault="00642ABC" w14:paraId="19708D95" w14:textId="77777777">
            <w:pPr>
              <w:jc w:val="both"/>
              <w:rPr>
                <w:rFonts w:ascii="Book Antiqua" w:hAnsi="Book Antiqua" w:eastAsia="Belleza"/>
                <w:sz w:val="20"/>
                <w:szCs w:val="20"/>
              </w:rPr>
            </w:pPr>
            <w:r w:rsidRPr="00CC5892">
              <w:rPr>
                <w:rFonts w:ascii="Book Antiqua" w:hAnsi="Book Antiqua" w:eastAsia="Belleza"/>
                <w:sz w:val="20"/>
                <w:szCs w:val="20"/>
              </w:rPr>
              <w:t> Especies probadas</w:t>
            </w:r>
          </w:p>
          <w:p w:rsidRPr="00CC5892" w:rsidR="00642ABC" w:rsidP="003576B7" w:rsidRDefault="00642ABC" w14:paraId="0DF45583" w14:textId="77777777">
            <w:pPr>
              <w:jc w:val="both"/>
              <w:rPr>
                <w:rFonts w:ascii="Book Antiqua" w:hAnsi="Book Antiqua" w:eastAsia="Belleza"/>
                <w:sz w:val="20"/>
                <w:szCs w:val="20"/>
              </w:rPr>
            </w:pPr>
            <w:r w:rsidRPr="00CC5892">
              <w:rPr>
                <w:rFonts w:ascii="Book Antiqua" w:hAnsi="Book Antiqua" w:eastAsia="Belleza"/>
                <w:sz w:val="20"/>
                <w:szCs w:val="20"/>
              </w:rPr>
              <w:t> Número y sexo de los animales en cada grupo</w:t>
            </w:r>
          </w:p>
          <w:p w:rsidRPr="00CC5892" w:rsidR="00642ABC" w:rsidP="003576B7" w:rsidRDefault="00642ABC" w14:paraId="718147E5" w14:textId="77777777">
            <w:pPr>
              <w:jc w:val="both"/>
              <w:rPr>
                <w:rFonts w:ascii="Book Antiqua" w:hAnsi="Book Antiqua" w:eastAsia="Belleza"/>
                <w:sz w:val="20"/>
                <w:szCs w:val="20"/>
              </w:rPr>
            </w:pPr>
            <w:r w:rsidRPr="00CC5892">
              <w:rPr>
                <w:rFonts w:ascii="Book Antiqua" w:hAnsi="Book Antiqua" w:eastAsia="Belleza"/>
                <w:sz w:val="20"/>
                <w:szCs w:val="20"/>
              </w:rPr>
              <w:t> Dosis unitaria (p. ej., miligramo/kilogramo (mg/kg))</w:t>
            </w:r>
          </w:p>
          <w:p w:rsidRPr="00CC5892" w:rsidR="00642ABC" w:rsidP="003576B7" w:rsidRDefault="00642ABC" w14:paraId="07B01D12" w14:textId="77777777">
            <w:pPr>
              <w:jc w:val="both"/>
              <w:rPr>
                <w:rFonts w:ascii="Book Antiqua" w:hAnsi="Book Antiqua" w:eastAsia="Belleza"/>
                <w:sz w:val="20"/>
                <w:szCs w:val="20"/>
              </w:rPr>
            </w:pPr>
            <w:r w:rsidRPr="00CC5892">
              <w:rPr>
                <w:rFonts w:ascii="Book Antiqua" w:hAnsi="Book Antiqua" w:eastAsia="Belleza"/>
                <w:sz w:val="20"/>
                <w:szCs w:val="20"/>
              </w:rPr>
              <w:t> Intervalo de dosis</w:t>
            </w:r>
          </w:p>
          <w:p w:rsidRPr="00CC5892" w:rsidR="00642ABC" w:rsidP="003576B7" w:rsidRDefault="00642ABC" w14:paraId="0A57FF34" w14:textId="77777777">
            <w:pPr>
              <w:jc w:val="both"/>
              <w:rPr>
                <w:rFonts w:ascii="Book Antiqua" w:hAnsi="Book Antiqua" w:eastAsia="Belleza"/>
                <w:sz w:val="20"/>
                <w:szCs w:val="20"/>
              </w:rPr>
            </w:pPr>
            <w:r w:rsidRPr="00CC5892">
              <w:rPr>
                <w:rFonts w:ascii="Book Antiqua" w:hAnsi="Book Antiqua" w:eastAsia="Belleza"/>
                <w:sz w:val="20"/>
                <w:szCs w:val="20"/>
              </w:rPr>
              <w:t> Vía de administración</w:t>
            </w:r>
          </w:p>
          <w:p w:rsidRPr="00CC5892" w:rsidR="00642ABC" w:rsidP="003576B7" w:rsidRDefault="00642ABC" w14:paraId="6CE62230" w14:textId="77777777">
            <w:pPr>
              <w:jc w:val="both"/>
              <w:rPr>
                <w:rFonts w:ascii="Book Antiqua" w:hAnsi="Book Antiqua" w:eastAsia="Belleza"/>
                <w:sz w:val="20"/>
                <w:szCs w:val="20"/>
              </w:rPr>
            </w:pPr>
            <w:r w:rsidRPr="00CC5892">
              <w:rPr>
                <w:rFonts w:ascii="Book Antiqua" w:hAnsi="Book Antiqua" w:eastAsia="Belleza"/>
                <w:sz w:val="20"/>
                <w:szCs w:val="20"/>
              </w:rPr>
              <w:t> Duración de la dosificación</w:t>
            </w:r>
          </w:p>
          <w:p w:rsidRPr="00CC5892" w:rsidR="00642ABC" w:rsidP="003576B7" w:rsidRDefault="00642ABC" w14:paraId="53BA8366" w14:textId="77777777">
            <w:pPr>
              <w:jc w:val="both"/>
              <w:rPr>
                <w:rFonts w:ascii="Book Antiqua" w:hAnsi="Book Antiqua" w:eastAsia="Belleza"/>
                <w:sz w:val="20"/>
                <w:szCs w:val="20"/>
              </w:rPr>
            </w:pPr>
            <w:r w:rsidRPr="00CC5892">
              <w:rPr>
                <w:rFonts w:ascii="Book Antiqua" w:hAnsi="Book Antiqua" w:eastAsia="Belleza"/>
                <w:sz w:val="20"/>
                <w:szCs w:val="20"/>
              </w:rPr>
              <w:t> Información sobre la distribución sistémica</w:t>
            </w:r>
          </w:p>
          <w:p w:rsidRPr="00CC5892" w:rsidR="00642ABC" w:rsidP="003576B7" w:rsidRDefault="00642ABC" w14:paraId="354FB28D" w14:textId="77777777">
            <w:pPr>
              <w:jc w:val="both"/>
              <w:rPr>
                <w:rFonts w:ascii="Book Antiqua" w:hAnsi="Book Antiqua" w:eastAsia="Belleza"/>
                <w:sz w:val="20"/>
                <w:szCs w:val="20"/>
              </w:rPr>
            </w:pPr>
            <w:r w:rsidRPr="00CC5892">
              <w:rPr>
                <w:rFonts w:ascii="Book Antiqua" w:hAnsi="Book Antiqua" w:eastAsia="Belleza"/>
                <w:sz w:val="20"/>
                <w:szCs w:val="20"/>
              </w:rPr>
              <w:t> Duración del seguimiento posterior a la exposición</w:t>
            </w:r>
          </w:p>
          <w:p w:rsidRPr="00CC5892" w:rsidR="00642ABC" w:rsidP="003576B7" w:rsidRDefault="00642ABC" w14:paraId="4D81A489" w14:textId="77777777">
            <w:pPr>
              <w:jc w:val="both"/>
              <w:rPr>
                <w:rFonts w:ascii="Book Antiqua" w:hAnsi="Book Antiqua" w:eastAsia="Belleza"/>
                <w:sz w:val="20"/>
                <w:szCs w:val="20"/>
              </w:rPr>
            </w:pPr>
            <w:r w:rsidRPr="00CC5892">
              <w:rPr>
                <w:rFonts w:ascii="Book Antiqua" w:hAnsi="Book Antiqua" w:eastAsia="Belleza"/>
                <w:sz w:val="20"/>
                <w:szCs w:val="20"/>
              </w:rPr>
              <w:t> Resultados, incluyendo los siguientes aspectos:</w:t>
            </w:r>
          </w:p>
          <w:p w:rsidRPr="00CC5892" w:rsidR="00642ABC" w:rsidP="003576B7" w:rsidRDefault="00642ABC" w14:paraId="01920965" w14:textId="77777777">
            <w:pPr>
              <w:jc w:val="both"/>
              <w:rPr>
                <w:rFonts w:ascii="Book Antiqua" w:hAnsi="Book Antiqua" w:eastAsia="Belleza"/>
                <w:sz w:val="20"/>
                <w:szCs w:val="20"/>
              </w:rPr>
            </w:pPr>
            <w:r w:rsidRPr="00CC5892">
              <w:rPr>
                <w:rFonts w:ascii="Book Antiqua" w:hAnsi="Book Antiqua" w:eastAsia="Belleza"/>
                <w:sz w:val="20"/>
                <w:szCs w:val="20"/>
              </w:rPr>
              <w:t> Naturaleza y frecuencia de los efectos farmacológicos o tóxicos</w:t>
            </w:r>
          </w:p>
          <w:p w:rsidRPr="00CC5892" w:rsidR="00642ABC" w:rsidP="003576B7" w:rsidRDefault="00642ABC" w14:paraId="5A7F1133" w14:textId="77777777">
            <w:pPr>
              <w:jc w:val="both"/>
              <w:rPr>
                <w:rFonts w:ascii="Book Antiqua" w:hAnsi="Book Antiqua" w:eastAsia="Belleza"/>
                <w:sz w:val="20"/>
                <w:szCs w:val="20"/>
              </w:rPr>
            </w:pPr>
            <w:r w:rsidRPr="00CC5892">
              <w:rPr>
                <w:rFonts w:ascii="Book Antiqua" w:hAnsi="Book Antiqua" w:eastAsia="Belleza"/>
                <w:sz w:val="20"/>
                <w:szCs w:val="20"/>
              </w:rPr>
              <w:t> Gravedad o intensidad de los efectos farmacológicos o tóxicos</w:t>
            </w:r>
          </w:p>
          <w:p w:rsidRPr="00CC5892" w:rsidR="00642ABC" w:rsidP="003576B7" w:rsidRDefault="00642ABC" w14:paraId="57C3C37E" w14:textId="77777777">
            <w:pPr>
              <w:jc w:val="both"/>
              <w:rPr>
                <w:rFonts w:ascii="Book Antiqua" w:hAnsi="Book Antiqua" w:eastAsia="Belleza"/>
                <w:sz w:val="20"/>
                <w:szCs w:val="20"/>
              </w:rPr>
            </w:pPr>
            <w:r w:rsidRPr="00CC5892">
              <w:rPr>
                <w:rFonts w:ascii="Book Antiqua" w:hAnsi="Book Antiqua" w:eastAsia="Belleza"/>
                <w:sz w:val="20"/>
                <w:szCs w:val="20"/>
              </w:rPr>
              <w:t> Tiempo hasta el inicio de los efectos</w:t>
            </w:r>
          </w:p>
          <w:p w:rsidRPr="00CC5892" w:rsidR="00642ABC" w:rsidP="003576B7" w:rsidRDefault="00642ABC" w14:paraId="0C2FA8A5" w14:textId="77777777">
            <w:pPr>
              <w:jc w:val="both"/>
              <w:rPr>
                <w:rFonts w:ascii="Book Antiqua" w:hAnsi="Book Antiqua" w:eastAsia="Belleza"/>
                <w:sz w:val="20"/>
                <w:szCs w:val="20"/>
              </w:rPr>
            </w:pPr>
            <w:r w:rsidRPr="00CC5892">
              <w:rPr>
                <w:rFonts w:ascii="Book Antiqua" w:hAnsi="Book Antiqua" w:eastAsia="Belleza"/>
                <w:sz w:val="20"/>
                <w:szCs w:val="20"/>
              </w:rPr>
              <w:t> Reversibilidad de los efectos</w:t>
            </w:r>
          </w:p>
          <w:p w:rsidRPr="00CC5892" w:rsidR="00642ABC" w:rsidP="003576B7" w:rsidRDefault="00642ABC" w14:paraId="1B657CB0" w14:textId="77777777">
            <w:pPr>
              <w:jc w:val="both"/>
              <w:rPr>
                <w:rFonts w:ascii="Book Antiqua" w:hAnsi="Book Antiqua" w:eastAsia="Belleza"/>
                <w:sz w:val="20"/>
                <w:szCs w:val="20"/>
              </w:rPr>
            </w:pPr>
            <w:r w:rsidRPr="00CC5892">
              <w:rPr>
                <w:rFonts w:ascii="Book Antiqua" w:hAnsi="Book Antiqua" w:eastAsia="Belleza"/>
                <w:sz w:val="20"/>
                <w:szCs w:val="20"/>
              </w:rPr>
              <w:t> Duración de los efectos</w:t>
            </w:r>
          </w:p>
          <w:p w:rsidRPr="00CC5892" w:rsidR="00642ABC" w:rsidP="003576B7" w:rsidRDefault="00642ABC" w14:paraId="24FD96FD" w14:textId="77777777">
            <w:pPr>
              <w:jc w:val="both"/>
              <w:rPr>
                <w:rFonts w:ascii="Book Antiqua" w:hAnsi="Book Antiqua" w:eastAsia="Belleza"/>
                <w:sz w:val="20"/>
                <w:szCs w:val="20"/>
              </w:rPr>
            </w:pPr>
            <w:r w:rsidRPr="00CC5892">
              <w:rPr>
                <w:rFonts w:ascii="Book Antiqua" w:hAnsi="Book Antiqua" w:eastAsia="Belleza"/>
                <w:sz w:val="20"/>
                <w:szCs w:val="20"/>
              </w:rPr>
              <w:t> Respuesta a la dosis</w:t>
            </w:r>
          </w:p>
          <w:p w:rsidRPr="00CC5892" w:rsidR="00642ABC" w:rsidP="00434C56" w:rsidRDefault="00642ABC" w14:paraId="322FC8A8" w14:textId="77777777">
            <w:pPr>
              <w:jc w:val="both"/>
              <w:rPr>
                <w:rFonts w:ascii="Book Antiqua" w:hAnsi="Book Antiqua" w:eastAsia="Belleza"/>
                <w:sz w:val="20"/>
                <w:szCs w:val="20"/>
              </w:rPr>
            </w:pPr>
            <w:r w:rsidRPr="00CC5892">
              <w:rPr>
                <w:rFonts w:ascii="Book Antiqua" w:hAnsi="Book Antiqua" w:eastAsia="Belleza"/>
                <w:sz w:val="20"/>
                <w:szCs w:val="20"/>
              </w:rPr>
              <w:t>Siempre que sea posible, se deben usar formatos/listados tabulares para mejorar la claridad de la presentación.</w:t>
            </w:r>
          </w:p>
          <w:p w:rsidRPr="00CC5892" w:rsidR="00642ABC" w:rsidP="00434C56" w:rsidRDefault="00642ABC" w14:paraId="7C51AEC6" w14:textId="6380A5EA">
            <w:pPr>
              <w:jc w:val="both"/>
              <w:rPr>
                <w:rFonts w:ascii="Book Antiqua" w:hAnsi="Book Antiqua" w:eastAsia="Belleza"/>
                <w:sz w:val="20"/>
                <w:szCs w:val="20"/>
              </w:rPr>
            </w:pPr>
            <w:r w:rsidRPr="00CC5892">
              <w:rPr>
                <w:rFonts w:ascii="Book Antiqua" w:hAnsi="Book Antiqua" w:eastAsia="Belleza"/>
                <w:sz w:val="20"/>
                <w:szCs w:val="20"/>
              </w:rPr>
              <w:t>Las siguientes secciones deben discutir los hallazgos más importantes de los estudios, incluida la dosis</w:t>
            </w:r>
            <w:r>
              <w:rPr>
                <w:rFonts w:ascii="Book Antiqua" w:hAnsi="Book Antiqua" w:eastAsia="Belleza"/>
                <w:sz w:val="20"/>
                <w:szCs w:val="20"/>
              </w:rPr>
              <w:t xml:space="preserve">, </w:t>
            </w:r>
            <w:r w:rsidRPr="00CC5892">
              <w:rPr>
                <w:rFonts w:ascii="Book Antiqua" w:hAnsi="Book Antiqua" w:eastAsia="Belleza"/>
                <w:sz w:val="20"/>
                <w:szCs w:val="20"/>
              </w:rPr>
              <w:t>la respuesta de los efectos observados, la relevancia para los humanos y cualquier aspecto que se vaya a estudiar en humanos. Si</w:t>
            </w:r>
            <w:r>
              <w:rPr>
                <w:rFonts w:ascii="Book Antiqua" w:hAnsi="Book Antiqua" w:eastAsia="Belleza"/>
                <w:sz w:val="20"/>
                <w:szCs w:val="20"/>
              </w:rPr>
              <w:t xml:space="preserve"> </w:t>
            </w:r>
            <w:r w:rsidRPr="00CC5892">
              <w:rPr>
                <w:rFonts w:ascii="Book Antiqua" w:hAnsi="Book Antiqua" w:eastAsia="Belleza"/>
                <w:sz w:val="20"/>
                <w:szCs w:val="20"/>
              </w:rPr>
              <w:t>aplic</w:t>
            </w:r>
            <w:r>
              <w:rPr>
                <w:rFonts w:ascii="Book Antiqua" w:hAnsi="Book Antiqua" w:eastAsia="Belleza"/>
                <w:sz w:val="20"/>
                <w:szCs w:val="20"/>
              </w:rPr>
              <w:t>a</w:t>
            </w:r>
            <w:r w:rsidRPr="00CC5892">
              <w:rPr>
                <w:rFonts w:ascii="Book Antiqua" w:hAnsi="Book Antiqua" w:eastAsia="Belleza"/>
                <w:sz w:val="20"/>
                <w:szCs w:val="20"/>
              </w:rPr>
              <w:t>, los hallazgos de dosis efectiva y no tóxica en la misma especie animal deben compararse</w:t>
            </w:r>
            <w:r>
              <w:rPr>
                <w:rFonts w:ascii="Book Antiqua" w:hAnsi="Book Antiqua" w:eastAsia="Belleza"/>
                <w:sz w:val="20"/>
                <w:szCs w:val="20"/>
              </w:rPr>
              <w:t xml:space="preserve"> </w:t>
            </w:r>
            <w:r w:rsidRPr="00CC5892">
              <w:rPr>
                <w:rFonts w:ascii="Book Antiqua" w:hAnsi="Book Antiqua" w:eastAsia="Belleza"/>
                <w:sz w:val="20"/>
                <w:szCs w:val="20"/>
              </w:rPr>
              <w:t>(es decir, se debe discutir el índice terapéutico). La relevancia de esta información para la propuesta</w:t>
            </w:r>
            <w:r>
              <w:rPr>
                <w:rFonts w:ascii="Book Antiqua" w:hAnsi="Book Antiqua" w:eastAsia="Belleza"/>
                <w:sz w:val="20"/>
                <w:szCs w:val="20"/>
              </w:rPr>
              <w:t xml:space="preserve"> </w:t>
            </w:r>
            <w:r w:rsidRPr="00CC5892">
              <w:rPr>
                <w:rFonts w:ascii="Book Antiqua" w:hAnsi="Book Antiqua" w:eastAsia="Belleza"/>
                <w:sz w:val="20"/>
                <w:szCs w:val="20"/>
              </w:rPr>
              <w:t>debe abordarse la dosificación humana. Siempre que sea posible, las comparaciones deben hacerse en términos de</w:t>
            </w:r>
            <w:r>
              <w:rPr>
                <w:rFonts w:ascii="Book Antiqua" w:hAnsi="Book Antiqua" w:eastAsia="Belleza"/>
                <w:sz w:val="20"/>
                <w:szCs w:val="20"/>
              </w:rPr>
              <w:t xml:space="preserve"> </w:t>
            </w:r>
            <w:r w:rsidRPr="00CC5892">
              <w:rPr>
                <w:rFonts w:ascii="Book Antiqua" w:hAnsi="Book Antiqua" w:eastAsia="Belleza"/>
                <w:sz w:val="20"/>
                <w:szCs w:val="20"/>
              </w:rPr>
              <w:t>niveles de sangre/tejido en lugar de mg/kg.</w:t>
            </w:r>
          </w:p>
          <w:p w:rsidRPr="00CC5892" w:rsidR="00642ABC" w:rsidP="00434C56" w:rsidRDefault="00642ABC" w14:paraId="64AAD3BE" w14:textId="77777777">
            <w:pPr>
              <w:jc w:val="both"/>
              <w:rPr>
                <w:rFonts w:ascii="Book Antiqua" w:hAnsi="Book Antiqua" w:eastAsia="Belleza"/>
                <w:sz w:val="20"/>
                <w:szCs w:val="20"/>
              </w:rPr>
            </w:pPr>
            <w:r w:rsidRPr="00CC5892">
              <w:rPr>
                <w:rFonts w:ascii="Book Antiqua" w:hAnsi="Book Antiqua" w:eastAsia="Belleza"/>
                <w:sz w:val="20"/>
                <w:szCs w:val="20"/>
              </w:rPr>
              <w:t>a) Farmacología no clínica</w:t>
            </w:r>
          </w:p>
          <w:p w:rsidRPr="00CC5892" w:rsidR="00642ABC" w:rsidP="00434C56" w:rsidRDefault="00642ABC" w14:paraId="20BD63D0" w14:textId="21D37B6E">
            <w:pPr>
              <w:jc w:val="both"/>
              <w:rPr>
                <w:rFonts w:ascii="Book Antiqua" w:hAnsi="Book Antiqua" w:eastAsia="Belleza"/>
                <w:sz w:val="20"/>
                <w:szCs w:val="20"/>
              </w:rPr>
            </w:pPr>
            <w:r w:rsidRPr="00CC5892">
              <w:rPr>
                <w:rFonts w:ascii="Book Antiqua" w:hAnsi="Book Antiqua" w:eastAsia="Belleza"/>
                <w:sz w:val="20"/>
                <w:szCs w:val="20"/>
              </w:rPr>
              <w:t>Un resumen de los aspectos farmacológicos del producto en investigación y, en su caso, su</w:t>
            </w:r>
            <w:r>
              <w:rPr>
                <w:rFonts w:ascii="Book Antiqua" w:hAnsi="Book Antiqua" w:eastAsia="Belleza"/>
                <w:sz w:val="20"/>
                <w:szCs w:val="20"/>
              </w:rPr>
              <w:t xml:space="preserve"> </w:t>
            </w:r>
            <w:r w:rsidRPr="00CC5892">
              <w:rPr>
                <w:rFonts w:ascii="Book Antiqua" w:hAnsi="Book Antiqua" w:eastAsia="Belleza"/>
                <w:sz w:val="20"/>
                <w:szCs w:val="20"/>
              </w:rPr>
              <w:t>deben incluirse los metabolitos significativos estudiados en animales. Dicho resumen debe incorporar</w:t>
            </w:r>
            <w:r>
              <w:rPr>
                <w:rFonts w:ascii="Book Antiqua" w:hAnsi="Book Antiqua" w:eastAsia="Belleza"/>
                <w:sz w:val="20"/>
                <w:szCs w:val="20"/>
              </w:rPr>
              <w:t xml:space="preserve"> </w:t>
            </w:r>
            <w:r w:rsidRPr="00CC5892">
              <w:rPr>
                <w:rFonts w:ascii="Book Antiqua" w:hAnsi="Book Antiqua" w:eastAsia="Belleza"/>
                <w:sz w:val="20"/>
                <w:szCs w:val="20"/>
              </w:rPr>
              <w:t>estudios que evalúan la actividad terapéutica potencial (por ejemplo, modelos de eficacia, unión al receptor y</w:t>
            </w:r>
            <w:r>
              <w:rPr>
                <w:rFonts w:ascii="Book Antiqua" w:hAnsi="Book Antiqua" w:eastAsia="Belleza"/>
                <w:sz w:val="20"/>
                <w:szCs w:val="20"/>
              </w:rPr>
              <w:t xml:space="preserve"> </w:t>
            </w:r>
            <w:r w:rsidRPr="00CC5892">
              <w:rPr>
                <w:rFonts w:ascii="Book Antiqua" w:hAnsi="Book Antiqua" w:eastAsia="Belleza"/>
                <w:sz w:val="20"/>
                <w:szCs w:val="20"/>
              </w:rPr>
              <w:t>especificidad), así como aquellos que evalúan la seguridad (por ejemplo, estudios especiales para evaluar las acciones farmacológicas</w:t>
            </w:r>
          </w:p>
          <w:p w:rsidRPr="00CC5892" w:rsidR="00642ABC" w:rsidP="00434C56" w:rsidRDefault="00642ABC" w14:paraId="1CAAEFD1" w14:textId="77777777">
            <w:pPr>
              <w:jc w:val="both"/>
              <w:rPr>
                <w:rFonts w:ascii="Book Antiqua" w:hAnsi="Book Antiqua" w:eastAsia="Belleza"/>
                <w:sz w:val="20"/>
                <w:szCs w:val="20"/>
              </w:rPr>
            </w:pPr>
            <w:r w:rsidRPr="00CC5892">
              <w:rPr>
                <w:rFonts w:ascii="Book Antiqua" w:hAnsi="Book Antiqua" w:eastAsia="Belleza"/>
                <w:sz w:val="20"/>
                <w:szCs w:val="20"/>
              </w:rPr>
              <w:t>que no sean los efectos terapéuticos previstos).</w:t>
            </w:r>
          </w:p>
          <w:p w:rsidRPr="00CC5892" w:rsidR="00642ABC" w:rsidP="00434C56" w:rsidRDefault="00642ABC" w14:paraId="64BEE2D1" w14:textId="77777777">
            <w:pPr>
              <w:jc w:val="both"/>
              <w:rPr>
                <w:rFonts w:ascii="Book Antiqua" w:hAnsi="Book Antiqua" w:eastAsia="Belleza"/>
                <w:sz w:val="20"/>
                <w:szCs w:val="20"/>
              </w:rPr>
            </w:pPr>
            <w:r w:rsidRPr="00CC5892">
              <w:rPr>
                <w:rFonts w:ascii="Book Antiqua" w:hAnsi="Book Antiqua" w:eastAsia="Belleza"/>
                <w:sz w:val="20"/>
                <w:szCs w:val="20"/>
              </w:rPr>
              <w:t>b) Farmacocinética y metabolismo del producto en animales</w:t>
            </w:r>
          </w:p>
          <w:p w:rsidRPr="00CC5892" w:rsidR="00642ABC" w:rsidP="00434C56" w:rsidRDefault="00642ABC" w14:paraId="2AE95C14" w14:textId="01BD6D69">
            <w:pPr>
              <w:jc w:val="both"/>
              <w:rPr>
                <w:rFonts w:ascii="Book Antiqua" w:hAnsi="Book Antiqua" w:eastAsia="Belleza"/>
                <w:sz w:val="20"/>
                <w:szCs w:val="20"/>
              </w:rPr>
            </w:pPr>
            <w:r w:rsidRPr="00CC5892">
              <w:rPr>
                <w:rFonts w:ascii="Book Antiqua" w:hAnsi="Book Antiqua" w:eastAsia="Belleza"/>
                <w:sz w:val="20"/>
                <w:szCs w:val="20"/>
              </w:rPr>
              <w:t>Un resumen de la farmacocinética y la transformación biológica y la disposición del medicamento en investigación</w:t>
            </w:r>
            <w:r>
              <w:rPr>
                <w:rFonts w:ascii="Book Antiqua" w:hAnsi="Book Antiqua" w:eastAsia="Belleza"/>
                <w:sz w:val="20"/>
                <w:szCs w:val="20"/>
              </w:rPr>
              <w:t xml:space="preserve"> </w:t>
            </w:r>
            <w:r w:rsidRPr="00CC5892">
              <w:rPr>
                <w:rFonts w:ascii="Book Antiqua" w:hAnsi="Book Antiqua" w:eastAsia="Belleza"/>
                <w:sz w:val="20"/>
                <w:szCs w:val="20"/>
              </w:rPr>
              <w:t>debe administrarse el producto en todas las especies estudiadas. La discusión de los hallazgos debe abordar</w:t>
            </w:r>
            <w:r>
              <w:rPr>
                <w:rFonts w:ascii="Book Antiqua" w:hAnsi="Book Antiqua" w:eastAsia="Belleza"/>
                <w:sz w:val="20"/>
                <w:szCs w:val="20"/>
              </w:rPr>
              <w:t xml:space="preserve"> </w:t>
            </w:r>
            <w:r w:rsidRPr="00CC5892">
              <w:rPr>
                <w:rFonts w:ascii="Book Antiqua" w:hAnsi="Book Antiqua" w:eastAsia="Belleza"/>
                <w:sz w:val="20"/>
                <w:szCs w:val="20"/>
              </w:rPr>
              <w:t xml:space="preserve">la absorción y la biodisponibilidad local y sistémica del producto en </w:t>
            </w:r>
            <w:r w:rsidRPr="00CC5892">
              <w:rPr>
                <w:rFonts w:ascii="Book Antiqua" w:hAnsi="Book Antiqua" w:eastAsia="Belleza"/>
                <w:sz w:val="20"/>
                <w:szCs w:val="20"/>
              </w:rPr>
              <w:t>investigación y sus metabolitos,</w:t>
            </w:r>
            <w:r>
              <w:rPr>
                <w:rFonts w:ascii="Book Antiqua" w:hAnsi="Book Antiqua" w:eastAsia="Belleza"/>
                <w:sz w:val="20"/>
                <w:szCs w:val="20"/>
              </w:rPr>
              <w:t xml:space="preserve"> </w:t>
            </w:r>
            <w:r w:rsidRPr="00CC5892">
              <w:rPr>
                <w:rFonts w:ascii="Book Antiqua" w:hAnsi="Book Antiqua" w:eastAsia="Belleza"/>
                <w:sz w:val="20"/>
                <w:szCs w:val="20"/>
              </w:rPr>
              <w:t>y su relación con los hallazgos farmacológicos y toxicológicos en especies animales.</w:t>
            </w:r>
          </w:p>
          <w:p w:rsidRPr="00CC5892" w:rsidR="00642ABC" w:rsidP="00434C56" w:rsidRDefault="00642ABC" w14:paraId="557E445B" w14:textId="77777777">
            <w:pPr>
              <w:jc w:val="both"/>
              <w:rPr>
                <w:rFonts w:ascii="Book Antiqua" w:hAnsi="Book Antiqua" w:eastAsia="Belleza"/>
                <w:sz w:val="20"/>
                <w:szCs w:val="20"/>
              </w:rPr>
            </w:pPr>
            <w:r w:rsidRPr="00CC5892">
              <w:rPr>
                <w:rFonts w:ascii="Book Antiqua" w:hAnsi="Book Antiqua" w:eastAsia="Belleza"/>
                <w:sz w:val="20"/>
                <w:szCs w:val="20"/>
              </w:rPr>
              <w:t>c) Toxicología</w:t>
            </w:r>
          </w:p>
          <w:p w:rsidRPr="00CC5892" w:rsidR="00642ABC" w:rsidP="00434C56" w:rsidRDefault="00642ABC" w14:paraId="07511522" w14:textId="3029D696">
            <w:pPr>
              <w:jc w:val="both"/>
              <w:rPr>
                <w:rFonts w:ascii="Book Antiqua" w:hAnsi="Book Antiqua" w:eastAsia="Belleza"/>
                <w:sz w:val="20"/>
                <w:szCs w:val="20"/>
              </w:rPr>
            </w:pPr>
            <w:r w:rsidRPr="00CC5892">
              <w:rPr>
                <w:rFonts w:ascii="Book Antiqua" w:hAnsi="Book Antiqua" w:eastAsia="Belleza"/>
                <w:sz w:val="20"/>
                <w:szCs w:val="20"/>
              </w:rPr>
              <w:t>Un resumen de los efectos toxicológicos encontrados en estudios relevantes realizados en diferentes especies animales</w:t>
            </w:r>
            <w:r>
              <w:rPr>
                <w:rFonts w:ascii="Book Antiqua" w:hAnsi="Book Antiqua" w:eastAsia="Belleza"/>
                <w:sz w:val="20"/>
                <w:szCs w:val="20"/>
              </w:rPr>
              <w:t>. D</w:t>
            </w:r>
            <w:r w:rsidRPr="00CC5892">
              <w:rPr>
                <w:rFonts w:ascii="Book Antiqua" w:hAnsi="Book Antiqua" w:eastAsia="Belleza"/>
                <w:sz w:val="20"/>
                <w:szCs w:val="20"/>
              </w:rPr>
              <w:t>ebe describirse bajo los siguientes encabezados cuando corresponda:</w:t>
            </w:r>
          </w:p>
          <w:p w:rsidRPr="00CC5892" w:rsidR="00642ABC" w:rsidP="00434C56" w:rsidRDefault="00642ABC" w14:paraId="4CA46B7A" w14:textId="77777777">
            <w:pPr>
              <w:jc w:val="both"/>
              <w:rPr>
                <w:rFonts w:ascii="Book Antiqua" w:hAnsi="Book Antiqua" w:eastAsia="Belleza"/>
                <w:sz w:val="20"/>
                <w:szCs w:val="20"/>
              </w:rPr>
            </w:pPr>
            <w:r w:rsidRPr="00CC5892">
              <w:rPr>
                <w:rFonts w:ascii="Book Antiqua" w:hAnsi="Book Antiqua" w:eastAsia="Belleza"/>
                <w:sz w:val="20"/>
                <w:szCs w:val="20"/>
              </w:rPr>
              <w:t> Dosis única</w:t>
            </w:r>
          </w:p>
          <w:p w:rsidRPr="00CC5892" w:rsidR="00642ABC" w:rsidP="00434C56" w:rsidRDefault="00642ABC" w14:paraId="5ABC1504" w14:textId="77777777">
            <w:pPr>
              <w:jc w:val="both"/>
              <w:rPr>
                <w:rFonts w:ascii="Book Antiqua" w:hAnsi="Book Antiqua" w:eastAsia="Belleza"/>
                <w:sz w:val="20"/>
                <w:szCs w:val="20"/>
              </w:rPr>
            </w:pPr>
            <w:r w:rsidRPr="00CC5892">
              <w:rPr>
                <w:rFonts w:ascii="Book Antiqua" w:hAnsi="Book Antiqua" w:eastAsia="Belleza"/>
                <w:sz w:val="20"/>
                <w:szCs w:val="20"/>
              </w:rPr>
              <w:t> Dosis repetida</w:t>
            </w:r>
          </w:p>
          <w:p w:rsidRPr="00CC5892" w:rsidR="00642ABC" w:rsidP="00434C56" w:rsidRDefault="00642ABC" w14:paraId="7C7F114B" w14:textId="77777777">
            <w:pPr>
              <w:jc w:val="both"/>
              <w:rPr>
                <w:rFonts w:ascii="Book Antiqua" w:hAnsi="Book Antiqua" w:eastAsia="Belleza"/>
                <w:sz w:val="20"/>
                <w:szCs w:val="20"/>
              </w:rPr>
            </w:pPr>
            <w:r w:rsidRPr="00CC5892">
              <w:rPr>
                <w:rFonts w:ascii="Book Antiqua" w:hAnsi="Book Antiqua" w:eastAsia="Belleza"/>
                <w:sz w:val="20"/>
                <w:szCs w:val="20"/>
              </w:rPr>
              <w:t> Carcinogenicidad</w:t>
            </w:r>
          </w:p>
          <w:p w:rsidRPr="00CC5892" w:rsidR="00642ABC" w:rsidP="00434C56" w:rsidRDefault="00642ABC" w14:paraId="31C75818" w14:textId="77777777">
            <w:pPr>
              <w:jc w:val="both"/>
              <w:rPr>
                <w:rFonts w:ascii="Book Antiqua" w:hAnsi="Book Antiqua" w:eastAsia="Belleza"/>
                <w:sz w:val="20"/>
                <w:szCs w:val="20"/>
              </w:rPr>
            </w:pPr>
            <w:r w:rsidRPr="00CC5892">
              <w:rPr>
                <w:rFonts w:ascii="Book Antiqua" w:hAnsi="Book Antiqua" w:eastAsia="Belleza"/>
                <w:sz w:val="20"/>
                <w:szCs w:val="20"/>
              </w:rPr>
              <w:t> Estudios especiales (por ejemplo, irritación y sensibilización)</w:t>
            </w:r>
          </w:p>
          <w:p w:rsidRPr="00CC5892" w:rsidR="00642ABC" w:rsidP="00434C56" w:rsidRDefault="00642ABC" w14:paraId="478B4F49" w14:textId="77777777">
            <w:pPr>
              <w:jc w:val="both"/>
              <w:rPr>
                <w:rFonts w:ascii="Book Antiqua" w:hAnsi="Book Antiqua" w:eastAsia="Belleza"/>
                <w:sz w:val="20"/>
                <w:szCs w:val="20"/>
              </w:rPr>
            </w:pPr>
            <w:r w:rsidRPr="00CC5892">
              <w:rPr>
                <w:rFonts w:ascii="Book Antiqua" w:hAnsi="Book Antiqua" w:eastAsia="Belleza"/>
                <w:sz w:val="20"/>
                <w:szCs w:val="20"/>
              </w:rPr>
              <w:t> Toxicidad para la reproducción</w:t>
            </w:r>
          </w:p>
          <w:p w:rsidR="00642ABC" w:rsidP="00434C56" w:rsidRDefault="00642ABC" w14:paraId="6CA13E4F" w14:textId="77777777">
            <w:pPr>
              <w:jc w:val="both"/>
              <w:rPr>
                <w:rFonts w:ascii="Book Antiqua" w:hAnsi="Book Antiqua" w:eastAsia="Belleza"/>
                <w:sz w:val="20"/>
                <w:szCs w:val="20"/>
              </w:rPr>
            </w:pPr>
            <w:r w:rsidRPr="00CC5892">
              <w:rPr>
                <w:rFonts w:ascii="Book Antiqua" w:hAnsi="Book Antiqua" w:eastAsia="Belleza"/>
                <w:sz w:val="20"/>
                <w:szCs w:val="20"/>
              </w:rPr>
              <w:t> Genotoxicidad (mutagenicidad)</w:t>
            </w:r>
          </w:p>
          <w:p w:rsidRPr="00CC5892" w:rsidR="00642ABC" w:rsidP="00434C56" w:rsidRDefault="00642ABC" w14:paraId="6B62E2F4" w14:textId="466D70B2">
            <w:pPr>
              <w:jc w:val="both"/>
              <w:rPr>
                <w:rFonts w:ascii="Book Antiqua" w:hAnsi="Book Antiqua" w:eastAsia="Belleza"/>
                <w:sz w:val="20"/>
                <w:szCs w:val="20"/>
              </w:rPr>
            </w:pPr>
          </w:p>
        </w:tc>
        <w:tc>
          <w:tcPr>
            <w:tcW w:w="476" w:type="dxa"/>
          </w:tcPr>
          <w:p w:rsidRPr="00CC5892" w:rsidR="00642ABC" w:rsidP="003576B7" w:rsidRDefault="00642ABC" w14:paraId="4C4C249A" w14:textId="77777777">
            <w:pPr>
              <w:jc w:val="both"/>
              <w:rPr>
                <w:rFonts w:ascii="Book Antiqua" w:hAnsi="Book Antiqua" w:eastAsia="Belleza"/>
                <w:sz w:val="20"/>
                <w:szCs w:val="20"/>
              </w:rPr>
            </w:pPr>
          </w:p>
        </w:tc>
        <w:tc>
          <w:tcPr>
            <w:tcW w:w="477" w:type="dxa"/>
          </w:tcPr>
          <w:p w:rsidRPr="00CC5892" w:rsidR="00642ABC" w:rsidP="003576B7" w:rsidRDefault="00642ABC" w14:paraId="17F871F1" w14:textId="77777777">
            <w:pPr>
              <w:jc w:val="both"/>
              <w:rPr>
                <w:rFonts w:ascii="Book Antiqua" w:hAnsi="Book Antiqua" w:eastAsia="Belleza"/>
                <w:sz w:val="20"/>
                <w:szCs w:val="20"/>
              </w:rPr>
            </w:pPr>
          </w:p>
        </w:tc>
        <w:tc>
          <w:tcPr>
            <w:tcW w:w="3197" w:type="dxa"/>
          </w:tcPr>
          <w:p w:rsidRPr="00CC5892" w:rsidR="00642ABC" w:rsidP="003576B7" w:rsidRDefault="00642ABC" w14:paraId="4EC7EAFC" w14:textId="77777777">
            <w:pPr>
              <w:jc w:val="both"/>
              <w:rPr>
                <w:rFonts w:ascii="Book Antiqua" w:hAnsi="Book Antiqua" w:eastAsia="Belleza"/>
                <w:sz w:val="20"/>
                <w:szCs w:val="20"/>
              </w:rPr>
            </w:pPr>
          </w:p>
        </w:tc>
      </w:tr>
      <w:tr w:rsidRPr="00CC5892" w:rsidR="00642ABC" w:rsidTr="00642ABC" w14:paraId="333DA6D5" w14:textId="668E9B90">
        <w:tc>
          <w:tcPr>
            <w:tcW w:w="566" w:type="dxa"/>
          </w:tcPr>
          <w:p w:rsidRPr="00CC5892" w:rsidR="00642ABC" w:rsidP="00434C56" w:rsidRDefault="00642ABC" w14:paraId="7A6C03D5" w14:textId="7B688F8F">
            <w:pPr>
              <w:jc w:val="both"/>
              <w:rPr>
                <w:rFonts w:ascii="Book Antiqua" w:hAnsi="Book Antiqua" w:eastAsia="Belleza"/>
                <w:sz w:val="20"/>
                <w:szCs w:val="20"/>
              </w:rPr>
            </w:pPr>
            <w:r>
              <w:rPr>
                <w:rFonts w:ascii="Book Antiqua" w:hAnsi="Book Antiqua" w:eastAsia="Belleza"/>
                <w:sz w:val="20"/>
                <w:szCs w:val="20"/>
              </w:rPr>
              <w:t>169.</w:t>
            </w:r>
          </w:p>
        </w:tc>
        <w:tc>
          <w:tcPr>
            <w:tcW w:w="9128" w:type="dxa"/>
          </w:tcPr>
          <w:p w:rsidRPr="00CC5892" w:rsidR="00642ABC" w:rsidP="00434C56" w:rsidRDefault="00642ABC" w14:paraId="3539C3EC" w14:textId="1E1DDB1F">
            <w:pPr>
              <w:jc w:val="both"/>
              <w:rPr>
                <w:rFonts w:ascii="Book Antiqua" w:hAnsi="Book Antiqua" w:eastAsia="Belleza"/>
                <w:b/>
                <w:bCs/>
                <w:sz w:val="20"/>
                <w:szCs w:val="20"/>
              </w:rPr>
            </w:pPr>
            <w:r w:rsidRPr="00CC5892">
              <w:rPr>
                <w:rFonts w:ascii="Book Antiqua" w:hAnsi="Book Antiqua" w:eastAsia="Belleza"/>
                <w:sz w:val="20"/>
                <w:szCs w:val="20"/>
              </w:rPr>
              <w:t>7.3.6</w:t>
            </w:r>
            <w:r w:rsidRPr="00CC5892">
              <w:rPr>
                <w:rFonts w:ascii="Book Antiqua" w:hAnsi="Book Antiqua" w:eastAsia="Belleza"/>
                <w:b/>
                <w:bCs/>
                <w:sz w:val="20"/>
                <w:szCs w:val="20"/>
              </w:rPr>
              <w:t xml:space="preserve"> Efectos en humanos</w:t>
            </w:r>
          </w:p>
          <w:p w:rsidRPr="00CC5892" w:rsidR="00642ABC" w:rsidP="00434C56" w:rsidRDefault="00642ABC" w14:paraId="041DF7F3" w14:textId="77777777">
            <w:pPr>
              <w:jc w:val="both"/>
              <w:rPr>
                <w:rFonts w:ascii="Book Antiqua" w:hAnsi="Book Antiqua" w:eastAsia="Belleza"/>
                <w:sz w:val="20"/>
                <w:szCs w:val="20"/>
              </w:rPr>
            </w:pPr>
            <w:r w:rsidRPr="00CC5892">
              <w:rPr>
                <w:rFonts w:ascii="Book Antiqua" w:hAnsi="Book Antiqua" w:eastAsia="Belleza"/>
                <w:sz w:val="20"/>
                <w:szCs w:val="20"/>
              </w:rPr>
              <w:t>Introducción:</w:t>
            </w:r>
          </w:p>
          <w:p w:rsidRPr="00CC5892" w:rsidR="00642ABC" w:rsidP="00434C56" w:rsidRDefault="00642ABC" w14:paraId="122A795A" w14:textId="7F4022BA">
            <w:pPr>
              <w:jc w:val="both"/>
              <w:rPr>
                <w:rFonts w:ascii="Book Antiqua" w:hAnsi="Book Antiqua" w:eastAsia="Belleza"/>
                <w:sz w:val="20"/>
                <w:szCs w:val="20"/>
              </w:rPr>
            </w:pPr>
            <w:r w:rsidRPr="00CC5892">
              <w:rPr>
                <w:rFonts w:ascii="Book Antiqua" w:hAnsi="Book Antiqua" w:eastAsia="Belleza"/>
                <w:sz w:val="20"/>
                <w:szCs w:val="20"/>
              </w:rPr>
              <w:t>Debe realizarse una discusión exhaustiva de los efectos conocidos de los productos en investigación en humanos</w:t>
            </w:r>
            <w:r>
              <w:rPr>
                <w:rFonts w:ascii="Book Antiqua" w:hAnsi="Book Antiqua" w:eastAsia="Belleza"/>
                <w:sz w:val="20"/>
                <w:szCs w:val="20"/>
              </w:rPr>
              <w:t xml:space="preserve"> </w:t>
            </w:r>
            <w:r w:rsidRPr="00CC5892">
              <w:rPr>
                <w:rFonts w:ascii="Book Antiqua" w:hAnsi="Book Antiqua" w:eastAsia="Belleza"/>
                <w:sz w:val="20"/>
                <w:szCs w:val="20"/>
              </w:rPr>
              <w:t>proporcionada, incluida la información sobre farmacocinética, metabolismo, farmacodinámica, respuesta a la dosis,</w:t>
            </w:r>
            <w:r>
              <w:rPr>
                <w:rFonts w:ascii="Book Antiqua" w:hAnsi="Book Antiqua" w:eastAsia="Belleza"/>
                <w:sz w:val="20"/>
                <w:szCs w:val="20"/>
              </w:rPr>
              <w:t xml:space="preserve"> </w:t>
            </w:r>
            <w:r w:rsidRPr="00CC5892">
              <w:rPr>
                <w:rFonts w:ascii="Book Antiqua" w:hAnsi="Book Antiqua" w:eastAsia="Belleza"/>
                <w:sz w:val="20"/>
                <w:szCs w:val="20"/>
              </w:rPr>
              <w:t>seguridad, eficacia y otras actividades farmacológicas. Siempre que sea posible, un resumen de cada</w:t>
            </w:r>
            <w:r>
              <w:rPr>
                <w:rFonts w:ascii="Book Antiqua" w:hAnsi="Book Antiqua" w:eastAsia="Belleza"/>
                <w:sz w:val="20"/>
                <w:szCs w:val="20"/>
              </w:rPr>
              <w:t xml:space="preserve"> </w:t>
            </w:r>
            <w:r w:rsidRPr="00CC5892">
              <w:rPr>
                <w:rFonts w:ascii="Book Antiqua" w:hAnsi="Book Antiqua" w:eastAsia="Belleza"/>
                <w:sz w:val="20"/>
                <w:szCs w:val="20"/>
              </w:rPr>
              <w:t>debe proporcionarse un ensayo clínico. También se debe proporcionar información sobre los resultados de cualquier uso del (los) producto(s) en investigación que no sean de ensayos clínicos, como por ejemplo de la experiencia durante</w:t>
            </w:r>
          </w:p>
          <w:p w:rsidRPr="00CC5892" w:rsidR="00642ABC" w:rsidP="00434C56" w:rsidRDefault="00642ABC" w14:paraId="027E35F6" w14:textId="77777777">
            <w:pPr>
              <w:jc w:val="both"/>
              <w:rPr>
                <w:rFonts w:ascii="Book Antiqua" w:hAnsi="Book Antiqua" w:eastAsia="Belleza"/>
                <w:sz w:val="20"/>
                <w:szCs w:val="20"/>
              </w:rPr>
            </w:pPr>
            <w:r w:rsidRPr="00CC5892">
              <w:rPr>
                <w:rFonts w:ascii="Book Antiqua" w:hAnsi="Book Antiqua" w:eastAsia="Belleza"/>
                <w:sz w:val="20"/>
                <w:szCs w:val="20"/>
              </w:rPr>
              <w:t>marketing.</w:t>
            </w:r>
          </w:p>
          <w:p w:rsidRPr="00CC5892" w:rsidR="00642ABC" w:rsidP="00434C56" w:rsidRDefault="00642ABC" w14:paraId="3EE8BDB0" w14:textId="77777777">
            <w:pPr>
              <w:jc w:val="both"/>
              <w:rPr>
                <w:rFonts w:ascii="Book Antiqua" w:hAnsi="Book Antiqua" w:eastAsia="Belleza"/>
                <w:sz w:val="20"/>
                <w:szCs w:val="20"/>
              </w:rPr>
            </w:pPr>
            <w:r w:rsidRPr="00CC5892">
              <w:rPr>
                <w:rFonts w:ascii="Book Antiqua" w:hAnsi="Book Antiqua" w:eastAsia="Belleza"/>
                <w:sz w:val="20"/>
                <w:szCs w:val="20"/>
              </w:rPr>
              <w:t>a) Farmacocinética y metabolismo del producto en humanos</w:t>
            </w:r>
          </w:p>
          <w:p w:rsidRPr="00CC5892" w:rsidR="00642ABC" w:rsidP="00434C56" w:rsidRDefault="00642ABC" w14:paraId="01C1DFF0" w14:textId="77777777">
            <w:pPr>
              <w:jc w:val="both"/>
              <w:rPr>
                <w:rFonts w:ascii="Book Antiqua" w:hAnsi="Book Antiqua" w:eastAsia="Belleza"/>
                <w:sz w:val="20"/>
                <w:szCs w:val="20"/>
              </w:rPr>
            </w:pPr>
            <w:r w:rsidRPr="00CC5892">
              <w:rPr>
                <w:rFonts w:ascii="Book Antiqua" w:hAnsi="Book Antiqua" w:eastAsia="Belleza"/>
                <w:sz w:val="20"/>
                <w:szCs w:val="20"/>
              </w:rPr>
              <w:t> Se debe presentar un resumen de la información sobre la farmacocinética de los productos en investigación.</w:t>
            </w:r>
          </w:p>
          <w:p w:rsidRPr="00CC5892" w:rsidR="00642ABC" w:rsidP="00434C56" w:rsidRDefault="00642ABC" w14:paraId="05B899E3" w14:textId="77777777">
            <w:pPr>
              <w:jc w:val="both"/>
              <w:rPr>
                <w:rFonts w:ascii="Book Antiqua" w:hAnsi="Book Antiqua" w:eastAsia="Belleza"/>
                <w:sz w:val="20"/>
                <w:szCs w:val="20"/>
              </w:rPr>
            </w:pPr>
            <w:r w:rsidRPr="00CC5892">
              <w:rPr>
                <w:rFonts w:ascii="Book Antiqua" w:hAnsi="Book Antiqua" w:eastAsia="Belleza"/>
                <w:sz w:val="20"/>
                <w:szCs w:val="20"/>
              </w:rPr>
              <w:t>presentado, incluyendo lo siguiente, si está disponible:</w:t>
            </w:r>
          </w:p>
          <w:p w:rsidRPr="00CC5892" w:rsidR="00642ABC" w:rsidP="00434C56" w:rsidRDefault="00642ABC" w14:paraId="15F44694" w14:textId="77777777">
            <w:pPr>
              <w:jc w:val="both"/>
              <w:rPr>
                <w:rFonts w:ascii="Book Antiqua" w:hAnsi="Book Antiqua" w:eastAsia="Belleza"/>
                <w:sz w:val="20"/>
                <w:szCs w:val="20"/>
              </w:rPr>
            </w:pPr>
            <w:r w:rsidRPr="00CC5892">
              <w:rPr>
                <w:rFonts w:ascii="Book Antiqua" w:hAnsi="Book Antiqua" w:eastAsia="Belleza"/>
                <w:sz w:val="20"/>
                <w:szCs w:val="20"/>
              </w:rPr>
              <w:t> Farmacocinética (incluyendo metabolismo, según corresponda, y absorción, unión a proteínas plasmáticas,</w:t>
            </w:r>
          </w:p>
          <w:p w:rsidRPr="00CC5892" w:rsidR="00642ABC" w:rsidP="00434C56" w:rsidRDefault="00642ABC" w14:paraId="57444D35" w14:textId="77777777">
            <w:pPr>
              <w:jc w:val="both"/>
              <w:rPr>
                <w:rFonts w:ascii="Book Antiqua" w:hAnsi="Book Antiqua" w:eastAsia="Belleza"/>
                <w:sz w:val="20"/>
                <w:szCs w:val="20"/>
              </w:rPr>
            </w:pPr>
            <w:r w:rsidRPr="00CC5892">
              <w:rPr>
                <w:rFonts w:ascii="Book Antiqua" w:hAnsi="Book Antiqua" w:eastAsia="Belleza"/>
                <w:sz w:val="20"/>
                <w:szCs w:val="20"/>
              </w:rPr>
              <w:t>distribución y eliminación).</w:t>
            </w:r>
          </w:p>
          <w:p w:rsidRPr="00CC5892" w:rsidR="00642ABC" w:rsidP="00434C56" w:rsidRDefault="00642ABC" w14:paraId="7252D6B6" w14:textId="77777777">
            <w:pPr>
              <w:jc w:val="both"/>
              <w:rPr>
                <w:rFonts w:ascii="Book Antiqua" w:hAnsi="Book Antiqua" w:eastAsia="Belleza"/>
                <w:sz w:val="20"/>
                <w:szCs w:val="20"/>
              </w:rPr>
            </w:pPr>
            <w:r w:rsidRPr="00CC5892">
              <w:rPr>
                <w:rFonts w:ascii="Book Antiqua" w:hAnsi="Book Antiqua" w:eastAsia="Belleza"/>
                <w:sz w:val="20"/>
                <w:szCs w:val="20"/>
              </w:rPr>
              <w:t> Biodisponibilidad del producto en investigación (absoluta, cuando sea posible, y/o relativa) usando un</w:t>
            </w:r>
          </w:p>
          <w:p w:rsidRPr="00CC5892" w:rsidR="00642ABC" w:rsidP="00434C56" w:rsidRDefault="00642ABC" w14:paraId="6F03EE37" w14:textId="77777777">
            <w:pPr>
              <w:jc w:val="both"/>
              <w:rPr>
                <w:rFonts w:ascii="Book Antiqua" w:hAnsi="Book Antiqua" w:eastAsia="Belleza"/>
                <w:sz w:val="20"/>
                <w:szCs w:val="20"/>
              </w:rPr>
            </w:pPr>
            <w:r w:rsidRPr="00CC5892">
              <w:rPr>
                <w:rFonts w:ascii="Book Antiqua" w:hAnsi="Book Antiqua" w:eastAsia="Belleza"/>
                <w:sz w:val="20"/>
                <w:szCs w:val="20"/>
              </w:rPr>
              <w:t>forma farmacéutica de referencia.</w:t>
            </w:r>
          </w:p>
          <w:p w:rsidRPr="00CC5892" w:rsidR="00642ABC" w:rsidP="00434C56" w:rsidRDefault="00642ABC" w14:paraId="04D6959E" w14:textId="77777777">
            <w:pPr>
              <w:jc w:val="both"/>
              <w:rPr>
                <w:rFonts w:ascii="Book Antiqua" w:hAnsi="Book Antiqua" w:eastAsia="Belleza"/>
                <w:sz w:val="20"/>
                <w:szCs w:val="20"/>
              </w:rPr>
            </w:pPr>
            <w:r w:rsidRPr="00CC5892">
              <w:rPr>
                <w:rFonts w:ascii="Book Antiqua" w:hAnsi="Book Antiqua" w:eastAsia="Belleza"/>
                <w:sz w:val="20"/>
                <w:szCs w:val="20"/>
              </w:rPr>
              <w:t> Subgrupos de población (p. ej., género, edad y función de órgano deteriorada).</w:t>
            </w:r>
          </w:p>
          <w:p w:rsidRPr="00CC5892" w:rsidR="00642ABC" w:rsidP="00434C56" w:rsidRDefault="00642ABC" w14:paraId="37367596" w14:textId="77777777">
            <w:pPr>
              <w:jc w:val="both"/>
              <w:rPr>
                <w:rFonts w:ascii="Book Antiqua" w:hAnsi="Book Antiqua" w:eastAsia="Belleza"/>
                <w:sz w:val="20"/>
                <w:szCs w:val="20"/>
              </w:rPr>
            </w:pPr>
            <w:r w:rsidRPr="00CC5892">
              <w:rPr>
                <w:rFonts w:ascii="Book Antiqua" w:hAnsi="Book Antiqua" w:eastAsia="Belleza"/>
                <w:sz w:val="20"/>
                <w:szCs w:val="20"/>
              </w:rPr>
              <w:t> Interacciones (p. ej., interacciones producto-producto y efectos de los alimentos).</w:t>
            </w:r>
          </w:p>
          <w:p w:rsidRPr="00CC5892" w:rsidR="00642ABC" w:rsidP="00AD35DE" w:rsidRDefault="00642ABC" w14:paraId="3F49D542" w14:textId="77777777">
            <w:pPr>
              <w:jc w:val="both"/>
              <w:rPr>
                <w:rFonts w:ascii="Book Antiqua" w:hAnsi="Book Antiqua" w:eastAsia="Belleza"/>
                <w:sz w:val="20"/>
                <w:szCs w:val="20"/>
              </w:rPr>
            </w:pPr>
            <w:r w:rsidRPr="00CC5892">
              <w:rPr>
                <w:rFonts w:ascii="Book Antiqua" w:hAnsi="Book Antiqua" w:eastAsia="Belleza"/>
                <w:sz w:val="20"/>
                <w:szCs w:val="20"/>
              </w:rPr>
              <w:t> Otros datos farmacocinéticos (p. ej., resultados de estudios de población realizados dentro de ensayos clínicos).</w:t>
            </w:r>
          </w:p>
          <w:p w:rsidRPr="00CC5892" w:rsidR="00642ABC" w:rsidP="00AD35DE" w:rsidRDefault="00642ABC" w14:paraId="0E870FAF" w14:textId="77777777">
            <w:pPr>
              <w:jc w:val="both"/>
              <w:rPr>
                <w:rFonts w:ascii="Book Antiqua" w:hAnsi="Book Antiqua" w:eastAsia="Belleza"/>
                <w:sz w:val="20"/>
                <w:szCs w:val="20"/>
              </w:rPr>
            </w:pPr>
            <w:r w:rsidRPr="00CC5892">
              <w:rPr>
                <w:rFonts w:ascii="Book Antiqua" w:hAnsi="Book Antiqua" w:eastAsia="Belleza"/>
                <w:sz w:val="20"/>
                <w:szCs w:val="20"/>
              </w:rPr>
              <w:t>b) Seguridad y eficacia</w:t>
            </w:r>
          </w:p>
          <w:p w:rsidRPr="00CC5892" w:rsidR="00642ABC" w:rsidP="00AD35DE" w:rsidRDefault="00642ABC" w14:paraId="160DD781" w14:textId="361299DA">
            <w:pPr>
              <w:jc w:val="both"/>
              <w:rPr>
                <w:rFonts w:ascii="Book Antiqua" w:hAnsi="Book Antiqua" w:eastAsia="Belleza"/>
                <w:sz w:val="20"/>
                <w:szCs w:val="20"/>
              </w:rPr>
            </w:pPr>
            <w:r w:rsidRPr="00CC5892">
              <w:rPr>
                <w:rFonts w:ascii="Book Antiqua" w:hAnsi="Book Antiqua" w:eastAsia="Belleza"/>
                <w:sz w:val="20"/>
                <w:szCs w:val="20"/>
              </w:rPr>
              <w:t>Debe proporcionarse un resumen de la información sobre el/los productos en investigación (incluyendo</w:t>
            </w:r>
            <w:r>
              <w:rPr>
                <w:rFonts w:ascii="Book Antiqua" w:hAnsi="Book Antiqua" w:eastAsia="Belleza"/>
                <w:sz w:val="20"/>
                <w:szCs w:val="20"/>
              </w:rPr>
              <w:t xml:space="preserve"> </w:t>
            </w:r>
            <w:r w:rsidRPr="00CC5892">
              <w:rPr>
                <w:rFonts w:ascii="Book Antiqua" w:hAnsi="Book Antiqua" w:eastAsia="Belleza"/>
                <w:sz w:val="20"/>
                <w:szCs w:val="20"/>
              </w:rPr>
              <w:t>metabolitos, en su caso) seguridad, farmacodinámica, eficacia y respuesta a la dosis que fueron</w:t>
            </w:r>
            <w:r>
              <w:rPr>
                <w:rFonts w:ascii="Book Antiqua" w:hAnsi="Book Antiqua" w:eastAsia="Belleza"/>
                <w:sz w:val="20"/>
                <w:szCs w:val="20"/>
              </w:rPr>
              <w:t xml:space="preserve"> </w:t>
            </w:r>
            <w:r w:rsidRPr="00CC5892">
              <w:rPr>
                <w:rFonts w:ascii="Book Antiqua" w:hAnsi="Book Antiqua" w:eastAsia="Belleza"/>
                <w:sz w:val="20"/>
                <w:szCs w:val="20"/>
              </w:rPr>
              <w:t>obtenido</w:t>
            </w:r>
            <w:r>
              <w:rPr>
                <w:rFonts w:ascii="Book Antiqua" w:hAnsi="Book Antiqua" w:eastAsia="Belleza"/>
                <w:sz w:val="20"/>
                <w:szCs w:val="20"/>
              </w:rPr>
              <w:t>s</w:t>
            </w:r>
            <w:r w:rsidRPr="00CC5892">
              <w:rPr>
                <w:rFonts w:ascii="Book Antiqua" w:hAnsi="Book Antiqua" w:eastAsia="Belleza"/>
                <w:sz w:val="20"/>
                <w:szCs w:val="20"/>
              </w:rPr>
              <w:t xml:space="preserve"> de ensayos anteriores en humanos (voluntarios sanos y/o pacientes). Las implicaciones de esto</w:t>
            </w:r>
            <w:r>
              <w:rPr>
                <w:rFonts w:ascii="Book Antiqua" w:hAnsi="Book Antiqua" w:eastAsia="Belleza"/>
                <w:sz w:val="20"/>
                <w:szCs w:val="20"/>
              </w:rPr>
              <w:t xml:space="preserve">, </w:t>
            </w:r>
            <w:r w:rsidRPr="00CC5892">
              <w:rPr>
                <w:rFonts w:ascii="Book Antiqua" w:hAnsi="Book Antiqua" w:eastAsia="Belleza"/>
                <w:sz w:val="20"/>
                <w:szCs w:val="20"/>
              </w:rPr>
              <w:t xml:space="preserve">la información debe ser discutida. En los casos en que se hayan completado varios ensayos clínicos, </w:t>
            </w:r>
            <w:r>
              <w:rPr>
                <w:rFonts w:ascii="Book Antiqua" w:hAnsi="Book Antiqua" w:eastAsia="Belleza"/>
                <w:sz w:val="20"/>
                <w:szCs w:val="20"/>
              </w:rPr>
              <w:t xml:space="preserve"> </w:t>
            </w:r>
            <w:r w:rsidRPr="00CC5892">
              <w:rPr>
                <w:rFonts w:ascii="Book Antiqua" w:hAnsi="Book Antiqua" w:eastAsia="Belleza"/>
                <w:sz w:val="20"/>
                <w:szCs w:val="20"/>
              </w:rPr>
              <w:t>el uso de resúmenes de seguridad y eficacia en múltiples ensayos por indicaciones en subgrupos puede proporcionar</w:t>
            </w:r>
            <w:r>
              <w:rPr>
                <w:rFonts w:ascii="Book Antiqua" w:hAnsi="Book Antiqua" w:eastAsia="Belleza"/>
                <w:sz w:val="20"/>
                <w:szCs w:val="20"/>
              </w:rPr>
              <w:t xml:space="preserve"> </w:t>
            </w:r>
            <w:r w:rsidRPr="00CC5892">
              <w:rPr>
                <w:rFonts w:ascii="Book Antiqua" w:hAnsi="Book Antiqua" w:eastAsia="Belleza"/>
                <w:sz w:val="20"/>
                <w:szCs w:val="20"/>
              </w:rPr>
              <w:t>una presentación clara de los datos. Resúmenes tabulares de reacciones adversas a medicamentos para todos los ensayos clínicos</w:t>
            </w:r>
            <w:r>
              <w:rPr>
                <w:rFonts w:ascii="Book Antiqua" w:hAnsi="Book Antiqua" w:eastAsia="Belleza"/>
                <w:sz w:val="20"/>
                <w:szCs w:val="20"/>
              </w:rPr>
              <w:t xml:space="preserve"> </w:t>
            </w:r>
            <w:r w:rsidRPr="00CC5892">
              <w:rPr>
                <w:rFonts w:ascii="Book Antiqua" w:hAnsi="Book Antiqua" w:eastAsia="Belleza"/>
                <w:sz w:val="20"/>
                <w:szCs w:val="20"/>
              </w:rPr>
              <w:t>(incluidos los de todas las indicaciones estudiadas) sería útil. Diferencias importantes en el fármaco adverso</w:t>
            </w:r>
            <w:r>
              <w:rPr>
                <w:rFonts w:ascii="Book Antiqua" w:hAnsi="Book Antiqua" w:eastAsia="Belleza"/>
                <w:sz w:val="20"/>
                <w:szCs w:val="20"/>
              </w:rPr>
              <w:t xml:space="preserve">. </w:t>
            </w:r>
            <w:r w:rsidRPr="00CC5892">
              <w:rPr>
                <w:rFonts w:ascii="Book Antiqua" w:hAnsi="Book Antiqua" w:eastAsia="Belleza"/>
                <w:sz w:val="20"/>
                <w:szCs w:val="20"/>
              </w:rPr>
              <w:t>Se deben discutir los patrones de reacción/incidencias entre indicaciones o subgrupos.</w:t>
            </w:r>
          </w:p>
          <w:p w:rsidRPr="00CC5892" w:rsidR="00642ABC" w:rsidP="00AD35DE" w:rsidRDefault="00642ABC" w14:paraId="29AD899C" w14:textId="6F5E8A84">
            <w:pPr>
              <w:jc w:val="both"/>
              <w:rPr>
                <w:rFonts w:ascii="Book Antiqua" w:hAnsi="Book Antiqua" w:eastAsia="Belleza"/>
                <w:sz w:val="20"/>
                <w:szCs w:val="20"/>
              </w:rPr>
            </w:pPr>
            <w:r w:rsidRPr="00CC5892">
              <w:rPr>
                <w:rFonts w:ascii="Book Antiqua" w:hAnsi="Book Antiqua" w:eastAsia="Belleza"/>
                <w:sz w:val="20"/>
                <w:szCs w:val="20"/>
              </w:rPr>
              <w:t>El Investigador debe proporcionar una descripción de los posibles riesgos y reacciones adversas a los medicamentos que se pueden anticipar</w:t>
            </w:r>
            <w:r>
              <w:rPr>
                <w:rFonts w:ascii="Book Antiqua" w:hAnsi="Book Antiqua" w:eastAsia="Belleza"/>
                <w:sz w:val="20"/>
                <w:szCs w:val="20"/>
              </w:rPr>
              <w:t xml:space="preserve"> </w:t>
            </w:r>
            <w:r w:rsidRPr="00CC5892">
              <w:rPr>
                <w:rFonts w:ascii="Book Antiqua" w:hAnsi="Book Antiqua" w:eastAsia="Belleza"/>
                <w:sz w:val="20"/>
                <w:szCs w:val="20"/>
              </w:rPr>
              <w:t>sobre la base de experiencias previas con el producto objeto de investigación y con productos relacionados. También se debe proporcionar una descripción de las precauciones o el seguimiento especial que se debe realizar como parte de la</w:t>
            </w:r>
            <w:r>
              <w:rPr>
                <w:rFonts w:ascii="Book Antiqua" w:hAnsi="Book Antiqua" w:eastAsia="Belleza"/>
                <w:sz w:val="20"/>
                <w:szCs w:val="20"/>
              </w:rPr>
              <w:t xml:space="preserve"> </w:t>
            </w:r>
            <w:r w:rsidRPr="00CC5892">
              <w:rPr>
                <w:rFonts w:ascii="Book Antiqua" w:hAnsi="Book Antiqua" w:eastAsia="Belleza"/>
                <w:sz w:val="20"/>
                <w:szCs w:val="20"/>
              </w:rPr>
              <w:t>uso en investigación del producto(s).</w:t>
            </w:r>
          </w:p>
          <w:p w:rsidRPr="00CC5892" w:rsidR="00642ABC" w:rsidP="00AD35DE" w:rsidRDefault="00642ABC" w14:paraId="03F40212" w14:textId="77777777">
            <w:pPr>
              <w:jc w:val="both"/>
              <w:rPr>
                <w:rFonts w:ascii="Book Antiqua" w:hAnsi="Book Antiqua" w:eastAsia="Belleza"/>
                <w:sz w:val="20"/>
                <w:szCs w:val="20"/>
              </w:rPr>
            </w:pPr>
            <w:r w:rsidRPr="00CC5892">
              <w:rPr>
                <w:rFonts w:ascii="Book Antiqua" w:hAnsi="Book Antiqua" w:eastAsia="Belleza"/>
                <w:sz w:val="20"/>
                <w:szCs w:val="20"/>
              </w:rPr>
              <w:t>c) Experiencia en mercadeo</w:t>
            </w:r>
          </w:p>
          <w:p w:rsidRPr="00CC5892" w:rsidR="00642ABC" w:rsidP="00AD35DE" w:rsidRDefault="00642ABC" w14:paraId="78D6B29E" w14:textId="3284516A">
            <w:pPr>
              <w:jc w:val="both"/>
              <w:rPr>
                <w:rFonts w:ascii="Book Antiqua" w:hAnsi="Book Antiqua" w:eastAsia="Belleza"/>
                <w:sz w:val="20"/>
                <w:szCs w:val="20"/>
              </w:rPr>
            </w:pPr>
            <w:r>
              <w:rPr>
                <w:rFonts w:ascii="Book Antiqua" w:hAnsi="Book Antiqua" w:eastAsia="Belleza"/>
                <w:sz w:val="20"/>
                <w:szCs w:val="20"/>
              </w:rPr>
              <w:t>D</w:t>
            </w:r>
            <w:r w:rsidRPr="00CC5892">
              <w:rPr>
                <w:rFonts w:ascii="Book Antiqua" w:hAnsi="Book Antiqua" w:eastAsia="Belleza"/>
                <w:sz w:val="20"/>
                <w:szCs w:val="20"/>
              </w:rPr>
              <w:t>ebe identificar los países donde se ha comercializado o aprobado el producto en investigación.</w:t>
            </w:r>
            <w:r>
              <w:rPr>
                <w:rFonts w:ascii="Book Antiqua" w:hAnsi="Book Antiqua" w:eastAsia="Belleza"/>
                <w:sz w:val="20"/>
                <w:szCs w:val="20"/>
              </w:rPr>
              <w:t xml:space="preserve"> </w:t>
            </w:r>
            <w:r w:rsidRPr="00CC5892">
              <w:rPr>
                <w:rFonts w:ascii="Book Antiqua" w:hAnsi="Book Antiqua" w:eastAsia="Belleza"/>
                <w:sz w:val="20"/>
                <w:szCs w:val="20"/>
              </w:rPr>
              <w:t>Debe resumirse cualquier información significativa que surja del uso comercializado (por ejemplo, formulaciones,</w:t>
            </w:r>
            <w:r>
              <w:rPr>
                <w:rFonts w:ascii="Book Antiqua" w:hAnsi="Book Antiqua" w:eastAsia="Belleza"/>
                <w:sz w:val="20"/>
                <w:szCs w:val="20"/>
              </w:rPr>
              <w:t xml:space="preserve"> </w:t>
            </w:r>
            <w:r w:rsidRPr="00CC5892">
              <w:rPr>
                <w:rFonts w:ascii="Book Antiqua" w:hAnsi="Book Antiqua" w:eastAsia="Belleza"/>
                <w:sz w:val="20"/>
                <w:szCs w:val="20"/>
              </w:rPr>
              <w:t xml:space="preserve">dosis, vías de administración y reacciones adversas al producto). </w:t>
            </w:r>
            <w:r>
              <w:rPr>
                <w:rFonts w:ascii="Book Antiqua" w:hAnsi="Book Antiqua" w:eastAsia="Belleza"/>
                <w:sz w:val="20"/>
                <w:szCs w:val="20"/>
              </w:rPr>
              <w:t>T</w:t>
            </w:r>
            <w:r w:rsidRPr="00CC5892">
              <w:rPr>
                <w:rFonts w:ascii="Book Antiqua" w:hAnsi="Book Antiqua" w:eastAsia="Belleza"/>
                <w:sz w:val="20"/>
                <w:szCs w:val="20"/>
              </w:rPr>
              <w:t>ambién debe identificar todos los</w:t>
            </w:r>
            <w:r>
              <w:rPr>
                <w:rFonts w:ascii="Book Antiqua" w:hAnsi="Book Antiqua" w:eastAsia="Belleza"/>
                <w:sz w:val="20"/>
                <w:szCs w:val="20"/>
              </w:rPr>
              <w:t xml:space="preserve"> </w:t>
            </w:r>
            <w:r w:rsidRPr="00CC5892">
              <w:rPr>
                <w:rFonts w:ascii="Book Antiqua" w:hAnsi="Book Antiqua" w:eastAsia="Belleza"/>
                <w:sz w:val="20"/>
                <w:szCs w:val="20"/>
              </w:rPr>
              <w:t>países donde el producto en investigación no recibió aprobación/registro para su comercialización o fue</w:t>
            </w:r>
          </w:p>
          <w:p w:rsidR="00642ABC" w:rsidP="00AD35DE" w:rsidRDefault="00642ABC" w14:paraId="3A8119DB" w14:textId="77777777">
            <w:pPr>
              <w:jc w:val="both"/>
              <w:rPr>
                <w:rFonts w:ascii="Book Antiqua" w:hAnsi="Book Antiqua" w:eastAsia="Belleza"/>
                <w:sz w:val="20"/>
                <w:szCs w:val="20"/>
              </w:rPr>
            </w:pPr>
            <w:r w:rsidRPr="00CC5892">
              <w:rPr>
                <w:rFonts w:ascii="Book Antiqua" w:hAnsi="Book Antiqua" w:eastAsia="Belleza"/>
                <w:sz w:val="20"/>
                <w:szCs w:val="20"/>
              </w:rPr>
              <w:t>retirado del marketing/registro.</w:t>
            </w:r>
          </w:p>
          <w:p w:rsidRPr="00CC5892" w:rsidR="00642ABC" w:rsidP="00AD35DE" w:rsidRDefault="00642ABC" w14:paraId="7A329788" w14:textId="5F8F5E1E">
            <w:pPr>
              <w:jc w:val="both"/>
              <w:rPr>
                <w:rFonts w:ascii="Book Antiqua" w:hAnsi="Book Antiqua" w:eastAsia="Belleza"/>
                <w:sz w:val="20"/>
                <w:szCs w:val="20"/>
              </w:rPr>
            </w:pPr>
          </w:p>
        </w:tc>
        <w:tc>
          <w:tcPr>
            <w:tcW w:w="476" w:type="dxa"/>
          </w:tcPr>
          <w:p w:rsidRPr="00CC5892" w:rsidR="00642ABC" w:rsidP="00434C56" w:rsidRDefault="00642ABC" w14:paraId="48E754FD" w14:textId="77777777">
            <w:pPr>
              <w:jc w:val="both"/>
              <w:rPr>
                <w:rFonts w:ascii="Book Antiqua" w:hAnsi="Book Antiqua" w:eastAsia="Belleza"/>
                <w:sz w:val="20"/>
                <w:szCs w:val="20"/>
              </w:rPr>
            </w:pPr>
          </w:p>
        </w:tc>
        <w:tc>
          <w:tcPr>
            <w:tcW w:w="477" w:type="dxa"/>
          </w:tcPr>
          <w:p w:rsidRPr="00CC5892" w:rsidR="00642ABC" w:rsidP="00434C56" w:rsidRDefault="00642ABC" w14:paraId="4730C582" w14:textId="77777777">
            <w:pPr>
              <w:jc w:val="both"/>
              <w:rPr>
                <w:rFonts w:ascii="Book Antiqua" w:hAnsi="Book Antiqua" w:eastAsia="Belleza"/>
                <w:sz w:val="20"/>
                <w:szCs w:val="20"/>
              </w:rPr>
            </w:pPr>
          </w:p>
        </w:tc>
        <w:tc>
          <w:tcPr>
            <w:tcW w:w="3197" w:type="dxa"/>
          </w:tcPr>
          <w:p w:rsidRPr="00CC5892" w:rsidR="00642ABC" w:rsidP="00434C56" w:rsidRDefault="00642ABC" w14:paraId="07F2D13C" w14:textId="77777777">
            <w:pPr>
              <w:jc w:val="both"/>
              <w:rPr>
                <w:rFonts w:ascii="Book Antiqua" w:hAnsi="Book Antiqua" w:eastAsia="Belleza"/>
                <w:sz w:val="20"/>
                <w:szCs w:val="20"/>
              </w:rPr>
            </w:pPr>
          </w:p>
        </w:tc>
      </w:tr>
      <w:tr w:rsidRPr="00CC5892" w:rsidR="00642ABC" w:rsidTr="00642ABC" w14:paraId="7A5355E1" w14:textId="0951B02F">
        <w:tc>
          <w:tcPr>
            <w:tcW w:w="566" w:type="dxa"/>
          </w:tcPr>
          <w:p w:rsidRPr="00CC5892" w:rsidR="00642ABC" w:rsidP="00434C56" w:rsidRDefault="00642ABC" w14:paraId="3ECC2658" w14:textId="325CD1A8">
            <w:pPr>
              <w:jc w:val="both"/>
              <w:rPr>
                <w:rFonts w:ascii="Book Antiqua" w:hAnsi="Book Antiqua" w:eastAsia="Belleza"/>
                <w:sz w:val="20"/>
                <w:szCs w:val="20"/>
              </w:rPr>
            </w:pPr>
            <w:r>
              <w:rPr>
                <w:rFonts w:ascii="Book Antiqua" w:hAnsi="Book Antiqua" w:eastAsia="Belleza"/>
                <w:sz w:val="20"/>
                <w:szCs w:val="20"/>
              </w:rPr>
              <w:t>170.</w:t>
            </w:r>
          </w:p>
        </w:tc>
        <w:tc>
          <w:tcPr>
            <w:tcW w:w="9128" w:type="dxa"/>
          </w:tcPr>
          <w:p w:rsidRPr="00CC5892" w:rsidR="00642ABC" w:rsidP="00434C56" w:rsidRDefault="00642ABC" w14:paraId="638E235D" w14:textId="1CDBFED6">
            <w:pPr>
              <w:jc w:val="both"/>
              <w:rPr>
                <w:rFonts w:ascii="Book Antiqua" w:hAnsi="Book Antiqua" w:eastAsia="Belleza"/>
                <w:b/>
                <w:bCs/>
                <w:sz w:val="20"/>
                <w:szCs w:val="20"/>
              </w:rPr>
            </w:pPr>
            <w:r w:rsidRPr="00CC5892">
              <w:rPr>
                <w:rFonts w:ascii="Book Antiqua" w:hAnsi="Book Antiqua" w:eastAsia="Belleza"/>
                <w:sz w:val="20"/>
                <w:szCs w:val="20"/>
              </w:rPr>
              <w:t>7.3.7</w:t>
            </w:r>
            <w:r w:rsidRPr="00CC5892">
              <w:rPr>
                <w:rFonts w:ascii="Book Antiqua" w:hAnsi="Book Antiqua" w:eastAsia="Belleza"/>
                <w:b/>
                <w:bCs/>
                <w:sz w:val="20"/>
                <w:szCs w:val="20"/>
              </w:rPr>
              <w:t xml:space="preserve"> Resumen de datos y orientación para el investigador</w:t>
            </w:r>
          </w:p>
          <w:p w:rsidRPr="00CC5892" w:rsidR="00642ABC" w:rsidP="00434C56" w:rsidRDefault="00642ABC" w14:paraId="687FE6E8" w14:textId="07620596">
            <w:pPr>
              <w:jc w:val="both"/>
              <w:rPr>
                <w:rFonts w:ascii="Book Antiqua" w:hAnsi="Book Antiqua" w:eastAsia="Belleza"/>
                <w:sz w:val="20"/>
                <w:szCs w:val="20"/>
              </w:rPr>
            </w:pPr>
            <w:r w:rsidRPr="00CC5892">
              <w:rPr>
                <w:rFonts w:ascii="Book Antiqua" w:hAnsi="Book Antiqua" w:eastAsia="Belleza"/>
                <w:sz w:val="20"/>
                <w:szCs w:val="20"/>
              </w:rPr>
              <w:t>Esta sección debe proporcionar una discusión general de los datos clínicos y no clínicos, y debe</w:t>
            </w:r>
            <w:r>
              <w:rPr>
                <w:rFonts w:ascii="Book Antiqua" w:hAnsi="Book Antiqua" w:eastAsia="Belleza"/>
                <w:sz w:val="20"/>
                <w:szCs w:val="20"/>
              </w:rPr>
              <w:t xml:space="preserve"> </w:t>
            </w:r>
            <w:r w:rsidRPr="00CC5892">
              <w:rPr>
                <w:rFonts w:ascii="Book Antiqua" w:hAnsi="Book Antiqua" w:eastAsia="Belleza"/>
                <w:sz w:val="20"/>
                <w:szCs w:val="20"/>
              </w:rPr>
              <w:t>resumir la información de varias fuentes sobre diferentes aspectos de los productos en investigación,</w:t>
            </w:r>
            <w:r>
              <w:rPr>
                <w:rFonts w:ascii="Book Antiqua" w:hAnsi="Book Antiqua" w:eastAsia="Belleza"/>
                <w:sz w:val="20"/>
                <w:szCs w:val="20"/>
              </w:rPr>
              <w:t xml:space="preserve"> </w:t>
            </w:r>
            <w:r w:rsidRPr="00CC5892">
              <w:rPr>
                <w:rFonts w:ascii="Book Antiqua" w:hAnsi="Book Antiqua" w:eastAsia="Belleza"/>
                <w:sz w:val="20"/>
                <w:szCs w:val="20"/>
              </w:rPr>
              <w:t>donde sea posible. De esta manera, se puede proporcionar al investigador la información más informativa</w:t>
            </w:r>
            <w:r>
              <w:rPr>
                <w:rFonts w:ascii="Book Antiqua" w:hAnsi="Book Antiqua" w:eastAsia="Belleza"/>
                <w:sz w:val="20"/>
                <w:szCs w:val="20"/>
              </w:rPr>
              <w:t xml:space="preserve"> </w:t>
            </w:r>
            <w:r w:rsidRPr="00CC5892">
              <w:rPr>
                <w:rFonts w:ascii="Book Antiqua" w:hAnsi="Book Antiqua" w:eastAsia="Belleza"/>
                <w:sz w:val="20"/>
                <w:szCs w:val="20"/>
              </w:rPr>
              <w:t>interpretación de los datos disponibles y con una evaluación de las implicaciones de la información para</w:t>
            </w:r>
            <w:r>
              <w:rPr>
                <w:rFonts w:ascii="Book Antiqua" w:hAnsi="Book Antiqua" w:eastAsia="Belleza"/>
                <w:sz w:val="20"/>
                <w:szCs w:val="20"/>
              </w:rPr>
              <w:t xml:space="preserve"> </w:t>
            </w:r>
            <w:r w:rsidRPr="00CC5892">
              <w:rPr>
                <w:rFonts w:ascii="Book Antiqua" w:hAnsi="Book Antiqua" w:eastAsia="Belleza"/>
                <w:sz w:val="20"/>
                <w:szCs w:val="20"/>
              </w:rPr>
              <w:t>futuros ensayos clínicos.</w:t>
            </w:r>
          </w:p>
          <w:p w:rsidRPr="00CC5892" w:rsidR="00642ABC" w:rsidP="00434C56" w:rsidRDefault="00642ABC" w14:paraId="229235D6" w14:textId="14933EAA">
            <w:pPr>
              <w:jc w:val="both"/>
              <w:rPr>
                <w:rFonts w:ascii="Book Antiqua" w:hAnsi="Book Antiqua" w:eastAsia="Belleza"/>
                <w:sz w:val="20"/>
                <w:szCs w:val="20"/>
              </w:rPr>
            </w:pPr>
            <w:r w:rsidRPr="00CC5892">
              <w:rPr>
                <w:rFonts w:ascii="Book Antiqua" w:hAnsi="Book Antiqua" w:eastAsia="Belleza"/>
                <w:sz w:val="20"/>
                <w:szCs w:val="20"/>
              </w:rPr>
              <w:t>En su caso, los informes publicados sobre productos relacionados deben ser discutidos. Esto podría ayudar al</w:t>
            </w:r>
            <w:r>
              <w:rPr>
                <w:rFonts w:ascii="Book Antiqua" w:hAnsi="Book Antiqua" w:eastAsia="Belleza"/>
                <w:sz w:val="20"/>
                <w:szCs w:val="20"/>
              </w:rPr>
              <w:t xml:space="preserve"> </w:t>
            </w:r>
            <w:r w:rsidRPr="00CC5892">
              <w:rPr>
                <w:rFonts w:ascii="Book Antiqua" w:hAnsi="Book Antiqua" w:eastAsia="Belleza"/>
                <w:sz w:val="20"/>
                <w:szCs w:val="20"/>
              </w:rPr>
              <w:t>investigador para anticipar las reacciones adversas a los medicamentos u otros problemas en los ensayos clínicos.</w:t>
            </w:r>
          </w:p>
          <w:p w:rsidRPr="00CC5892" w:rsidR="00642ABC" w:rsidP="00434C56" w:rsidRDefault="00642ABC" w14:paraId="5E6A58A5" w14:textId="663AA3A6">
            <w:pPr>
              <w:jc w:val="both"/>
              <w:rPr>
                <w:rFonts w:ascii="Book Antiqua" w:hAnsi="Book Antiqua" w:eastAsia="Belleza"/>
                <w:sz w:val="20"/>
                <w:szCs w:val="20"/>
              </w:rPr>
            </w:pPr>
            <w:r w:rsidRPr="00CC5892">
              <w:rPr>
                <w:rFonts w:ascii="Book Antiqua" w:hAnsi="Book Antiqua" w:eastAsia="Belleza"/>
                <w:sz w:val="20"/>
                <w:szCs w:val="20"/>
              </w:rPr>
              <w:t>El objetivo general de esta sección es proporcionar al investigador una comprensión clara de</w:t>
            </w:r>
            <w:r>
              <w:rPr>
                <w:rFonts w:ascii="Book Antiqua" w:hAnsi="Book Antiqua" w:eastAsia="Belleza"/>
                <w:sz w:val="20"/>
                <w:szCs w:val="20"/>
              </w:rPr>
              <w:t xml:space="preserve"> </w:t>
            </w:r>
            <w:r w:rsidRPr="00CC5892">
              <w:rPr>
                <w:rFonts w:ascii="Book Antiqua" w:hAnsi="Book Antiqua" w:eastAsia="Belleza"/>
                <w:sz w:val="20"/>
                <w:szCs w:val="20"/>
              </w:rPr>
              <w:t>los posibles riesgos y reacciones adversas, y de las pruebas, observaciones y</w:t>
            </w:r>
            <w:r>
              <w:rPr>
                <w:rFonts w:ascii="Book Antiqua" w:hAnsi="Book Antiqua" w:eastAsia="Belleza"/>
                <w:sz w:val="20"/>
                <w:szCs w:val="20"/>
              </w:rPr>
              <w:t xml:space="preserve"> </w:t>
            </w:r>
            <w:r w:rsidRPr="00CC5892">
              <w:rPr>
                <w:rFonts w:ascii="Book Antiqua" w:hAnsi="Book Antiqua" w:eastAsia="Belleza"/>
                <w:sz w:val="20"/>
                <w:szCs w:val="20"/>
              </w:rPr>
              <w:t>precauciones que pueden ser necesarias para un ensayo clínico. Esta interpretación debe basarse en</w:t>
            </w:r>
            <w:r>
              <w:rPr>
                <w:rFonts w:ascii="Book Antiqua" w:hAnsi="Book Antiqua" w:eastAsia="Belleza"/>
                <w:sz w:val="20"/>
                <w:szCs w:val="20"/>
              </w:rPr>
              <w:t xml:space="preserve"> </w:t>
            </w:r>
            <w:r w:rsidRPr="00CC5892">
              <w:rPr>
                <w:rFonts w:ascii="Book Antiqua" w:hAnsi="Book Antiqua" w:eastAsia="Belleza"/>
                <w:sz w:val="20"/>
                <w:szCs w:val="20"/>
              </w:rPr>
              <w:t>las condiciones físicas, químicas, farmacéuticas, farmacológicas, toxicológicas y clínicas disponibles.</w:t>
            </w:r>
            <w:r>
              <w:rPr>
                <w:rFonts w:ascii="Book Antiqua" w:hAnsi="Book Antiqua" w:eastAsia="Belleza"/>
                <w:sz w:val="20"/>
                <w:szCs w:val="20"/>
              </w:rPr>
              <w:t xml:space="preserve"> I</w:t>
            </w:r>
            <w:r w:rsidRPr="00CC5892">
              <w:rPr>
                <w:rFonts w:ascii="Book Antiqua" w:hAnsi="Book Antiqua" w:eastAsia="Belleza"/>
                <w:sz w:val="20"/>
                <w:szCs w:val="20"/>
              </w:rPr>
              <w:t xml:space="preserve">nformación sobre los </w:t>
            </w:r>
            <w:r w:rsidRPr="00CC5892">
              <w:rPr>
                <w:rFonts w:ascii="Book Antiqua" w:hAnsi="Book Antiqua" w:eastAsia="Belleza"/>
                <w:sz w:val="20"/>
                <w:szCs w:val="20"/>
              </w:rPr>
              <w:t>productos en investigación. También se debe brindar orientación a los</w:t>
            </w:r>
            <w:r>
              <w:rPr>
                <w:rFonts w:ascii="Book Antiqua" w:hAnsi="Book Antiqua" w:eastAsia="Belleza"/>
                <w:sz w:val="20"/>
                <w:szCs w:val="20"/>
              </w:rPr>
              <w:t xml:space="preserve"> </w:t>
            </w:r>
            <w:r w:rsidRPr="00CC5892">
              <w:rPr>
                <w:rFonts w:ascii="Book Antiqua" w:hAnsi="Book Antiqua" w:eastAsia="Belleza"/>
                <w:sz w:val="20"/>
                <w:szCs w:val="20"/>
              </w:rPr>
              <w:t>investigador clínico sobre el reconocimiento y tratamiento de posibles sobredosis y reacciones adversas</w:t>
            </w:r>
          </w:p>
          <w:p w:rsidR="00642ABC" w:rsidP="00434C56" w:rsidRDefault="00642ABC" w14:paraId="25FB5C4F" w14:textId="77777777">
            <w:pPr>
              <w:jc w:val="both"/>
              <w:rPr>
                <w:rFonts w:ascii="Book Antiqua" w:hAnsi="Book Antiqua" w:eastAsia="Belleza"/>
                <w:sz w:val="20"/>
                <w:szCs w:val="20"/>
              </w:rPr>
            </w:pPr>
            <w:r w:rsidRPr="00CC5892">
              <w:rPr>
                <w:rFonts w:ascii="Book Antiqua" w:hAnsi="Book Antiqua" w:eastAsia="Belleza"/>
                <w:sz w:val="20"/>
                <w:szCs w:val="20"/>
              </w:rPr>
              <w:t>reacciones que se basa en la experiencia humana previa y en la farmacología del</w:t>
            </w:r>
            <w:r>
              <w:rPr>
                <w:rFonts w:ascii="Book Antiqua" w:hAnsi="Book Antiqua" w:eastAsia="Belleza"/>
                <w:sz w:val="20"/>
                <w:szCs w:val="20"/>
              </w:rPr>
              <w:t xml:space="preserve"> </w:t>
            </w:r>
            <w:r w:rsidRPr="00CC5892">
              <w:rPr>
                <w:rFonts w:ascii="Book Antiqua" w:hAnsi="Book Antiqua" w:eastAsia="Belleza"/>
                <w:sz w:val="20"/>
                <w:szCs w:val="20"/>
              </w:rPr>
              <w:t>producto en investigación.</w:t>
            </w:r>
          </w:p>
          <w:p w:rsidRPr="00CC5892" w:rsidR="00642ABC" w:rsidP="00434C56" w:rsidRDefault="00642ABC" w14:paraId="0C1F023C" w14:textId="3D7BE1D6">
            <w:pPr>
              <w:jc w:val="both"/>
              <w:rPr>
                <w:rFonts w:ascii="Book Antiqua" w:hAnsi="Book Antiqua" w:eastAsia="Belleza"/>
                <w:sz w:val="20"/>
                <w:szCs w:val="20"/>
              </w:rPr>
            </w:pPr>
          </w:p>
        </w:tc>
        <w:tc>
          <w:tcPr>
            <w:tcW w:w="476" w:type="dxa"/>
          </w:tcPr>
          <w:p w:rsidRPr="00CC5892" w:rsidR="00642ABC" w:rsidP="00434C56" w:rsidRDefault="00642ABC" w14:paraId="3AE62341" w14:textId="77777777">
            <w:pPr>
              <w:jc w:val="both"/>
              <w:rPr>
                <w:rFonts w:ascii="Book Antiqua" w:hAnsi="Book Antiqua" w:eastAsia="Belleza"/>
                <w:sz w:val="20"/>
                <w:szCs w:val="20"/>
              </w:rPr>
            </w:pPr>
          </w:p>
        </w:tc>
        <w:tc>
          <w:tcPr>
            <w:tcW w:w="477" w:type="dxa"/>
          </w:tcPr>
          <w:p w:rsidRPr="00CC5892" w:rsidR="00642ABC" w:rsidP="00434C56" w:rsidRDefault="00642ABC" w14:paraId="2483E7B6" w14:textId="77777777">
            <w:pPr>
              <w:jc w:val="both"/>
              <w:rPr>
                <w:rFonts w:ascii="Book Antiqua" w:hAnsi="Book Antiqua" w:eastAsia="Belleza"/>
                <w:sz w:val="20"/>
                <w:szCs w:val="20"/>
              </w:rPr>
            </w:pPr>
          </w:p>
        </w:tc>
        <w:tc>
          <w:tcPr>
            <w:tcW w:w="3197" w:type="dxa"/>
          </w:tcPr>
          <w:p w:rsidRPr="00CC5892" w:rsidR="00642ABC" w:rsidP="00434C56" w:rsidRDefault="00642ABC" w14:paraId="1DE0B632" w14:textId="77777777">
            <w:pPr>
              <w:jc w:val="both"/>
              <w:rPr>
                <w:rFonts w:ascii="Book Antiqua" w:hAnsi="Book Antiqua" w:eastAsia="Belleza"/>
                <w:sz w:val="20"/>
                <w:szCs w:val="20"/>
              </w:rPr>
            </w:pPr>
          </w:p>
        </w:tc>
      </w:tr>
    </w:tbl>
    <w:p w:rsidRPr="00CC5892" w:rsidR="004A1657" w:rsidP="004A1657" w:rsidRDefault="004A1657" w14:paraId="1FD916BD" w14:textId="77777777">
      <w:pPr>
        <w:rPr>
          <w:rFonts w:ascii="Book Antiqua" w:hAnsi="Book Antiqua"/>
          <w:lang w:eastAsia="es-CR"/>
        </w:rPr>
      </w:pPr>
    </w:p>
    <w:p w:rsidRPr="00CC5892" w:rsidR="005F7743" w:rsidP="005F7743" w:rsidRDefault="008D7DF6" w14:paraId="61DDF3B7" w14:textId="4E2A5B9A">
      <w:pPr>
        <w:pStyle w:val="Ttulo2"/>
      </w:pPr>
      <w:bookmarkStart w:name="_Toc175833396" w:id="12"/>
      <w:r>
        <w:t>Contenido adicional</w:t>
      </w:r>
      <w:r w:rsidR="00206F10">
        <w:t xml:space="preserve"> que podría ser requerido</w:t>
      </w:r>
      <w:r w:rsidR="00B83BFC">
        <w:t>*</w:t>
      </w:r>
      <w:bookmarkEnd w:id="12"/>
    </w:p>
    <w:p w:rsidRPr="00EF0B45" w:rsidR="002332E8" w:rsidP="002332E8" w:rsidRDefault="00741869" w14:paraId="3E839633" w14:textId="6144D2D4">
      <w:pPr>
        <w:pStyle w:val="Prrafodelista"/>
        <w:pBdr>
          <w:top w:val="nil"/>
          <w:left w:val="nil"/>
          <w:bottom w:val="nil"/>
          <w:right w:val="nil"/>
          <w:between w:val="nil"/>
        </w:pBdr>
        <w:ind w:left="0"/>
        <w:jc w:val="both"/>
        <w:rPr>
          <w:rFonts w:ascii="Book Antiqua" w:hAnsi="Book Antiqua"/>
          <w:sz w:val="22"/>
          <w:szCs w:val="22"/>
        </w:rPr>
      </w:pPr>
      <w:r w:rsidRPr="00EF0B45">
        <w:rPr>
          <w:rFonts w:ascii="Book Antiqua" w:hAnsi="Book Antiqua"/>
        </w:rPr>
        <w:t xml:space="preserve"> </w:t>
      </w:r>
      <w:r w:rsidRPr="00EF0B45">
        <w:rPr>
          <w:rFonts w:ascii="Book Antiqua" w:hAnsi="Book Antiqua"/>
          <w:sz w:val="22"/>
          <w:szCs w:val="22"/>
        </w:rPr>
        <w:t>*Este contenido no es de presentación obligatoria, pero</w:t>
      </w:r>
      <w:r w:rsidRPr="00EF0B45" w:rsidR="00A97B07">
        <w:rPr>
          <w:rFonts w:ascii="Book Antiqua" w:hAnsi="Book Antiqua"/>
          <w:sz w:val="22"/>
          <w:szCs w:val="22"/>
        </w:rPr>
        <w:t xml:space="preserve"> se podría justificar </w:t>
      </w:r>
      <w:r w:rsidRPr="00EF0B45" w:rsidR="005B4ACA">
        <w:rPr>
          <w:rFonts w:ascii="Book Antiqua" w:hAnsi="Book Antiqua"/>
          <w:sz w:val="22"/>
          <w:szCs w:val="22"/>
        </w:rPr>
        <w:t xml:space="preserve">su necesidad </w:t>
      </w:r>
      <w:r w:rsidRPr="00EF0B45" w:rsidR="005F7743">
        <w:rPr>
          <w:rFonts w:ascii="Book Antiqua" w:hAnsi="Book Antiqua"/>
          <w:sz w:val="22"/>
          <w:szCs w:val="22"/>
        </w:rPr>
        <w:t>para concluir sobre el riesgo-beneficio, cumplimiento el principio de justicia, no maleficencia, beneficencia y respeto a las personas que participan en una investigación propuesta</w:t>
      </w:r>
      <w:r w:rsidRPr="00EF0B45" w:rsidR="008C406D">
        <w:rPr>
          <w:rFonts w:ascii="Book Antiqua" w:hAnsi="Book Antiqua"/>
          <w:sz w:val="22"/>
          <w:szCs w:val="22"/>
        </w:rPr>
        <w:t xml:space="preserve">, lo anterior considerando que </w:t>
      </w:r>
      <w:r w:rsidRPr="00EF0B45" w:rsidR="00AB72AA">
        <w:rPr>
          <w:rFonts w:ascii="Book Antiqua" w:hAnsi="Book Antiqua"/>
          <w:sz w:val="22"/>
          <w:szCs w:val="22"/>
        </w:rPr>
        <w:t xml:space="preserve">el Art 24 del reglamento del CEC-MS dicta que: </w:t>
      </w:r>
      <w:bookmarkStart w:name="_Hlk140130730" w:id="13"/>
      <w:r w:rsidRPr="00EF0B45" w:rsidR="005F7C09">
        <w:rPr>
          <w:rFonts w:ascii="Book Antiqua" w:hAnsi="Book Antiqua"/>
          <w:i/>
          <w:iCs/>
          <w:sz w:val="22"/>
          <w:szCs w:val="22"/>
        </w:rPr>
        <w:t>“</w:t>
      </w:r>
      <w:r w:rsidRPr="00EF0B45" w:rsidR="002332E8">
        <w:rPr>
          <w:rFonts w:ascii="Book Antiqua" w:hAnsi="Book Antiqua"/>
          <w:i/>
          <w:iCs/>
          <w:sz w:val="22"/>
          <w:szCs w:val="22"/>
        </w:rPr>
        <w:t>De forma justificada y excepcional, el CEC-MS puede solicitar información adicional que le permita comprobar la seguridad del producto de prueba y del protocolo de investigación biomédica, de acuerdo con lo señalado en el artículo 29 del Decreto Ejecutivo No. 37045-MP-MEIC del 22 de febrero del 2012 “Reglamento a la Ley de Protección al Ciudadano del Exceso de Requisitos y Trámites Administrativos”</w:t>
      </w:r>
      <w:r w:rsidRPr="00EF0B45" w:rsidR="005F7C09">
        <w:rPr>
          <w:rFonts w:ascii="Book Antiqua" w:hAnsi="Book Antiqua"/>
          <w:sz w:val="22"/>
          <w:szCs w:val="22"/>
        </w:rPr>
        <w:t>.”</w:t>
      </w:r>
    </w:p>
    <w:bookmarkEnd w:id="13"/>
    <w:p w:rsidRPr="00CC5892" w:rsidR="008D7DF6" w:rsidP="008D7DF6" w:rsidRDefault="008D7DF6" w14:paraId="64CFF22E" w14:textId="77777777">
      <w:pPr>
        <w:rPr>
          <w:rFonts w:ascii="Book Antiqua" w:hAnsi="Book Antiqua"/>
          <w:lang w:eastAsia="es-CR"/>
        </w:rPr>
      </w:pPr>
    </w:p>
    <w:tbl>
      <w:tblPr>
        <w:tblStyle w:val="Tablaconcuadrcula"/>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496"/>
        <w:gridCol w:w="1066"/>
        <w:gridCol w:w="6919"/>
        <w:gridCol w:w="443"/>
        <w:gridCol w:w="510"/>
        <w:gridCol w:w="4410"/>
      </w:tblGrid>
      <w:tr w:rsidRPr="00CC5892" w:rsidR="00642ABC" w:rsidTr="00642ABC" w14:paraId="6E1EE0CA" w14:textId="08207D43">
        <w:trPr>
          <w:trHeight w:val="289"/>
        </w:trPr>
        <w:tc>
          <w:tcPr>
            <w:tcW w:w="1562" w:type="dxa"/>
            <w:gridSpan w:val="2"/>
            <w:vMerge w:val="restart"/>
            <w:shd w:val="clear" w:color="auto" w:fill="F2F2F2" w:themeFill="background1" w:themeFillShade="F2"/>
            <w:vAlign w:val="center"/>
          </w:tcPr>
          <w:p w:rsidRPr="00CC5892" w:rsidR="00642ABC" w:rsidP="00642ABC" w:rsidRDefault="00642ABC" w14:paraId="7BD6F737" w14:textId="14727F64">
            <w:pPr>
              <w:rPr>
                <w:rFonts w:ascii="Book Antiqua" w:hAnsi="Book Antiqua" w:eastAsia="Belleza"/>
              </w:rPr>
            </w:pPr>
            <w:r w:rsidRPr="00CC5892">
              <w:rPr>
                <w:rFonts w:ascii="Book Antiqua" w:hAnsi="Book Antiqua" w:eastAsia="Belleza" w:cs="Arial"/>
                <w:b/>
                <w:bCs/>
                <w:color w:val="000000"/>
                <w:sz w:val="19"/>
                <w:szCs w:val="19"/>
                <w:lang w:eastAsia="es-CR"/>
              </w:rPr>
              <w:t>Requisito normativo</w:t>
            </w:r>
          </w:p>
        </w:tc>
        <w:tc>
          <w:tcPr>
            <w:tcW w:w="6919" w:type="dxa"/>
            <w:vMerge w:val="restart"/>
            <w:shd w:val="clear" w:color="auto" w:fill="F2F2F2" w:themeFill="background1" w:themeFillShade="F2"/>
            <w:vAlign w:val="center"/>
          </w:tcPr>
          <w:p w:rsidRPr="00CC5892" w:rsidR="00642ABC" w:rsidP="007440DD" w:rsidRDefault="00642ABC" w14:paraId="00D6F6F0" w14:textId="77777777">
            <w:pPr>
              <w:rPr>
                <w:rFonts w:ascii="Book Antiqua" w:hAnsi="Book Antiqua" w:eastAsia="Belleza"/>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vAlign w:val="center"/>
          </w:tcPr>
          <w:p w:rsidRPr="001E40FE" w:rsidR="00642ABC" w:rsidP="007440DD" w:rsidRDefault="00642ABC" w14:paraId="255CA904"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642ABC" w:rsidP="007440DD" w:rsidRDefault="00642ABC" w14:paraId="6DD8CB16" w14:textId="6ECCB61F">
            <w:pPr>
              <w:jc w:val="center"/>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410" w:type="dxa"/>
            <w:vMerge w:val="restart"/>
            <w:shd w:val="clear" w:color="auto" w:fill="F2F2F2" w:themeFill="background1" w:themeFillShade="F2"/>
            <w:vAlign w:val="center"/>
          </w:tcPr>
          <w:p w:rsidRPr="00CC5892" w:rsidR="00642ABC" w:rsidP="007440DD" w:rsidRDefault="00642ABC" w14:paraId="6172192D" w14:textId="09776215">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642ABC" w:rsidTr="00642ABC" w14:paraId="00DB168D" w14:textId="713CC922">
        <w:trPr>
          <w:trHeight w:val="289"/>
        </w:trPr>
        <w:tc>
          <w:tcPr>
            <w:tcW w:w="1562" w:type="dxa"/>
            <w:gridSpan w:val="2"/>
            <w:vMerge/>
            <w:shd w:val="clear" w:color="auto" w:fill="F2F2F2" w:themeFill="background1" w:themeFillShade="F2"/>
          </w:tcPr>
          <w:p w:rsidRPr="00CC5892" w:rsidR="00642ABC" w:rsidP="00410DD4" w:rsidRDefault="00642ABC" w14:paraId="31A2866B" w14:textId="66D73AC4">
            <w:pPr>
              <w:jc w:val="both"/>
              <w:rPr>
                <w:rFonts w:ascii="Book Antiqua" w:hAnsi="Book Antiqua" w:eastAsia="Belleza"/>
              </w:rPr>
            </w:pPr>
          </w:p>
        </w:tc>
        <w:tc>
          <w:tcPr>
            <w:tcW w:w="6919" w:type="dxa"/>
            <w:vMerge/>
            <w:shd w:val="clear" w:color="auto" w:fill="F2F2F2" w:themeFill="background1" w:themeFillShade="F2"/>
          </w:tcPr>
          <w:p w:rsidRPr="00CC5892" w:rsidR="00642ABC" w:rsidP="00410DD4" w:rsidRDefault="00642ABC" w14:paraId="430B730A" w14:textId="77777777">
            <w:pPr>
              <w:jc w:val="both"/>
              <w:rPr>
                <w:rFonts w:ascii="Book Antiqua" w:hAnsi="Book Antiqua" w:eastAsia="Belleza"/>
              </w:rPr>
            </w:pPr>
          </w:p>
        </w:tc>
        <w:tc>
          <w:tcPr>
            <w:tcW w:w="443" w:type="dxa"/>
            <w:shd w:val="clear" w:color="auto" w:fill="F2F2F2" w:themeFill="background1" w:themeFillShade="F2"/>
            <w:vAlign w:val="center"/>
          </w:tcPr>
          <w:p w:rsidRPr="007440DD" w:rsidR="00642ABC" w:rsidP="007440DD" w:rsidRDefault="00642ABC" w14:paraId="58633D0A" w14:textId="45844499">
            <w:pPr>
              <w:widowControl w:val="0"/>
              <w:tabs>
                <w:tab w:val="left" w:pos="480"/>
              </w:tabs>
              <w:suppressAutoHyphens/>
              <w:adjustRightInd w:val="0"/>
              <w:jc w:val="center"/>
              <w:textAlignment w:val="center"/>
              <w:rPr>
                <w:rFonts w:ascii="Book Antiqua" w:hAnsi="Book Antiqua" w:cs="Arial"/>
                <w:b/>
                <w:bCs/>
                <w:color w:val="000000"/>
                <w:sz w:val="18"/>
                <w:szCs w:val="18"/>
                <w:lang w:eastAsia="es-CR"/>
              </w:rPr>
            </w:pPr>
            <w:r w:rsidRPr="007440DD">
              <w:rPr>
                <w:rFonts w:ascii="Book Antiqua" w:hAnsi="Book Antiqua" w:cs="Arial"/>
                <w:b/>
                <w:bCs/>
                <w:color w:val="000000"/>
                <w:sz w:val="18"/>
                <w:szCs w:val="18"/>
                <w:lang w:eastAsia="es-CR"/>
              </w:rPr>
              <w:t>Sí</w:t>
            </w:r>
          </w:p>
        </w:tc>
        <w:tc>
          <w:tcPr>
            <w:tcW w:w="510" w:type="dxa"/>
            <w:shd w:val="clear" w:color="auto" w:fill="F2F2F2" w:themeFill="background1" w:themeFillShade="F2"/>
            <w:vAlign w:val="center"/>
          </w:tcPr>
          <w:p w:rsidRPr="007440DD" w:rsidR="00642ABC" w:rsidP="007440DD" w:rsidRDefault="00642ABC" w14:paraId="19172043" w14:textId="3D633387">
            <w:pPr>
              <w:widowControl w:val="0"/>
              <w:tabs>
                <w:tab w:val="left" w:pos="480"/>
              </w:tabs>
              <w:suppressAutoHyphens/>
              <w:adjustRightInd w:val="0"/>
              <w:jc w:val="center"/>
              <w:textAlignment w:val="center"/>
              <w:rPr>
                <w:rFonts w:ascii="Book Antiqua" w:hAnsi="Book Antiqua" w:cs="Arial"/>
                <w:b/>
                <w:bCs/>
                <w:color w:val="000000"/>
                <w:sz w:val="18"/>
                <w:szCs w:val="18"/>
                <w:lang w:eastAsia="es-CR"/>
              </w:rPr>
            </w:pPr>
            <w:r w:rsidRPr="007440DD">
              <w:rPr>
                <w:rFonts w:ascii="Book Antiqua" w:hAnsi="Book Antiqua" w:cs="Arial"/>
                <w:b/>
                <w:bCs/>
                <w:color w:val="000000"/>
                <w:sz w:val="18"/>
                <w:szCs w:val="18"/>
                <w:lang w:eastAsia="es-CR"/>
              </w:rPr>
              <w:t>No</w:t>
            </w:r>
          </w:p>
        </w:tc>
        <w:tc>
          <w:tcPr>
            <w:tcW w:w="4410" w:type="dxa"/>
            <w:vMerge/>
          </w:tcPr>
          <w:p w:rsidRPr="00CC5892" w:rsidR="00642ABC" w:rsidP="00410DD4" w:rsidRDefault="00642ABC" w14:paraId="43FD0BDF" w14:textId="77777777">
            <w:pPr>
              <w:jc w:val="both"/>
              <w:rPr>
                <w:rFonts w:ascii="Book Antiqua" w:hAnsi="Book Antiqua" w:eastAsia="Belleza"/>
              </w:rPr>
            </w:pPr>
          </w:p>
        </w:tc>
      </w:tr>
      <w:tr w:rsidRPr="00CC5892" w:rsidR="00642ABC" w:rsidTr="00A8124A" w14:paraId="07F2267C" w14:textId="5DBD40DA">
        <w:tc>
          <w:tcPr>
            <w:tcW w:w="13844" w:type="dxa"/>
            <w:gridSpan w:val="6"/>
            <w:tcBorders>
              <w:top w:val="nil"/>
            </w:tcBorders>
          </w:tcPr>
          <w:p w:rsidRPr="002E2909" w:rsidR="00642ABC" w:rsidP="00500CA4" w:rsidRDefault="00642ABC" w14:paraId="406DD90A" w14:textId="29D4A938">
            <w:pPr>
              <w:pStyle w:val="HTMLconformatoprevio"/>
              <w:jc w:val="both"/>
              <w:rPr>
                <w:rFonts w:ascii="Book Antiqua" w:hAnsi="Book Antiqua" w:cs="Times New Roman"/>
                <w:b/>
              </w:rPr>
            </w:pPr>
            <w:r w:rsidRPr="002E2909">
              <w:rPr>
                <w:rFonts w:ascii="Book Antiqua" w:hAnsi="Book Antiqua" w:cs="Times New Roman"/>
                <w:b/>
              </w:rPr>
              <w:t>Para todas las investigaciones biomédicas en general</w:t>
            </w:r>
          </w:p>
        </w:tc>
      </w:tr>
      <w:tr w:rsidRPr="00CC5892" w:rsidR="00642ABC" w:rsidTr="00642ABC" w14:paraId="23123728" w14:textId="512C3969">
        <w:tc>
          <w:tcPr>
            <w:tcW w:w="496" w:type="dxa"/>
          </w:tcPr>
          <w:p w:rsidRPr="00642ABC" w:rsidR="00642ABC" w:rsidP="00410DD4" w:rsidRDefault="00642ABC" w14:paraId="5AD07E0D" w14:textId="53478D1B">
            <w:pPr>
              <w:jc w:val="both"/>
              <w:rPr>
                <w:rFonts w:ascii="Book Antiqua" w:hAnsi="Book Antiqua" w:eastAsia="Belleza"/>
                <w:sz w:val="16"/>
                <w:szCs w:val="16"/>
              </w:rPr>
            </w:pPr>
            <w:r>
              <w:rPr>
                <w:rFonts w:ascii="Book Antiqua" w:hAnsi="Book Antiqua" w:eastAsia="Belleza"/>
                <w:sz w:val="16"/>
                <w:szCs w:val="16"/>
              </w:rPr>
              <w:t>171.</w:t>
            </w:r>
          </w:p>
        </w:tc>
        <w:tc>
          <w:tcPr>
            <w:tcW w:w="1066" w:type="dxa"/>
          </w:tcPr>
          <w:p w:rsidRPr="002B5BBB" w:rsidR="00642ABC" w:rsidP="00410DD4" w:rsidRDefault="00642ABC" w14:paraId="504BB8C9" w14:textId="07AEDFE8">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Aa)</w:t>
            </w:r>
          </w:p>
        </w:tc>
        <w:tc>
          <w:tcPr>
            <w:tcW w:w="6919" w:type="dxa"/>
          </w:tcPr>
          <w:p w:rsidRPr="00A229EE" w:rsidR="00642ABC" w:rsidP="00500CA4" w:rsidRDefault="00642ABC" w14:paraId="615F7EE5" w14:textId="487B04EC">
            <w:pPr>
              <w:pStyle w:val="HTMLconformatoprevio"/>
              <w:jc w:val="both"/>
              <w:rPr>
                <w:rFonts w:eastAsia="SimSun"/>
                <w:i/>
                <w:iCs/>
              </w:rPr>
            </w:pPr>
            <w:r w:rsidRPr="00CC5892">
              <w:rPr>
                <w:rFonts w:ascii="Book Antiqua" w:hAnsi="Book Antiqua" w:cs="Times New Roman"/>
                <w:bCs/>
              </w:rPr>
              <w:t xml:space="preserve">Hipótesis de investigación debidamente justificada. </w:t>
            </w:r>
            <w:r w:rsidRPr="00CC5892">
              <w:rPr>
                <w:rStyle w:val="y2iqfc"/>
                <w:rFonts w:ascii="Book Antiqua" w:hAnsi="Book Antiqua" w:eastAsia="SimSun"/>
                <w:i/>
                <w:iCs/>
              </w:rPr>
              <w:t>*Ya solicitado por el Decreto 39061-S (Art 45f*) reforma del 2023</w:t>
            </w:r>
            <w:r>
              <w:rPr>
                <w:rStyle w:val="y2iqfc"/>
                <w:rFonts w:ascii="Book Antiqua" w:hAnsi="Book Antiqua" w:eastAsia="SimSun"/>
                <w:i/>
                <w:iCs/>
              </w:rPr>
              <w:t>.</w:t>
            </w:r>
          </w:p>
          <w:p w:rsidRPr="00CC5892" w:rsidR="00642ABC" w:rsidP="00500CA4" w:rsidRDefault="00642ABC" w14:paraId="0FBC6C38" w14:textId="5F45AFA9">
            <w:pPr>
              <w:pStyle w:val="HTMLconformatoprevio"/>
              <w:jc w:val="both"/>
              <w:rPr>
                <w:rFonts w:ascii="Book Antiqua" w:hAnsi="Book Antiqua" w:cs="Times New Roman"/>
                <w:bCs/>
              </w:rPr>
            </w:pPr>
          </w:p>
        </w:tc>
        <w:tc>
          <w:tcPr>
            <w:tcW w:w="443" w:type="dxa"/>
          </w:tcPr>
          <w:p w:rsidRPr="00CC5892" w:rsidR="00642ABC" w:rsidP="00500CA4" w:rsidRDefault="00642ABC" w14:paraId="28B57EF8" w14:textId="77777777">
            <w:pPr>
              <w:pStyle w:val="HTMLconformatoprevio"/>
              <w:jc w:val="both"/>
              <w:rPr>
                <w:rFonts w:ascii="Book Antiqua" w:hAnsi="Book Antiqua" w:cs="Times New Roman"/>
                <w:bCs/>
              </w:rPr>
            </w:pPr>
          </w:p>
        </w:tc>
        <w:tc>
          <w:tcPr>
            <w:tcW w:w="510" w:type="dxa"/>
          </w:tcPr>
          <w:p w:rsidRPr="00CC5892" w:rsidR="00642ABC" w:rsidP="00500CA4" w:rsidRDefault="00642ABC" w14:paraId="028F25AF" w14:textId="77777777">
            <w:pPr>
              <w:pStyle w:val="HTMLconformatoprevio"/>
              <w:jc w:val="both"/>
              <w:rPr>
                <w:rFonts w:ascii="Book Antiqua" w:hAnsi="Book Antiqua" w:cs="Times New Roman"/>
                <w:bCs/>
              </w:rPr>
            </w:pPr>
          </w:p>
        </w:tc>
        <w:tc>
          <w:tcPr>
            <w:tcW w:w="4410" w:type="dxa"/>
          </w:tcPr>
          <w:p w:rsidRPr="00CC5892" w:rsidR="00642ABC" w:rsidP="00500CA4" w:rsidRDefault="00642ABC" w14:paraId="28A356C0" w14:textId="2AC8EEAF">
            <w:pPr>
              <w:pStyle w:val="HTMLconformatoprevio"/>
              <w:jc w:val="both"/>
              <w:rPr>
                <w:rFonts w:ascii="Book Antiqua" w:hAnsi="Book Antiqua" w:cs="Times New Roman"/>
                <w:bCs/>
              </w:rPr>
            </w:pPr>
          </w:p>
        </w:tc>
      </w:tr>
      <w:tr w:rsidRPr="00CC5892" w:rsidR="00642ABC" w:rsidTr="00642ABC" w14:paraId="4D584A0B" w14:textId="1D43C2EB">
        <w:tc>
          <w:tcPr>
            <w:tcW w:w="496" w:type="dxa"/>
          </w:tcPr>
          <w:p w:rsidRPr="00642ABC" w:rsidR="00642ABC" w:rsidP="00D210A0" w:rsidRDefault="00642ABC" w14:paraId="62FE5C62" w14:textId="62FADAB4">
            <w:pPr>
              <w:jc w:val="both"/>
              <w:rPr>
                <w:rFonts w:ascii="Book Antiqua" w:hAnsi="Book Antiqua" w:eastAsia="Belleza"/>
                <w:sz w:val="16"/>
                <w:szCs w:val="16"/>
              </w:rPr>
            </w:pPr>
            <w:r>
              <w:rPr>
                <w:rFonts w:ascii="Book Antiqua" w:hAnsi="Book Antiqua" w:eastAsia="Belleza"/>
                <w:sz w:val="16"/>
                <w:szCs w:val="16"/>
              </w:rPr>
              <w:t>172.</w:t>
            </w:r>
          </w:p>
        </w:tc>
        <w:tc>
          <w:tcPr>
            <w:tcW w:w="1066" w:type="dxa"/>
          </w:tcPr>
          <w:p w:rsidRPr="002B5BBB" w:rsidR="00642ABC" w:rsidP="00D210A0" w:rsidRDefault="00642ABC" w14:paraId="428C1DF8" w14:textId="0B80B076">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Aa)</w:t>
            </w:r>
          </w:p>
        </w:tc>
        <w:tc>
          <w:tcPr>
            <w:tcW w:w="6919" w:type="dxa"/>
          </w:tcPr>
          <w:p w:rsidRPr="00CC5892" w:rsidR="00642ABC" w:rsidP="000B3AED" w:rsidRDefault="00642ABC" w14:paraId="5423926B" w14:textId="46ED6C16">
            <w:pPr>
              <w:pStyle w:val="HTMLconformatoprevio"/>
              <w:jc w:val="both"/>
              <w:rPr>
                <w:rFonts w:ascii="Book Antiqua" w:hAnsi="Book Antiqua" w:cs="Times New Roman"/>
                <w:bCs/>
                <w:i/>
                <w:iCs/>
              </w:rPr>
            </w:pPr>
            <w:r w:rsidRPr="00CC5892">
              <w:rPr>
                <w:rFonts w:ascii="Book Antiqua" w:hAnsi="Book Antiqua"/>
                <w:bCs/>
              </w:rPr>
              <w:t xml:space="preserve">Descripción de cómo se realizará el monitoreo del proyecto de investigación por parte del patrocinador. </w:t>
            </w:r>
            <w:r w:rsidRPr="00CC5892">
              <w:rPr>
                <w:rStyle w:val="y2iqfc"/>
                <w:rFonts w:ascii="Book Antiqua" w:hAnsi="Book Antiqua" w:eastAsia="SimSun"/>
                <w:i/>
                <w:iCs/>
              </w:rPr>
              <w:t xml:space="preserve">*Ya solicitado por la norma ICH E6, y el </w:t>
            </w:r>
            <w:r w:rsidRPr="00CC5892">
              <w:rPr>
                <w:rStyle w:val="y2iqfc"/>
                <w:rFonts w:ascii="Book Antiqua" w:hAnsi="Book Antiqua" w:eastAsia="SimSun"/>
                <w:sz w:val="16"/>
                <w:szCs w:val="16"/>
              </w:rPr>
              <w:t>Decreto 39061-S (Art45o, 44vv*)  *reforma del 2023</w:t>
            </w:r>
            <w:r>
              <w:rPr>
                <w:rStyle w:val="y2iqfc"/>
                <w:rFonts w:ascii="Book Antiqua" w:hAnsi="Book Antiqua" w:eastAsia="SimSun"/>
                <w:sz w:val="16"/>
                <w:szCs w:val="16"/>
              </w:rPr>
              <w:t>.</w:t>
            </w:r>
            <w:r w:rsidRPr="00CC5892">
              <w:rPr>
                <w:rStyle w:val="y2iqfc"/>
                <w:rFonts w:ascii="Book Antiqua" w:hAnsi="Book Antiqua" w:eastAsia="SimSun"/>
                <w:i/>
                <w:iCs/>
              </w:rPr>
              <w:t xml:space="preserve"> </w:t>
            </w:r>
          </w:p>
          <w:p w:rsidRPr="00CC5892" w:rsidR="00642ABC" w:rsidP="00D210A0" w:rsidRDefault="00642ABC" w14:paraId="14667EB3" w14:textId="73B4E584">
            <w:pPr>
              <w:pBdr>
                <w:top w:val="nil"/>
                <w:left w:val="nil"/>
                <w:bottom w:val="nil"/>
                <w:right w:val="nil"/>
                <w:between w:val="nil"/>
              </w:pBdr>
              <w:contextualSpacing/>
              <w:jc w:val="both"/>
              <w:rPr>
                <w:rFonts w:ascii="Book Antiqua" w:hAnsi="Book Antiqua"/>
                <w:bCs/>
                <w:sz w:val="20"/>
                <w:szCs w:val="20"/>
              </w:rPr>
            </w:pPr>
          </w:p>
        </w:tc>
        <w:tc>
          <w:tcPr>
            <w:tcW w:w="443" w:type="dxa"/>
          </w:tcPr>
          <w:p w:rsidRPr="00CC5892" w:rsidR="00642ABC" w:rsidP="000B3AED" w:rsidRDefault="00642ABC" w14:paraId="5E67F219" w14:textId="77777777">
            <w:pPr>
              <w:pStyle w:val="HTMLconformatoprevio"/>
              <w:jc w:val="both"/>
              <w:rPr>
                <w:rFonts w:ascii="Book Antiqua" w:hAnsi="Book Antiqua"/>
                <w:bCs/>
              </w:rPr>
            </w:pPr>
          </w:p>
        </w:tc>
        <w:tc>
          <w:tcPr>
            <w:tcW w:w="510" w:type="dxa"/>
          </w:tcPr>
          <w:p w:rsidRPr="00CC5892" w:rsidR="00642ABC" w:rsidP="000B3AED" w:rsidRDefault="00642ABC" w14:paraId="083EAB1F" w14:textId="77777777">
            <w:pPr>
              <w:pStyle w:val="HTMLconformatoprevio"/>
              <w:jc w:val="both"/>
              <w:rPr>
                <w:rFonts w:ascii="Book Antiqua" w:hAnsi="Book Antiqua"/>
                <w:bCs/>
              </w:rPr>
            </w:pPr>
          </w:p>
        </w:tc>
        <w:tc>
          <w:tcPr>
            <w:tcW w:w="4410" w:type="dxa"/>
          </w:tcPr>
          <w:p w:rsidRPr="00CC5892" w:rsidR="00642ABC" w:rsidP="000B3AED" w:rsidRDefault="00642ABC" w14:paraId="4B996991" w14:textId="77777777">
            <w:pPr>
              <w:pStyle w:val="HTMLconformatoprevio"/>
              <w:jc w:val="both"/>
              <w:rPr>
                <w:rFonts w:ascii="Book Antiqua" w:hAnsi="Book Antiqua"/>
                <w:bCs/>
              </w:rPr>
            </w:pPr>
          </w:p>
        </w:tc>
      </w:tr>
      <w:tr w:rsidRPr="00CC5892" w:rsidR="00642ABC" w:rsidTr="00642ABC" w14:paraId="4D4A67F4" w14:textId="5773C25B">
        <w:tc>
          <w:tcPr>
            <w:tcW w:w="496" w:type="dxa"/>
          </w:tcPr>
          <w:p w:rsidRPr="00642ABC" w:rsidR="00642ABC" w:rsidP="00D210A0" w:rsidRDefault="00642ABC" w14:paraId="32D19951" w14:textId="4D1924F1">
            <w:pPr>
              <w:jc w:val="both"/>
              <w:rPr>
                <w:rFonts w:ascii="Book Antiqua" w:hAnsi="Book Antiqua" w:eastAsia="Belleza"/>
                <w:sz w:val="16"/>
                <w:szCs w:val="16"/>
              </w:rPr>
            </w:pPr>
            <w:r>
              <w:rPr>
                <w:rFonts w:ascii="Book Antiqua" w:hAnsi="Book Antiqua" w:eastAsia="Belleza"/>
                <w:sz w:val="16"/>
                <w:szCs w:val="16"/>
              </w:rPr>
              <w:t>173.</w:t>
            </w:r>
          </w:p>
        </w:tc>
        <w:tc>
          <w:tcPr>
            <w:tcW w:w="1066" w:type="dxa"/>
          </w:tcPr>
          <w:p w:rsidRPr="002B5BBB" w:rsidR="00642ABC" w:rsidP="00D210A0" w:rsidRDefault="00642ABC" w14:paraId="0D796EBC" w14:textId="532AFA4F">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Aa)</w:t>
            </w:r>
          </w:p>
        </w:tc>
        <w:tc>
          <w:tcPr>
            <w:tcW w:w="6919" w:type="dxa"/>
          </w:tcPr>
          <w:p w:rsidR="00642ABC" w:rsidP="00D210A0" w:rsidRDefault="00642ABC" w14:paraId="6FA12264" w14:textId="77777777">
            <w:pPr>
              <w:pStyle w:val="HTMLconformatoprevio"/>
              <w:jc w:val="both"/>
              <w:rPr>
                <w:rStyle w:val="y2iqfc"/>
                <w:rFonts w:ascii="Book Antiqua" w:hAnsi="Book Antiqua" w:eastAsia="SimSun"/>
                <w:i/>
                <w:iCs/>
              </w:rPr>
            </w:pPr>
            <w:r w:rsidRPr="00CC5892">
              <w:rPr>
                <w:rFonts w:ascii="Book Antiqua" w:hAnsi="Book Antiqua" w:cs="Times New Roman"/>
                <w:bCs/>
              </w:rPr>
              <w:t xml:space="preserve">Lista de referencias bibliográficas, especificando preferiblemente el DOI del artículo y/o el link y fecha de última revisión en la web. </w:t>
            </w:r>
            <w:r w:rsidRPr="00CC5892">
              <w:rPr>
                <w:rStyle w:val="y2iqfc"/>
                <w:rFonts w:ascii="Book Antiqua" w:hAnsi="Book Antiqua" w:eastAsia="SimSun"/>
                <w:i/>
                <w:iCs/>
              </w:rPr>
              <w:t>*Ya solicitado por el Decreto 39061-S (Art 45y*) reforma del 2023</w:t>
            </w:r>
            <w:r>
              <w:rPr>
                <w:rStyle w:val="y2iqfc"/>
                <w:rFonts w:ascii="Book Antiqua" w:hAnsi="Book Antiqua" w:eastAsia="SimSun"/>
                <w:i/>
                <w:iCs/>
              </w:rPr>
              <w:t>.</w:t>
            </w:r>
          </w:p>
          <w:p w:rsidRPr="00CC5892" w:rsidR="00642ABC" w:rsidP="00D210A0" w:rsidRDefault="00642ABC" w14:paraId="0699DD45" w14:textId="6E61583E">
            <w:pPr>
              <w:pStyle w:val="HTMLconformatoprevio"/>
              <w:jc w:val="both"/>
              <w:rPr>
                <w:rFonts w:ascii="Book Antiqua" w:hAnsi="Book Antiqua" w:cs="Times New Roman"/>
                <w:bCs/>
              </w:rPr>
            </w:pPr>
          </w:p>
        </w:tc>
        <w:tc>
          <w:tcPr>
            <w:tcW w:w="443" w:type="dxa"/>
          </w:tcPr>
          <w:p w:rsidRPr="00CC5892" w:rsidR="00642ABC" w:rsidP="00D210A0" w:rsidRDefault="00642ABC" w14:paraId="56A334A4" w14:textId="77777777">
            <w:pPr>
              <w:pStyle w:val="HTMLconformatoprevio"/>
              <w:jc w:val="both"/>
              <w:rPr>
                <w:rFonts w:ascii="Book Antiqua" w:hAnsi="Book Antiqua" w:cs="Times New Roman"/>
                <w:bCs/>
              </w:rPr>
            </w:pPr>
          </w:p>
        </w:tc>
        <w:tc>
          <w:tcPr>
            <w:tcW w:w="510" w:type="dxa"/>
          </w:tcPr>
          <w:p w:rsidRPr="00CC5892" w:rsidR="00642ABC" w:rsidP="00D210A0" w:rsidRDefault="00642ABC" w14:paraId="54A06EDA" w14:textId="77777777">
            <w:pPr>
              <w:pStyle w:val="HTMLconformatoprevio"/>
              <w:jc w:val="both"/>
              <w:rPr>
                <w:rFonts w:ascii="Book Antiqua" w:hAnsi="Book Antiqua" w:cs="Times New Roman"/>
                <w:bCs/>
              </w:rPr>
            </w:pPr>
          </w:p>
        </w:tc>
        <w:tc>
          <w:tcPr>
            <w:tcW w:w="4410" w:type="dxa"/>
          </w:tcPr>
          <w:p w:rsidRPr="00CC5892" w:rsidR="00642ABC" w:rsidP="00D210A0" w:rsidRDefault="00642ABC" w14:paraId="0EF3FF5E" w14:textId="77777777">
            <w:pPr>
              <w:pStyle w:val="HTMLconformatoprevio"/>
              <w:jc w:val="both"/>
              <w:rPr>
                <w:rFonts w:ascii="Book Antiqua" w:hAnsi="Book Antiqua" w:cs="Times New Roman"/>
                <w:bCs/>
              </w:rPr>
            </w:pPr>
          </w:p>
        </w:tc>
      </w:tr>
      <w:tr w:rsidRPr="00CC5892" w:rsidR="00642ABC" w:rsidTr="00642ABC" w14:paraId="05A81B7F" w14:textId="4198789D">
        <w:tc>
          <w:tcPr>
            <w:tcW w:w="496" w:type="dxa"/>
          </w:tcPr>
          <w:p w:rsidRPr="00642ABC" w:rsidR="00642ABC" w:rsidP="00410DD4" w:rsidRDefault="00642ABC" w14:paraId="7447ABFC" w14:textId="7C47F21E">
            <w:pPr>
              <w:jc w:val="both"/>
              <w:rPr>
                <w:rFonts w:ascii="Book Antiqua" w:hAnsi="Book Antiqua" w:eastAsia="Belleza"/>
                <w:sz w:val="16"/>
                <w:szCs w:val="16"/>
              </w:rPr>
            </w:pPr>
            <w:r>
              <w:rPr>
                <w:rFonts w:ascii="Book Antiqua" w:hAnsi="Book Antiqua" w:eastAsia="Belleza"/>
                <w:sz w:val="16"/>
                <w:szCs w:val="16"/>
              </w:rPr>
              <w:t>174.</w:t>
            </w:r>
          </w:p>
        </w:tc>
        <w:tc>
          <w:tcPr>
            <w:tcW w:w="1066" w:type="dxa"/>
          </w:tcPr>
          <w:p w:rsidRPr="002B5BBB" w:rsidR="00642ABC" w:rsidP="00410DD4" w:rsidRDefault="00642ABC" w14:paraId="53564C8C" w14:textId="2DF3927E">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Pr="00CC5892" w:rsidR="00642ABC" w:rsidP="003E1BBD" w:rsidRDefault="00642ABC" w14:paraId="30C379B1" w14:textId="7C637463">
            <w:pPr>
              <w:pStyle w:val="HTMLconformatoprevio"/>
              <w:jc w:val="both"/>
              <w:rPr>
                <w:rFonts w:ascii="Book Antiqua" w:hAnsi="Book Antiqua" w:cs="Times New Roman"/>
                <w:bCs/>
              </w:rPr>
            </w:pPr>
            <w:r w:rsidRPr="00CC5892">
              <w:rPr>
                <w:rFonts w:ascii="Book Antiqua" w:hAnsi="Book Antiqua" w:cs="Times New Roman"/>
                <w:bCs/>
              </w:rPr>
              <w:t>Justificación de la elección de las intervenciones que se van a realizar a los participantes.</w:t>
            </w:r>
          </w:p>
        </w:tc>
        <w:tc>
          <w:tcPr>
            <w:tcW w:w="443" w:type="dxa"/>
          </w:tcPr>
          <w:p w:rsidRPr="00CC5892" w:rsidR="00642ABC" w:rsidP="003E1BBD" w:rsidRDefault="00642ABC" w14:paraId="5656FCF0" w14:textId="77777777">
            <w:pPr>
              <w:pStyle w:val="HTMLconformatoprevio"/>
              <w:jc w:val="both"/>
              <w:rPr>
                <w:rFonts w:ascii="Book Antiqua" w:hAnsi="Book Antiqua" w:cs="Times New Roman"/>
                <w:bCs/>
              </w:rPr>
            </w:pPr>
          </w:p>
        </w:tc>
        <w:tc>
          <w:tcPr>
            <w:tcW w:w="510" w:type="dxa"/>
          </w:tcPr>
          <w:p w:rsidRPr="00CC5892" w:rsidR="00642ABC" w:rsidP="003E1BBD" w:rsidRDefault="00642ABC" w14:paraId="30CFA1F6" w14:textId="77777777">
            <w:pPr>
              <w:pStyle w:val="HTMLconformatoprevio"/>
              <w:jc w:val="both"/>
              <w:rPr>
                <w:rFonts w:ascii="Book Antiqua" w:hAnsi="Book Antiqua" w:cs="Times New Roman"/>
                <w:bCs/>
              </w:rPr>
            </w:pPr>
          </w:p>
        </w:tc>
        <w:tc>
          <w:tcPr>
            <w:tcW w:w="4410" w:type="dxa"/>
          </w:tcPr>
          <w:p w:rsidRPr="00CC5892" w:rsidR="00642ABC" w:rsidP="003E1BBD" w:rsidRDefault="00642ABC" w14:paraId="1157F31C" w14:textId="77777777">
            <w:pPr>
              <w:pStyle w:val="HTMLconformatoprevio"/>
              <w:jc w:val="both"/>
              <w:rPr>
                <w:rFonts w:ascii="Book Antiqua" w:hAnsi="Book Antiqua" w:cs="Times New Roman"/>
                <w:bCs/>
              </w:rPr>
            </w:pPr>
          </w:p>
        </w:tc>
      </w:tr>
      <w:tr w:rsidRPr="00CC5892" w:rsidR="00642ABC" w:rsidTr="00642ABC" w14:paraId="00BC01A8" w14:textId="76162501">
        <w:tc>
          <w:tcPr>
            <w:tcW w:w="496" w:type="dxa"/>
          </w:tcPr>
          <w:p w:rsidRPr="00642ABC" w:rsidR="00642ABC" w:rsidP="009E6882" w:rsidRDefault="00642ABC" w14:paraId="4E252789" w14:textId="1822033E">
            <w:pPr>
              <w:jc w:val="both"/>
              <w:rPr>
                <w:rFonts w:ascii="Book Antiqua" w:hAnsi="Book Antiqua" w:eastAsia="Belleza"/>
                <w:sz w:val="16"/>
                <w:szCs w:val="16"/>
              </w:rPr>
            </w:pPr>
            <w:r>
              <w:rPr>
                <w:rFonts w:ascii="Book Antiqua" w:hAnsi="Book Antiqua" w:eastAsia="Belleza"/>
                <w:sz w:val="16"/>
                <w:szCs w:val="16"/>
              </w:rPr>
              <w:t>175.</w:t>
            </w:r>
          </w:p>
        </w:tc>
        <w:tc>
          <w:tcPr>
            <w:tcW w:w="1066" w:type="dxa"/>
          </w:tcPr>
          <w:p w:rsidRPr="002B5BBB" w:rsidR="00642ABC" w:rsidP="009E6882" w:rsidRDefault="00642ABC" w14:paraId="19D4A4FA" w14:textId="7C9DD5EF">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3E1BBD" w:rsidRDefault="00642ABC" w14:paraId="10D0C517" w14:textId="77777777">
            <w:pPr>
              <w:pStyle w:val="HTMLconformatoprevio"/>
              <w:jc w:val="both"/>
              <w:rPr>
                <w:rFonts w:ascii="Book Antiqua" w:hAnsi="Book Antiqua" w:cs="Times New Roman"/>
                <w:bCs/>
              </w:rPr>
            </w:pPr>
            <w:r w:rsidRPr="00CC5892">
              <w:rPr>
                <w:rFonts w:ascii="Book Antiqua" w:hAnsi="Book Antiqua" w:cs="Times New Roman"/>
                <w:bCs/>
              </w:rPr>
              <w:t>Diseño del estudio de tal forma que el efecto de la formulación pueda distinguirse de otros efectos, describiendo características generales, la metodología utilizada, técnicas estadísticas, o cualquier otra información técnica que permita comprender el diseño propuesto.</w:t>
            </w:r>
          </w:p>
          <w:p w:rsidRPr="00CC5892" w:rsidR="00642ABC" w:rsidP="003E1BBD" w:rsidRDefault="00642ABC" w14:paraId="0DC9DB99" w14:textId="484AA20C">
            <w:pPr>
              <w:pStyle w:val="HTMLconformatoprevio"/>
              <w:jc w:val="both"/>
              <w:rPr>
                <w:rFonts w:ascii="Book Antiqua" w:hAnsi="Book Antiqua" w:cs="Times New Roman"/>
                <w:bCs/>
              </w:rPr>
            </w:pPr>
          </w:p>
        </w:tc>
        <w:tc>
          <w:tcPr>
            <w:tcW w:w="443" w:type="dxa"/>
          </w:tcPr>
          <w:p w:rsidRPr="00CC5892" w:rsidR="00642ABC" w:rsidP="003E1BBD" w:rsidRDefault="00642ABC" w14:paraId="42301B51" w14:textId="77777777">
            <w:pPr>
              <w:pStyle w:val="HTMLconformatoprevio"/>
              <w:jc w:val="both"/>
              <w:rPr>
                <w:rFonts w:ascii="Book Antiqua" w:hAnsi="Book Antiqua" w:cs="Times New Roman"/>
                <w:bCs/>
              </w:rPr>
            </w:pPr>
          </w:p>
        </w:tc>
        <w:tc>
          <w:tcPr>
            <w:tcW w:w="510" w:type="dxa"/>
          </w:tcPr>
          <w:p w:rsidRPr="00CC5892" w:rsidR="00642ABC" w:rsidP="003E1BBD" w:rsidRDefault="00642ABC" w14:paraId="172B3E35" w14:textId="77777777">
            <w:pPr>
              <w:pStyle w:val="HTMLconformatoprevio"/>
              <w:jc w:val="both"/>
              <w:rPr>
                <w:rFonts w:ascii="Book Antiqua" w:hAnsi="Book Antiqua" w:cs="Times New Roman"/>
                <w:bCs/>
              </w:rPr>
            </w:pPr>
          </w:p>
        </w:tc>
        <w:tc>
          <w:tcPr>
            <w:tcW w:w="4410" w:type="dxa"/>
          </w:tcPr>
          <w:p w:rsidRPr="00CC5892" w:rsidR="00642ABC" w:rsidP="003E1BBD" w:rsidRDefault="00642ABC" w14:paraId="4A967B2B" w14:textId="77777777">
            <w:pPr>
              <w:pStyle w:val="HTMLconformatoprevio"/>
              <w:jc w:val="both"/>
              <w:rPr>
                <w:rFonts w:ascii="Book Antiqua" w:hAnsi="Book Antiqua" w:cs="Times New Roman"/>
                <w:bCs/>
              </w:rPr>
            </w:pPr>
          </w:p>
        </w:tc>
      </w:tr>
      <w:tr w:rsidRPr="00CC5892" w:rsidR="00642ABC" w:rsidTr="00642ABC" w14:paraId="03D1339C" w14:textId="09FFF85E">
        <w:tc>
          <w:tcPr>
            <w:tcW w:w="496" w:type="dxa"/>
          </w:tcPr>
          <w:p w:rsidRPr="00642ABC" w:rsidR="00642ABC" w:rsidP="009E6882" w:rsidRDefault="00642ABC" w14:paraId="4EB1F68C" w14:textId="5C2DBB03">
            <w:pPr>
              <w:jc w:val="both"/>
              <w:rPr>
                <w:rFonts w:ascii="Book Antiqua" w:hAnsi="Book Antiqua" w:eastAsia="Belleza"/>
                <w:sz w:val="16"/>
                <w:szCs w:val="16"/>
              </w:rPr>
            </w:pPr>
            <w:r>
              <w:rPr>
                <w:rFonts w:ascii="Book Antiqua" w:hAnsi="Book Antiqua" w:eastAsia="Belleza"/>
                <w:sz w:val="16"/>
                <w:szCs w:val="16"/>
              </w:rPr>
              <w:t>176.</w:t>
            </w:r>
          </w:p>
        </w:tc>
        <w:tc>
          <w:tcPr>
            <w:tcW w:w="1066" w:type="dxa"/>
          </w:tcPr>
          <w:p w:rsidRPr="002B5BBB" w:rsidR="00642ABC" w:rsidP="009E6882" w:rsidRDefault="00642ABC" w14:paraId="25945893" w14:textId="026A9A66">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3E1BBD" w:rsidRDefault="00642ABC" w14:paraId="28595EBB" w14:textId="77777777">
            <w:pPr>
              <w:pStyle w:val="HTMLconformatoprevio"/>
              <w:jc w:val="both"/>
              <w:rPr>
                <w:rFonts w:ascii="Book Antiqua" w:hAnsi="Book Antiqua" w:cs="Times New Roman"/>
                <w:bCs/>
              </w:rPr>
            </w:pPr>
            <w:r w:rsidRPr="00CC5892">
              <w:rPr>
                <w:rFonts w:ascii="Book Antiqua" w:hAnsi="Book Antiqua" w:cs="Times New Roman"/>
                <w:bCs/>
              </w:rPr>
              <w:t xml:space="preserve">Información de las variaciones razonables de la fórmula </w:t>
            </w:r>
            <w:proofErr w:type="spellStart"/>
            <w:r w:rsidRPr="00CC5892">
              <w:rPr>
                <w:rFonts w:ascii="Book Antiqua" w:hAnsi="Book Antiqua" w:cs="Times New Roman"/>
                <w:bCs/>
              </w:rPr>
              <w:t>cuali</w:t>
            </w:r>
            <w:proofErr w:type="spellEnd"/>
            <w:r w:rsidRPr="00CC5892">
              <w:rPr>
                <w:rFonts w:ascii="Book Antiqua" w:hAnsi="Book Antiqua" w:cs="Times New Roman"/>
                <w:bCs/>
              </w:rPr>
              <w:t>-cuantitativa del nuevo fármaco o del placebo, que puedan esperarse durante la etapa de investigación y la justificación técnica de los límites aceptables de esas variaciones.</w:t>
            </w:r>
          </w:p>
          <w:p w:rsidRPr="00CC5892" w:rsidR="00642ABC" w:rsidP="003E1BBD" w:rsidRDefault="00642ABC" w14:paraId="4716BB58" w14:textId="7E2F3C19">
            <w:pPr>
              <w:pStyle w:val="HTMLconformatoprevio"/>
              <w:jc w:val="both"/>
              <w:rPr>
                <w:rFonts w:ascii="Book Antiqua" w:hAnsi="Book Antiqua" w:cs="Times New Roman"/>
                <w:bCs/>
              </w:rPr>
            </w:pPr>
          </w:p>
        </w:tc>
        <w:tc>
          <w:tcPr>
            <w:tcW w:w="443" w:type="dxa"/>
          </w:tcPr>
          <w:p w:rsidRPr="00CC5892" w:rsidR="00642ABC" w:rsidP="003E1BBD" w:rsidRDefault="00642ABC" w14:paraId="4A085764" w14:textId="77777777">
            <w:pPr>
              <w:pStyle w:val="HTMLconformatoprevio"/>
              <w:jc w:val="both"/>
              <w:rPr>
                <w:rFonts w:ascii="Book Antiqua" w:hAnsi="Book Antiqua" w:cs="Times New Roman"/>
                <w:bCs/>
              </w:rPr>
            </w:pPr>
          </w:p>
        </w:tc>
        <w:tc>
          <w:tcPr>
            <w:tcW w:w="510" w:type="dxa"/>
          </w:tcPr>
          <w:p w:rsidRPr="00CC5892" w:rsidR="00642ABC" w:rsidP="003E1BBD" w:rsidRDefault="00642ABC" w14:paraId="63974423" w14:textId="77777777">
            <w:pPr>
              <w:pStyle w:val="HTMLconformatoprevio"/>
              <w:jc w:val="both"/>
              <w:rPr>
                <w:rFonts w:ascii="Book Antiqua" w:hAnsi="Book Antiqua" w:cs="Times New Roman"/>
                <w:bCs/>
              </w:rPr>
            </w:pPr>
          </w:p>
        </w:tc>
        <w:tc>
          <w:tcPr>
            <w:tcW w:w="4410" w:type="dxa"/>
          </w:tcPr>
          <w:p w:rsidRPr="00CC5892" w:rsidR="00642ABC" w:rsidP="003E1BBD" w:rsidRDefault="00642ABC" w14:paraId="3BE7D629" w14:textId="77777777">
            <w:pPr>
              <w:pStyle w:val="HTMLconformatoprevio"/>
              <w:jc w:val="both"/>
              <w:rPr>
                <w:rFonts w:ascii="Book Antiqua" w:hAnsi="Book Antiqua" w:cs="Times New Roman"/>
                <w:bCs/>
              </w:rPr>
            </w:pPr>
          </w:p>
        </w:tc>
      </w:tr>
      <w:tr w:rsidRPr="00CC5892" w:rsidR="00642ABC" w:rsidTr="00642ABC" w14:paraId="4A3F924D" w14:textId="480FBC95">
        <w:tc>
          <w:tcPr>
            <w:tcW w:w="496" w:type="dxa"/>
          </w:tcPr>
          <w:p w:rsidRPr="00642ABC" w:rsidR="00642ABC" w:rsidP="009E6882" w:rsidRDefault="00642ABC" w14:paraId="338996F6" w14:textId="0772BA17">
            <w:pPr>
              <w:jc w:val="both"/>
              <w:rPr>
                <w:rFonts w:ascii="Book Antiqua" w:hAnsi="Book Antiqua" w:eastAsia="Belleza"/>
                <w:sz w:val="16"/>
                <w:szCs w:val="16"/>
              </w:rPr>
            </w:pPr>
            <w:r>
              <w:rPr>
                <w:rFonts w:ascii="Book Antiqua" w:hAnsi="Book Antiqua" w:eastAsia="Belleza"/>
                <w:sz w:val="16"/>
                <w:szCs w:val="16"/>
              </w:rPr>
              <w:t>177.</w:t>
            </w:r>
          </w:p>
        </w:tc>
        <w:tc>
          <w:tcPr>
            <w:tcW w:w="1066" w:type="dxa"/>
          </w:tcPr>
          <w:p w:rsidRPr="002B5BBB" w:rsidR="00642ABC" w:rsidP="009E6882" w:rsidRDefault="00642ABC" w14:paraId="6422998E" w14:textId="1C4C3B3F">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3E1BBD" w:rsidRDefault="00642ABC" w14:paraId="5197D22A" w14:textId="77777777">
            <w:pPr>
              <w:pStyle w:val="HTMLconformatoprevio"/>
              <w:jc w:val="both"/>
              <w:rPr>
                <w:rFonts w:ascii="Book Antiqua" w:hAnsi="Book Antiqua" w:cs="Times New Roman"/>
                <w:bCs/>
              </w:rPr>
            </w:pPr>
            <w:r w:rsidRPr="00CC5892">
              <w:rPr>
                <w:rFonts w:ascii="Book Antiqua" w:hAnsi="Book Antiqua" w:cs="Times New Roman"/>
                <w:bCs/>
              </w:rPr>
              <w:t>Características del índice terapéutico del medicamento.</w:t>
            </w:r>
          </w:p>
          <w:p w:rsidRPr="00CC5892" w:rsidR="00642ABC" w:rsidP="003E1BBD" w:rsidRDefault="00642ABC" w14:paraId="1E69BAEC" w14:textId="1E72A0C3">
            <w:pPr>
              <w:pStyle w:val="HTMLconformatoprevio"/>
              <w:jc w:val="both"/>
              <w:rPr>
                <w:rFonts w:ascii="Book Antiqua" w:hAnsi="Book Antiqua" w:cs="Times New Roman"/>
                <w:bCs/>
              </w:rPr>
            </w:pPr>
          </w:p>
        </w:tc>
        <w:tc>
          <w:tcPr>
            <w:tcW w:w="443" w:type="dxa"/>
          </w:tcPr>
          <w:p w:rsidRPr="00CC5892" w:rsidR="00642ABC" w:rsidP="003E1BBD" w:rsidRDefault="00642ABC" w14:paraId="48CF43E1" w14:textId="77777777">
            <w:pPr>
              <w:pStyle w:val="HTMLconformatoprevio"/>
              <w:jc w:val="both"/>
              <w:rPr>
                <w:rFonts w:ascii="Book Antiqua" w:hAnsi="Book Antiqua" w:cs="Times New Roman"/>
                <w:bCs/>
              </w:rPr>
            </w:pPr>
          </w:p>
        </w:tc>
        <w:tc>
          <w:tcPr>
            <w:tcW w:w="510" w:type="dxa"/>
          </w:tcPr>
          <w:p w:rsidRPr="00CC5892" w:rsidR="00642ABC" w:rsidP="003E1BBD" w:rsidRDefault="00642ABC" w14:paraId="3C232AEA" w14:textId="77777777">
            <w:pPr>
              <w:pStyle w:val="HTMLconformatoprevio"/>
              <w:jc w:val="both"/>
              <w:rPr>
                <w:rFonts w:ascii="Book Antiqua" w:hAnsi="Book Antiqua" w:cs="Times New Roman"/>
                <w:bCs/>
              </w:rPr>
            </w:pPr>
          </w:p>
        </w:tc>
        <w:tc>
          <w:tcPr>
            <w:tcW w:w="4410" w:type="dxa"/>
          </w:tcPr>
          <w:p w:rsidRPr="00CC5892" w:rsidR="00642ABC" w:rsidP="003E1BBD" w:rsidRDefault="00642ABC" w14:paraId="1EC28A3B" w14:textId="77777777">
            <w:pPr>
              <w:pStyle w:val="HTMLconformatoprevio"/>
              <w:jc w:val="both"/>
              <w:rPr>
                <w:rFonts w:ascii="Book Antiqua" w:hAnsi="Book Antiqua" w:cs="Times New Roman"/>
                <w:bCs/>
              </w:rPr>
            </w:pPr>
          </w:p>
        </w:tc>
      </w:tr>
      <w:tr w:rsidRPr="00CC5892" w:rsidR="00642ABC" w:rsidTr="00642ABC" w14:paraId="210F1161" w14:textId="283DB4B4">
        <w:tc>
          <w:tcPr>
            <w:tcW w:w="496" w:type="dxa"/>
          </w:tcPr>
          <w:p w:rsidRPr="00642ABC" w:rsidR="00642ABC" w:rsidP="009E6882" w:rsidRDefault="00642ABC" w14:paraId="4F3BC4A5" w14:textId="5AB3BA28">
            <w:pPr>
              <w:jc w:val="both"/>
              <w:rPr>
                <w:rFonts w:ascii="Book Antiqua" w:hAnsi="Book Antiqua" w:eastAsia="Belleza"/>
                <w:sz w:val="16"/>
                <w:szCs w:val="16"/>
              </w:rPr>
            </w:pPr>
            <w:r>
              <w:rPr>
                <w:rFonts w:ascii="Book Antiqua" w:hAnsi="Book Antiqua" w:eastAsia="Belleza"/>
                <w:sz w:val="16"/>
                <w:szCs w:val="16"/>
              </w:rPr>
              <w:t>178.</w:t>
            </w:r>
          </w:p>
        </w:tc>
        <w:tc>
          <w:tcPr>
            <w:tcW w:w="1066" w:type="dxa"/>
          </w:tcPr>
          <w:p w:rsidRPr="002B5BBB" w:rsidR="00642ABC" w:rsidP="009E6882" w:rsidRDefault="00642ABC" w14:paraId="55564A84" w14:textId="40712240">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3E1BBD" w:rsidRDefault="00642ABC" w14:paraId="1FCBE0B5" w14:textId="77777777">
            <w:pPr>
              <w:pStyle w:val="HTMLconformatoprevio"/>
              <w:jc w:val="both"/>
              <w:rPr>
                <w:rFonts w:ascii="Book Antiqua" w:hAnsi="Book Antiqua" w:cs="Times New Roman"/>
                <w:bCs/>
              </w:rPr>
            </w:pPr>
            <w:r w:rsidRPr="00CC5892">
              <w:rPr>
                <w:rFonts w:ascii="Book Antiqua" w:hAnsi="Book Antiqua" w:cs="Times New Roman"/>
                <w:bCs/>
              </w:rPr>
              <w:t>Cuando aplique debe describir las pruebas de disolución in vitro.</w:t>
            </w:r>
          </w:p>
          <w:p w:rsidRPr="00CC5892" w:rsidR="00642ABC" w:rsidP="003E1BBD" w:rsidRDefault="00642ABC" w14:paraId="6A758D02" w14:textId="584BD23A">
            <w:pPr>
              <w:pStyle w:val="HTMLconformatoprevio"/>
              <w:jc w:val="both"/>
              <w:rPr>
                <w:rFonts w:ascii="Book Antiqua" w:hAnsi="Book Antiqua" w:cs="Times New Roman"/>
                <w:bCs/>
              </w:rPr>
            </w:pPr>
          </w:p>
        </w:tc>
        <w:tc>
          <w:tcPr>
            <w:tcW w:w="443" w:type="dxa"/>
          </w:tcPr>
          <w:p w:rsidRPr="00CC5892" w:rsidR="00642ABC" w:rsidP="003E1BBD" w:rsidRDefault="00642ABC" w14:paraId="0EE91CE9" w14:textId="77777777">
            <w:pPr>
              <w:pStyle w:val="HTMLconformatoprevio"/>
              <w:jc w:val="both"/>
              <w:rPr>
                <w:rFonts w:ascii="Book Antiqua" w:hAnsi="Book Antiqua" w:cs="Times New Roman"/>
                <w:bCs/>
              </w:rPr>
            </w:pPr>
          </w:p>
        </w:tc>
        <w:tc>
          <w:tcPr>
            <w:tcW w:w="510" w:type="dxa"/>
          </w:tcPr>
          <w:p w:rsidRPr="00CC5892" w:rsidR="00642ABC" w:rsidP="003E1BBD" w:rsidRDefault="00642ABC" w14:paraId="18743A99" w14:textId="77777777">
            <w:pPr>
              <w:pStyle w:val="HTMLconformatoprevio"/>
              <w:jc w:val="both"/>
              <w:rPr>
                <w:rFonts w:ascii="Book Antiqua" w:hAnsi="Book Antiqua" w:cs="Times New Roman"/>
                <w:bCs/>
              </w:rPr>
            </w:pPr>
          </w:p>
        </w:tc>
        <w:tc>
          <w:tcPr>
            <w:tcW w:w="4410" w:type="dxa"/>
          </w:tcPr>
          <w:p w:rsidRPr="00CC5892" w:rsidR="00642ABC" w:rsidP="003E1BBD" w:rsidRDefault="00642ABC" w14:paraId="624A2ADD" w14:textId="77777777">
            <w:pPr>
              <w:pStyle w:val="HTMLconformatoprevio"/>
              <w:jc w:val="both"/>
              <w:rPr>
                <w:rFonts w:ascii="Book Antiqua" w:hAnsi="Book Antiqua" w:cs="Times New Roman"/>
                <w:bCs/>
              </w:rPr>
            </w:pPr>
          </w:p>
        </w:tc>
      </w:tr>
      <w:tr w:rsidRPr="00CC5892" w:rsidR="00642ABC" w:rsidTr="00642ABC" w14:paraId="4242CD22" w14:textId="525B5972">
        <w:tc>
          <w:tcPr>
            <w:tcW w:w="496" w:type="dxa"/>
          </w:tcPr>
          <w:p w:rsidRPr="00642ABC" w:rsidR="00642ABC" w:rsidP="009E6882" w:rsidRDefault="00642ABC" w14:paraId="1E386A56" w14:textId="66A71CB1">
            <w:pPr>
              <w:jc w:val="both"/>
              <w:rPr>
                <w:rFonts w:ascii="Book Antiqua" w:hAnsi="Book Antiqua" w:eastAsia="Belleza"/>
                <w:sz w:val="16"/>
                <w:szCs w:val="16"/>
              </w:rPr>
            </w:pPr>
            <w:r>
              <w:rPr>
                <w:rFonts w:ascii="Book Antiqua" w:hAnsi="Book Antiqua" w:eastAsia="Belleza"/>
                <w:sz w:val="16"/>
                <w:szCs w:val="16"/>
              </w:rPr>
              <w:t>179.</w:t>
            </w:r>
          </w:p>
        </w:tc>
        <w:tc>
          <w:tcPr>
            <w:tcW w:w="1066" w:type="dxa"/>
          </w:tcPr>
          <w:p w:rsidRPr="002B5BBB" w:rsidR="00642ABC" w:rsidP="009E6882" w:rsidRDefault="00642ABC" w14:paraId="16505FF9" w14:textId="42F3CE26">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3E1BBD" w:rsidRDefault="00642ABC" w14:paraId="025CD60B" w14:textId="77777777">
            <w:pPr>
              <w:pStyle w:val="HTMLconformatoprevio"/>
              <w:jc w:val="both"/>
              <w:rPr>
                <w:rFonts w:ascii="Book Antiqua" w:hAnsi="Book Antiqua" w:cs="Times New Roman"/>
                <w:bCs/>
              </w:rPr>
            </w:pPr>
            <w:r w:rsidRPr="00CC5892">
              <w:rPr>
                <w:rFonts w:ascii="Book Antiqua" w:hAnsi="Book Antiqua" w:cs="Times New Roman"/>
                <w:bCs/>
              </w:rPr>
              <w:t>Descripción general del procedimiento de fabricación y envasado según corresponda para el producto, incluyendo el almacenamiento, las características de envase y la estabilidad.</w:t>
            </w:r>
          </w:p>
          <w:p w:rsidRPr="00CC5892" w:rsidR="00642ABC" w:rsidP="003E1BBD" w:rsidRDefault="00642ABC" w14:paraId="247E830A" w14:textId="26BE05A0">
            <w:pPr>
              <w:pStyle w:val="HTMLconformatoprevio"/>
              <w:jc w:val="both"/>
              <w:rPr>
                <w:rFonts w:ascii="Book Antiqua" w:hAnsi="Book Antiqua" w:cs="Times New Roman"/>
                <w:bCs/>
              </w:rPr>
            </w:pPr>
          </w:p>
        </w:tc>
        <w:tc>
          <w:tcPr>
            <w:tcW w:w="443" w:type="dxa"/>
          </w:tcPr>
          <w:p w:rsidRPr="00CC5892" w:rsidR="00642ABC" w:rsidP="003E1BBD" w:rsidRDefault="00642ABC" w14:paraId="3E7C64D5" w14:textId="77777777">
            <w:pPr>
              <w:pStyle w:val="HTMLconformatoprevio"/>
              <w:jc w:val="both"/>
              <w:rPr>
                <w:rFonts w:ascii="Book Antiqua" w:hAnsi="Book Antiqua" w:cs="Times New Roman"/>
                <w:bCs/>
              </w:rPr>
            </w:pPr>
          </w:p>
        </w:tc>
        <w:tc>
          <w:tcPr>
            <w:tcW w:w="510" w:type="dxa"/>
          </w:tcPr>
          <w:p w:rsidRPr="00CC5892" w:rsidR="00642ABC" w:rsidP="003E1BBD" w:rsidRDefault="00642ABC" w14:paraId="0AA384FC" w14:textId="77777777">
            <w:pPr>
              <w:pStyle w:val="HTMLconformatoprevio"/>
              <w:jc w:val="both"/>
              <w:rPr>
                <w:rFonts w:ascii="Book Antiqua" w:hAnsi="Book Antiqua" w:cs="Times New Roman"/>
                <w:bCs/>
              </w:rPr>
            </w:pPr>
          </w:p>
        </w:tc>
        <w:tc>
          <w:tcPr>
            <w:tcW w:w="4410" w:type="dxa"/>
          </w:tcPr>
          <w:p w:rsidRPr="00CC5892" w:rsidR="00642ABC" w:rsidP="003E1BBD" w:rsidRDefault="00642ABC" w14:paraId="1583393E" w14:textId="77777777">
            <w:pPr>
              <w:pStyle w:val="HTMLconformatoprevio"/>
              <w:jc w:val="both"/>
              <w:rPr>
                <w:rFonts w:ascii="Book Antiqua" w:hAnsi="Book Antiqua" w:cs="Times New Roman"/>
                <w:bCs/>
              </w:rPr>
            </w:pPr>
          </w:p>
        </w:tc>
      </w:tr>
      <w:tr w:rsidRPr="00CC5892" w:rsidR="00642ABC" w:rsidTr="00642ABC" w14:paraId="69166234" w14:textId="6637B64B">
        <w:tc>
          <w:tcPr>
            <w:tcW w:w="496" w:type="dxa"/>
          </w:tcPr>
          <w:p w:rsidRPr="00642ABC" w:rsidR="00642ABC" w:rsidP="009E6882" w:rsidRDefault="00642ABC" w14:paraId="3B3303BE" w14:textId="5011C345">
            <w:pPr>
              <w:jc w:val="both"/>
              <w:rPr>
                <w:rFonts w:ascii="Book Antiqua" w:hAnsi="Book Antiqua" w:eastAsia="Belleza"/>
                <w:sz w:val="16"/>
                <w:szCs w:val="16"/>
              </w:rPr>
            </w:pPr>
            <w:r>
              <w:rPr>
                <w:rFonts w:ascii="Book Antiqua" w:hAnsi="Book Antiqua" w:eastAsia="Belleza"/>
                <w:sz w:val="16"/>
                <w:szCs w:val="16"/>
              </w:rPr>
              <w:t>180.</w:t>
            </w:r>
          </w:p>
        </w:tc>
        <w:tc>
          <w:tcPr>
            <w:tcW w:w="1066" w:type="dxa"/>
          </w:tcPr>
          <w:p w:rsidRPr="002B5BBB" w:rsidR="00642ABC" w:rsidP="009E6882" w:rsidRDefault="00642ABC" w14:paraId="50CDB3EB" w14:textId="7554399C">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Pr="00CC5892" w:rsidR="00642ABC" w:rsidP="003E1BBD" w:rsidRDefault="00642ABC" w14:paraId="392609E0" w14:textId="77777777">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 xml:space="preserve">Información que permita evidenciar que el embalaje (incluido el etiquetado) se realiza de conformidad con las buenas prácticas de manufactura (BPM). Todos los países que estén involucrados en el embalaje y empaque deben poder demostrar normas equivalentes a los requisitos de BPM. Debe ser posible identificar inequívocamente la identidad del producto administrado a cada sujeto en cada período de prueba. El envasado, etiquetado y administración de los productos a los sujetos debe, por lo tanto, ser documentado en detalle. </w:t>
            </w:r>
          </w:p>
          <w:p w:rsidR="00642ABC" w:rsidP="003E1BBD" w:rsidRDefault="00642ABC" w14:paraId="1E08DEAC" w14:textId="77777777">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Esta documentación debe incluir todas las precauciones tomadas para evitar e identificar posibles errores de dosificación.</w:t>
            </w:r>
          </w:p>
          <w:p w:rsidRPr="00CC5892" w:rsidR="00642ABC" w:rsidP="003E1BBD" w:rsidRDefault="00642ABC" w14:paraId="7E7C277E" w14:textId="10CCD156">
            <w:pPr>
              <w:pBdr>
                <w:top w:val="nil"/>
                <w:left w:val="nil"/>
                <w:bottom w:val="nil"/>
                <w:right w:val="nil"/>
                <w:between w:val="nil"/>
              </w:pBdr>
              <w:jc w:val="both"/>
              <w:rPr>
                <w:rFonts w:ascii="Book Antiqua" w:hAnsi="Book Antiqua"/>
                <w:bCs/>
                <w:sz w:val="20"/>
                <w:szCs w:val="20"/>
              </w:rPr>
            </w:pPr>
          </w:p>
        </w:tc>
        <w:tc>
          <w:tcPr>
            <w:tcW w:w="443" w:type="dxa"/>
          </w:tcPr>
          <w:p w:rsidRPr="00CC5892" w:rsidR="00642ABC" w:rsidP="003E1BBD" w:rsidRDefault="00642ABC" w14:paraId="2057938E"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3E1BBD" w:rsidRDefault="00642ABC" w14:paraId="0967D0E8"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3E1BBD" w:rsidRDefault="00642ABC" w14:paraId="025952FC"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1EE194DD" w14:textId="37D14B10">
        <w:tc>
          <w:tcPr>
            <w:tcW w:w="496" w:type="dxa"/>
          </w:tcPr>
          <w:p w:rsidRPr="00642ABC" w:rsidR="00642ABC" w:rsidP="009E6882" w:rsidRDefault="00642ABC" w14:paraId="7BA9E013" w14:textId="5AB39F21">
            <w:pPr>
              <w:jc w:val="both"/>
              <w:rPr>
                <w:rFonts w:ascii="Book Antiqua" w:hAnsi="Book Antiqua" w:eastAsia="Belleza"/>
                <w:sz w:val="16"/>
                <w:szCs w:val="16"/>
              </w:rPr>
            </w:pPr>
            <w:r>
              <w:rPr>
                <w:rFonts w:ascii="Book Antiqua" w:hAnsi="Book Antiqua" w:eastAsia="Belleza"/>
                <w:sz w:val="16"/>
                <w:szCs w:val="16"/>
              </w:rPr>
              <w:t>181.</w:t>
            </w:r>
          </w:p>
        </w:tc>
        <w:tc>
          <w:tcPr>
            <w:tcW w:w="1066" w:type="dxa"/>
          </w:tcPr>
          <w:p w:rsidRPr="002B5BBB" w:rsidR="00642ABC" w:rsidP="009E6882" w:rsidRDefault="00642ABC" w14:paraId="2A332546" w14:textId="2F23636C">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3E1BBD" w:rsidRDefault="00642ABC" w14:paraId="7076D81D" w14:textId="77777777">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Información suficiente que evidencie cómo se va a asegurar la estabilidad del producto durante los estudios clínicos planificados.</w:t>
            </w:r>
          </w:p>
          <w:p w:rsidRPr="00CC5892" w:rsidR="00642ABC" w:rsidP="003E1BBD" w:rsidRDefault="00642ABC" w14:paraId="0729BEAF" w14:textId="4AF09951">
            <w:pPr>
              <w:pBdr>
                <w:top w:val="nil"/>
                <w:left w:val="nil"/>
                <w:bottom w:val="nil"/>
                <w:right w:val="nil"/>
                <w:between w:val="nil"/>
              </w:pBdr>
              <w:contextualSpacing/>
              <w:jc w:val="both"/>
              <w:rPr>
                <w:rFonts w:ascii="Book Antiqua" w:hAnsi="Book Antiqua"/>
                <w:bCs/>
                <w:sz w:val="20"/>
                <w:szCs w:val="20"/>
              </w:rPr>
            </w:pPr>
          </w:p>
        </w:tc>
        <w:tc>
          <w:tcPr>
            <w:tcW w:w="443" w:type="dxa"/>
          </w:tcPr>
          <w:p w:rsidRPr="00CC5892" w:rsidR="00642ABC" w:rsidP="003E1BBD" w:rsidRDefault="00642ABC" w14:paraId="3B65CC50"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3E1BBD" w:rsidRDefault="00642ABC" w14:paraId="3E696C0C"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3E1BBD" w:rsidRDefault="00642ABC" w14:paraId="73398385"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6DAE59D6" w14:textId="00778CF1">
        <w:tc>
          <w:tcPr>
            <w:tcW w:w="496" w:type="dxa"/>
          </w:tcPr>
          <w:p w:rsidRPr="00642ABC" w:rsidR="00642ABC" w:rsidP="009E6882" w:rsidRDefault="00642ABC" w14:paraId="6E17038D" w14:textId="19EBFFC1">
            <w:pPr>
              <w:jc w:val="both"/>
              <w:rPr>
                <w:rFonts w:ascii="Book Antiqua" w:hAnsi="Book Antiqua" w:eastAsia="Belleza"/>
                <w:sz w:val="16"/>
                <w:szCs w:val="16"/>
              </w:rPr>
            </w:pPr>
            <w:r>
              <w:rPr>
                <w:rFonts w:ascii="Book Antiqua" w:hAnsi="Book Antiqua" w:eastAsia="Belleza"/>
                <w:sz w:val="16"/>
                <w:szCs w:val="16"/>
              </w:rPr>
              <w:t>182.</w:t>
            </w:r>
          </w:p>
        </w:tc>
        <w:tc>
          <w:tcPr>
            <w:tcW w:w="1066" w:type="dxa"/>
          </w:tcPr>
          <w:p w:rsidRPr="002B5BBB" w:rsidR="00642ABC" w:rsidP="009E6882" w:rsidRDefault="00642ABC" w14:paraId="2A084D22" w14:textId="3F0641CC">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3E1BBD" w:rsidRDefault="00642ABC" w14:paraId="36845207" w14:textId="77777777">
            <w:pPr>
              <w:pStyle w:val="HTMLconformatoprevio"/>
              <w:jc w:val="both"/>
              <w:rPr>
                <w:rFonts w:ascii="Book Antiqua" w:hAnsi="Book Antiqua" w:cs="Times New Roman"/>
                <w:bCs/>
              </w:rPr>
            </w:pPr>
            <w:r w:rsidRPr="00CC5892">
              <w:rPr>
                <w:rFonts w:ascii="Book Antiqua" w:hAnsi="Book Antiqua" w:cs="Times New Roman"/>
                <w:bCs/>
              </w:rPr>
              <w:t xml:space="preserve">Lista de exámenes, pruebas de laboratorio u otros procedimientos que se van a realizar a los sujetos voluntarios para demostrar su idoneidad para participar de la investigación biomédica. </w:t>
            </w:r>
          </w:p>
          <w:p w:rsidRPr="00CC5892" w:rsidR="00642ABC" w:rsidP="003E1BBD" w:rsidRDefault="00642ABC" w14:paraId="1B83D397" w14:textId="0EAFE0DD">
            <w:pPr>
              <w:pStyle w:val="HTMLconformatoprevio"/>
              <w:jc w:val="both"/>
              <w:rPr>
                <w:rFonts w:ascii="Book Antiqua" w:hAnsi="Book Antiqua" w:cs="Times New Roman"/>
                <w:bCs/>
              </w:rPr>
            </w:pPr>
          </w:p>
        </w:tc>
        <w:tc>
          <w:tcPr>
            <w:tcW w:w="443" w:type="dxa"/>
          </w:tcPr>
          <w:p w:rsidRPr="00CC5892" w:rsidR="00642ABC" w:rsidP="003E1BBD" w:rsidRDefault="00642ABC" w14:paraId="1FBC2E07" w14:textId="77777777">
            <w:pPr>
              <w:pStyle w:val="HTMLconformatoprevio"/>
              <w:jc w:val="both"/>
              <w:rPr>
                <w:rFonts w:ascii="Book Antiqua" w:hAnsi="Book Antiqua" w:cs="Times New Roman"/>
                <w:bCs/>
              </w:rPr>
            </w:pPr>
          </w:p>
        </w:tc>
        <w:tc>
          <w:tcPr>
            <w:tcW w:w="510" w:type="dxa"/>
          </w:tcPr>
          <w:p w:rsidRPr="00CC5892" w:rsidR="00642ABC" w:rsidP="003E1BBD" w:rsidRDefault="00642ABC" w14:paraId="022E3700" w14:textId="77777777">
            <w:pPr>
              <w:pStyle w:val="HTMLconformatoprevio"/>
              <w:jc w:val="both"/>
              <w:rPr>
                <w:rFonts w:ascii="Book Antiqua" w:hAnsi="Book Antiqua" w:cs="Times New Roman"/>
                <w:bCs/>
              </w:rPr>
            </w:pPr>
          </w:p>
        </w:tc>
        <w:tc>
          <w:tcPr>
            <w:tcW w:w="4410" w:type="dxa"/>
          </w:tcPr>
          <w:p w:rsidRPr="00CC5892" w:rsidR="00642ABC" w:rsidP="003E1BBD" w:rsidRDefault="00642ABC" w14:paraId="0566A457" w14:textId="77777777">
            <w:pPr>
              <w:pStyle w:val="HTMLconformatoprevio"/>
              <w:jc w:val="both"/>
              <w:rPr>
                <w:rFonts w:ascii="Book Antiqua" w:hAnsi="Book Antiqua" w:cs="Times New Roman"/>
                <w:bCs/>
              </w:rPr>
            </w:pPr>
          </w:p>
        </w:tc>
      </w:tr>
      <w:tr w:rsidRPr="00CC5892" w:rsidR="00642ABC" w:rsidTr="00642ABC" w14:paraId="6B45F1A7" w14:textId="4DBB4638">
        <w:tc>
          <w:tcPr>
            <w:tcW w:w="496" w:type="dxa"/>
          </w:tcPr>
          <w:p w:rsidRPr="00642ABC" w:rsidR="00642ABC" w:rsidP="009E6882" w:rsidRDefault="00642ABC" w14:paraId="300532B1" w14:textId="53C4DDE1">
            <w:pPr>
              <w:jc w:val="both"/>
              <w:rPr>
                <w:rFonts w:ascii="Book Antiqua" w:hAnsi="Book Antiqua" w:eastAsia="Belleza"/>
                <w:sz w:val="16"/>
                <w:szCs w:val="16"/>
              </w:rPr>
            </w:pPr>
            <w:r>
              <w:rPr>
                <w:rFonts w:ascii="Book Antiqua" w:hAnsi="Book Antiqua" w:eastAsia="Belleza"/>
                <w:sz w:val="16"/>
                <w:szCs w:val="16"/>
              </w:rPr>
              <w:t>183.</w:t>
            </w:r>
          </w:p>
        </w:tc>
        <w:tc>
          <w:tcPr>
            <w:tcW w:w="1066" w:type="dxa"/>
          </w:tcPr>
          <w:p w:rsidRPr="002B5BBB" w:rsidR="00642ABC" w:rsidP="009E6882" w:rsidRDefault="00642ABC" w14:paraId="6AE96C17" w14:textId="03F02D44">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86340C" w:rsidRDefault="00642ABC" w14:paraId="27C3BEED" w14:textId="77777777">
            <w:pPr>
              <w:pStyle w:val="HTMLconformatoprevio"/>
              <w:jc w:val="both"/>
              <w:rPr>
                <w:rFonts w:ascii="Book Antiqua" w:hAnsi="Book Antiqua" w:cs="Times New Roman"/>
                <w:bCs/>
              </w:rPr>
            </w:pPr>
            <w:r w:rsidRPr="00CC5892">
              <w:rPr>
                <w:rFonts w:ascii="Book Antiqua" w:hAnsi="Book Antiqua" w:cs="Times New Roman"/>
                <w:bCs/>
              </w:rPr>
              <w:t>Describir la forma y método de cálculo en que se determina el tamaño de la muestra.</w:t>
            </w:r>
          </w:p>
          <w:p w:rsidRPr="00CC5892" w:rsidR="00642ABC" w:rsidP="0086340C" w:rsidRDefault="00642ABC" w14:paraId="17E49456" w14:textId="4B048F74">
            <w:pPr>
              <w:pStyle w:val="HTMLconformatoprevio"/>
              <w:jc w:val="both"/>
              <w:rPr>
                <w:rFonts w:ascii="Book Antiqua" w:hAnsi="Book Antiqua" w:cs="Times New Roman"/>
                <w:bCs/>
              </w:rPr>
            </w:pPr>
          </w:p>
        </w:tc>
        <w:tc>
          <w:tcPr>
            <w:tcW w:w="443" w:type="dxa"/>
          </w:tcPr>
          <w:p w:rsidRPr="00CC5892" w:rsidR="00642ABC" w:rsidP="0086340C" w:rsidRDefault="00642ABC" w14:paraId="2408F214" w14:textId="77777777">
            <w:pPr>
              <w:pStyle w:val="HTMLconformatoprevio"/>
              <w:jc w:val="both"/>
              <w:rPr>
                <w:rFonts w:ascii="Book Antiqua" w:hAnsi="Book Antiqua" w:cs="Times New Roman"/>
                <w:bCs/>
              </w:rPr>
            </w:pPr>
          </w:p>
        </w:tc>
        <w:tc>
          <w:tcPr>
            <w:tcW w:w="510" w:type="dxa"/>
          </w:tcPr>
          <w:p w:rsidRPr="00CC5892" w:rsidR="00642ABC" w:rsidP="0086340C" w:rsidRDefault="00642ABC" w14:paraId="30744183" w14:textId="77777777">
            <w:pPr>
              <w:pStyle w:val="HTMLconformatoprevio"/>
              <w:jc w:val="both"/>
              <w:rPr>
                <w:rFonts w:ascii="Book Antiqua" w:hAnsi="Book Antiqua" w:cs="Times New Roman"/>
                <w:bCs/>
              </w:rPr>
            </w:pPr>
          </w:p>
        </w:tc>
        <w:tc>
          <w:tcPr>
            <w:tcW w:w="4410" w:type="dxa"/>
          </w:tcPr>
          <w:p w:rsidRPr="00CC5892" w:rsidR="00642ABC" w:rsidP="0086340C" w:rsidRDefault="00642ABC" w14:paraId="2481A28D" w14:textId="77777777">
            <w:pPr>
              <w:pStyle w:val="HTMLconformatoprevio"/>
              <w:jc w:val="both"/>
              <w:rPr>
                <w:rFonts w:ascii="Book Antiqua" w:hAnsi="Book Antiqua" w:cs="Times New Roman"/>
                <w:bCs/>
              </w:rPr>
            </w:pPr>
          </w:p>
        </w:tc>
      </w:tr>
      <w:tr w:rsidRPr="00CC5892" w:rsidR="00642ABC" w:rsidTr="00642ABC" w14:paraId="70FC331D" w14:textId="1C45CB66">
        <w:tc>
          <w:tcPr>
            <w:tcW w:w="496" w:type="dxa"/>
          </w:tcPr>
          <w:p w:rsidRPr="00642ABC" w:rsidR="00642ABC" w:rsidP="009E6882" w:rsidRDefault="00642ABC" w14:paraId="24ECA34D" w14:textId="3A272E86">
            <w:pPr>
              <w:jc w:val="both"/>
              <w:rPr>
                <w:rFonts w:ascii="Book Antiqua" w:hAnsi="Book Antiqua" w:eastAsia="Belleza"/>
                <w:sz w:val="16"/>
                <w:szCs w:val="16"/>
              </w:rPr>
            </w:pPr>
            <w:r>
              <w:rPr>
                <w:rFonts w:ascii="Book Antiqua" w:hAnsi="Book Antiqua" w:eastAsia="Belleza"/>
                <w:sz w:val="16"/>
                <w:szCs w:val="16"/>
              </w:rPr>
              <w:t>184.</w:t>
            </w:r>
          </w:p>
        </w:tc>
        <w:tc>
          <w:tcPr>
            <w:tcW w:w="1066" w:type="dxa"/>
          </w:tcPr>
          <w:p w:rsidRPr="002B5BBB" w:rsidR="00642ABC" w:rsidP="009E6882" w:rsidRDefault="00642ABC" w14:paraId="1DBD13A8" w14:textId="5276717D">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86340C" w:rsidRDefault="00642ABC" w14:paraId="26FFA5F1" w14:textId="77777777">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Resumen del sistema o de los estándares de calidad que se implementarán para supervisar la ejecución de las diferentes etapas de la investigación biomédica. Por ejemplo, información de los ensayos de calidad que aplican al producto de investigación, resumen de los métodos analíticos validados utilizados para asegurar la identidad, potencia, calidad y pureza del producto o sus componentes.</w:t>
            </w:r>
          </w:p>
          <w:p w:rsidRPr="00CC5892" w:rsidR="00642ABC" w:rsidP="0086340C" w:rsidRDefault="00642ABC" w14:paraId="79A7D178" w14:textId="236B80B0">
            <w:pPr>
              <w:pBdr>
                <w:top w:val="nil"/>
                <w:left w:val="nil"/>
                <w:bottom w:val="nil"/>
                <w:right w:val="nil"/>
                <w:between w:val="nil"/>
              </w:pBdr>
              <w:contextualSpacing/>
              <w:jc w:val="both"/>
              <w:rPr>
                <w:rFonts w:ascii="Book Antiqua" w:hAnsi="Book Antiqua"/>
                <w:bCs/>
                <w:sz w:val="20"/>
                <w:szCs w:val="20"/>
              </w:rPr>
            </w:pPr>
          </w:p>
        </w:tc>
        <w:tc>
          <w:tcPr>
            <w:tcW w:w="443" w:type="dxa"/>
          </w:tcPr>
          <w:p w:rsidRPr="00CC5892" w:rsidR="00642ABC" w:rsidP="0086340C" w:rsidRDefault="00642ABC" w14:paraId="38C22DA5"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86340C" w:rsidRDefault="00642ABC" w14:paraId="23E382FE"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86340C" w:rsidRDefault="00642ABC" w14:paraId="3C98C92B"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000BF606" w14:textId="4C6A4A8A">
        <w:tc>
          <w:tcPr>
            <w:tcW w:w="496" w:type="dxa"/>
          </w:tcPr>
          <w:p w:rsidRPr="00642ABC" w:rsidR="00642ABC" w:rsidP="009E6882" w:rsidRDefault="00642ABC" w14:paraId="5D02FB97" w14:textId="2DE9B68D">
            <w:pPr>
              <w:jc w:val="both"/>
              <w:rPr>
                <w:rFonts w:ascii="Book Antiqua" w:hAnsi="Book Antiqua" w:eastAsia="Belleza"/>
                <w:sz w:val="16"/>
                <w:szCs w:val="16"/>
              </w:rPr>
            </w:pPr>
            <w:r>
              <w:rPr>
                <w:rFonts w:ascii="Book Antiqua" w:hAnsi="Book Antiqua" w:eastAsia="Belleza"/>
                <w:sz w:val="16"/>
                <w:szCs w:val="16"/>
              </w:rPr>
              <w:t>185.</w:t>
            </w:r>
          </w:p>
        </w:tc>
        <w:tc>
          <w:tcPr>
            <w:tcW w:w="1066" w:type="dxa"/>
          </w:tcPr>
          <w:p w:rsidRPr="002B5BBB" w:rsidR="00642ABC" w:rsidP="009E6882" w:rsidRDefault="00642ABC" w14:paraId="423D7AC9" w14:textId="2541811D">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Pr="00CC5892" w:rsidR="00642ABC" w:rsidP="0086340C" w:rsidRDefault="00642ABC" w14:paraId="0C06DD55" w14:textId="2DDC7514">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-Citar las actividades de seguimiento que serán requeridas posterior a la finalización de la investigación biomédica, por ejemplo, si los pacientes serán monitoreados después de que la fase de tratamiento activa ha cerrado, se debe detallar la descripción de:</w:t>
            </w:r>
          </w:p>
          <w:p w:rsidRPr="00CC5892" w:rsidR="00642ABC" w:rsidP="0086340C" w:rsidRDefault="00642ABC" w14:paraId="7E65AC17" w14:textId="1080878A">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-La frecuencia de las visitas de seguimiento.</w:t>
            </w:r>
          </w:p>
          <w:p w:rsidRPr="00CC5892" w:rsidR="00642ABC" w:rsidP="0086340C" w:rsidRDefault="00642ABC" w14:paraId="1D87E0A0" w14:textId="2278D498">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-Duración del período de seguimiento.</w:t>
            </w:r>
          </w:p>
          <w:p w:rsidRPr="00CC5892" w:rsidR="00642ABC" w:rsidP="0086340C" w:rsidRDefault="00642ABC" w14:paraId="00C10DC1" w14:textId="22BF5DA9">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-Evaluaciones por realizar.</w:t>
            </w:r>
          </w:p>
          <w:p w:rsidRPr="00CC5892" w:rsidR="00642ABC" w:rsidP="0086340C" w:rsidRDefault="00642ABC" w14:paraId="09395E5D" w14:textId="37827496">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-Cómo el seguimiento debido a la investigación difiere del estándar de atención.</w:t>
            </w:r>
          </w:p>
          <w:p w:rsidRPr="00CC5892" w:rsidR="00642ABC" w:rsidP="0086340C" w:rsidRDefault="00642ABC" w14:paraId="78E5C091" w14:textId="7E37A358">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-Estrategias de retención.</w:t>
            </w:r>
          </w:p>
          <w:p w:rsidRPr="00CC5892" w:rsidR="00642ABC" w:rsidP="0086340C" w:rsidRDefault="00642ABC" w14:paraId="21197B84" w14:textId="28592044">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-Cómo se identificará a los pacientes como "perdidos para el seguimiento".</w:t>
            </w:r>
          </w:p>
          <w:p w:rsidRPr="00CC5892" w:rsidR="00642ABC" w:rsidP="0086340C" w:rsidRDefault="00642ABC" w14:paraId="69A44A59" w14:textId="758FCA84">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-Medidas tomadas para obtener la información en caso de que se pierdan las visitas o el tiempo de recolección de datos.</w:t>
            </w:r>
          </w:p>
          <w:p w:rsidR="00642ABC" w:rsidP="00927272" w:rsidRDefault="00642ABC" w14:paraId="318FF5C2" w14:textId="77777777">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Procedimiento de seguimiento de los participantes que se hayan retirado del proyecto de investigación.</w:t>
            </w:r>
          </w:p>
          <w:p w:rsidRPr="00CC5892" w:rsidR="00642ABC" w:rsidP="00927272" w:rsidRDefault="00642ABC" w14:paraId="4B9C3E92" w14:textId="1AC278BC">
            <w:pPr>
              <w:pBdr>
                <w:top w:val="nil"/>
                <w:left w:val="nil"/>
                <w:bottom w:val="nil"/>
                <w:right w:val="nil"/>
                <w:between w:val="nil"/>
              </w:pBdr>
              <w:jc w:val="both"/>
              <w:rPr>
                <w:rFonts w:ascii="Book Antiqua" w:hAnsi="Book Antiqua"/>
                <w:bCs/>
                <w:sz w:val="20"/>
                <w:szCs w:val="20"/>
              </w:rPr>
            </w:pPr>
          </w:p>
        </w:tc>
        <w:tc>
          <w:tcPr>
            <w:tcW w:w="443" w:type="dxa"/>
          </w:tcPr>
          <w:p w:rsidRPr="00CC5892" w:rsidR="00642ABC" w:rsidP="0086340C" w:rsidRDefault="00642ABC" w14:paraId="0743A982"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86340C" w:rsidRDefault="00642ABC" w14:paraId="2A4F6798"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86340C" w:rsidRDefault="00642ABC" w14:paraId="24BA7AC2"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1E2483C9" w14:textId="21042A29">
        <w:tc>
          <w:tcPr>
            <w:tcW w:w="496" w:type="dxa"/>
          </w:tcPr>
          <w:p w:rsidRPr="00642ABC" w:rsidR="00642ABC" w:rsidP="009E6882" w:rsidRDefault="00642ABC" w14:paraId="3F984C1D" w14:textId="25188EB4">
            <w:pPr>
              <w:jc w:val="both"/>
              <w:rPr>
                <w:rFonts w:ascii="Book Antiqua" w:hAnsi="Book Antiqua" w:eastAsia="Belleza"/>
                <w:sz w:val="16"/>
                <w:szCs w:val="16"/>
              </w:rPr>
            </w:pPr>
            <w:r>
              <w:rPr>
                <w:rFonts w:ascii="Book Antiqua" w:hAnsi="Book Antiqua" w:eastAsia="Belleza"/>
                <w:sz w:val="16"/>
                <w:szCs w:val="16"/>
              </w:rPr>
              <w:t>186.</w:t>
            </w:r>
          </w:p>
        </w:tc>
        <w:tc>
          <w:tcPr>
            <w:tcW w:w="1066" w:type="dxa"/>
          </w:tcPr>
          <w:p w:rsidRPr="002B5BBB" w:rsidR="00642ABC" w:rsidP="009E6882" w:rsidRDefault="00642ABC" w14:paraId="3ED162B6" w14:textId="567AC9B0">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Pr="00CC5892" w:rsidR="00642ABC" w:rsidP="00927272" w:rsidRDefault="00642ABC" w14:paraId="01C4B23E" w14:textId="7AD3EB4A">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 xml:space="preserve">Aclarar si existirá una Junta de Revisión de Datos de Seguridad. * Ya se solicita en el </w:t>
            </w:r>
            <w:r w:rsidRPr="00CC5892">
              <w:rPr>
                <w:rStyle w:val="y2iqfc"/>
                <w:rFonts w:ascii="Book Antiqua" w:hAnsi="Book Antiqua" w:eastAsia="SimSun"/>
                <w:sz w:val="20"/>
                <w:szCs w:val="20"/>
              </w:rPr>
              <w:t>Decreto 39061-S (Art 45o*) *reforma del 2023</w:t>
            </w:r>
            <w:r>
              <w:rPr>
                <w:rStyle w:val="y2iqfc"/>
                <w:rFonts w:ascii="Book Antiqua" w:hAnsi="Book Antiqua" w:eastAsia="SimSun"/>
                <w:sz w:val="20"/>
                <w:szCs w:val="20"/>
              </w:rPr>
              <w:t>.</w:t>
            </w:r>
          </w:p>
        </w:tc>
        <w:tc>
          <w:tcPr>
            <w:tcW w:w="443" w:type="dxa"/>
          </w:tcPr>
          <w:p w:rsidRPr="00CC5892" w:rsidR="00642ABC" w:rsidP="00927272" w:rsidRDefault="00642ABC" w14:paraId="7CC1E45A"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927272" w:rsidRDefault="00642ABC" w14:paraId="6DA05747"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927272" w:rsidRDefault="00642ABC" w14:paraId="37D23DE3"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55E4DCE9" w14:textId="179D02E3">
        <w:tc>
          <w:tcPr>
            <w:tcW w:w="496" w:type="dxa"/>
          </w:tcPr>
          <w:p w:rsidRPr="00642ABC" w:rsidR="00642ABC" w:rsidP="009E6882" w:rsidRDefault="00642ABC" w14:paraId="112562A9" w14:textId="38D6BB7D">
            <w:pPr>
              <w:jc w:val="both"/>
              <w:rPr>
                <w:rFonts w:ascii="Book Antiqua" w:hAnsi="Book Antiqua" w:eastAsia="Belleza"/>
                <w:sz w:val="16"/>
                <w:szCs w:val="16"/>
              </w:rPr>
            </w:pPr>
            <w:r>
              <w:rPr>
                <w:rFonts w:ascii="Book Antiqua" w:hAnsi="Book Antiqua" w:eastAsia="Belleza"/>
                <w:sz w:val="16"/>
                <w:szCs w:val="16"/>
              </w:rPr>
              <w:t>187.</w:t>
            </w:r>
          </w:p>
        </w:tc>
        <w:tc>
          <w:tcPr>
            <w:tcW w:w="1066" w:type="dxa"/>
          </w:tcPr>
          <w:p w:rsidRPr="002B5BBB" w:rsidR="00642ABC" w:rsidP="009E6882" w:rsidRDefault="00642ABC" w14:paraId="23EEB8D5" w14:textId="50ACD2F2">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927272" w:rsidRDefault="00642ABC" w14:paraId="3F708380" w14:textId="77777777">
            <w:pPr>
              <w:pStyle w:val="HTMLconformatoprevio"/>
              <w:jc w:val="both"/>
              <w:rPr>
                <w:rFonts w:ascii="Book Antiqua" w:hAnsi="Book Antiqua" w:cs="Times New Roman"/>
                <w:bCs/>
              </w:rPr>
            </w:pPr>
            <w:r w:rsidRPr="00CC5892">
              <w:rPr>
                <w:rFonts w:ascii="Book Antiqua" w:hAnsi="Book Antiqua" w:cs="Times New Roman"/>
                <w:bCs/>
              </w:rPr>
              <w:t>Requisitos mínimos específicos del centro de investigación o centros de investigación para ejecutar las diferentes etapas del proyecto de investigación.</w:t>
            </w:r>
          </w:p>
          <w:p w:rsidRPr="00CC5892" w:rsidR="00642ABC" w:rsidP="00927272" w:rsidRDefault="00642ABC" w14:paraId="18358458" w14:textId="6E01989E">
            <w:pPr>
              <w:pStyle w:val="HTMLconformatoprevio"/>
              <w:jc w:val="both"/>
              <w:rPr>
                <w:rFonts w:ascii="Book Antiqua" w:hAnsi="Book Antiqua" w:cs="Times New Roman"/>
                <w:bCs/>
              </w:rPr>
            </w:pPr>
          </w:p>
        </w:tc>
        <w:tc>
          <w:tcPr>
            <w:tcW w:w="443" w:type="dxa"/>
          </w:tcPr>
          <w:p w:rsidRPr="00CC5892" w:rsidR="00642ABC" w:rsidP="00927272" w:rsidRDefault="00642ABC" w14:paraId="157BF3B0" w14:textId="77777777">
            <w:pPr>
              <w:pStyle w:val="HTMLconformatoprevio"/>
              <w:jc w:val="both"/>
              <w:rPr>
                <w:rFonts w:ascii="Book Antiqua" w:hAnsi="Book Antiqua" w:cs="Times New Roman"/>
                <w:bCs/>
              </w:rPr>
            </w:pPr>
          </w:p>
        </w:tc>
        <w:tc>
          <w:tcPr>
            <w:tcW w:w="510" w:type="dxa"/>
          </w:tcPr>
          <w:p w:rsidRPr="00CC5892" w:rsidR="00642ABC" w:rsidP="00927272" w:rsidRDefault="00642ABC" w14:paraId="51260DDE" w14:textId="77777777">
            <w:pPr>
              <w:pStyle w:val="HTMLconformatoprevio"/>
              <w:jc w:val="both"/>
              <w:rPr>
                <w:rFonts w:ascii="Book Antiqua" w:hAnsi="Book Antiqua" w:cs="Times New Roman"/>
                <w:bCs/>
              </w:rPr>
            </w:pPr>
          </w:p>
        </w:tc>
        <w:tc>
          <w:tcPr>
            <w:tcW w:w="4410" w:type="dxa"/>
          </w:tcPr>
          <w:p w:rsidRPr="00CC5892" w:rsidR="00642ABC" w:rsidP="00927272" w:rsidRDefault="00642ABC" w14:paraId="7D8474A2" w14:textId="77777777">
            <w:pPr>
              <w:pStyle w:val="HTMLconformatoprevio"/>
              <w:jc w:val="both"/>
              <w:rPr>
                <w:rFonts w:ascii="Book Antiqua" w:hAnsi="Book Antiqua" w:cs="Times New Roman"/>
                <w:bCs/>
              </w:rPr>
            </w:pPr>
          </w:p>
        </w:tc>
      </w:tr>
      <w:tr w:rsidRPr="00CC5892" w:rsidR="00642ABC" w:rsidTr="00642ABC" w14:paraId="471CFB5F" w14:textId="5D7B7791">
        <w:tc>
          <w:tcPr>
            <w:tcW w:w="496" w:type="dxa"/>
          </w:tcPr>
          <w:p w:rsidRPr="00642ABC" w:rsidR="00642ABC" w:rsidP="009E6882" w:rsidRDefault="00642ABC" w14:paraId="4D175FD8" w14:textId="5E580B2C">
            <w:pPr>
              <w:jc w:val="both"/>
              <w:rPr>
                <w:rFonts w:ascii="Book Antiqua" w:hAnsi="Book Antiqua" w:eastAsia="Belleza"/>
                <w:sz w:val="16"/>
                <w:szCs w:val="16"/>
              </w:rPr>
            </w:pPr>
            <w:r>
              <w:rPr>
                <w:rFonts w:ascii="Book Antiqua" w:hAnsi="Book Antiqua" w:eastAsia="Belleza"/>
                <w:sz w:val="16"/>
                <w:szCs w:val="16"/>
              </w:rPr>
              <w:t>188.</w:t>
            </w:r>
          </w:p>
        </w:tc>
        <w:tc>
          <w:tcPr>
            <w:tcW w:w="1066" w:type="dxa"/>
          </w:tcPr>
          <w:p w:rsidRPr="002B5BBB" w:rsidR="00642ABC" w:rsidP="009E6882" w:rsidRDefault="00642ABC" w14:paraId="7818620F" w14:textId="6246B194">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927272" w:rsidRDefault="00642ABC" w14:paraId="51C457C1" w14:textId="77777777">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Plan para la administración de terapia alterna, si hubiera falla terapéutica y si aplica, y el plan para la continuación de la terapia al finalizar el estudio.</w:t>
            </w:r>
          </w:p>
          <w:p w:rsidRPr="00CC5892" w:rsidR="00642ABC" w:rsidP="00927272" w:rsidRDefault="00642ABC" w14:paraId="5A76E08B" w14:textId="49EB184C">
            <w:pPr>
              <w:pBdr>
                <w:top w:val="nil"/>
                <w:left w:val="nil"/>
                <w:bottom w:val="nil"/>
                <w:right w:val="nil"/>
                <w:between w:val="nil"/>
              </w:pBdr>
              <w:contextualSpacing/>
              <w:jc w:val="both"/>
              <w:rPr>
                <w:rFonts w:ascii="Book Antiqua" w:hAnsi="Book Antiqua"/>
                <w:bCs/>
                <w:sz w:val="20"/>
                <w:szCs w:val="20"/>
              </w:rPr>
            </w:pPr>
          </w:p>
        </w:tc>
        <w:tc>
          <w:tcPr>
            <w:tcW w:w="443" w:type="dxa"/>
          </w:tcPr>
          <w:p w:rsidRPr="00CC5892" w:rsidR="00642ABC" w:rsidP="00927272" w:rsidRDefault="00642ABC" w14:paraId="7355009E"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927272" w:rsidRDefault="00642ABC" w14:paraId="534F5948"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927272" w:rsidRDefault="00642ABC" w14:paraId="64A6D44F"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4409ACF3" w14:textId="6F2BC458">
        <w:tc>
          <w:tcPr>
            <w:tcW w:w="496" w:type="dxa"/>
          </w:tcPr>
          <w:p w:rsidRPr="00642ABC" w:rsidR="00642ABC" w:rsidP="009E6882" w:rsidRDefault="00642ABC" w14:paraId="5A83752C" w14:textId="6CB89C8C">
            <w:pPr>
              <w:jc w:val="both"/>
              <w:rPr>
                <w:rFonts w:ascii="Book Antiqua" w:hAnsi="Book Antiqua" w:eastAsia="Belleza"/>
                <w:sz w:val="16"/>
                <w:szCs w:val="16"/>
              </w:rPr>
            </w:pPr>
            <w:r>
              <w:rPr>
                <w:rFonts w:ascii="Book Antiqua" w:hAnsi="Book Antiqua" w:eastAsia="Belleza"/>
                <w:sz w:val="16"/>
                <w:szCs w:val="16"/>
              </w:rPr>
              <w:t>189.</w:t>
            </w:r>
          </w:p>
        </w:tc>
        <w:tc>
          <w:tcPr>
            <w:tcW w:w="1066" w:type="dxa"/>
          </w:tcPr>
          <w:p w:rsidRPr="002B5BBB" w:rsidR="00642ABC" w:rsidP="009E6882" w:rsidRDefault="00642ABC" w14:paraId="11FA3901" w14:textId="14C4BC96">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927272" w:rsidRDefault="00642ABC" w14:paraId="52CDAA1B" w14:textId="77777777">
            <w:pPr>
              <w:pBdr>
                <w:top w:val="nil"/>
                <w:left w:val="nil"/>
                <w:bottom w:val="nil"/>
                <w:right w:val="nil"/>
                <w:between w:val="nil"/>
              </w:pBdr>
              <w:contextualSpacing/>
              <w:jc w:val="both"/>
              <w:rPr>
                <w:rStyle w:val="y2iqfc"/>
                <w:rFonts w:ascii="Book Antiqua" w:hAnsi="Book Antiqua" w:eastAsia="SimSun"/>
                <w:sz w:val="20"/>
                <w:szCs w:val="20"/>
              </w:rPr>
            </w:pPr>
            <w:r w:rsidRPr="00CC5892">
              <w:rPr>
                <w:rFonts w:ascii="Book Antiqua" w:hAnsi="Book Antiqua"/>
                <w:bCs/>
                <w:sz w:val="20"/>
                <w:szCs w:val="20"/>
              </w:rPr>
              <w:t xml:space="preserve">Plan para resguardar la privacidad y confidencialidad de los datos, plan para uso de códigos y apertura del ciego, si aplica y derechos de publicación de los resultados. *Ya se solicita en el </w:t>
            </w:r>
            <w:r w:rsidRPr="00CC5892">
              <w:rPr>
                <w:rStyle w:val="y2iqfc"/>
                <w:rFonts w:ascii="Book Antiqua" w:hAnsi="Book Antiqua" w:eastAsia="SimSun"/>
                <w:sz w:val="20"/>
                <w:szCs w:val="20"/>
              </w:rPr>
              <w:t>Decreto 39061-S (Art 45v*) *reforma del 2023</w:t>
            </w:r>
            <w:r>
              <w:rPr>
                <w:rStyle w:val="y2iqfc"/>
                <w:rFonts w:ascii="Book Antiqua" w:hAnsi="Book Antiqua" w:eastAsia="SimSun"/>
                <w:sz w:val="20"/>
                <w:szCs w:val="20"/>
              </w:rPr>
              <w:t>.</w:t>
            </w:r>
          </w:p>
          <w:p w:rsidRPr="00CC5892" w:rsidR="00642ABC" w:rsidP="00927272" w:rsidRDefault="00642ABC" w14:paraId="47699954" w14:textId="746766B8">
            <w:pPr>
              <w:pBdr>
                <w:top w:val="nil"/>
                <w:left w:val="nil"/>
                <w:bottom w:val="nil"/>
                <w:right w:val="nil"/>
                <w:between w:val="nil"/>
              </w:pBdr>
              <w:contextualSpacing/>
              <w:jc w:val="both"/>
              <w:rPr>
                <w:rFonts w:ascii="Book Antiqua" w:hAnsi="Book Antiqua"/>
                <w:bCs/>
                <w:sz w:val="20"/>
                <w:szCs w:val="20"/>
              </w:rPr>
            </w:pPr>
          </w:p>
        </w:tc>
        <w:tc>
          <w:tcPr>
            <w:tcW w:w="443" w:type="dxa"/>
          </w:tcPr>
          <w:p w:rsidRPr="00CC5892" w:rsidR="00642ABC" w:rsidP="00927272" w:rsidRDefault="00642ABC" w14:paraId="34414864"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927272" w:rsidRDefault="00642ABC" w14:paraId="5B926E12"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927272" w:rsidRDefault="00642ABC" w14:paraId="7D186883"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14D96D18" w14:textId="2C6E763B">
        <w:tc>
          <w:tcPr>
            <w:tcW w:w="496" w:type="dxa"/>
          </w:tcPr>
          <w:p w:rsidRPr="00642ABC" w:rsidR="00642ABC" w:rsidP="009E6882" w:rsidRDefault="00642ABC" w14:paraId="3E88EF97" w14:textId="3CD96754">
            <w:pPr>
              <w:jc w:val="both"/>
              <w:rPr>
                <w:rFonts w:ascii="Book Antiqua" w:hAnsi="Book Antiqua" w:eastAsia="Belleza"/>
                <w:sz w:val="16"/>
                <w:szCs w:val="16"/>
              </w:rPr>
            </w:pPr>
            <w:r>
              <w:rPr>
                <w:rFonts w:ascii="Book Antiqua" w:hAnsi="Book Antiqua" w:eastAsia="Belleza"/>
                <w:sz w:val="16"/>
                <w:szCs w:val="16"/>
              </w:rPr>
              <w:t>190.</w:t>
            </w:r>
          </w:p>
        </w:tc>
        <w:tc>
          <w:tcPr>
            <w:tcW w:w="1066" w:type="dxa"/>
          </w:tcPr>
          <w:p w:rsidRPr="002B5BBB" w:rsidR="00642ABC" w:rsidP="009E6882" w:rsidRDefault="00642ABC" w14:paraId="7C6C0CE5" w14:textId="0032F90C">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927272" w:rsidRDefault="00642ABC" w14:paraId="25E3D335" w14:textId="77777777">
            <w:pPr>
              <w:pBdr>
                <w:top w:val="nil"/>
                <w:left w:val="nil"/>
                <w:bottom w:val="nil"/>
                <w:right w:val="nil"/>
                <w:between w:val="nil"/>
              </w:pBdr>
              <w:contextualSpacing/>
              <w:jc w:val="both"/>
              <w:rPr>
                <w:rFonts w:ascii="Book Antiqua" w:hAnsi="Book Antiqua" w:eastAsia="Belleza"/>
                <w:sz w:val="20"/>
                <w:szCs w:val="20"/>
              </w:rPr>
            </w:pPr>
            <w:r w:rsidRPr="00CC5892">
              <w:rPr>
                <w:rFonts w:ascii="Book Antiqua" w:hAnsi="Book Antiqua" w:eastAsia="Belleza"/>
                <w:sz w:val="20"/>
                <w:szCs w:val="20"/>
                <w:lang w:val="es-MX"/>
              </w:rPr>
              <w:t>Protocolo o procedimiento</w:t>
            </w:r>
            <w:r w:rsidRPr="00CC5892">
              <w:rPr>
                <w:rFonts w:ascii="Book Antiqua" w:hAnsi="Book Antiqua" w:eastAsia="Belleza"/>
                <w:sz w:val="20"/>
                <w:szCs w:val="20"/>
              </w:rPr>
              <w:t xml:space="preserve"> de manejo de datos para la seguridad clínica, que corresponde al plan de evaluación periódica de los datos, con el fin de resguardar la seguridad del participante mediante el análisis de los niveles de toxicidad, de acuerdo, a la guía del Consejo Internacional de Armonización de los requerimientos técnicos para productos farmacéuticos de uso en Humanos (ICH por sus siglas en ingles). </w:t>
            </w:r>
          </w:p>
          <w:p w:rsidRPr="00CC5892" w:rsidR="00642ABC" w:rsidP="00927272" w:rsidRDefault="00642ABC" w14:paraId="5837B6D5" w14:textId="34D195EC">
            <w:pPr>
              <w:pBdr>
                <w:top w:val="nil"/>
                <w:left w:val="nil"/>
                <w:bottom w:val="nil"/>
                <w:right w:val="nil"/>
                <w:between w:val="nil"/>
              </w:pBdr>
              <w:contextualSpacing/>
              <w:jc w:val="both"/>
              <w:rPr>
                <w:rFonts w:ascii="Book Antiqua" w:hAnsi="Book Antiqua"/>
                <w:bCs/>
                <w:sz w:val="20"/>
                <w:szCs w:val="20"/>
              </w:rPr>
            </w:pPr>
          </w:p>
        </w:tc>
        <w:tc>
          <w:tcPr>
            <w:tcW w:w="443" w:type="dxa"/>
          </w:tcPr>
          <w:p w:rsidRPr="00CC5892" w:rsidR="00642ABC" w:rsidP="00927272" w:rsidRDefault="00642ABC" w14:paraId="058EBE1E" w14:textId="77777777">
            <w:pPr>
              <w:pBdr>
                <w:top w:val="nil"/>
                <w:left w:val="nil"/>
                <w:bottom w:val="nil"/>
                <w:right w:val="nil"/>
                <w:between w:val="nil"/>
              </w:pBdr>
              <w:contextualSpacing/>
              <w:jc w:val="both"/>
              <w:rPr>
                <w:rFonts w:ascii="Book Antiqua" w:hAnsi="Book Antiqua" w:eastAsia="Belleza"/>
                <w:sz w:val="20"/>
                <w:szCs w:val="20"/>
                <w:lang w:val="es-MX"/>
              </w:rPr>
            </w:pPr>
          </w:p>
        </w:tc>
        <w:tc>
          <w:tcPr>
            <w:tcW w:w="510" w:type="dxa"/>
          </w:tcPr>
          <w:p w:rsidRPr="00CC5892" w:rsidR="00642ABC" w:rsidP="00927272" w:rsidRDefault="00642ABC" w14:paraId="568E7D2B" w14:textId="77777777">
            <w:pPr>
              <w:pBdr>
                <w:top w:val="nil"/>
                <w:left w:val="nil"/>
                <w:bottom w:val="nil"/>
                <w:right w:val="nil"/>
                <w:between w:val="nil"/>
              </w:pBdr>
              <w:contextualSpacing/>
              <w:jc w:val="both"/>
              <w:rPr>
                <w:rFonts w:ascii="Book Antiqua" w:hAnsi="Book Antiqua" w:eastAsia="Belleza"/>
                <w:sz w:val="20"/>
                <w:szCs w:val="20"/>
                <w:lang w:val="es-MX"/>
              </w:rPr>
            </w:pPr>
          </w:p>
        </w:tc>
        <w:tc>
          <w:tcPr>
            <w:tcW w:w="4410" w:type="dxa"/>
          </w:tcPr>
          <w:p w:rsidRPr="00CC5892" w:rsidR="00642ABC" w:rsidP="00927272" w:rsidRDefault="00642ABC" w14:paraId="24BA8D07" w14:textId="77777777">
            <w:pPr>
              <w:pBdr>
                <w:top w:val="nil"/>
                <w:left w:val="nil"/>
                <w:bottom w:val="nil"/>
                <w:right w:val="nil"/>
                <w:between w:val="nil"/>
              </w:pBdr>
              <w:contextualSpacing/>
              <w:jc w:val="both"/>
              <w:rPr>
                <w:rFonts w:ascii="Book Antiqua" w:hAnsi="Book Antiqua" w:eastAsia="Belleza"/>
                <w:sz w:val="20"/>
                <w:szCs w:val="20"/>
                <w:lang w:val="es-MX"/>
              </w:rPr>
            </w:pPr>
          </w:p>
        </w:tc>
      </w:tr>
      <w:tr w:rsidRPr="00CC5892" w:rsidR="00642ABC" w:rsidTr="00642ABC" w14:paraId="708AD8F9" w14:textId="23C105FC">
        <w:tc>
          <w:tcPr>
            <w:tcW w:w="496" w:type="dxa"/>
          </w:tcPr>
          <w:p w:rsidRPr="00642ABC" w:rsidR="00642ABC" w:rsidP="009E6882" w:rsidRDefault="00642ABC" w14:paraId="3E87E0F0" w14:textId="7A3181E7">
            <w:pPr>
              <w:jc w:val="both"/>
              <w:rPr>
                <w:rFonts w:ascii="Book Antiqua" w:hAnsi="Book Antiqua" w:eastAsia="Belleza"/>
                <w:sz w:val="16"/>
                <w:szCs w:val="16"/>
              </w:rPr>
            </w:pPr>
            <w:r>
              <w:rPr>
                <w:rFonts w:ascii="Book Antiqua" w:hAnsi="Book Antiqua" w:eastAsia="Belleza"/>
                <w:sz w:val="16"/>
                <w:szCs w:val="16"/>
              </w:rPr>
              <w:t>191.</w:t>
            </w:r>
          </w:p>
        </w:tc>
        <w:tc>
          <w:tcPr>
            <w:tcW w:w="1066" w:type="dxa"/>
          </w:tcPr>
          <w:p w:rsidRPr="002B5BBB" w:rsidR="00642ABC" w:rsidP="009E6882" w:rsidRDefault="00642ABC" w14:paraId="4C0D9196" w14:textId="265C5078">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Pr="00CC5892" w:rsidR="00642ABC" w:rsidP="00927272" w:rsidRDefault="00642ABC" w14:paraId="2EF052C3" w14:textId="77777777">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Forma en que se presentará el resultado principal y los resultados esperados, por ejemplo:</w:t>
            </w:r>
          </w:p>
          <w:p w:rsidRPr="00CC5892" w:rsidR="00642ABC" w:rsidP="00927272" w:rsidRDefault="00642ABC" w14:paraId="2DDCEACE" w14:textId="4CDAB2E2">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Resultado principal y otros resultados esperados de importancia clínica. El resultado primario final debería ser una medida de efecto clara, indiscutible y cuantitativa, ese será el foco del análisis primario y justificará datos como la elección del tamaño de la muestra. Puede existir cualquier número de resultados secundarios y todos deben ser pertinentes a los objetivos declarados en el proyecto de investigación.</w:t>
            </w:r>
          </w:p>
          <w:p w:rsidRPr="00CC5892" w:rsidR="00642ABC" w:rsidP="00927272" w:rsidRDefault="00642ABC" w14:paraId="0F28B85B" w14:textId="3EAD9C48">
            <w:pPr>
              <w:pBdr>
                <w:top w:val="nil"/>
                <w:left w:val="nil"/>
                <w:bottom w:val="nil"/>
                <w:right w:val="nil"/>
                <w:between w:val="nil"/>
              </w:pBdr>
              <w:jc w:val="both"/>
              <w:rPr>
                <w:rFonts w:ascii="Book Antiqua" w:hAnsi="Book Antiqua"/>
                <w:bCs/>
                <w:sz w:val="20"/>
                <w:szCs w:val="20"/>
              </w:rPr>
            </w:pPr>
            <w:r w:rsidRPr="00CC5892">
              <w:rPr>
                <w:rFonts w:ascii="Book Antiqua" w:hAnsi="Book Antiqua"/>
                <w:bCs/>
                <w:sz w:val="20"/>
                <w:szCs w:val="20"/>
              </w:rPr>
              <w:t xml:space="preserve">Para cada resultado, el protocolo de prueba podría definir cuatro componentes: </w:t>
            </w:r>
            <w:r w:rsidRPr="00CC5892">
              <w:rPr>
                <w:rFonts w:ascii="Book Antiqua" w:hAnsi="Book Antiqua"/>
                <w:bCs/>
                <w:sz w:val="20"/>
                <w:szCs w:val="20"/>
              </w:rPr>
              <w:tab/>
            </w:r>
          </w:p>
          <w:p w:rsidRPr="00CC5892" w:rsidR="00642ABC" w:rsidP="00927272" w:rsidRDefault="00642ABC" w14:paraId="28353488" w14:textId="2551485B">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-Variable de medición específica, que corresponde a los datos recogidos directamente de los participantes en el proyecto de investigación (por ejemplo, todas las causas de mortalidad).</w:t>
            </w:r>
            <w:r w:rsidRPr="00CC5892">
              <w:rPr>
                <w:rFonts w:ascii="Book Antiqua" w:hAnsi="Book Antiqua"/>
                <w:bCs/>
                <w:sz w:val="20"/>
                <w:szCs w:val="20"/>
              </w:rPr>
              <w:tab/>
            </w:r>
          </w:p>
          <w:p w:rsidRPr="00CC5892" w:rsidR="00642ABC" w:rsidP="00927272" w:rsidRDefault="00642ABC" w14:paraId="1C2D0519" w14:textId="3A518880">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-Métrica de las variables de análisis del participante, que corresponde al formato de los datos de resultado que se usarán de cada participante del proyecto de investigación para su análisis.</w:t>
            </w:r>
            <w:r w:rsidRPr="00CC5892">
              <w:rPr>
                <w:rFonts w:ascii="Book Antiqua" w:hAnsi="Book Antiqua"/>
                <w:bCs/>
                <w:sz w:val="20"/>
                <w:szCs w:val="20"/>
              </w:rPr>
              <w:tab/>
            </w:r>
            <w:r w:rsidRPr="00CC5892">
              <w:rPr>
                <w:rFonts w:ascii="Book Antiqua" w:hAnsi="Book Antiqua"/>
                <w:bCs/>
                <w:sz w:val="20"/>
                <w:szCs w:val="20"/>
              </w:rPr>
              <w:tab/>
            </w:r>
            <w:r w:rsidRPr="00CC5892">
              <w:rPr>
                <w:rFonts w:ascii="Book Antiqua" w:hAnsi="Book Antiqua"/>
                <w:bCs/>
                <w:sz w:val="20"/>
                <w:szCs w:val="20"/>
              </w:rPr>
              <w:tab/>
            </w:r>
          </w:p>
          <w:p w:rsidRPr="00CC5892" w:rsidR="00642ABC" w:rsidP="00927272" w:rsidRDefault="00642ABC" w14:paraId="062952B2" w14:textId="64EE6E3D">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-Medidas estadísticas utilizadas.</w:t>
            </w:r>
            <w:r w:rsidRPr="00CC5892">
              <w:rPr>
                <w:rFonts w:ascii="Book Antiqua" w:hAnsi="Book Antiqua"/>
                <w:bCs/>
                <w:sz w:val="20"/>
                <w:szCs w:val="20"/>
              </w:rPr>
              <w:tab/>
            </w:r>
          </w:p>
          <w:p w:rsidR="00642ABC" w:rsidP="00927272" w:rsidRDefault="00642ABC" w14:paraId="63546356" w14:textId="77777777">
            <w:pPr>
              <w:pBdr>
                <w:top w:val="nil"/>
                <w:left w:val="nil"/>
                <w:bottom w:val="nil"/>
                <w:right w:val="nil"/>
                <w:between w:val="nil"/>
              </w:pBdr>
              <w:contextualSpacing/>
              <w:jc w:val="both"/>
              <w:rPr>
                <w:rFonts w:ascii="Book Antiqua" w:hAnsi="Book Antiqua"/>
                <w:bCs/>
                <w:sz w:val="20"/>
                <w:szCs w:val="20"/>
              </w:rPr>
            </w:pPr>
            <w:r w:rsidRPr="00CC5892">
              <w:rPr>
                <w:rFonts w:ascii="Book Antiqua" w:hAnsi="Book Antiqua"/>
                <w:bCs/>
                <w:sz w:val="20"/>
                <w:szCs w:val="20"/>
              </w:rPr>
              <w:t>-Periodo de tiempo que se utilizara para la medición de las variables.</w:t>
            </w:r>
            <w:r w:rsidRPr="00CC5892">
              <w:rPr>
                <w:rFonts w:ascii="Book Antiqua" w:hAnsi="Book Antiqua"/>
                <w:bCs/>
                <w:sz w:val="20"/>
                <w:szCs w:val="20"/>
              </w:rPr>
              <w:tab/>
            </w:r>
          </w:p>
          <w:p w:rsidRPr="00CC5892" w:rsidR="00642ABC" w:rsidP="00927272" w:rsidRDefault="00642ABC" w14:paraId="3F971856" w14:textId="7F7AC39A">
            <w:pPr>
              <w:pBdr>
                <w:top w:val="nil"/>
                <w:left w:val="nil"/>
                <w:bottom w:val="nil"/>
                <w:right w:val="nil"/>
                <w:between w:val="nil"/>
              </w:pBdr>
              <w:contextualSpacing/>
              <w:jc w:val="both"/>
              <w:rPr>
                <w:rFonts w:ascii="Book Antiqua" w:hAnsi="Book Antiqua"/>
                <w:bCs/>
                <w:sz w:val="20"/>
                <w:szCs w:val="20"/>
              </w:rPr>
            </w:pPr>
          </w:p>
        </w:tc>
        <w:tc>
          <w:tcPr>
            <w:tcW w:w="443" w:type="dxa"/>
          </w:tcPr>
          <w:p w:rsidRPr="00CC5892" w:rsidR="00642ABC" w:rsidP="00927272" w:rsidRDefault="00642ABC" w14:paraId="00C059CC" w14:textId="77777777">
            <w:pPr>
              <w:pBdr>
                <w:top w:val="nil"/>
                <w:left w:val="nil"/>
                <w:bottom w:val="nil"/>
                <w:right w:val="nil"/>
                <w:between w:val="nil"/>
              </w:pBdr>
              <w:contextualSpacing/>
              <w:jc w:val="both"/>
              <w:rPr>
                <w:rFonts w:ascii="Book Antiqua" w:hAnsi="Book Antiqua"/>
                <w:bCs/>
                <w:sz w:val="20"/>
                <w:szCs w:val="20"/>
              </w:rPr>
            </w:pPr>
          </w:p>
        </w:tc>
        <w:tc>
          <w:tcPr>
            <w:tcW w:w="510" w:type="dxa"/>
          </w:tcPr>
          <w:p w:rsidRPr="00CC5892" w:rsidR="00642ABC" w:rsidP="00927272" w:rsidRDefault="00642ABC" w14:paraId="3D6296E3" w14:textId="77777777">
            <w:pPr>
              <w:pBdr>
                <w:top w:val="nil"/>
                <w:left w:val="nil"/>
                <w:bottom w:val="nil"/>
                <w:right w:val="nil"/>
                <w:between w:val="nil"/>
              </w:pBdr>
              <w:contextualSpacing/>
              <w:jc w:val="both"/>
              <w:rPr>
                <w:rFonts w:ascii="Book Antiqua" w:hAnsi="Book Antiqua"/>
                <w:bCs/>
                <w:sz w:val="20"/>
                <w:szCs w:val="20"/>
              </w:rPr>
            </w:pPr>
          </w:p>
        </w:tc>
        <w:tc>
          <w:tcPr>
            <w:tcW w:w="4410" w:type="dxa"/>
          </w:tcPr>
          <w:p w:rsidRPr="00CC5892" w:rsidR="00642ABC" w:rsidP="00927272" w:rsidRDefault="00642ABC" w14:paraId="3F0F501E" w14:textId="77777777">
            <w:pPr>
              <w:pBdr>
                <w:top w:val="nil"/>
                <w:left w:val="nil"/>
                <w:bottom w:val="nil"/>
                <w:right w:val="nil"/>
                <w:between w:val="nil"/>
              </w:pBdr>
              <w:contextualSpacing/>
              <w:jc w:val="both"/>
              <w:rPr>
                <w:rFonts w:ascii="Book Antiqua" w:hAnsi="Book Antiqua"/>
                <w:bCs/>
                <w:sz w:val="20"/>
                <w:szCs w:val="20"/>
              </w:rPr>
            </w:pPr>
          </w:p>
        </w:tc>
      </w:tr>
      <w:tr w:rsidRPr="00CC5892" w:rsidR="00642ABC" w:rsidTr="00642ABC" w14:paraId="76311AAD" w14:textId="498151E2">
        <w:tc>
          <w:tcPr>
            <w:tcW w:w="496" w:type="dxa"/>
          </w:tcPr>
          <w:p w:rsidRPr="00642ABC" w:rsidR="00642ABC" w:rsidP="009E6882" w:rsidRDefault="00642ABC" w14:paraId="433AD296" w14:textId="78FA1AFE">
            <w:pPr>
              <w:jc w:val="both"/>
              <w:rPr>
                <w:rFonts w:ascii="Book Antiqua" w:hAnsi="Book Antiqua" w:eastAsia="Belleza"/>
                <w:sz w:val="16"/>
                <w:szCs w:val="16"/>
              </w:rPr>
            </w:pPr>
            <w:r>
              <w:rPr>
                <w:rFonts w:ascii="Book Antiqua" w:hAnsi="Book Antiqua" w:eastAsia="Belleza"/>
                <w:sz w:val="16"/>
                <w:szCs w:val="16"/>
              </w:rPr>
              <w:t>192.</w:t>
            </w:r>
          </w:p>
        </w:tc>
        <w:tc>
          <w:tcPr>
            <w:tcW w:w="1066" w:type="dxa"/>
          </w:tcPr>
          <w:p w:rsidRPr="002B5BBB" w:rsidR="00642ABC" w:rsidP="009E6882" w:rsidRDefault="00642ABC" w14:paraId="046E0FD3" w14:textId="7DCD2CC1">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927272" w:rsidRDefault="00642ABC" w14:paraId="6CB67C76" w14:textId="77777777">
            <w:pPr>
              <w:pStyle w:val="HTMLconformatoprevio"/>
              <w:jc w:val="both"/>
              <w:rPr>
                <w:rFonts w:ascii="Book Antiqua" w:hAnsi="Book Antiqua" w:cs="Times New Roman"/>
                <w:bCs/>
              </w:rPr>
            </w:pPr>
            <w:r w:rsidRPr="00CC5892">
              <w:rPr>
                <w:rFonts w:ascii="Book Antiqua" w:hAnsi="Book Antiqua" w:cs="Times New Roman"/>
                <w:bCs/>
              </w:rPr>
              <w:t>Si la investigación propone utilizar a alguien fuera del equipo de investigadores, para identificar a participantes apropiados o como primer contacto con el participante; la razón de esto debe ser explicada.</w:t>
            </w:r>
          </w:p>
          <w:p w:rsidRPr="00CC5892" w:rsidR="00642ABC" w:rsidP="00927272" w:rsidRDefault="00642ABC" w14:paraId="0D61BE8A" w14:textId="7A34E093">
            <w:pPr>
              <w:pStyle w:val="HTMLconformatoprevio"/>
              <w:jc w:val="both"/>
              <w:rPr>
                <w:rFonts w:ascii="Book Antiqua" w:hAnsi="Book Antiqua" w:cs="Times New Roman"/>
                <w:bCs/>
              </w:rPr>
            </w:pPr>
          </w:p>
        </w:tc>
        <w:tc>
          <w:tcPr>
            <w:tcW w:w="443" w:type="dxa"/>
          </w:tcPr>
          <w:p w:rsidRPr="00CC5892" w:rsidR="00642ABC" w:rsidP="00927272" w:rsidRDefault="00642ABC" w14:paraId="6832C2E0" w14:textId="77777777">
            <w:pPr>
              <w:pStyle w:val="HTMLconformatoprevio"/>
              <w:jc w:val="both"/>
              <w:rPr>
                <w:rFonts w:ascii="Book Antiqua" w:hAnsi="Book Antiqua" w:cs="Times New Roman"/>
                <w:bCs/>
              </w:rPr>
            </w:pPr>
          </w:p>
        </w:tc>
        <w:tc>
          <w:tcPr>
            <w:tcW w:w="510" w:type="dxa"/>
          </w:tcPr>
          <w:p w:rsidRPr="00CC5892" w:rsidR="00642ABC" w:rsidP="00927272" w:rsidRDefault="00642ABC" w14:paraId="559D897B" w14:textId="77777777">
            <w:pPr>
              <w:pStyle w:val="HTMLconformatoprevio"/>
              <w:jc w:val="both"/>
              <w:rPr>
                <w:rFonts w:ascii="Book Antiqua" w:hAnsi="Book Antiqua" w:cs="Times New Roman"/>
                <w:bCs/>
              </w:rPr>
            </w:pPr>
          </w:p>
        </w:tc>
        <w:tc>
          <w:tcPr>
            <w:tcW w:w="4410" w:type="dxa"/>
          </w:tcPr>
          <w:p w:rsidRPr="00CC5892" w:rsidR="00642ABC" w:rsidP="00927272" w:rsidRDefault="00642ABC" w14:paraId="012F33C8" w14:textId="77777777">
            <w:pPr>
              <w:pStyle w:val="HTMLconformatoprevio"/>
              <w:jc w:val="both"/>
              <w:rPr>
                <w:rFonts w:ascii="Book Antiqua" w:hAnsi="Book Antiqua" w:cs="Times New Roman"/>
                <w:bCs/>
              </w:rPr>
            </w:pPr>
          </w:p>
        </w:tc>
      </w:tr>
      <w:tr w:rsidRPr="00CC5892" w:rsidR="00642ABC" w:rsidTr="00642ABC" w14:paraId="5D515EE7" w14:textId="0AE2299F">
        <w:tc>
          <w:tcPr>
            <w:tcW w:w="496" w:type="dxa"/>
          </w:tcPr>
          <w:p w:rsidRPr="00642ABC" w:rsidR="00642ABC" w:rsidP="009E6882" w:rsidRDefault="00642ABC" w14:paraId="1A46AD0D" w14:textId="69CF8BCC">
            <w:pPr>
              <w:jc w:val="both"/>
              <w:rPr>
                <w:rFonts w:ascii="Book Antiqua" w:hAnsi="Book Antiqua" w:eastAsia="Belleza"/>
                <w:sz w:val="16"/>
                <w:szCs w:val="16"/>
              </w:rPr>
            </w:pPr>
            <w:r>
              <w:rPr>
                <w:rFonts w:ascii="Book Antiqua" w:hAnsi="Book Antiqua" w:eastAsia="Belleza"/>
                <w:sz w:val="16"/>
                <w:szCs w:val="16"/>
              </w:rPr>
              <w:t>193.</w:t>
            </w:r>
          </w:p>
        </w:tc>
        <w:tc>
          <w:tcPr>
            <w:tcW w:w="1066" w:type="dxa"/>
          </w:tcPr>
          <w:p w:rsidRPr="002B5BBB" w:rsidR="00642ABC" w:rsidP="009E6882" w:rsidRDefault="00642ABC" w14:paraId="65899E24" w14:textId="42ADA2AD">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927272" w:rsidRDefault="00642ABC" w14:paraId="1BC05630" w14:textId="77777777">
            <w:pPr>
              <w:pStyle w:val="HTMLconformatoprevio"/>
              <w:jc w:val="both"/>
              <w:rPr>
                <w:rFonts w:ascii="Book Antiqua" w:hAnsi="Book Antiqua" w:cs="Times New Roman"/>
                <w:bCs/>
              </w:rPr>
            </w:pPr>
            <w:r w:rsidRPr="00CC5892">
              <w:rPr>
                <w:rFonts w:ascii="Book Antiqua" w:hAnsi="Book Antiqua" w:cs="Times New Roman"/>
                <w:bCs/>
              </w:rPr>
              <w:t>Plan de toma, custodia y manejo de muestras biológicas.</w:t>
            </w:r>
          </w:p>
          <w:p w:rsidRPr="00CC5892" w:rsidR="00642ABC" w:rsidP="00927272" w:rsidRDefault="00642ABC" w14:paraId="6B84AFDB" w14:textId="3A5933E9">
            <w:pPr>
              <w:pStyle w:val="HTMLconformatoprevio"/>
              <w:jc w:val="both"/>
              <w:rPr>
                <w:rFonts w:ascii="Book Antiqua" w:hAnsi="Book Antiqua" w:cs="Times New Roman"/>
                <w:bCs/>
              </w:rPr>
            </w:pPr>
          </w:p>
        </w:tc>
        <w:tc>
          <w:tcPr>
            <w:tcW w:w="443" w:type="dxa"/>
          </w:tcPr>
          <w:p w:rsidRPr="00CC5892" w:rsidR="00642ABC" w:rsidP="00927272" w:rsidRDefault="00642ABC" w14:paraId="69801744" w14:textId="77777777">
            <w:pPr>
              <w:pStyle w:val="HTMLconformatoprevio"/>
              <w:jc w:val="both"/>
              <w:rPr>
                <w:rFonts w:ascii="Book Antiqua" w:hAnsi="Book Antiqua" w:cs="Times New Roman"/>
                <w:bCs/>
              </w:rPr>
            </w:pPr>
          </w:p>
        </w:tc>
        <w:tc>
          <w:tcPr>
            <w:tcW w:w="510" w:type="dxa"/>
          </w:tcPr>
          <w:p w:rsidRPr="00CC5892" w:rsidR="00642ABC" w:rsidP="00927272" w:rsidRDefault="00642ABC" w14:paraId="5953F038" w14:textId="77777777">
            <w:pPr>
              <w:pStyle w:val="HTMLconformatoprevio"/>
              <w:jc w:val="both"/>
              <w:rPr>
                <w:rFonts w:ascii="Book Antiqua" w:hAnsi="Book Antiqua" w:cs="Times New Roman"/>
                <w:bCs/>
              </w:rPr>
            </w:pPr>
          </w:p>
        </w:tc>
        <w:tc>
          <w:tcPr>
            <w:tcW w:w="4410" w:type="dxa"/>
          </w:tcPr>
          <w:p w:rsidRPr="00CC5892" w:rsidR="00642ABC" w:rsidP="00927272" w:rsidRDefault="00642ABC" w14:paraId="21636173" w14:textId="77777777">
            <w:pPr>
              <w:pStyle w:val="HTMLconformatoprevio"/>
              <w:jc w:val="both"/>
              <w:rPr>
                <w:rFonts w:ascii="Book Antiqua" w:hAnsi="Book Antiqua" w:cs="Times New Roman"/>
                <w:bCs/>
              </w:rPr>
            </w:pPr>
          </w:p>
        </w:tc>
      </w:tr>
      <w:tr w:rsidRPr="00CC5892" w:rsidR="00642ABC" w:rsidTr="00642ABC" w14:paraId="42E9D815" w14:textId="7C9E4FF4">
        <w:tc>
          <w:tcPr>
            <w:tcW w:w="496" w:type="dxa"/>
          </w:tcPr>
          <w:p w:rsidRPr="00642ABC" w:rsidR="00642ABC" w:rsidP="009E6882" w:rsidRDefault="00642ABC" w14:paraId="029CE706" w14:textId="01EDA342">
            <w:pPr>
              <w:jc w:val="both"/>
              <w:rPr>
                <w:rFonts w:ascii="Book Antiqua" w:hAnsi="Book Antiqua" w:eastAsia="Belleza"/>
                <w:sz w:val="16"/>
                <w:szCs w:val="16"/>
              </w:rPr>
            </w:pPr>
            <w:r>
              <w:rPr>
                <w:rFonts w:ascii="Book Antiqua" w:hAnsi="Book Antiqua" w:eastAsia="Belleza"/>
                <w:sz w:val="16"/>
                <w:szCs w:val="16"/>
              </w:rPr>
              <w:t>194.</w:t>
            </w:r>
          </w:p>
        </w:tc>
        <w:tc>
          <w:tcPr>
            <w:tcW w:w="1066" w:type="dxa"/>
          </w:tcPr>
          <w:p w:rsidRPr="002B5BBB" w:rsidR="00642ABC" w:rsidP="009E6882" w:rsidRDefault="00642ABC" w14:paraId="23AAE515" w14:textId="24699C46">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Ab)</w:t>
            </w:r>
          </w:p>
        </w:tc>
        <w:tc>
          <w:tcPr>
            <w:tcW w:w="6919" w:type="dxa"/>
          </w:tcPr>
          <w:p w:rsidR="00642ABC" w:rsidP="00927272" w:rsidRDefault="00642ABC" w14:paraId="5B66BE49" w14:textId="77777777">
            <w:pPr>
              <w:pStyle w:val="HTMLconformatoprevio"/>
              <w:jc w:val="both"/>
              <w:rPr>
                <w:rFonts w:ascii="Book Antiqua" w:hAnsi="Book Antiqua" w:cs="Times New Roman"/>
                <w:bCs/>
              </w:rPr>
            </w:pPr>
            <w:r w:rsidRPr="00CC5892">
              <w:rPr>
                <w:rFonts w:ascii="Book Antiqua" w:hAnsi="Book Antiqua" w:cs="Times New Roman"/>
                <w:bCs/>
              </w:rPr>
              <w:t>En la evaluación del riesgo para los medicamentos de terapia avanzada (ATMP) se requiere aclarar la necesidad de las recomendaciones de anticoncepción y pruebas de embarazo deben considerarse caso por caso.</w:t>
            </w:r>
          </w:p>
          <w:p w:rsidRPr="00CC5892" w:rsidR="00642ABC" w:rsidP="00927272" w:rsidRDefault="00642ABC" w14:paraId="6E23120B" w14:textId="4C49B028">
            <w:pPr>
              <w:pStyle w:val="HTMLconformatoprevio"/>
              <w:jc w:val="both"/>
              <w:rPr>
                <w:rFonts w:ascii="Book Antiqua" w:hAnsi="Book Antiqua" w:cs="Times New Roman"/>
                <w:bCs/>
              </w:rPr>
            </w:pPr>
          </w:p>
        </w:tc>
        <w:tc>
          <w:tcPr>
            <w:tcW w:w="443" w:type="dxa"/>
          </w:tcPr>
          <w:p w:rsidRPr="00CC5892" w:rsidR="00642ABC" w:rsidP="00927272" w:rsidRDefault="00642ABC" w14:paraId="7115AE4C" w14:textId="77777777">
            <w:pPr>
              <w:pStyle w:val="HTMLconformatoprevio"/>
              <w:jc w:val="both"/>
              <w:rPr>
                <w:rFonts w:ascii="Book Antiqua" w:hAnsi="Book Antiqua" w:cs="Times New Roman"/>
                <w:bCs/>
              </w:rPr>
            </w:pPr>
          </w:p>
        </w:tc>
        <w:tc>
          <w:tcPr>
            <w:tcW w:w="510" w:type="dxa"/>
          </w:tcPr>
          <w:p w:rsidRPr="00CC5892" w:rsidR="00642ABC" w:rsidP="00927272" w:rsidRDefault="00642ABC" w14:paraId="4680D6F1" w14:textId="77777777">
            <w:pPr>
              <w:pStyle w:val="HTMLconformatoprevio"/>
              <w:jc w:val="both"/>
              <w:rPr>
                <w:rFonts w:ascii="Book Antiqua" w:hAnsi="Book Antiqua" w:cs="Times New Roman"/>
                <w:bCs/>
              </w:rPr>
            </w:pPr>
          </w:p>
        </w:tc>
        <w:tc>
          <w:tcPr>
            <w:tcW w:w="4410" w:type="dxa"/>
          </w:tcPr>
          <w:p w:rsidRPr="00CC5892" w:rsidR="00642ABC" w:rsidP="00927272" w:rsidRDefault="00642ABC" w14:paraId="606E3DA9" w14:textId="77777777">
            <w:pPr>
              <w:pStyle w:val="HTMLconformatoprevio"/>
              <w:jc w:val="both"/>
              <w:rPr>
                <w:rFonts w:ascii="Book Antiqua" w:hAnsi="Book Antiqua" w:cs="Times New Roman"/>
                <w:bCs/>
              </w:rPr>
            </w:pPr>
          </w:p>
        </w:tc>
      </w:tr>
      <w:tr w:rsidRPr="00CC5892" w:rsidR="00642ABC" w:rsidTr="002029F6" w14:paraId="2BB67135" w14:textId="004061ED">
        <w:tc>
          <w:tcPr>
            <w:tcW w:w="13844" w:type="dxa"/>
            <w:gridSpan w:val="6"/>
          </w:tcPr>
          <w:p w:rsidRPr="002E2909" w:rsidR="00642ABC" w:rsidP="00927272" w:rsidRDefault="00642ABC" w14:paraId="40F9794B" w14:textId="5857907E">
            <w:pPr>
              <w:pStyle w:val="HTMLconformatoprevio"/>
              <w:jc w:val="both"/>
              <w:rPr>
                <w:rFonts w:ascii="Book Antiqua" w:hAnsi="Book Antiqua" w:cs="Times New Roman"/>
                <w:b/>
              </w:rPr>
            </w:pPr>
            <w:r w:rsidRPr="002E2909">
              <w:rPr>
                <w:rFonts w:ascii="Book Antiqua" w:hAnsi="Book Antiqua" w:cs="Times New Roman"/>
                <w:b/>
              </w:rPr>
              <w:t>Para investigaciones del tipo experimental de fase I</w:t>
            </w:r>
          </w:p>
        </w:tc>
      </w:tr>
      <w:tr w:rsidRPr="00CC5892" w:rsidR="00642ABC" w:rsidTr="00642ABC" w14:paraId="5CEB6302" w14:textId="3DAF14EE">
        <w:tc>
          <w:tcPr>
            <w:tcW w:w="496" w:type="dxa"/>
          </w:tcPr>
          <w:p w:rsidRPr="00642ABC" w:rsidR="00642ABC" w:rsidP="00410DD4" w:rsidRDefault="00642ABC" w14:paraId="328A0B37" w14:textId="7286A3C5">
            <w:pPr>
              <w:jc w:val="both"/>
              <w:rPr>
                <w:rFonts w:ascii="Book Antiqua" w:hAnsi="Book Antiqua" w:eastAsia="Belleza"/>
                <w:sz w:val="16"/>
                <w:szCs w:val="16"/>
              </w:rPr>
            </w:pPr>
            <w:r>
              <w:rPr>
                <w:rFonts w:ascii="Book Antiqua" w:hAnsi="Book Antiqua" w:eastAsia="Belleza"/>
                <w:sz w:val="16"/>
                <w:szCs w:val="16"/>
              </w:rPr>
              <w:t>195.</w:t>
            </w:r>
          </w:p>
        </w:tc>
        <w:tc>
          <w:tcPr>
            <w:tcW w:w="1066" w:type="dxa"/>
          </w:tcPr>
          <w:p w:rsidRPr="002B5BBB" w:rsidR="00642ABC" w:rsidP="00410DD4" w:rsidRDefault="00642ABC" w14:paraId="48EFD7AA" w14:textId="20492E83">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Ac)</w:t>
            </w:r>
          </w:p>
        </w:tc>
        <w:tc>
          <w:tcPr>
            <w:tcW w:w="6919" w:type="dxa"/>
          </w:tcPr>
          <w:p w:rsidRPr="00A229EE" w:rsidR="00642ABC" w:rsidP="00A229EE" w:rsidRDefault="00642ABC" w14:paraId="7E714C3C" w14:textId="2BFCBB9D">
            <w:pPr>
              <w:jc w:val="both"/>
              <w:rPr>
                <w:rFonts w:ascii="Book Antiqua" w:hAnsi="Book Antiqua"/>
                <w:sz w:val="20"/>
                <w:szCs w:val="20"/>
              </w:rPr>
            </w:pPr>
            <w:r w:rsidRPr="00CC5892">
              <w:rPr>
                <w:rFonts w:ascii="Book Antiqua" w:hAnsi="Book Antiqua"/>
                <w:sz w:val="20"/>
                <w:szCs w:val="20"/>
              </w:rPr>
              <w:t xml:space="preserve">El resumen de los informes concluyentes de los resultados de los estudios pre clínicos de toxicidad en animales o </w:t>
            </w:r>
            <w:r w:rsidRPr="00CC5892">
              <w:rPr>
                <w:rFonts w:ascii="Book Antiqua" w:hAnsi="Book Antiqua"/>
                <w:i/>
                <w:sz w:val="20"/>
                <w:szCs w:val="20"/>
              </w:rPr>
              <w:t>in vitro</w:t>
            </w:r>
            <w:r w:rsidRPr="00CC5892">
              <w:rPr>
                <w:rFonts w:ascii="Book Antiqua" w:hAnsi="Book Antiqua"/>
                <w:sz w:val="20"/>
                <w:szCs w:val="20"/>
              </w:rPr>
              <w:t xml:space="preserve"> y otros estudios de seguridad y eficacia realizados, deberían incluir ensayos de farmacología como:</w:t>
            </w:r>
          </w:p>
          <w:p w:rsidRPr="00CC5892" w:rsidR="00642ABC" w:rsidP="00D63405" w:rsidRDefault="00642ABC" w14:paraId="5B86A397"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Farmacodinamia</w:t>
            </w:r>
          </w:p>
          <w:p w:rsidRPr="00CC5892" w:rsidR="00642ABC" w:rsidP="00D63405" w:rsidRDefault="00642ABC" w14:paraId="573EBEBB"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 xml:space="preserve">Toxicocinética </w:t>
            </w:r>
          </w:p>
          <w:p w:rsidRPr="00CC5892" w:rsidR="00642ABC" w:rsidP="00D63405" w:rsidRDefault="00642ABC" w14:paraId="1D27F4D6"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Farmacocinética (absorción, distribución, metabolismo y excreción)</w:t>
            </w:r>
          </w:p>
          <w:p w:rsidRPr="00CC5892" w:rsidR="00642ABC" w:rsidP="00D63405" w:rsidRDefault="00642ABC" w14:paraId="20E8749C"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Toxicidad aguda</w:t>
            </w:r>
          </w:p>
          <w:p w:rsidRPr="00CC5892" w:rsidR="00642ABC" w:rsidP="00D63405" w:rsidRDefault="00642ABC" w14:paraId="10CE475C"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Toxicidad a dosis repetidas (la duración e indicación terapéutica deben coincidir con el alcance del ensayo clínico propuesto)</w:t>
            </w:r>
          </w:p>
          <w:p w:rsidRPr="00CC5892" w:rsidR="00642ABC" w:rsidP="00D63405" w:rsidRDefault="00642ABC" w14:paraId="54946139"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 xml:space="preserve"> Tolerancia local</w:t>
            </w:r>
          </w:p>
          <w:p w:rsidRPr="00CC5892" w:rsidR="00642ABC" w:rsidP="00D63405" w:rsidRDefault="00642ABC" w14:paraId="5B62A883"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Genotoxicidad</w:t>
            </w:r>
          </w:p>
          <w:p w:rsidRPr="00CC5892" w:rsidR="00642ABC" w:rsidP="00D63405" w:rsidRDefault="00642ABC" w14:paraId="72E79D80"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Carcinogenicidad</w:t>
            </w:r>
          </w:p>
          <w:p w:rsidRPr="00CC5892" w:rsidR="00642ABC" w:rsidP="00D63405" w:rsidRDefault="00642ABC" w14:paraId="3A9237A1"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Reproducción</w:t>
            </w:r>
          </w:p>
          <w:p w:rsidRPr="00CC5892" w:rsidR="00642ABC" w:rsidP="00D63405" w:rsidRDefault="00642ABC" w14:paraId="166CE658"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proofErr w:type="spellStart"/>
            <w:r w:rsidRPr="00CC5892">
              <w:rPr>
                <w:rFonts w:ascii="Book Antiqua" w:hAnsi="Book Antiqua"/>
                <w:bCs/>
              </w:rPr>
              <w:t>Inmunotoxicidad</w:t>
            </w:r>
            <w:proofErr w:type="spellEnd"/>
          </w:p>
          <w:p w:rsidRPr="00CC5892" w:rsidR="00642ABC" w:rsidP="00D63405" w:rsidRDefault="00642ABC" w14:paraId="6ACD830D"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proofErr w:type="spellStart"/>
            <w:r w:rsidRPr="00CC5892">
              <w:rPr>
                <w:rFonts w:ascii="Book Antiqua" w:hAnsi="Book Antiqua"/>
                <w:bCs/>
              </w:rPr>
              <w:t>Fotoseguridad</w:t>
            </w:r>
            <w:proofErr w:type="spellEnd"/>
          </w:p>
          <w:p w:rsidRPr="00CC5892" w:rsidR="00642ABC" w:rsidP="00D63405" w:rsidRDefault="00642ABC" w14:paraId="692975B1"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Potencial de abuso</w:t>
            </w:r>
          </w:p>
          <w:p w:rsidRPr="00CC5892" w:rsidR="00642ABC" w:rsidP="00D63405" w:rsidRDefault="00642ABC" w14:paraId="7694FDC2"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 xml:space="preserve">Interacciones con otros fármacos </w:t>
            </w:r>
          </w:p>
          <w:p w:rsidRPr="00CC5892" w:rsidR="00642ABC" w:rsidP="00D63405" w:rsidRDefault="00642ABC" w14:paraId="4CD80259"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Interacciones con alimentos</w:t>
            </w:r>
          </w:p>
          <w:p w:rsidRPr="00CC5892" w:rsidR="00642ABC" w:rsidP="00D63405" w:rsidRDefault="00642ABC" w14:paraId="15DEE860"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Si existen estudios previos en seres humanos (por ejemplo, Fase 0 se deben incluir los resultados). En caso de que los estudios de investigación Fase 0, se hayan realizado en laboratorios privados, certificados por normas técnicas internacionales, estos deben contar con permiso de funcionamiento o equivalente de su país de origen.</w:t>
            </w:r>
          </w:p>
          <w:p w:rsidRPr="00CC5892" w:rsidR="00642ABC" w:rsidP="00D63405" w:rsidRDefault="00642ABC" w14:paraId="23856EC3" w14:textId="77777777">
            <w:pPr>
              <w:pStyle w:val="Prrafodelista"/>
              <w:numPr>
                <w:ilvl w:val="0"/>
                <w:numId w:val="25"/>
              </w:numPr>
              <w:pBdr>
                <w:top w:val="nil"/>
                <w:left w:val="nil"/>
                <w:bottom w:val="nil"/>
                <w:right w:val="nil"/>
                <w:between w:val="nil"/>
              </w:pBdr>
              <w:suppressAutoHyphens w:val="0"/>
              <w:ind w:left="0" w:firstLine="0"/>
              <w:contextualSpacing/>
              <w:jc w:val="both"/>
              <w:rPr>
                <w:rFonts w:ascii="Book Antiqua" w:hAnsi="Book Antiqua"/>
                <w:bCs/>
              </w:rPr>
            </w:pPr>
            <w:r w:rsidRPr="00CC5892">
              <w:rPr>
                <w:rFonts w:ascii="Book Antiqua" w:hAnsi="Book Antiqua"/>
                <w:bCs/>
              </w:rPr>
              <w:t>Cuales ensayos se realizaron bajo las normas BPL.</w:t>
            </w:r>
          </w:p>
          <w:p w:rsidRPr="00CC5892" w:rsidR="00642ABC" w:rsidP="00D63405" w:rsidRDefault="00642ABC" w14:paraId="50F6F80B" w14:textId="77777777">
            <w:pPr>
              <w:contextualSpacing/>
              <w:jc w:val="both"/>
              <w:rPr>
                <w:rFonts w:ascii="Book Antiqua" w:hAnsi="Book Antiqua"/>
                <w:bCs/>
                <w:sz w:val="20"/>
                <w:szCs w:val="20"/>
              </w:rPr>
            </w:pPr>
          </w:p>
          <w:p w:rsidRPr="00CC5892" w:rsidR="00642ABC" w:rsidP="00D63405" w:rsidRDefault="00642ABC" w14:paraId="2D96A998" w14:textId="77777777">
            <w:pPr>
              <w:contextualSpacing/>
              <w:jc w:val="both"/>
              <w:rPr>
                <w:rFonts w:ascii="Book Antiqua" w:hAnsi="Book Antiqua"/>
                <w:bCs/>
                <w:sz w:val="20"/>
                <w:szCs w:val="20"/>
              </w:rPr>
            </w:pPr>
            <w:r w:rsidRPr="00CC5892">
              <w:rPr>
                <w:rFonts w:ascii="Book Antiqua" w:hAnsi="Book Antiqua"/>
                <w:bCs/>
                <w:sz w:val="20"/>
                <w:szCs w:val="20"/>
              </w:rPr>
              <w:t xml:space="preserve">Debería presentarse una discusión rigurosa de los efectos conocidos de los medicamentos de investigación en humanos incluyendo información sobre farmacocinética, metabolismo, farmacodinamia, dosis-respuesta, seguridad, eficacia y otras actividades farmacológicas. Esta información podrá </w:t>
            </w:r>
            <w:r w:rsidRPr="00CC5892">
              <w:rPr>
                <w:rFonts w:ascii="Book Antiqua" w:hAnsi="Book Antiqua"/>
                <w:bCs/>
                <w:sz w:val="20"/>
                <w:szCs w:val="20"/>
              </w:rPr>
              <w:t xml:space="preserve">entregarse en formato de base de datos tabulada y anonimizada, de manera que se pueda relacionar a cada participante o paciente (identificado mediante códigos alfanuméricos), con la respuesta obtenida. </w:t>
            </w:r>
          </w:p>
          <w:p w:rsidRPr="00CC5892" w:rsidR="00642ABC" w:rsidP="00D63405" w:rsidRDefault="00642ABC" w14:paraId="07F4FFC4" w14:textId="77777777">
            <w:pPr>
              <w:pBdr>
                <w:top w:val="nil"/>
                <w:left w:val="nil"/>
                <w:bottom w:val="nil"/>
                <w:right w:val="nil"/>
                <w:between w:val="nil"/>
              </w:pBdr>
              <w:jc w:val="both"/>
              <w:rPr>
                <w:rFonts w:ascii="Book Antiqua" w:hAnsi="Book Antiqua"/>
                <w:bCs/>
                <w:sz w:val="20"/>
                <w:szCs w:val="20"/>
              </w:rPr>
            </w:pPr>
          </w:p>
          <w:p w:rsidR="00642ABC" w:rsidP="00C1170B" w:rsidRDefault="00642ABC" w14:paraId="040F79A1" w14:textId="77777777">
            <w:pPr>
              <w:pStyle w:val="Prrafodelista"/>
              <w:pBdr>
                <w:top w:val="nil"/>
                <w:left w:val="nil"/>
                <w:bottom w:val="nil"/>
                <w:right w:val="nil"/>
                <w:between w:val="nil"/>
              </w:pBdr>
              <w:ind w:left="0"/>
              <w:jc w:val="both"/>
              <w:rPr>
                <w:rFonts w:ascii="Book Antiqua" w:hAnsi="Book Antiqua"/>
                <w:bCs/>
              </w:rPr>
            </w:pPr>
            <w:r w:rsidRPr="00CC5892">
              <w:rPr>
                <w:rFonts w:ascii="Book Antiqua" w:hAnsi="Book Antiqua"/>
                <w:bCs/>
              </w:rPr>
              <w:t>El resumen de los estudios debe ser claro y concluyente con respecto a las dosis utilizadas.</w:t>
            </w:r>
          </w:p>
          <w:p w:rsidRPr="00CC5892" w:rsidR="00642ABC" w:rsidP="00C1170B" w:rsidRDefault="00642ABC" w14:paraId="34317245" w14:textId="65380E79">
            <w:pPr>
              <w:pStyle w:val="Prrafodelista"/>
              <w:pBdr>
                <w:top w:val="nil"/>
                <w:left w:val="nil"/>
                <w:bottom w:val="nil"/>
                <w:right w:val="nil"/>
                <w:between w:val="nil"/>
              </w:pBdr>
              <w:ind w:left="0"/>
              <w:jc w:val="both"/>
              <w:rPr>
                <w:rFonts w:ascii="Book Antiqua" w:hAnsi="Book Antiqua" w:eastAsia="Belleza"/>
                <w:bCs/>
              </w:rPr>
            </w:pPr>
          </w:p>
        </w:tc>
        <w:tc>
          <w:tcPr>
            <w:tcW w:w="443" w:type="dxa"/>
          </w:tcPr>
          <w:p w:rsidRPr="00CC5892" w:rsidR="00642ABC" w:rsidP="00A229EE" w:rsidRDefault="00642ABC" w14:paraId="7934AB6B" w14:textId="77777777">
            <w:pPr>
              <w:jc w:val="both"/>
              <w:rPr>
                <w:rFonts w:ascii="Book Antiqua" w:hAnsi="Book Antiqua"/>
                <w:sz w:val="20"/>
                <w:szCs w:val="20"/>
              </w:rPr>
            </w:pPr>
          </w:p>
        </w:tc>
        <w:tc>
          <w:tcPr>
            <w:tcW w:w="510" w:type="dxa"/>
          </w:tcPr>
          <w:p w:rsidRPr="00CC5892" w:rsidR="00642ABC" w:rsidP="00A229EE" w:rsidRDefault="00642ABC" w14:paraId="26B7AB67" w14:textId="77777777">
            <w:pPr>
              <w:jc w:val="both"/>
              <w:rPr>
                <w:rFonts w:ascii="Book Antiqua" w:hAnsi="Book Antiqua"/>
                <w:sz w:val="20"/>
                <w:szCs w:val="20"/>
              </w:rPr>
            </w:pPr>
          </w:p>
        </w:tc>
        <w:tc>
          <w:tcPr>
            <w:tcW w:w="4410" w:type="dxa"/>
          </w:tcPr>
          <w:p w:rsidRPr="00CC5892" w:rsidR="00642ABC" w:rsidP="00A229EE" w:rsidRDefault="00642ABC" w14:paraId="00C2B8CB" w14:textId="77777777">
            <w:pPr>
              <w:jc w:val="both"/>
              <w:rPr>
                <w:rFonts w:ascii="Book Antiqua" w:hAnsi="Book Antiqua"/>
                <w:sz w:val="20"/>
                <w:szCs w:val="20"/>
              </w:rPr>
            </w:pPr>
          </w:p>
        </w:tc>
      </w:tr>
      <w:tr w:rsidRPr="00CC5892" w:rsidR="00642ABC" w:rsidTr="00642ABC" w14:paraId="648FFE72" w14:textId="4937FE6A">
        <w:tc>
          <w:tcPr>
            <w:tcW w:w="496" w:type="dxa"/>
          </w:tcPr>
          <w:p w:rsidRPr="00642ABC" w:rsidR="00642ABC" w:rsidP="00410DD4" w:rsidRDefault="00642ABC" w14:paraId="619E9E00" w14:textId="2C237FBC">
            <w:pPr>
              <w:jc w:val="both"/>
              <w:rPr>
                <w:rFonts w:ascii="Book Antiqua" w:hAnsi="Book Antiqua" w:eastAsia="Belleza"/>
                <w:sz w:val="16"/>
                <w:szCs w:val="16"/>
              </w:rPr>
            </w:pPr>
            <w:r>
              <w:rPr>
                <w:rFonts w:ascii="Book Antiqua" w:hAnsi="Book Antiqua" w:eastAsia="Belleza"/>
                <w:sz w:val="16"/>
                <w:szCs w:val="16"/>
              </w:rPr>
              <w:t>196.</w:t>
            </w:r>
          </w:p>
        </w:tc>
        <w:tc>
          <w:tcPr>
            <w:tcW w:w="1066" w:type="dxa"/>
          </w:tcPr>
          <w:p w:rsidRPr="002B5BBB" w:rsidR="00642ABC" w:rsidP="00410DD4" w:rsidRDefault="00642ABC" w14:paraId="267019ED" w14:textId="74DD1C96">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Ac)</w:t>
            </w:r>
          </w:p>
        </w:tc>
        <w:tc>
          <w:tcPr>
            <w:tcW w:w="6919" w:type="dxa"/>
          </w:tcPr>
          <w:p w:rsidR="00642ABC" w:rsidP="00C1170B" w:rsidRDefault="00642ABC" w14:paraId="525F7D67" w14:textId="77777777">
            <w:pPr>
              <w:pStyle w:val="Prrafodelista"/>
              <w:pBdr>
                <w:top w:val="nil"/>
                <w:left w:val="nil"/>
                <w:bottom w:val="nil"/>
                <w:right w:val="nil"/>
                <w:between w:val="nil"/>
              </w:pBdr>
              <w:ind w:left="0"/>
              <w:jc w:val="both"/>
              <w:rPr>
                <w:rFonts w:ascii="Book Antiqua" w:hAnsi="Book Antiqua"/>
                <w:bCs/>
              </w:rPr>
            </w:pPr>
            <w:r w:rsidRPr="00CC5892">
              <w:rPr>
                <w:rFonts w:ascii="Book Antiqua" w:hAnsi="Book Antiqua"/>
                <w:bCs/>
              </w:rPr>
              <w:t>Debe quedar clara la estimación y justificación de la dosis en humanos que se va a estudiar en el protocolo propuesto.</w:t>
            </w:r>
          </w:p>
          <w:p w:rsidRPr="00CC5892" w:rsidR="00642ABC" w:rsidP="00C1170B" w:rsidRDefault="00642ABC" w14:paraId="359F4F7F" w14:textId="7B94A43E">
            <w:pPr>
              <w:pStyle w:val="Prrafodelista"/>
              <w:pBdr>
                <w:top w:val="nil"/>
                <w:left w:val="nil"/>
                <w:bottom w:val="nil"/>
                <w:right w:val="nil"/>
                <w:between w:val="nil"/>
              </w:pBdr>
              <w:ind w:left="0"/>
              <w:jc w:val="both"/>
              <w:rPr>
                <w:rFonts w:ascii="Book Antiqua" w:hAnsi="Book Antiqua"/>
                <w:bCs/>
              </w:rPr>
            </w:pPr>
          </w:p>
        </w:tc>
        <w:tc>
          <w:tcPr>
            <w:tcW w:w="443" w:type="dxa"/>
          </w:tcPr>
          <w:p w:rsidRPr="00CC5892" w:rsidR="00642ABC" w:rsidP="00C1170B" w:rsidRDefault="00642ABC" w14:paraId="625237B0" w14:textId="77777777">
            <w:pPr>
              <w:pStyle w:val="Prrafodelista"/>
              <w:pBdr>
                <w:top w:val="nil"/>
                <w:left w:val="nil"/>
                <w:bottom w:val="nil"/>
                <w:right w:val="nil"/>
                <w:between w:val="nil"/>
              </w:pBdr>
              <w:ind w:left="0"/>
              <w:jc w:val="both"/>
              <w:rPr>
                <w:rFonts w:ascii="Book Antiqua" w:hAnsi="Book Antiqua"/>
                <w:bCs/>
              </w:rPr>
            </w:pPr>
          </w:p>
        </w:tc>
        <w:tc>
          <w:tcPr>
            <w:tcW w:w="510" w:type="dxa"/>
          </w:tcPr>
          <w:p w:rsidRPr="00CC5892" w:rsidR="00642ABC" w:rsidP="00C1170B" w:rsidRDefault="00642ABC" w14:paraId="39D2F2BB" w14:textId="77777777">
            <w:pPr>
              <w:pStyle w:val="Prrafodelista"/>
              <w:pBdr>
                <w:top w:val="nil"/>
                <w:left w:val="nil"/>
                <w:bottom w:val="nil"/>
                <w:right w:val="nil"/>
                <w:between w:val="nil"/>
              </w:pBdr>
              <w:ind w:left="0"/>
              <w:jc w:val="both"/>
              <w:rPr>
                <w:rFonts w:ascii="Book Antiqua" w:hAnsi="Book Antiqua"/>
                <w:bCs/>
              </w:rPr>
            </w:pPr>
          </w:p>
        </w:tc>
        <w:tc>
          <w:tcPr>
            <w:tcW w:w="4410" w:type="dxa"/>
          </w:tcPr>
          <w:p w:rsidRPr="00CC5892" w:rsidR="00642ABC" w:rsidP="00C1170B" w:rsidRDefault="00642ABC" w14:paraId="04280AF8" w14:textId="77777777">
            <w:pPr>
              <w:pStyle w:val="Prrafodelista"/>
              <w:pBdr>
                <w:top w:val="nil"/>
                <w:left w:val="nil"/>
                <w:bottom w:val="nil"/>
                <w:right w:val="nil"/>
                <w:between w:val="nil"/>
              </w:pBdr>
              <w:ind w:left="0"/>
              <w:jc w:val="both"/>
              <w:rPr>
                <w:rFonts w:ascii="Book Antiqua" w:hAnsi="Book Antiqua"/>
                <w:bCs/>
              </w:rPr>
            </w:pPr>
          </w:p>
        </w:tc>
      </w:tr>
      <w:tr w:rsidRPr="00CC5892" w:rsidR="00642ABC" w:rsidTr="008D44BD" w14:paraId="2D99CBC2" w14:textId="0F397E99">
        <w:tc>
          <w:tcPr>
            <w:tcW w:w="13844" w:type="dxa"/>
            <w:gridSpan w:val="6"/>
          </w:tcPr>
          <w:p w:rsidRPr="002E2909" w:rsidR="00642ABC" w:rsidP="00C1170B" w:rsidRDefault="00642ABC" w14:paraId="2BBA7765" w14:textId="1D205B6A">
            <w:pPr>
              <w:pStyle w:val="Prrafodelista"/>
              <w:pBdr>
                <w:top w:val="nil"/>
                <w:left w:val="nil"/>
                <w:bottom w:val="nil"/>
                <w:right w:val="nil"/>
                <w:between w:val="nil"/>
              </w:pBdr>
              <w:ind w:left="0"/>
              <w:jc w:val="both"/>
              <w:rPr>
                <w:rFonts w:ascii="Book Antiqua" w:hAnsi="Book Antiqua"/>
                <w:b/>
              </w:rPr>
            </w:pPr>
            <w:r w:rsidRPr="002E2909">
              <w:rPr>
                <w:rFonts w:ascii="Book Antiqua" w:hAnsi="Book Antiqua"/>
                <w:b/>
              </w:rPr>
              <w:t>Para investigaciones del tipo experimental de bioequivalencia</w:t>
            </w:r>
          </w:p>
        </w:tc>
      </w:tr>
      <w:tr w:rsidRPr="00CC5892" w:rsidR="00642ABC" w:rsidTr="00642ABC" w14:paraId="357F409B" w14:textId="2B831FEE">
        <w:tc>
          <w:tcPr>
            <w:tcW w:w="496" w:type="dxa"/>
          </w:tcPr>
          <w:p w:rsidRPr="00642ABC" w:rsidR="00642ABC" w:rsidP="00410DD4" w:rsidRDefault="00642ABC" w14:paraId="0996BD7F" w14:textId="22E40062">
            <w:pPr>
              <w:jc w:val="both"/>
              <w:rPr>
                <w:rFonts w:ascii="Book Antiqua" w:hAnsi="Book Antiqua" w:eastAsia="Belleza"/>
                <w:sz w:val="16"/>
                <w:szCs w:val="16"/>
              </w:rPr>
            </w:pPr>
            <w:r>
              <w:rPr>
                <w:rFonts w:ascii="Book Antiqua" w:hAnsi="Book Antiqua" w:eastAsia="Belleza"/>
                <w:sz w:val="16"/>
                <w:szCs w:val="16"/>
              </w:rPr>
              <w:t>197.</w:t>
            </w:r>
          </w:p>
        </w:tc>
        <w:tc>
          <w:tcPr>
            <w:tcW w:w="1066" w:type="dxa"/>
          </w:tcPr>
          <w:p w:rsidRPr="002B5BBB" w:rsidR="00642ABC" w:rsidP="00410DD4" w:rsidRDefault="00642ABC" w14:paraId="44CD180D" w14:textId="5CE99F72">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Ad)</w:t>
            </w:r>
          </w:p>
        </w:tc>
        <w:tc>
          <w:tcPr>
            <w:tcW w:w="6919" w:type="dxa"/>
          </w:tcPr>
          <w:p w:rsidR="00642ABC" w:rsidP="00601089" w:rsidRDefault="00642ABC" w14:paraId="34791DBA" w14:textId="77777777">
            <w:pPr>
              <w:pStyle w:val="Prrafodelista"/>
              <w:pBdr>
                <w:top w:val="nil"/>
                <w:left w:val="nil"/>
                <w:bottom w:val="nil"/>
                <w:right w:val="nil"/>
                <w:between w:val="nil"/>
              </w:pBdr>
              <w:ind w:left="0"/>
              <w:jc w:val="both"/>
              <w:rPr>
                <w:rFonts w:ascii="Book Antiqua" w:hAnsi="Book Antiqua" w:eastAsia="Arial"/>
              </w:rPr>
            </w:pPr>
            <w:r w:rsidRPr="00CC5892">
              <w:rPr>
                <w:rFonts w:ascii="Book Antiqua" w:hAnsi="Book Antiqua" w:eastAsia="Arial"/>
              </w:rPr>
              <w:t xml:space="preserve">La documentación debería discutir y justificar la elección del producto de referencia. La selección debería basarse al menos en un ensayo y debe ser representativo del producto que se va a comercializar. </w:t>
            </w:r>
          </w:p>
          <w:p w:rsidRPr="00CC5892" w:rsidR="00642ABC" w:rsidP="00601089" w:rsidRDefault="00642ABC" w14:paraId="0B208DDB" w14:textId="511C8566">
            <w:pPr>
              <w:pStyle w:val="Prrafodelista"/>
              <w:pBdr>
                <w:top w:val="nil"/>
                <w:left w:val="nil"/>
                <w:bottom w:val="nil"/>
                <w:right w:val="nil"/>
                <w:between w:val="nil"/>
              </w:pBdr>
              <w:ind w:left="0"/>
              <w:jc w:val="both"/>
              <w:rPr>
                <w:rFonts w:ascii="Book Antiqua" w:hAnsi="Book Antiqua" w:eastAsia="Arial"/>
              </w:rPr>
            </w:pPr>
          </w:p>
        </w:tc>
        <w:tc>
          <w:tcPr>
            <w:tcW w:w="443" w:type="dxa"/>
          </w:tcPr>
          <w:p w:rsidRPr="00CC5892" w:rsidR="00642ABC" w:rsidP="00601089" w:rsidRDefault="00642ABC" w14:paraId="188D50A7" w14:textId="77777777">
            <w:pPr>
              <w:pStyle w:val="Prrafodelista"/>
              <w:pBdr>
                <w:top w:val="nil"/>
                <w:left w:val="nil"/>
                <w:bottom w:val="nil"/>
                <w:right w:val="nil"/>
                <w:between w:val="nil"/>
              </w:pBdr>
              <w:ind w:left="0"/>
              <w:jc w:val="both"/>
              <w:rPr>
                <w:rFonts w:ascii="Book Antiqua" w:hAnsi="Book Antiqua" w:eastAsia="Arial"/>
              </w:rPr>
            </w:pPr>
          </w:p>
        </w:tc>
        <w:tc>
          <w:tcPr>
            <w:tcW w:w="510" w:type="dxa"/>
          </w:tcPr>
          <w:p w:rsidRPr="00CC5892" w:rsidR="00642ABC" w:rsidP="00601089" w:rsidRDefault="00642ABC" w14:paraId="0D49684E" w14:textId="77777777">
            <w:pPr>
              <w:pStyle w:val="Prrafodelista"/>
              <w:pBdr>
                <w:top w:val="nil"/>
                <w:left w:val="nil"/>
                <w:bottom w:val="nil"/>
                <w:right w:val="nil"/>
                <w:between w:val="nil"/>
              </w:pBdr>
              <w:ind w:left="0"/>
              <w:jc w:val="both"/>
              <w:rPr>
                <w:rFonts w:ascii="Book Antiqua" w:hAnsi="Book Antiqua" w:eastAsia="Arial"/>
              </w:rPr>
            </w:pPr>
          </w:p>
        </w:tc>
        <w:tc>
          <w:tcPr>
            <w:tcW w:w="4410" w:type="dxa"/>
          </w:tcPr>
          <w:p w:rsidRPr="00CC5892" w:rsidR="00642ABC" w:rsidP="00601089" w:rsidRDefault="00642ABC" w14:paraId="606CB6D0" w14:textId="77777777">
            <w:pPr>
              <w:pStyle w:val="Prrafodelista"/>
              <w:pBdr>
                <w:top w:val="nil"/>
                <w:left w:val="nil"/>
                <w:bottom w:val="nil"/>
                <w:right w:val="nil"/>
                <w:between w:val="nil"/>
              </w:pBdr>
              <w:ind w:left="0"/>
              <w:jc w:val="both"/>
              <w:rPr>
                <w:rFonts w:ascii="Book Antiqua" w:hAnsi="Book Antiqua" w:eastAsia="Arial"/>
              </w:rPr>
            </w:pPr>
          </w:p>
        </w:tc>
      </w:tr>
      <w:tr w:rsidRPr="00CC5892" w:rsidR="00642ABC" w:rsidTr="00642ABC" w14:paraId="1F99C4EB" w14:textId="45AE4319">
        <w:tc>
          <w:tcPr>
            <w:tcW w:w="496" w:type="dxa"/>
          </w:tcPr>
          <w:p w:rsidRPr="002B5BBB" w:rsidR="00642ABC" w:rsidP="00410DD4" w:rsidRDefault="00642ABC" w14:paraId="7F818A81" w14:textId="1588D8B6">
            <w:pPr>
              <w:jc w:val="both"/>
              <w:rPr>
                <w:rFonts w:ascii="Book Antiqua" w:hAnsi="Book Antiqua" w:eastAsia="Belleza"/>
                <w:sz w:val="16"/>
                <w:szCs w:val="16"/>
                <w:lang w:val="en-US"/>
              </w:rPr>
            </w:pPr>
            <w:r>
              <w:rPr>
                <w:rFonts w:ascii="Book Antiqua" w:hAnsi="Book Antiqua" w:eastAsia="Belleza"/>
                <w:sz w:val="16"/>
                <w:szCs w:val="16"/>
                <w:lang w:val="en-US"/>
              </w:rPr>
              <w:t>198.</w:t>
            </w:r>
          </w:p>
        </w:tc>
        <w:tc>
          <w:tcPr>
            <w:tcW w:w="1066" w:type="dxa"/>
          </w:tcPr>
          <w:p w:rsidRPr="002B5BBB" w:rsidR="00642ABC" w:rsidP="00410DD4" w:rsidRDefault="00642ABC" w14:paraId="20952AD1" w14:textId="76F065E2">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Ad)</w:t>
            </w:r>
          </w:p>
        </w:tc>
        <w:tc>
          <w:tcPr>
            <w:tcW w:w="6919" w:type="dxa"/>
          </w:tcPr>
          <w:p w:rsidRPr="00CC5892" w:rsidR="00642ABC" w:rsidP="00A0555F" w:rsidRDefault="00642ABC" w14:paraId="769E2118" w14:textId="77777777">
            <w:pPr>
              <w:pBdr>
                <w:top w:val="nil"/>
                <w:left w:val="nil"/>
                <w:bottom w:val="nil"/>
                <w:right w:val="nil"/>
                <w:between w:val="nil"/>
              </w:pBdr>
              <w:jc w:val="both"/>
              <w:rPr>
                <w:rFonts w:ascii="Book Antiqua" w:hAnsi="Book Antiqua"/>
                <w:sz w:val="20"/>
                <w:szCs w:val="20"/>
              </w:rPr>
            </w:pPr>
            <w:r w:rsidRPr="00CC5892">
              <w:rPr>
                <w:rFonts w:ascii="Book Antiqua" w:hAnsi="Book Antiqua"/>
                <w:sz w:val="20"/>
                <w:szCs w:val="20"/>
              </w:rPr>
              <w:t>Se debería evidenciar un resumen de las propiedades conocidas para el producto de prueba y el producto de referencia que incluya:</w:t>
            </w:r>
          </w:p>
          <w:p w:rsidRPr="00CC5892" w:rsidR="00642ABC" w:rsidP="00A0555F" w:rsidRDefault="00642ABC" w14:paraId="2B689A62"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rPr>
              <w:t>1-Propiedades farmacodinámicas y farmacocinéticas.</w:t>
            </w:r>
          </w:p>
          <w:p w:rsidRPr="00CC5892" w:rsidR="00642ABC" w:rsidP="00A0555F" w:rsidRDefault="00642ABC" w14:paraId="66F758D2"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rPr>
              <w:t xml:space="preserve">2- Estudios toxicológicos en animales o </w:t>
            </w:r>
            <w:r w:rsidRPr="00CC5892">
              <w:rPr>
                <w:rFonts w:ascii="Book Antiqua" w:hAnsi="Book Antiqua"/>
                <w:i/>
                <w:iCs/>
              </w:rPr>
              <w:t>in vitro.</w:t>
            </w:r>
          </w:p>
          <w:p w:rsidRPr="00CC5892" w:rsidR="00642ABC" w:rsidP="00A0555F" w:rsidRDefault="00642ABC" w14:paraId="3A176B79"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rPr>
              <w:t>3- Información clínica como información terapéutica, contraindicaciones, reacciones adversas (frecuencia y gravedad), precauciones de empleo, uso en caso de embarazo y lactancia.</w:t>
            </w:r>
          </w:p>
          <w:p w:rsidRPr="00CC5892" w:rsidR="00642ABC" w:rsidP="00A0555F" w:rsidRDefault="00642ABC" w14:paraId="2F82CC1D"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rPr>
              <w:t>4- Interacciones con otros medicamentos y otras formas de interacción.</w:t>
            </w:r>
          </w:p>
          <w:p w:rsidRPr="00CC5892" w:rsidR="00642ABC" w:rsidP="00A0555F" w:rsidRDefault="00642ABC" w14:paraId="47DD2F21"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rPr>
              <w:t>5- P</w:t>
            </w:r>
            <w:r w:rsidRPr="00CC5892">
              <w:rPr>
                <w:rFonts w:ascii="Book Antiqua" w:hAnsi="Book Antiqua" w:eastAsia="Arial"/>
              </w:rPr>
              <w:t>osología y modo de administración para adultos y, en la medida en que ello sea necesario, para niños.</w:t>
            </w:r>
          </w:p>
          <w:p w:rsidRPr="00CC5892" w:rsidR="00642ABC" w:rsidP="00A0555F" w:rsidRDefault="00642ABC" w14:paraId="0B65E07B"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eastAsia="Arial"/>
              </w:rPr>
              <w:t>6- Información de sobredosis (síntomas, socorros de urgencia, antídotos).</w:t>
            </w:r>
          </w:p>
          <w:p w:rsidRPr="00CC5892" w:rsidR="00642ABC" w:rsidP="00A0555F" w:rsidRDefault="00642ABC" w14:paraId="5E6179D7"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eastAsia="Arial"/>
              </w:rPr>
              <w:t>7- Advertencias especiales; efectos sobre la capacidad de conducir y de usar máquinas</w:t>
            </w:r>
          </w:p>
          <w:p w:rsidR="00642ABC" w:rsidP="00601089" w:rsidRDefault="00642ABC" w14:paraId="41D94A9B" w14:textId="77777777">
            <w:pPr>
              <w:pStyle w:val="Prrafodelista"/>
              <w:pBdr>
                <w:top w:val="nil"/>
                <w:left w:val="nil"/>
                <w:bottom w:val="nil"/>
                <w:right w:val="nil"/>
                <w:between w:val="nil"/>
              </w:pBdr>
              <w:ind w:left="0"/>
              <w:jc w:val="both"/>
              <w:rPr>
                <w:rFonts w:ascii="Book Antiqua" w:hAnsi="Book Antiqua"/>
              </w:rPr>
            </w:pPr>
            <w:r w:rsidRPr="00CC5892">
              <w:rPr>
                <w:rFonts w:ascii="Book Antiqua" w:hAnsi="Book Antiqua" w:eastAsia="Arial"/>
              </w:rPr>
              <w:t xml:space="preserve">8- Informaciones farmacéuticas como: incompatibilidades mayores, estabilidad tras la reconstitución o apertura </w:t>
            </w:r>
            <w:r w:rsidRPr="00CC5892">
              <w:rPr>
                <w:rFonts w:ascii="Book Antiqua" w:hAnsi="Book Antiqua"/>
              </w:rPr>
              <w:t>del producto de investigación y de referencia</w:t>
            </w:r>
            <w:r w:rsidRPr="00CC5892">
              <w:rPr>
                <w:rFonts w:ascii="Book Antiqua" w:hAnsi="Book Antiqua" w:eastAsia="Arial"/>
              </w:rPr>
              <w:t xml:space="preserve"> (si aplica)</w:t>
            </w:r>
            <w:r w:rsidRPr="00CC5892">
              <w:rPr>
                <w:rFonts w:ascii="Book Antiqua" w:hAnsi="Book Antiqua"/>
              </w:rPr>
              <w:t>, indicaciones de preparación y almacenamiento del producto en investigación y de referencia (si aplica).</w:t>
            </w:r>
          </w:p>
          <w:p w:rsidRPr="00CC5892" w:rsidR="00642ABC" w:rsidP="00601089" w:rsidRDefault="00642ABC" w14:paraId="1598448F" w14:textId="36E664EE">
            <w:pPr>
              <w:pStyle w:val="Prrafodelista"/>
              <w:pBdr>
                <w:top w:val="nil"/>
                <w:left w:val="nil"/>
                <w:bottom w:val="nil"/>
                <w:right w:val="nil"/>
                <w:between w:val="nil"/>
              </w:pBdr>
              <w:ind w:left="0"/>
              <w:jc w:val="both"/>
              <w:rPr>
                <w:rFonts w:ascii="Book Antiqua" w:hAnsi="Book Antiqua"/>
              </w:rPr>
            </w:pPr>
          </w:p>
        </w:tc>
        <w:tc>
          <w:tcPr>
            <w:tcW w:w="443" w:type="dxa"/>
          </w:tcPr>
          <w:p w:rsidRPr="00CC5892" w:rsidR="00642ABC" w:rsidP="00A0555F" w:rsidRDefault="00642ABC" w14:paraId="5CD9D0F1" w14:textId="77777777">
            <w:pPr>
              <w:pBdr>
                <w:top w:val="nil"/>
                <w:left w:val="nil"/>
                <w:bottom w:val="nil"/>
                <w:right w:val="nil"/>
                <w:between w:val="nil"/>
              </w:pBdr>
              <w:jc w:val="both"/>
              <w:rPr>
                <w:rFonts w:ascii="Book Antiqua" w:hAnsi="Book Antiqua"/>
                <w:sz w:val="20"/>
                <w:szCs w:val="20"/>
              </w:rPr>
            </w:pPr>
          </w:p>
        </w:tc>
        <w:tc>
          <w:tcPr>
            <w:tcW w:w="510" w:type="dxa"/>
          </w:tcPr>
          <w:p w:rsidRPr="00CC5892" w:rsidR="00642ABC" w:rsidP="00A0555F" w:rsidRDefault="00642ABC" w14:paraId="49ABE1AA" w14:textId="77777777">
            <w:pPr>
              <w:pBdr>
                <w:top w:val="nil"/>
                <w:left w:val="nil"/>
                <w:bottom w:val="nil"/>
                <w:right w:val="nil"/>
                <w:between w:val="nil"/>
              </w:pBdr>
              <w:jc w:val="both"/>
              <w:rPr>
                <w:rFonts w:ascii="Book Antiqua" w:hAnsi="Book Antiqua"/>
                <w:sz w:val="20"/>
                <w:szCs w:val="20"/>
              </w:rPr>
            </w:pPr>
          </w:p>
        </w:tc>
        <w:tc>
          <w:tcPr>
            <w:tcW w:w="4410" w:type="dxa"/>
          </w:tcPr>
          <w:p w:rsidRPr="00CC5892" w:rsidR="00642ABC" w:rsidP="00A0555F" w:rsidRDefault="00642ABC" w14:paraId="4950E162" w14:textId="77777777">
            <w:pPr>
              <w:pBdr>
                <w:top w:val="nil"/>
                <w:left w:val="nil"/>
                <w:bottom w:val="nil"/>
                <w:right w:val="nil"/>
                <w:between w:val="nil"/>
              </w:pBdr>
              <w:jc w:val="both"/>
              <w:rPr>
                <w:rFonts w:ascii="Book Antiqua" w:hAnsi="Book Antiqua"/>
                <w:sz w:val="20"/>
                <w:szCs w:val="20"/>
              </w:rPr>
            </w:pPr>
          </w:p>
        </w:tc>
      </w:tr>
      <w:tr w:rsidRPr="00CC5892" w:rsidR="00642ABC" w:rsidTr="00642ABC" w14:paraId="7B67E93A" w14:textId="3EE35B7F">
        <w:tc>
          <w:tcPr>
            <w:tcW w:w="496" w:type="dxa"/>
          </w:tcPr>
          <w:p w:rsidRPr="002B5BBB" w:rsidR="00642ABC" w:rsidP="00410DD4" w:rsidRDefault="00642ABC" w14:paraId="78F50E0E" w14:textId="0F756713">
            <w:pPr>
              <w:jc w:val="both"/>
              <w:rPr>
                <w:rFonts w:ascii="Book Antiqua" w:hAnsi="Book Antiqua" w:eastAsia="Belleza"/>
                <w:sz w:val="16"/>
                <w:szCs w:val="16"/>
                <w:lang w:val="en-US"/>
              </w:rPr>
            </w:pPr>
            <w:r>
              <w:rPr>
                <w:rFonts w:ascii="Book Antiqua" w:hAnsi="Book Antiqua" w:eastAsia="Belleza"/>
                <w:sz w:val="16"/>
                <w:szCs w:val="16"/>
                <w:lang w:val="en-US"/>
              </w:rPr>
              <w:t>199.</w:t>
            </w:r>
          </w:p>
        </w:tc>
        <w:tc>
          <w:tcPr>
            <w:tcW w:w="1066" w:type="dxa"/>
          </w:tcPr>
          <w:p w:rsidRPr="002B5BBB" w:rsidR="00642ABC" w:rsidP="00410DD4" w:rsidRDefault="00642ABC" w14:paraId="01C5758A" w14:textId="27AB7D5D">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Ad)</w:t>
            </w:r>
          </w:p>
        </w:tc>
        <w:tc>
          <w:tcPr>
            <w:tcW w:w="6919" w:type="dxa"/>
          </w:tcPr>
          <w:p w:rsidR="00642ABC" w:rsidP="00601089" w:rsidRDefault="00642ABC" w14:paraId="26B9491C" w14:textId="77777777">
            <w:pPr>
              <w:pStyle w:val="Prrafodelista"/>
              <w:pBdr>
                <w:top w:val="nil"/>
                <w:left w:val="nil"/>
                <w:bottom w:val="nil"/>
                <w:right w:val="nil"/>
                <w:between w:val="nil"/>
              </w:pBdr>
              <w:ind w:left="0"/>
              <w:jc w:val="both"/>
              <w:rPr>
                <w:rFonts w:ascii="Book Antiqua" w:hAnsi="Book Antiqua"/>
                <w:lang w:val="es-ES"/>
              </w:rPr>
            </w:pPr>
            <w:r w:rsidRPr="00CC5892">
              <w:rPr>
                <w:rFonts w:ascii="Book Antiqua" w:hAnsi="Book Antiqua"/>
                <w:lang w:val="es-ES"/>
              </w:rPr>
              <w:t xml:space="preserve">Información de los estudios farmacológicos y toxicológicos del fármaco en animales de laboratorio o </w:t>
            </w:r>
            <w:r w:rsidRPr="00CC5892">
              <w:rPr>
                <w:rFonts w:ascii="Book Antiqua" w:hAnsi="Book Antiqua"/>
                <w:i/>
                <w:iCs/>
                <w:lang w:val="es-ES"/>
              </w:rPr>
              <w:t>in vitro</w:t>
            </w:r>
            <w:r w:rsidRPr="00CC5892">
              <w:rPr>
                <w:rFonts w:ascii="Book Antiqua" w:hAnsi="Book Antiqua"/>
                <w:lang w:val="es-ES"/>
              </w:rPr>
              <w:t xml:space="preserve">, sobre la base de los cuales el patrocinador </w:t>
            </w:r>
            <w:r w:rsidRPr="00CC5892">
              <w:rPr>
                <w:rFonts w:ascii="Book Antiqua" w:hAnsi="Book Antiqua"/>
                <w:lang w:val="es-ES"/>
              </w:rPr>
              <w:t xml:space="preserve">haya concluido que es razonablemente seguro realizar las investigaciones clínicas propuestas. </w:t>
            </w:r>
          </w:p>
          <w:p w:rsidRPr="00CC5892" w:rsidR="00642ABC" w:rsidP="00601089" w:rsidRDefault="00642ABC" w14:paraId="0F3AE708" w14:textId="57FF0BF8">
            <w:pPr>
              <w:pStyle w:val="Prrafodelista"/>
              <w:pBdr>
                <w:top w:val="nil"/>
                <w:left w:val="nil"/>
                <w:bottom w:val="nil"/>
                <w:right w:val="nil"/>
                <w:between w:val="nil"/>
              </w:pBdr>
              <w:ind w:left="0"/>
              <w:jc w:val="both"/>
              <w:rPr>
                <w:rFonts w:ascii="Book Antiqua" w:hAnsi="Book Antiqua"/>
              </w:rPr>
            </w:pPr>
          </w:p>
        </w:tc>
        <w:tc>
          <w:tcPr>
            <w:tcW w:w="443" w:type="dxa"/>
          </w:tcPr>
          <w:p w:rsidRPr="00CC5892" w:rsidR="00642ABC" w:rsidP="00601089" w:rsidRDefault="00642ABC" w14:paraId="28C1A941" w14:textId="77777777">
            <w:pPr>
              <w:pStyle w:val="Prrafodelista"/>
              <w:pBdr>
                <w:top w:val="nil"/>
                <w:left w:val="nil"/>
                <w:bottom w:val="nil"/>
                <w:right w:val="nil"/>
                <w:between w:val="nil"/>
              </w:pBdr>
              <w:ind w:left="0"/>
              <w:jc w:val="both"/>
              <w:rPr>
                <w:rFonts w:ascii="Book Antiqua" w:hAnsi="Book Antiqua"/>
                <w:lang w:val="es-ES"/>
              </w:rPr>
            </w:pPr>
          </w:p>
        </w:tc>
        <w:tc>
          <w:tcPr>
            <w:tcW w:w="510" w:type="dxa"/>
          </w:tcPr>
          <w:p w:rsidRPr="00CC5892" w:rsidR="00642ABC" w:rsidP="00601089" w:rsidRDefault="00642ABC" w14:paraId="47526E25" w14:textId="77777777">
            <w:pPr>
              <w:pStyle w:val="Prrafodelista"/>
              <w:pBdr>
                <w:top w:val="nil"/>
                <w:left w:val="nil"/>
                <w:bottom w:val="nil"/>
                <w:right w:val="nil"/>
                <w:between w:val="nil"/>
              </w:pBdr>
              <w:ind w:left="0"/>
              <w:jc w:val="both"/>
              <w:rPr>
                <w:rFonts w:ascii="Book Antiqua" w:hAnsi="Book Antiqua"/>
                <w:lang w:val="es-ES"/>
              </w:rPr>
            </w:pPr>
          </w:p>
        </w:tc>
        <w:tc>
          <w:tcPr>
            <w:tcW w:w="4410" w:type="dxa"/>
          </w:tcPr>
          <w:p w:rsidRPr="00CC5892" w:rsidR="00642ABC" w:rsidP="00601089" w:rsidRDefault="00642ABC" w14:paraId="3339EA62" w14:textId="77777777">
            <w:pPr>
              <w:pStyle w:val="Prrafodelista"/>
              <w:pBdr>
                <w:top w:val="nil"/>
                <w:left w:val="nil"/>
                <w:bottom w:val="nil"/>
                <w:right w:val="nil"/>
                <w:between w:val="nil"/>
              </w:pBdr>
              <w:ind w:left="0"/>
              <w:jc w:val="both"/>
              <w:rPr>
                <w:rFonts w:ascii="Book Antiqua" w:hAnsi="Book Antiqua"/>
                <w:lang w:val="es-ES"/>
              </w:rPr>
            </w:pPr>
          </w:p>
        </w:tc>
      </w:tr>
      <w:tr w:rsidRPr="00CC5892" w:rsidR="00642ABC" w:rsidTr="00642ABC" w14:paraId="2D60EF18" w14:textId="4FE183DF">
        <w:tc>
          <w:tcPr>
            <w:tcW w:w="496" w:type="dxa"/>
          </w:tcPr>
          <w:p w:rsidRPr="002B5BBB" w:rsidR="00642ABC" w:rsidP="00410DD4" w:rsidRDefault="00642ABC" w14:paraId="03DF9202" w14:textId="4B71BE38">
            <w:pPr>
              <w:jc w:val="both"/>
              <w:rPr>
                <w:rFonts w:ascii="Book Antiqua" w:hAnsi="Book Antiqua" w:eastAsia="Belleza"/>
                <w:sz w:val="16"/>
                <w:szCs w:val="16"/>
                <w:lang w:val="en-US"/>
              </w:rPr>
            </w:pPr>
            <w:r>
              <w:rPr>
                <w:rFonts w:ascii="Book Antiqua" w:hAnsi="Book Antiqua" w:eastAsia="Belleza"/>
                <w:sz w:val="16"/>
                <w:szCs w:val="16"/>
                <w:lang w:val="en-US"/>
              </w:rPr>
              <w:t>200.</w:t>
            </w:r>
          </w:p>
        </w:tc>
        <w:tc>
          <w:tcPr>
            <w:tcW w:w="1066" w:type="dxa"/>
          </w:tcPr>
          <w:p w:rsidRPr="002B5BBB" w:rsidR="00642ABC" w:rsidP="00410DD4" w:rsidRDefault="00642ABC" w14:paraId="2BE6F772" w14:textId="6C2934E8">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Ad)</w:t>
            </w:r>
          </w:p>
        </w:tc>
        <w:tc>
          <w:tcPr>
            <w:tcW w:w="6919" w:type="dxa"/>
          </w:tcPr>
          <w:p w:rsidR="00642ABC" w:rsidP="00FA4A8B" w:rsidRDefault="00642ABC" w14:paraId="1D863E62" w14:textId="77777777">
            <w:pPr>
              <w:pBdr>
                <w:top w:val="nil"/>
                <w:left w:val="nil"/>
                <w:bottom w:val="nil"/>
                <w:right w:val="nil"/>
                <w:between w:val="nil"/>
              </w:pBdr>
              <w:jc w:val="both"/>
              <w:rPr>
                <w:rFonts w:ascii="Book Antiqua" w:hAnsi="Book Antiqua"/>
                <w:sz w:val="20"/>
                <w:szCs w:val="20"/>
                <w:lang w:val="es-ES"/>
              </w:rPr>
            </w:pPr>
            <w:r w:rsidRPr="00CC5892">
              <w:rPr>
                <w:rFonts w:ascii="Book Antiqua" w:hAnsi="Book Antiqua"/>
                <w:sz w:val="20"/>
                <w:szCs w:val="20"/>
              </w:rPr>
              <w:t>R</w:t>
            </w:r>
            <w:proofErr w:type="spellStart"/>
            <w:r w:rsidRPr="00CC5892">
              <w:rPr>
                <w:rFonts w:ascii="Book Antiqua" w:hAnsi="Book Antiqua"/>
                <w:sz w:val="20"/>
                <w:szCs w:val="20"/>
                <w:lang w:val="es-ES"/>
              </w:rPr>
              <w:t>esumen</w:t>
            </w:r>
            <w:proofErr w:type="spellEnd"/>
            <w:r w:rsidRPr="00CC5892">
              <w:rPr>
                <w:rFonts w:ascii="Book Antiqua" w:hAnsi="Book Antiqua"/>
                <w:sz w:val="20"/>
                <w:szCs w:val="20"/>
                <w:lang w:val="es-ES"/>
              </w:rPr>
              <w:t xml:space="preserve"> de los ensayos ejecutados en humanos existentes para el </w:t>
            </w:r>
            <w:r w:rsidRPr="00CC5892">
              <w:rPr>
                <w:rFonts w:ascii="Book Antiqua" w:hAnsi="Book Antiqua"/>
                <w:sz w:val="20"/>
                <w:szCs w:val="20"/>
              </w:rPr>
              <w:t>producto de prueba y el producto de referencia,</w:t>
            </w:r>
            <w:r w:rsidRPr="00CC5892">
              <w:rPr>
                <w:rFonts w:ascii="Book Antiqua" w:hAnsi="Book Antiqua"/>
                <w:sz w:val="20"/>
                <w:szCs w:val="20"/>
                <w:lang w:val="es-ES"/>
              </w:rPr>
              <w:t xml:space="preserve"> que sea relevante para una evaluación de la eficacia del fármaco para los usos en investigación propuestos y para justificar su seguridad. </w:t>
            </w:r>
          </w:p>
          <w:p w:rsidRPr="00CC5892" w:rsidR="00642ABC" w:rsidP="00FA4A8B" w:rsidRDefault="00642ABC" w14:paraId="56AFACBA" w14:textId="1FC61F67">
            <w:pPr>
              <w:pBdr>
                <w:top w:val="nil"/>
                <w:left w:val="nil"/>
                <w:bottom w:val="nil"/>
                <w:right w:val="nil"/>
                <w:between w:val="nil"/>
              </w:pBdr>
              <w:jc w:val="both"/>
              <w:rPr>
                <w:rFonts w:ascii="Book Antiqua" w:hAnsi="Book Antiqua"/>
                <w:sz w:val="20"/>
                <w:szCs w:val="20"/>
              </w:rPr>
            </w:pPr>
          </w:p>
        </w:tc>
        <w:tc>
          <w:tcPr>
            <w:tcW w:w="443" w:type="dxa"/>
          </w:tcPr>
          <w:p w:rsidRPr="00CC5892" w:rsidR="00642ABC" w:rsidP="00FA4A8B" w:rsidRDefault="00642ABC" w14:paraId="5C9B6ACE" w14:textId="77777777">
            <w:pPr>
              <w:pBdr>
                <w:top w:val="nil"/>
                <w:left w:val="nil"/>
                <w:bottom w:val="nil"/>
                <w:right w:val="nil"/>
                <w:between w:val="nil"/>
              </w:pBdr>
              <w:jc w:val="both"/>
              <w:rPr>
                <w:rFonts w:ascii="Book Antiqua" w:hAnsi="Book Antiqua"/>
                <w:sz w:val="20"/>
                <w:szCs w:val="20"/>
              </w:rPr>
            </w:pPr>
          </w:p>
        </w:tc>
        <w:tc>
          <w:tcPr>
            <w:tcW w:w="510" w:type="dxa"/>
          </w:tcPr>
          <w:p w:rsidRPr="00CC5892" w:rsidR="00642ABC" w:rsidP="00FA4A8B" w:rsidRDefault="00642ABC" w14:paraId="1B814A80" w14:textId="77777777">
            <w:pPr>
              <w:pBdr>
                <w:top w:val="nil"/>
                <w:left w:val="nil"/>
                <w:bottom w:val="nil"/>
                <w:right w:val="nil"/>
                <w:between w:val="nil"/>
              </w:pBdr>
              <w:jc w:val="both"/>
              <w:rPr>
                <w:rFonts w:ascii="Book Antiqua" w:hAnsi="Book Antiqua"/>
                <w:sz w:val="20"/>
                <w:szCs w:val="20"/>
              </w:rPr>
            </w:pPr>
          </w:p>
        </w:tc>
        <w:tc>
          <w:tcPr>
            <w:tcW w:w="4410" w:type="dxa"/>
          </w:tcPr>
          <w:p w:rsidRPr="00CC5892" w:rsidR="00642ABC" w:rsidP="00FA4A8B" w:rsidRDefault="00642ABC" w14:paraId="198CECCA" w14:textId="77777777">
            <w:pPr>
              <w:pBdr>
                <w:top w:val="nil"/>
                <w:left w:val="nil"/>
                <w:bottom w:val="nil"/>
                <w:right w:val="nil"/>
                <w:between w:val="nil"/>
              </w:pBdr>
              <w:jc w:val="both"/>
              <w:rPr>
                <w:rFonts w:ascii="Book Antiqua" w:hAnsi="Book Antiqua"/>
                <w:sz w:val="20"/>
                <w:szCs w:val="20"/>
              </w:rPr>
            </w:pPr>
          </w:p>
        </w:tc>
      </w:tr>
      <w:tr w:rsidRPr="00CC5892" w:rsidR="00642ABC" w:rsidTr="00642ABC" w14:paraId="6863690F" w14:textId="4E64AEA4">
        <w:tc>
          <w:tcPr>
            <w:tcW w:w="496" w:type="dxa"/>
          </w:tcPr>
          <w:p w:rsidRPr="002B5BBB" w:rsidR="00642ABC" w:rsidP="00410DD4" w:rsidRDefault="00642ABC" w14:paraId="65D62AE7" w14:textId="71CD2F64">
            <w:pPr>
              <w:jc w:val="both"/>
              <w:rPr>
                <w:rFonts w:ascii="Book Antiqua" w:hAnsi="Book Antiqua" w:eastAsia="Belleza"/>
                <w:sz w:val="16"/>
                <w:szCs w:val="16"/>
                <w:lang w:val="en-US"/>
              </w:rPr>
            </w:pPr>
            <w:r>
              <w:rPr>
                <w:rFonts w:ascii="Book Antiqua" w:hAnsi="Book Antiqua" w:eastAsia="Belleza"/>
                <w:sz w:val="16"/>
                <w:szCs w:val="16"/>
                <w:lang w:val="en-US"/>
              </w:rPr>
              <w:t>201.</w:t>
            </w:r>
          </w:p>
        </w:tc>
        <w:tc>
          <w:tcPr>
            <w:tcW w:w="1066" w:type="dxa"/>
          </w:tcPr>
          <w:p w:rsidRPr="002B5BBB" w:rsidR="00642ABC" w:rsidP="00410DD4" w:rsidRDefault="00642ABC" w14:paraId="555881C1" w14:textId="32F11598">
            <w:pPr>
              <w:jc w:val="both"/>
              <w:rPr>
                <w:rFonts w:ascii="Book Antiqua" w:hAnsi="Book Antiqua" w:eastAsia="Belleza"/>
                <w:sz w:val="16"/>
                <w:szCs w:val="16"/>
                <w:lang w:val="en-US"/>
              </w:rPr>
            </w:pPr>
            <w:proofErr w:type="spellStart"/>
            <w:r w:rsidRPr="002B5BBB">
              <w:rPr>
                <w:rFonts w:ascii="Book Antiqua" w:hAnsi="Book Antiqua" w:eastAsia="Belleza"/>
                <w:sz w:val="16"/>
                <w:szCs w:val="16"/>
                <w:lang w:val="en-US"/>
              </w:rPr>
              <w:t>Reglamento</w:t>
            </w:r>
            <w:proofErr w:type="spellEnd"/>
            <w:r w:rsidRPr="002B5BBB">
              <w:rPr>
                <w:rFonts w:ascii="Book Antiqua" w:hAnsi="Book Antiqua" w:eastAsia="Belleza"/>
                <w:sz w:val="16"/>
                <w:szCs w:val="16"/>
                <w:lang w:val="en-US"/>
              </w:rPr>
              <w:t xml:space="preserve"> CEC (Anexo Ad)</w:t>
            </w:r>
          </w:p>
        </w:tc>
        <w:tc>
          <w:tcPr>
            <w:tcW w:w="6919" w:type="dxa"/>
          </w:tcPr>
          <w:p w:rsidR="00642ABC" w:rsidP="00601089" w:rsidRDefault="00642ABC" w14:paraId="112952B5" w14:textId="77777777">
            <w:pPr>
              <w:pStyle w:val="Prrafodelista"/>
              <w:pBdr>
                <w:top w:val="nil"/>
                <w:left w:val="nil"/>
                <w:bottom w:val="nil"/>
                <w:right w:val="nil"/>
                <w:between w:val="nil"/>
              </w:pBdr>
              <w:ind w:left="0"/>
              <w:jc w:val="both"/>
              <w:rPr>
                <w:rFonts w:ascii="Book Antiqua" w:hAnsi="Book Antiqua"/>
                <w:lang w:val="es-ES"/>
              </w:rPr>
            </w:pPr>
            <w:r w:rsidRPr="00CC5892">
              <w:rPr>
                <w:rFonts w:ascii="Book Antiqua" w:hAnsi="Book Antiqua"/>
                <w:lang w:val="es-ES"/>
              </w:rPr>
              <w:t>Materiales publicados que sean relevantes para justificar la seguridad de la investigación propuesta o para una evaluación de la eficacia del fármaco. El material publicado menos relevante puede ser proporcionado por una bibliografía.</w:t>
            </w:r>
          </w:p>
          <w:p w:rsidRPr="00CC5892" w:rsidR="00642ABC" w:rsidP="00601089" w:rsidRDefault="00642ABC" w14:paraId="3F76B2D6" w14:textId="44DE18CE">
            <w:pPr>
              <w:pStyle w:val="Prrafodelista"/>
              <w:pBdr>
                <w:top w:val="nil"/>
                <w:left w:val="nil"/>
                <w:bottom w:val="nil"/>
                <w:right w:val="nil"/>
                <w:between w:val="nil"/>
              </w:pBdr>
              <w:ind w:left="0"/>
              <w:jc w:val="both"/>
              <w:rPr>
                <w:rFonts w:ascii="Book Antiqua" w:hAnsi="Book Antiqua"/>
              </w:rPr>
            </w:pPr>
          </w:p>
        </w:tc>
        <w:tc>
          <w:tcPr>
            <w:tcW w:w="443" w:type="dxa"/>
          </w:tcPr>
          <w:p w:rsidRPr="00CC5892" w:rsidR="00642ABC" w:rsidP="00601089" w:rsidRDefault="00642ABC" w14:paraId="015028A3" w14:textId="77777777">
            <w:pPr>
              <w:pStyle w:val="Prrafodelista"/>
              <w:pBdr>
                <w:top w:val="nil"/>
                <w:left w:val="nil"/>
                <w:bottom w:val="nil"/>
                <w:right w:val="nil"/>
                <w:between w:val="nil"/>
              </w:pBdr>
              <w:ind w:left="0"/>
              <w:jc w:val="both"/>
              <w:rPr>
                <w:rFonts w:ascii="Book Antiqua" w:hAnsi="Book Antiqua"/>
                <w:lang w:val="es-ES"/>
              </w:rPr>
            </w:pPr>
          </w:p>
        </w:tc>
        <w:tc>
          <w:tcPr>
            <w:tcW w:w="510" w:type="dxa"/>
          </w:tcPr>
          <w:p w:rsidRPr="00CC5892" w:rsidR="00642ABC" w:rsidP="00601089" w:rsidRDefault="00642ABC" w14:paraId="741596B2" w14:textId="77777777">
            <w:pPr>
              <w:pStyle w:val="Prrafodelista"/>
              <w:pBdr>
                <w:top w:val="nil"/>
                <w:left w:val="nil"/>
                <w:bottom w:val="nil"/>
                <w:right w:val="nil"/>
                <w:between w:val="nil"/>
              </w:pBdr>
              <w:ind w:left="0"/>
              <w:jc w:val="both"/>
              <w:rPr>
                <w:rFonts w:ascii="Book Antiqua" w:hAnsi="Book Antiqua"/>
                <w:lang w:val="es-ES"/>
              </w:rPr>
            </w:pPr>
          </w:p>
        </w:tc>
        <w:tc>
          <w:tcPr>
            <w:tcW w:w="4410" w:type="dxa"/>
          </w:tcPr>
          <w:p w:rsidRPr="00CC5892" w:rsidR="00642ABC" w:rsidP="00601089" w:rsidRDefault="00642ABC" w14:paraId="078C9855" w14:textId="77777777">
            <w:pPr>
              <w:pStyle w:val="Prrafodelista"/>
              <w:pBdr>
                <w:top w:val="nil"/>
                <w:left w:val="nil"/>
                <w:bottom w:val="nil"/>
                <w:right w:val="nil"/>
                <w:between w:val="nil"/>
              </w:pBdr>
              <w:ind w:left="0"/>
              <w:jc w:val="both"/>
              <w:rPr>
                <w:rFonts w:ascii="Book Antiqua" w:hAnsi="Book Antiqua"/>
                <w:lang w:val="es-ES"/>
              </w:rPr>
            </w:pPr>
          </w:p>
        </w:tc>
      </w:tr>
    </w:tbl>
    <w:p w:rsidRPr="00CC5892" w:rsidR="008D7DF6" w:rsidP="008D7DF6" w:rsidRDefault="008D7DF6" w14:paraId="1DC0F4BF" w14:textId="77777777">
      <w:pPr>
        <w:rPr>
          <w:rFonts w:ascii="Book Antiqua" w:hAnsi="Book Antiqua"/>
          <w:lang w:eastAsia="es-CR"/>
        </w:rPr>
      </w:pPr>
    </w:p>
    <w:p w:rsidR="007B22A4" w:rsidP="00504F50" w:rsidRDefault="007B22A4" w14:paraId="6F2602DE" w14:textId="697AF61B">
      <w:pPr>
        <w:pStyle w:val="Ttulo2"/>
      </w:pPr>
      <w:bookmarkStart w:name="_Toc175833397" w:id="14"/>
      <w:r>
        <w:t>Contenido del consentimiento</w:t>
      </w:r>
      <w:r w:rsidR="00447A46">
        <w:t>/asentimiento</w:t>
      </w:r>
      <w:r>
        <w:t xml:space="preserve"> informado.</w:t>
      </w:r>
      <w:bookmarkEnd w:id="14"/>
    </w:p>
    <w:p w:rsidRPr="00447A46" w:rsidR="00447A46" w:rsidP="00447A46" w:rsidRDefault="00447A46" w14:paraId="5758E9D2" w14:textId="5EE4D029">
      <w:pPr>
        <w:rPr>
          <w:i/>
          <w:iCs/>
          <w:lang w:eastAsia="es-CR"/>
        </w:rPr>
      </w:pPr>
      <w:r>
        <w:rPr>
          <w:i/>
          <w:iCs/>
          <w:lang w:eastAsia="es-CR"/>
        </w:rPr>
        <w:t>*</w:t>
      </w:r>
      <w:r w:rsidRPr="00447A46">
        <w:rPr>
          <w:i/>
          <w:iCs/>
          <w:lang w:eastAsia="es-CR"/>
        </w:rPr>
        <w:t>Cuando aplique, debe considerarse lo relacionado a las investigaciones biomédicas en grupos vulnerables</w:t>
      </w:r>
      <w:r w:rsidR="00615D96">
        <w:rPr>
          <w:i/>
          <w:iCs/>
          <w:lang w:eastAsia="es-CR"/>
        </w:rPr>
        <w:t xml:space="preserve"> que se describe en este documento</w:t>
      </w:r>
      <w:r w:rsidRPr="00447A46">
        <w:rPr>
          <w:i/>
          <w:iCs/>
          <w:lang w:eastAsia="es-CR"/>
        </w:rPr>
        <w:t>.</w:t>
      </w:r>
    </w:p>
    <w:p w:rsidRPr="00CC5892" w:rsidR="007B22A4" w:rsidP="000564CB" w:rsidRDefault="007B22A4" w14:paraId="513A5F09" w14:textId="77777777">
      <w:pPr>
        <w:rPr>
          <w:rFonts w:ascii="Book Antiqua" w:hAnsi="Book Antiqua" w:eastAsia="Bellez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497"/>
        <w:gridCol w:w="1133"/>
        <w:gridCol w:w="6785"/>
        <w:gridCol w:w="477"/>
        <w:gridCol w:w="476"/>
        <w:gridCol w:w="4476"/>
      </w:tblGrid>
      <w:tr w:rsidRPr="00CC5892" w:rsidR="00642ABC" w:rsidTr="072410C8" w14:paraId="4D03CD9F" w14:textId="0493FADF">
        <w:trPr>
          <w:trHeight w:val="289"/>
        </w:trPr>
        <w:tc>
          <w:tcPr>
            <w:tcW w:w="1630" w:type="dxa"/>
            <w:gridSpan w:val="2"/>
            <w:vMerge w:val="restart"/>
            <w:shd w:val="clear" w:color="auto" w:fill="F2F2F2" w:themeFill="background1" w:themeFillShade="F2"/>
            <w:tcMar/>
            <w:vAlign w:val="center"/>
          </w:tcPr>
          <w:p w:rsidRPr="00CC5892" w:rsidR="00642ABC" w:rsidP="00642ABC" w:rsidRDefault="00642ABC" w14:paraId="7AC678E7" w14:textId="450BD0ED">
            <w:pPr>
              <w:rPr>
                <w:rFonts w:ascii="Book Antiqua" w:hAnsi="Book Antiqua" w:eastAsia="Belleza"/>
              </w:rPr>
            </w:pPr>
            <w:r w:rsidRPr="00CC5892">
              <w:rPr>
                <w:rFonts w:ascii="Book Antiqua" w:hAnsi="Book Antiqua" w:eastAsia="Belleza" w:cs="Arial"/>
                <w:b/>
                <w:bCs/>
                <w:color w:val="000000"/>
                <w:sz w:val="19"/>
                <w:szCs w:val="19"/>
                <w:lang w:eastAsia="es-CR"/>
              </w:rPr>
              <w:t>Requisito normativo</w:t>
            </w:r>
          </w:p>
        </w:tc>
        <w:tc>
          <w:tcPr>
            <w:tcW w:w="6785" w:type="dxa"/>
            <w:vMerge w:val="restart"/>
            <w:shd w:val="clear" w:color="auto" w:fill="F2F2F2" w:themeFill="background1" w:themeFillShade="F2"/>
            <w:tcMar/>
            <w:vAlign w:val="center"/>
          </w:tcPr>
          <w:p w:rsidRPr="00CC5892" w:rsidR="00642ABC" w:rsidP="00D867DE" w:rsidRDefault="00642ABC" w14:paraId="2B192DBB" w14:textId="1F262C4D">
            <w:pPr>
              <w:rPr>
                <w:rFonts w:ascii="Book Antiqua" w:hAnsi="Book Antiqua" w:eastAsia="Belleza"/>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Mar/>
          </w:tcPr>
          <w:p w:rsidRPr="001E40FE" w:rsidR="00642ABC" w:rsidP="007440DD" w:rsidRDefault="00642ABC" w14:paraId="52755B22"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642ABC" w:rsidP="007440DD" w:rsidRDefault="00642ABC" w14:paraId="555C68E7" w14:textId="7B35FB31">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476" w:type="dxa"/>
            <w:vMerge w:val="restart"/>
            <w:shd w:val="clear" w:color="auto" w:fill="F2F2F2" w:themeFill="background1" w:themeFillShade="F2"/>
            <w:tcMar/>
            <w:vAlign w:val="center"/>
          </w:tcPr>
          <w:p w:rsidRPr="00CC5892" w:rsidR="00642ABC" w:rsidP="007440DD" w:rsidRDefault="00642ABC" w14:paraId="3C0BE46D" w14:textId="3FE33F6B">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642ABC" w:rsidTr="072410C8" w14:paraId="3975614C" w14:textId="2F46F1E8">
        <w:trPr>
          <w:trHeight w:val="289"/>
        </w:trPr>
        <w:tc>
          <w:tcPr>
            <w:tcW w:w="1630" w:type="dxa"/>
            <w:gridSpan w:val="2"/>
            <w:vMerge/>
            <w:tcMar/>
          </w:tcPr>
          <w:p w:rsidRPr="00CC5892" w:rsidR="00642ABC" w:rsidP="007440DD" w:rsidRDefault="00642ABC" w14:paraId="2C0BEEF8" w14:textId="45D77F58">
            <w:pPr>
              <w:jc w:val="both"/>
              <w:rPr>
                <w:rFonts w:ascii="Book Antiqua" w:hAnsi="Book Antiqua" w:eastAsia="Belleza"/>
              </w:rPr>
            </w:pPr>
          </w:p>
        </w:tc>
        <w:tc>
          <w:tcPr>
            <w:tcW w:w="6785" w:type="dxa"/>
            <w:vMerge/>
            <w:tcMar/>
          </w:tcPr>
          <w:p w:rsidRPr="00CC5892" w:rsidR="00642ABC" w:rsidP="007440DD" w:rsidRDefault="00642ABC" w14:paraId="60DB7A3B" w14:textId="77777777">
            <w:pPr>
              <w:jc w:val="both"/>
              <w:rPr>
                <w:rFonts w:ascii="Book Antiqua" w:hAnsi="Book Antiqua" w:eastAsia="Belleza"/>
              </w:rPr>
            </w:pPr>
          </w:p>
        </w:tc>
        <w:tc>
          <w:tcPr>
            <w:tcW w:w="477" w:type="dxa"/>
            <w:shd w:val="clear" w:color="auto" w:fill="F2F2F2" w:themeFill="background1" w:themeFillShade="F2"/>
            <w:tcMar/>
            <w:vAlign w:val="center"/>
          </w:tcPr>
          <w:p w:rsidRPr="00CC5892" w:rsidR="00642ABC" w:rsidP="007440DD" w:rsidRDefault="00642ABC" w14:paraId="5514BFB6" w14:textId="0CD8C201">
            <w:pPr>
              <w:jc w:val="both"/>
              <w:rPr>
                <w:rFonts w:ascii="Book Antiqua" w:hAnsi="Book Antiqua" w:eastAsia="Belleza"/>
              </w:rPr>
            </w:pPr>
            <w:r w:rsidRPr="003426DE">
              <w:rPr>
                <w:rFonts w:ascii="Book Antiqua" w:hAnsi="Book Antiqua"/>
                <w:b/>
                <w:bCs/>
                <w:sz w:val="18"/>
                <w:szCs w:val="18"/>
                <w:lang w:val="es-ES_tradnl" w:eastAsia="es-CR"/>
              </w:rPr>
              <w:t>Sí</w:t>
            </w:r>
          </w:p>
        </w:tc>
        <w:tc>
          <w:tcPr>
            <w:tcW w:w="476" w:type="dxa"/>
            <w:shd w:val="clear" w:color="auto" w:fill="F2F2F2" w:themeFill="background1" w:themeFillShade="F2"/>
            <w:tcMar/>
            <w:vAlign w:val="center"/>
          </w:tcPr>
          <w:p w:rsidRPr="00CC5892" w:rsidR="00642ABC" w:rsidP="007440DD" w:rsidRDefault="00642ABC" w14:paraId="6161705E" w14:textId="72976811">
            <w:pPr>
              <w:jc w:val="both"/>
              <w:rPr>
                <w:rFonts w:ascii="Book Antiqua" w:hAnsi="Book Antiqua" w:eastAsia="Belleza"/>
              </w:rPr>
            </w:pPr>
            <w:r w:rsidRPr="003426DE">
              <w:rPr>
                <w:rFonts w:ascii="Book Antiqua" w:hAnsi="Book Antiqua"/>
                <w:b/>
                <w:bCs/>
                <w:sz w:val="18"/>
                <w:szCs w:val="18"/>
                <w:lang w:val="es-ES_tradnl" w:eastAsia="es-CR"/>
              </w:rPr>
              <w:t>No</w:t>
            </w:r>
          </w:p>
        </w:tc>
        <w:tc>
          <w:tcPr>
            <w:tcW w:w="4476" w:type="dxa"/>
            <w:vMerge/>
            <w:tcMar/>
          </w:tcPr>
          <w:p w:rsidRPr="00CC5892" w:rsidR="00642ABC" w:rsidP="007440DD" w:rsidRDefault="00642ABC" w14:paraId="4FBB0F9F" w14:textId="77777777">
            <w:pPr>
              <w:jc w:val="both"/>
              <w:rPr>
                <w:rFonts w:ascii="Book Antiqua" w:hAnsi="Book Antiqua" w:eastAsia="Belleza"/>
              </w:rPr>
            </w:pPr>
          </w:p>
        </w:tc>
      </w:tr>
      <w:tr w:rsidRPr="00CC5892" w:rsidR="00642ABC" w:rsidTr="072410C8" w14:paraId="06E2E971" w14:textId="56532565">
        <w:tc>
          <w:tcPr>
            <w:tcW w:w="497" w:type="dxa"/>
            <w:tcMar/>
          </w:tcPr>
          <w:p w:rsidRPr="00642ABC" w:rsidR="00642ABC" w:rsidP="007440DD" w:rsidRDefault="00642ABC" w14:paraId="6C99236F" w14:textId="2A72A564">
            <w:pPr>
              <w:jc w:val="both"/>
              <w:rPr>
                <w:rFonts w:eastAsia="Belleza"/>
                <w:lang w:val="en-US"/>
              </w:rPr>
            </w:pPr>
            <w:r>
              <w:rPr>
                <w:rFonts w:ascii="Book Antiqua" w:hAnsi="Book Antiqua" w:eastAsia="Belleza"/>
                <w:sz w:val="16"/>
                <w:szCs w:val="16"/>
                <w:lang w:val="en-US"/>
              </w:rPr>
              <w:t>202</w:t>
            </w:r>
            <w:r w:rsidRPr="00642ABC">
              <w:rPr>
                <w:rFonts w:ascii="Book Antiqua" w:hAnsi="Book Antiqua" w:eastAsia="Belleza"/>
                <w:sz w:val="16"/>
                <w:szCs w:val="16"/>
                <w:lang w:val="en-US"/>
              </w:rPr>
              <w:t>.</w:t>
            </w:r>
          </w:p>
        </w:tc>
        <w:tc>
          <w:tcPr>
            <w:tcW w:w="1133" w:type="dxa"/>
            <w:tcMar/>
          </w:tcPr>
          <w:p w:rsidRPr="00CC5892" w:rsidR="00642ABC" w:rsidP="007440DD" w:rsidRDefault="00642ABC" w14:paraId="4BE40743" w14:textId="03B5B2CD">
            <w:pPr>
              <w:jc w:val="both"/>
              <w:rPr>
                <w:rStyle w:val="y2iqfc"/>
                <w:rFonts w:ascii="Book Antiqua" w:hAnsi="Book Antiqua" w:eastAsia="SimSun" w:cs="Arial"/>
                <w:sz w:val="16"/>
                <w:szCs w:val="16"/>
                <w:lang w:val="es-ES"/>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44e*) *reforma del 2023</w:t>
            </w:r>
          </w:p>
        </w:tc>
        <w:tc>
          <w:tcPr>
            <w:tcW w:w="6785" w:type="dxa"/>
            <w:tcMar/>
          </w:tcPr>
          <w:p w:rsidR="00642ABC" w:rsidP="007440DD" w:rsidRDefault="00642ABC" w14:paraId="53F43E3C" w14:textId="77777777">
            <w:pPr>
              <w:jc w:val="both"/>
              <w:rPr>
                <w:rFonts w:ascii="Book Antiqua" w:hAnsi="Book Antiqua"/>
                <w:sz w:val="20"/>
                <w:szCs w:val="20"/>
                <w:lang w:val="es-ES_tradnl" w:eastAsia="es-CR"/>
              </w:rPr>
            </w:pPr>
            <w:r>
              <w:rPr>
                <w:rFonts w:ascii="Book Antiqua" w:hAnsi="Book Antiqua"/>
                <w:sz w:val="20"/>
                <w:szCs w:val="20"/>
                <w:lang w:val="es-ES"/>
              </w:rPr>
              <w:t xml:space="preserve">En caso de corresponder a un asentimiento, debe presentarse </w:t>
            </w:r>
            <w:r w:rsidRPr="00CC5892">
              <w:rPr>
                <w:rFonts w:ascii="Book Antiqua" w:hAnsi="Book Antiqua"/>
                <w:sz w:val="20"/>
                <w:szCs w:val="20"/>
                <w:lang w:val="es-ES_tradnl" w:eastAsia="es-CR"/>
              </w:rPr>
              <w:t>en español, en lenguaje sencillo y comprensible, con fecha y versión, si aplica.</w:t>
            </w:r>
          </w:p>
          <w:p w:rsidRPr="00447A46" w:rsidR="00642ABC" w:rsidP="007440DD" w:rsidRDefault="00642ABC" w14:paraId="05F77D45" w14:textId="61A707D5">
            <w:pPr>
              <w:jc w:val="both"/>
              <w:rPr>
                <w:rFonts w:ascii="Book Antiqua" w:hAnsi="Book Antiqua"/>
                <w:sz w:val="20"/>
                <w:szCs w:val="20"/>
                <w:lang w:val="es-ES_tradnl" w:eastAsia="es-CR"/>
              </w:rPr>
            </w:pPr>
          </w:p>
        </w:tc>
        <w:tc>
          <w:tcPr>
            <w:tcW w:w="477" w:type="dxa"/>
            <w:tcMar/>
          </w:tcPr>
          <w:p w:rsidR="00642ABC" w:rsidP="007440DD" w:rsidRDefault="00642ABC" w14:paraId="0EC26AA0" w14:textId="77777777">
            <w:pPr>
              <w:jc w:val="both"/>
              <w:rPr>
                <w:rFonts w:ascii="Book Antiqua" w:hAnsi="Book Antiqua"/>
                <w:sz w:val="20"/>
                <w:szCs w:val="20"/>
                <w:lang w:val="es-ES"/>
              </w:rPr>
            </w:pPr>
          </w:p>
        </w:tc>
        <w:tc>
          <w:tcPr>
            <w:tcW w:w="476" w:type="dxa"/>
            <w:tcMar/>
          </w:tcPr>
          <w:p w:rsidR="00642ABC" w:rsidP="007440DD" w:rsidRDefault="00642ABC" w14:paraId="6CD0EE9A" w14:textId="77777777">
            <w:pPr>
              <w:jc w:val="both"/>
              <w:rPr>
                <w:rFonts w:ascii="Book Antiqua" w:hAnsi="Book Antiqua"/>
                <w:sz w:val="20"/>
                <w:szCs w:val="20"/>
                <w:lang w:val="es-ES"/>
              </w:rPr>
            </w:pPr>
          </w:p>
        </w:tc>
        <w:tc>
          <w:tcPr>
            <w:tcW w:w="4476" w:type="dxa"/>
            <w:tcMar/>
          </w:tcPr>
          <w:p w:rsidR="00642ABC" w:rsidP="007440DD" w:rsidRDefault="00642ABC" w14:paraId="4ECE7D57" w14:textId="77777777">
            <w:pPr>
              <w:jc w:val="both"/>
              <w:rPr>
                <w:rFonts w:ascii="Book Antiqua" w:hAnsi="Book Antiqua"/>
                <w:sz w:val="20"/>
                <w:szCs w:val="20"/>
                <w:lang w:val="es-ES"/>
              </w:rPr>
            </w:pPr>
          </w:p>
        </w:tc>
      </w:tr>
      <w:tr w:rsidRPr="00CC5892" w:rsidR="00642ABC" w:rsidTr="072410C8" w14:paraId="025A4552" w14:textId="62AB50CA">
        <w:tc>
          <w:tcPr>
            <w:tcW w:w="497" w:type="dxa"/>
            <w:tcMar/>
          </w:tcPr>
          <w:p w:rsidRPr="00642ABC" w:rsidR="00642ABC" w:rsidP="007440DD" w:rsidRDefault="00642ABC" w14:paraId="480AA423" w14:textId="50F7E6F2">
            <w:pPr>
              <w:jc w:val="both"/>
              <w:rPr>
                <w:rStyle w:val="y2iqfc"/>
                <w:rFonts w:ascii="Book Antiqua" w:hAnsi="Book Antiqua" w:eastAsia="SimSun" w:cs="Arial"/>
                <w:sz w:val="16"/>
                <w:szCs w:val="16"/>
                <w:lang w:val="es-ES"/>
              </w:rPr>
            </w:pPr>
            <w:r w:rsidRPr="00642ABC">
              <w:rPr>
                <w:rStyle w:val="y2iqfc"/>
                <w:rFonts w:ascii="Book Antiqua" w:hAnsi="Book Antiqua" w:eastAsia="SimSun" w:cs="Arial"/>
                <w:sz w:val="16"/>
                <w:szCs w:val="16"/>
                <w:lang w:val="es-ES"/>
              </w:rPr>
              <w:t>203.</w:t>
            </w:r>
          </w:p>
        </w:tc>
        <w:tc>
          <w:tcPr>
            <w:tcW w:w="1133" w:type="dxa"/>
            <w:tcMar/>
          </w:tcPr>
          <w:p w:rsidRPr="00CC5892" w:rsidR="00642ABC" w:rsidP="007440DD" w:rsidRDefault="00642ABC" w14:paraId="672266F7" w14:textId="49F145AC">
            <w:pPr>
              <w:jc w:val="both"/>
              <w:rPr>
                <w:rStyle w:val="y2iqfc"/>
                <w:rFonts w:ascii="Book Antiqua" w:hAnsi="Book Antiqua" w:eastAsia="SimSun"/>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 y 13)</w:t>
            </w:r>
          </w:p>
          <w:p w:rsidRPr="00CC5892" w:rsidR="00642ABC" w:rsidP="007440DD" w:rsidRDefault="00642ABC" w14:paraId="2DD50113" w14:textId="516467BE">
            <w:pPr>
              <w:jc w:val="both"/>
              <w:rPr>
                <w:rFonts w:ascii="Book Antiqua" w:hAnsi="Book Antiqua" w:eastAsia="Belleza"/>
              </w:rPr>
            </w:pPr>
          </w:p>
        </w:tc>
        <w:tc>
          <w:tcPr>
            <w:tcW w:w="6785" w:type="dxa"/>
            <w:tcMar/>
          </w:tcPr>
          <w:p w:rsidR="00642ABC" w:rsidP="007440DD" w:rsidRDefault="00642ABC" w14:paraId="0C983E10" w14:textId="77777777">
            <w:pPr>
              <w:jc w:val="both"/>
              <w:rPr>
                <w:rFonts w:ascii="Book Antiqua" w:hAnsi="Book Antiqua"/>
                <w:sz w:val="20"/>
                <w:szCs w:val="20"/>
              </w:rPr>
            </w:pPr>
            <w:r w:rsidRPr="00CC5892">
              <w:rPr>
                <w:rFonts w:ascii="Book Antiqua" w:hAnsi="Book Antiqua"/>
                <w:sz w:val="20"/>
                <w:szCs w:val="20"/>
              </w:rPr>
              <w:t>La información en el documento de consentimiento informado es veraz, clara, precisa y escrita de manera que pueda ser entendida por los participantes y que no induzca a error, engaño o coacción.</w:t>
            </w:r>
          </w:p>
          <w:p w:rsidRPr="00CC5892" w:rsidR="00642ABC" w:rsidP="007440DD" w:rsidRDefault="00642ABC" w14:paraId="5F970C98" w14:textId="2FA0C15F">
            <w:pPr>
              <w:jc w:val="both"/>
              <w:rPr>
                <w:rFonts w:ascii="Book Antiqua" w:hAnsi="Book Antiqua" w:eastAsia="Belleza"/>
              </w:rPr>
            </w:pPr>
          </w:p>
        </w:tc>
        <w:tc>
          <w:tcPr>
            <w:tcW w:w="477" w:type="dxa"/>
            <w:tcMar/>
          </w:tcPr>
          <w:p w:rsidRPr="00CC5892" w:rsidR="00642ABC" w:rsidP="007440DD" w:rsidRDefault="00642ABC" w14:paraId="1E17781A" w14:textId="77777777">
            <w:pPr>
              <w:jc w:val="both"/>
              <w:rPr>
                <w:rFonts w:ascii="Book Antiqua" w:hAnsi="Book Antiqua"/>
                <w:sz w:val="20"/>
                <w:szCs w:val="20"/>
              </w:rPr>
            </w:pPr>
          </w:p>
        </w:tc>
        <w:tc>
          <w:tcPr>
            <w:tcW w:w="476" w:type="dxa"/>
            <w:tcMar/>
          </w:tcPr>
          <w:p w:rsidRPr="00CC5892" w:rsidR="00642ABC" w:rsidP="007440DD" w:rsidRDefault="00642ABC" w14:paraId="0EF01EB8" w14:textId="77777777">
            <w:pPr>
              <w:jc w:val="both"/>
              <w:rPr>
                <w:rFonts w:ascii="Book Antiqua" w:hAnsi="Book Antiqua"/>
                <w:sz w:val="20"/>
                <w:szCs w:val="20"/>
              </w:rPr>
            </w:pPr>
          </w:p>
        </w:tc>
        <w:tc>
          <w:tcPr>
            <w:tcW w:w="4476" w:type="dxa"/>
            <w:tcMar/>
          </w:tcPr>
          <w:p w:rsidRPr="00CC5892" w:rsidR="00642ABC" w:rsidP="007440DD" w:rsidRDefault="00642ABC" w14:paraId="61473B95" w14:textId="77777777">
            <w:pPr>
              <w:jc w:val="both"/>
              <w:rPr>
                <w:rFonts w:ascii="Book Antiqua" w:hAnsi="Book Antiqua"/>
                <w:sz w:val="20"/>
                <w:szCs w:val="20"/>
              </w:rPr>
            </w:pPr>
          </w:p>
        </w:tc>
      </w:tr>
      <w:tr w:rsidRPr="00CC5892" w:rsidR="00642ABC" w:rsidTr="072410C8" w14:paraId="2671ADC3" w14:textId="04C5BA0B">
        <w:tc>
          <w:tcPr>
            <w:tcW w:w="497" w:type="dxa"/>
            <w:tcMar/>
          </w:tcPr>
          <w:p w:rsidRPr="00CC5892" w:rsidR="00642ABC" w:rsidP="007440DD" w:rsidRDefault="00642ABC" w14:paraId="66A84148" w14:textId="08F354B1">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204.</w:t>
            </w:r>
          </w:p>
        </w:tc>
        <w:tc>
          <w:tcPr>
            <w:tcW w:w="1133" w:type="dxa"/>
            <w:tcMar/>
          </w:tcPr>
          <w:p w:rsidRPr="00CC5892" w:rsidR="00642ABC" w:rsidP="007440DD" w:rsidRDefault="00642ABC" w14:paraId="5C2215D5" w14:textId="5B47A596">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10a)</w:t>
            </w:r>
          </w:p>
        </w:tc>
        <w:tc>
          <w:tcPr>
            <w:tcW w:w="6785" w:type="dxa"/>
            <w:tcMar/>
          </w:tcPr>
          <w:p w:rsidR="00642ABC" w:rsidP="007440DD" w:rsidRDefault="00642ABC" w14:paraId="3A8CD50D" w14:textId="77777777">
            <w:pPr>
              <w:pStyle w:val="pa7"/>
              <w:spacing w:before="0" w:beforeAutospacing="0" w:after="0" w:afterAutospacing="0"/>
              <w:rPr>
                <w:rFonts w:ascii="Book Antiqua" w:hAnsi="Book Antiqua"/>
                <w:sz w:val="20"/>
                <w:szCs w:val="20"/>
              </w:rPr>
            </w:pPr>
            <w:r w:rsidRPr="00CC5892">
              <w:rPr>
                <w:rFonts w:ascii="Book Antiqua" w:hAnsi="Book Antiqua"/>
                <w:sz w:val="20"/>
                <w:szCs w:val="20"/>
              </w:rPr>
              <w:t xml:space="preserve">Declaración de que el estudio involucra investigación. </w:t>
            </w:r>
          </w:p>
          <w:p w:rsidRPr="00CC5892" w:rsidR="00642ABC" w:rsidP="007440DD" w:rsidRDefault="00642ABC" w14:paraId="22AC6B51" w14:textId="77777777">
            <w:pPr>
              <w:pStyle w:val="pa7"/>
              <w:spacing w:before="0" w:beforeAutospacing="0" w:after="0" w:afterAutospacing="0"/>
              <w:rPr>
                <w:rFonts w:ascii="Book Antiqua" w:hAnsi="Book Antiqua"/>
                <w:sz w:val="20"/>
                <w:szCs w:val="20"/>
              </w:rPr>
            </w:pPr>
          </w:p>
        </w:tc>
        <w:tc>
          <w:tcPr>
            <w:tcW w:w="477" w:type="dxa"/>
            <w:tcMar/>
          </w:tcPr>
          <w:p w:rsidRPr="00CC5892" w:rsidR="00642ABC" w:rsidP="007440DD" w:rsidRDefault="00642ABC" w14:paraId="6602BA6B" w14:textId="77777777">
            <w:pPr>
              <w:pStyle w:val="pa7"/>
              <w:spacing w:before="0" w:beforeAutospacing="0" w:after="0" w:afterAutospacing="0"/>
              <w:rPr>
                <w:rFonts w:ascii="Book Antiqua" w:hAnsi="Book Antiqua"/>
                <w:sz w:val="20"/>
                <w:szCs w:val="20"/>
              </w:rPr>
            </w:pPr>
          </w:p>
        </w:tc>
        <w:tc>
          <w:tcPr>
            <w:tcW w:w="476" w:type="dxa"/>
            <w:tcMar/>
          </w:tcPr>
          <w:p w:rsidRPr="00CC5892" w:rsidR="00642ABC" w:rsidP="007440DD" w:rsidRDefault="00642ABC" w14:paraId="53C98E9C" w14:textId="77777777">
            <w:pPr>
              <w:pStyle w:val="pa7"/>
              <w:spacing w:before="0" w:beforeAutospacing="0" w:after="0" w:afterAutospacing="0"/>
              <w:rPr>
                <w:rFonts w:ascii="Book Antiqua" w:hAnsi="Book Antiqua"/>
                <w:sz w:val="20"/>
                <w:szCs w:val="20"/>
              </w:rPr>
            </w:pPr>
          </w:p>
        </w:tc>
        <w:tc>
          <w:tcPr>
            <w:tcW w:w="4476" w:type="dxa"/>
            <w:tcMar/>
          </w:tcPr>
          <w:p w:rsidRPr="00CC5892" w:rsidR="00642ABC" w:rsidP="007440DD" w:rsidRDefault="00642ABC" w14:paraId="307EF597" w14:textId="77777777">
            <w:pPr>
              <w:pStyle w:val="pa7"/>
              <w:spacing w:before="0" w:beforeAutospacing="0" w:after="0" w:afterAutospacing="0"/>
              <w:rPr>
                <w:rFonts w:ascii="Book Antiqua" w:hAnsi="Book Antiqua"/>
                <w:sz w:val="20"/>
                <w:szCs w:val="20"/>
              </w:rPr>
            </w:pPr>
          </w:p>
        </w:tc>
      </w:tr>
      <w:tr w:rsidRPr="00CC5892" w:rsidR="00642ABC" w:rsidTr="072410C8" w14:paraId="08D1806B" w14:textId="11A0612C">
        <w:tc>
          <w:tcPr>
            <w:tcW w:w="497" w:type="dxa"/>
            <w:tcMar/>
          </w:tcPr>
          <w:p w:rsidRPr="00CC5892" w:rsidR="00642ABC" w:rsidP="007440DD" w:rsidRDefault="00642ABC" w14:paraId="4BB36784" w14:textId="1E61E76B">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205.</w:t>
            </w:r>
          </w:p>
        </w:tc>
        <w:tc>
          <w:tcPr>
            <w:tcW w:w="1133" w:type="dxa"/>
            <w:tcMar/>
          </w:tcPr>
          <w:p w:rsidRPr="00CC5892" w:rsidR="00642ABC" w:rsidP="007440DD" w:rsidRDefault="00642ABC" w14:paraId="7223CE44" w14:textId="5FDD6688">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10b)</w:t>
            </w:r>
          </w:p>
        </w:tc>
        <w:tc>
          <w:tcPr>
            <w:tcW w:w="6785" w:type="dxa"/>
            <w:tcMar/>
          </w:tcPr>
          <w:p w:rsidR="00642ABC" w:rsidP="007440DD" w:rsidRDefault="00642ABC" w14:paraId="0053AB55"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Identidad del profesional responsable de la investigación y de sus colaboradores.</w:t>
            </w:r>
          </w:p>
          <w:p w:rsidRPr="00CC5892" w:rsidR="00642ABC" w:rsidP="007440DD" w:rsidRDefault="00642ABC" w14:paraId="62AD06A4" w14:textId="77777777">
            <w:pPr>
              <w:jc w:val="both"/>
              <w:rPr>
                <w:rFonts w:ascii="Book Antiqua" w:hAnsi="Book Antiqua"/>
                <w:sz w:val="20"/>
                <w:szCs w:val="20"/>
              </w:rPr>
            </w:pPr>
          </w:p>
        </w:tc>
        <w:tc>
          <w:tcPr>
            <w:tcW w:w="477" w:type="dxa"/>
            <w:tcMar/>
          </w:tcPr>
          <w:p w:rsidRPr="00CC5892" w:rsidR="00642ABC" w:rsidP="007440DD" w:rsidRDefault="00642ABC" w14:paraId="212F2A34"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623B14E8"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50BC9B1E" w14:textId="77777777">
            <w:pPr>
              <w:jc w:val="both"/>
              <w:rPr>
                <w:rStyle w:val="a1"/>
                <w:rFonts w:ascii="Book Antiqua" w:hAnsi="Book Antiqua" w:eastAsia="SimSun"/>
                <w:sz w:val="20"/>
                <w:szCs w:val="20"/>
              </w:rPr>
            </w:pPr>
          </w:p>
        </w:tc>
      </w:tr>
      <w:tr w:rsidRPr="00CC5892" w:rsidR="00642ABC" w:rsidTr="072410C8" w14:paraId="5E700C85" w14:textId="6E97A856">
        <w:tc>
          <w:tcPr>
            <w:tcW w:w="497" w:type="dxa"/>
            <w:tcMar/>
          </w:tcPr>
          <w:p w:rsidRPr="00CC5892" w:rsidR="00642ABC" w:rsidP="007440DD" w:rsidRDefault="00642ABC" w14:paraId="0ACCAE2C" w14:textId="79F1F9D9">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206.</w:t>
            </w:r>
          </w:p>
        </w:tc>
        <w:tc>
          <w:tcPr>
            <w:tcW w:w="1133" w:type="dxa"/>
            <w:tcMar/>
          </w:tcPr>
          <w:p w:rsidRPr="00CC5892" w:rsidR="00642ABC" w:rsidP="007440DD" w:rsidRDefault="00642ABC" w14:paraId="68383B72" w14:textId="3C971350">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10c)</w:t>
            </w:r>
          </w:p>
        </w:tc>
        <w:tc>
          <w:tcPr>
            <w:tcW w:w="6785" w:type="dxa"/>
            <w:tcMar/>
          </w:tcPr>
          <w:p w:rsidR="00642ABC" w:rsidP="007440DD" w:rsidRDefault="00642ABC" w14:paraId="2ED98444" w14:textId="77777777">
            <w:pPr>
              <w:jc w:val="both"/>
              <w:rPr>
                <w:rFonts w:ascii="Book Antiqua" w:hAnsi="Book Antiqua"/>
                <w:sz w:val="20"/>
                <w:szCs w:val="20"/>
              </w:rPr>
            </w:pPr>
            <w:r w:rsidRPr="00CC5892">
              <w:rPr>
                <w:rFonts w:ascii="Book Antiqua" w:hAnsi="Book Antiqua"/>
                <w:sz w:val="20"/>
                <w:szCs w:val="20"/>
              </w:rPr>
              <w:t>Explicación del objetivo y propósito de la investigación.</w:t>
            </w:r>
          </w:p>
          <w:p w:rsidRPr="00CC5892" w:rsidR="00642ABC" w:rsidP="007440DD" w:rsidRDefault="00642ABC" w14:paraId="504D758E" w14:textId="77777777">
            <w:pPr>
              <w:jc w:val="both"/>
              <w:rPr>
                <w:rFonts w:ascii="Book Antiqua" w:hAnsi="Book Antiqua"/>
                <w:sz w:val="20"/>
                <w:szCs w:val="20"/>
              </w:rPr>
            </w:pPr>
          </w:p>
        </w:tc>
        <w:tc>
          <w:tcPr>
            <w:tcW w:w="477" w:type="dxa"/>
            <w:tcMar/>
          </w:tcPr>
          <w:p w:rsidRPr="00CC5892" w:rsidR="00642ABC" w:rsidP="007440DD" w:rsidRDefault="00642ABC" w14:paraId="34784EBB" w14:textId="77777777">
            <w:pPr>
              <w:jc w:val="both"/>
              <w:rPr>
                <w:rFonts w:ascii="Book Antiqua" w:hAnsi="Book Antiqua"/>
                <w:sz w:val="20"/>
                <w:szCs w:val="20"/>
              </w:rPr>
            </w:pPr>
          </w:p>
        </w:tc>
        <w:tc>
          <w:tcPr>
            <w:tcW w:w="476" w:type="dxa"/>
            <w:tcMar/>
          </w:tcPr>
          <w:p w:rsidRPr="00CC5892" w:rsidR="00642ABC" w:rsidP="007440DD" w:rsidRDefault="00642ABC" w14:paraId="375A4C8A" w14:textId="77777777">
            <w:pPr>
              <w:jc w:val="both"/>
              <w:rPr>
                <w:rFonts w:ascii="Book Antiqua" w:hAnsi="Book Antiqua"/>
                <w:sz w:val="20"/>
                <w:szCs w:val="20"/>
              </w:rPr>
            </w:pPr>
          </w:p>
        </w:tc>
        <w:tc>
          <w:tcPr>
            <w:tcW w:w="4476" w:type="dxa"/>
            <w:tcMar/>
          </w:tcPr>
          <w:p w:rsidRPr="00CC5892" w:rsidR="00642ABC" w:rsidP="007440DD" w:rsidRDefault="00642ABC" w14:paraId="4B21CE4C" w14:textId="77777777">
            <w:pPr>
              <w:jc w:val="both"/>
              <w:rPr>
                <w:rFonts w:ascii="Book Antiqua" w:hAnsi="Book Antiqua"/>
                <w:sz w:val="20"/>
                <w:szCs w:val="20"/>
              </w:rPr>
            </w:pPr>
          </w:p>
        </w:tc>
      </w:tr>
      <w:tr w:rsidRPr="00CC5892" w:rsidR="00642ABC" w:rsidTr="072410C8" w14:paraId="49CFC77B" w14:textId="6AF4188B">
        <w:tc>
          <w:tcPr>
            <w:tcW w:w="497" w:type="dxa"/>
            <w:tcMar/>
          </w:tcPr>
          <w:p w:rsidRPr="00CC5892" w:rsidR="00642ABC" w:rsidP="007440DD" w:rsidRDefault="00642ABC" w14:paraId="355F5535" w14:textId="314953B0">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207.</w:t>
            </w:r>
          </w:p>
        </w:tc>
        <w:tc>
          <w:tcPr>
            <w:tcW w:w="1133" w:type="dxa"/>
            <w:tcMar/>
          </w:tcPr>
          <w:p w:rsidRPr="00CC5892" w:rsidR="00642ABC" w:rsidP="007440DD" w:rsidRDefault="00642ABC" w14:paraId="0B9D3B16" w14:textId="694273BF">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10d)</w:t>
            </w:r>
          </w:p>
        </w:tc>
        <w:tc>
          <w:tcPr>
            <w:tcW w:w="6785" w:type="dxa"/>
            <w:tcMar/>
          </w:tcPr>
          <w:p w:rsidR="00642ABC" w:rsidP="007440DD" w:rsidRDefault="00642ABC" w14:paraId="391C2D76" w14:textId="77777777">
            <w:pPr>
              <w:jc w:val="both"/>
              <w:rPr>
                <w:rFonts w:ascii="Book Antiqua" w:hAnsi="Book Antiqua"/>
                <w:sz w:val="20"/>
                <w:szCs w:val="20"/>
              </w:rPr>
            </w:pPr>
            <w:r w:rsidRPr="00CC5892">
              <w:rPr>
                <w:rFonts w:ascii="Book Antiqua" w:hAnsi="Book Antiqua"/>
                <w:sz w:val="20"/>
                <w:szCs w:val="20"/>
              </w:rPr>
              <w:t>Fuente de financiación del proyecto de investigación.</w:t>
            </w:r>
          </w:p>
          <w:p w:rsidRPr="00CC5892" w:rsidR="00642ABC" w:rsidP="007440DD" w:rsidRDefault="00642ABC" w14:paraId="29F07CA2" w14:textId="77777777">
            <w:pPr>
              <w:jc w:val="both"/>
              <w:rPr>
                <w:rFonts w:ascii="Book Antiqua" w:hAnsi="Book Antiqua"/>
                <w:sz w:val="20"/>
                <w:szCs w:val="20"/>
              </w:rPr>
            </w:pPr>
          </w:p>
        </w:tc>
        <w:tc>
          <w:tcPr>
            <w:tcW w:w="477" w:type="dxa"/>
            <w:tcMar/>
          </w:tcPr>
          <w:p w:rsidRPr="00CC5892" w:rsidR="00642ABC" w:rsidP="007440DD" w:rsidRDefault="00642ABC" w14:paraId="410334C6" w14:textId="77777777">
            <w:pPr>
              <w:jc w:val="both"/>
              <w:rPr>
                <w:rFonts w:ascii="Book Antiqua" w:hAnsi="Book Antiqua"/>
                <w:sz w:val="20"/>
                <w:szCs w:val="20"/>
              </w:rPr>
            </w:pPr>
          </w:p>
        </w:tc>
        <w:tc>
          <w:tcPr>
            <w:tcW w:w="476" w:type="dxa"/>
            <w:tcMar/>
          </w:tcPr>
          <w:p w:rsidRPr="00CC5892" w:rsidR="00642ABC" w:rsidP="007440DD" w:rsidRDefault="00642ABC" w14:paraId="409A851A" w14:textId="77777777">
            <w:pPr>
              <w:jc w:val="both"/>
              <w:rPr>
                <w:rFonts w:ascii="Book Antiqua" w:hAnsi="Book Antiqua"/>
                <w:sz w:val="20"/>
                <w:szCs w:val="20"/>
              </w:rPr>
            </w:pPr>
          </w:p>
        </w:tc>
        <w:tc>
          <w:tcPr>
            <w:tcW w:w="4476" w:type="dxa"/>
            <w:tcMar/>
          </w:tcPr>
          <w:p w:rsidRPr="00CC5892" w:rsidR="00642ABC" w:rsidP="007440DD" w:rsidRDefault="00642ABC" w14:paraId="315E6BA8" w14:textId="77777777">
            <w:pPr>
              <w:jc w:val="both"/>
              <w:rPr>
                <w:rFonts w:ascii="Book Antiqua" w:hAnsi="Book Antiqua"/>
                <w:sz w:val="20"/>
                <w:szCs w:val="20"/>
              </w:rPr>
            </w:pPr>
          </w:p>
        </w:tc>
      </w:tr>
      <w:tr w:rsidRPr="00CC5892" w:rsidR="00642ABC" w:rsidTr="072410C8" w14:paraId="70E6CC26" w14:textId="0E54D9E3">
        <w:tc>
          <w:tcPr>
            <w:tcW w:w="497" w:type="dxa"/>
            <w:tcMar/>
          </w:tcPr>
          <w:p w:rsidRPr="00CC5892" w:rsidR="00642ABC" w:rsidP="007440DD" w:rsidRDefault="00642ABC" w14:paraId="3A529DCD" w14:textId="0A6D501E">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208.</w:t>
            </w:r>
          </w:p>
        </w:tc>
        <w:tc>
          <w:tcPr>
            <w:tcW w:w="1133" w:type="dxa"/>
            <w:tcMar/>
          </w:tcPr>
          <w:p w:rsidRPr="00CC5892" w:rsidR="00642ABC" w:rsidP="007440DD" w:rsidRDefault="00642ABC" w14:paraId="43249F49" w14:textId="25549E88">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10e)</w:t>
            </w:r>
          </w:p>
        </w:tc>
        <w:tc>
          <w:tcPr>
            <w:tcW w:w="6785" w:type="dxa"/>
            <w:tcMar/>
          </w:tcPr>
          <w:p w:rsidR="00642ABC" w:rsidP="007440DD" w:rsidRDefault="00642ABC" w14:paraId="3523AA4A"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Número aproximado y características de las personas que van a participar.</w:t>
            </w:r>
          </w:p>
          <w:p w:rsidRPr="00CC5892" w:rsidR="00642ABC" w:rsidP="007440DD" w:rsidRDefault="00642ABC" w14:paraId="6EFF990B" w14:textId="77777777">
            <w:pPr>
              <w:jc w:val="both"/>
              <w:rPr>
                <w:rFonts w:ascii="Book Antiqua" w:hAnsi="Book Antiqua"/>
                <w:sz w:val="20"/>
                <w:szCs w:val="20"/>
              </w:rPr>
            </w:pPr>
          </w:p>
        </w:tc>
        <w:tc>
          <w:tcPr>
            <w:tcW w:w="477" w:type="dxa"/>
            <w:tcMar/>
          </w:tcPr>
          <w:p w:rsidRPr="00CC5892" w:rsidR="00642ABC" w:rsidP="007440DD" w:rsidRDefault="00642ABC" w14:paraId="7D3FC7E0"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723BF285"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68378260" w14:textId="77777777">
            <w:pPr>
              <w:jc w:val="both"/>
              <w:rPr>
                <w:rStyle w:val="a1"/>
                <w:rFonts w:ascii="Book Antiqua" w:hAnsi="Book Antiqua" w:eastAsia="SimSun"/>
                <w:sz w:val="20"/>
                <w:szCs w:val="20"/>
              </w:rPr>
            </w:pPr>
          </w:p>
        </w:tc>
      </w:tr>
      <w:tr w:rsidRPr="00CC5892" w:rsidR="00642ABC" w:rsidTr="072410C8" w14:paraId="0C509C46" w14:textId="34917D75">
        <w:tc>
          <w:tcPr>
            <w:tcW w:w="497" w:type="dxa"/>
            <w:tcMar/>
          </w:tcPr>
          <w:p w:rsidRPr="00CC5892" w:rsidR="00642ABC" w:rsidP="007440DD" w:rsidRDefault="00642ABC" w14:paraId="5A1AA35E" w14:textId="7413C1CB">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209.</w:t>
            </w:r>
          </w:p>
        </w:tc>
        <w:tc>
          <w:tcPr>
            <w:tcW w:w="1133" w:type="dxa"/>
            <w:tcMar/>
          </w:tcPr>
          <w:p w:rsidRPr="00CC5892" w:rsidR="00642ABC" w:rsidP="007440DD" w:rsidRDefault="00642ABC" w14:paraId="6132C90F" w14:textId="0E7C8583">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10f)</w:t>
            </w:r>
          </w:p>
        </w:tc>
        <w:tc>
          <w:tcPr>
            <w:tcW w:w="6785" w:type="dxa"/>
            <w:tcMar/>
          </w:tcPr>
          <w:p w:rsidR="00642ABC" w:rsidP="007440DD" w:rsidRDefault="00642ABC" w14:paraId="6168129F" w14:textId="77777777">
            <w:pPr>
              <w:jc w:val="both"/>
              <w:rPr>
                <w:rFonts w:ascii="Book Antiqua" w:hAnsi="Book Antiqua"/>
                <w:sz w:val="20"/>
                <w:szCs w:val="20"/>
              </w:rPr>
            </w:pPr>
            <w:r w:rsidRPr="00CC5892">
              <w:rPr>
                <w:rFonts w:ascii="Book Antiqua" w:hAnsi="Book Antiqua"/>
                <w:sz w:val="20"/>
                <w:szCs w:val="20"/>
              </w:rPr>
              <w:t>Duración esperada de la participación de la persona.</w:t>
            </w:r>
          </w:p>
          <w:p w:rsidRPr="00CC5892" w:rsidR="00642ABC" w:rsidP="007440DD" w:rsidRDefault="00642ABC" w14:paraId="74583D02" w14:textId="77777777">
            <w:pPr>
              <w:jc w:val="both"/>
              <w:rPr>
                <w:rFonts w:ascii="Book Antiqua" w:hAnsi="Book Antiqua"/>
                <w:sz w:val="20"/>
                <w:szCs w:val="20"/>
              </w:rPr>
            </w:pPr>
          </w:p>
        </w:tc>
        <w:tc>
          <w:tcPr>
            <w:tcW w:w="477" w:type="dxa"/>
            <w:tcMar/>
          </w:tcPr>
          <w:p w:rsidRPr="00CC5892" w:rsidR="00642ABC" w:rsidP="007440DD" w:rsidRDefault="00642ABC" w14:paraId="48980246" w14:textId="77777777">
            <w:pPr>
              <w:jc w:val="both"/>
              <w:rPr>
                <w:rFonts w:ascii="Book Antiqua" w:hAnsi="Book Antiqua"/>
                <w:sz w:val="20"/>
                <w:szCs w:val="20"/>
              </w:rPr>
            </w:pPr>
          </w:p>
        </w:tc>
        <w:tc>
          <w:tcPr>
            <w:tcW w:w="476" w:type="dxa"/>
            <w:tcMar/>
          </w:tcPr>
          <w:p w:rsidRPr="00CC5892" w:rsidR="00642ABC" w:rsidP="007440DD" w:rsidRDefault="00642ABC" w14:paraId="59405956" w14:textId="77777777">
            <w:pPr>
              <w:jc w:val="both"/>
              <w:rPr>
                <w:rFonts w:ascii="Book Antiqua" w:hAnsi="Book Antiqua"/>
                <w:sz w:val="20"/>
                <w:szCs w:val="20"/>
              </w:rPr>
            </w:pPr>
          </w:p>
        </w:tc>
        <w:tc>
          <w:tcPr>
            <w:tcW w:w="4476" w:type="dxa"/>
            <w:tcMar/>
          </w:tcPr>
          <w:p w:rsidRPr="00CC5892" w:rsidR="00642ABC" w:rsidP="007440DD" w:rsidRDefault="00642ABC" w14:paraId="4C86D083" w14:textId="77777777">
            <w:pPr>
              <w:jc w:val="both"/>
              <w:rPr>
                <w:rFonts w:ascii="Book Antiqua" w:hAnsi="Book Antiqua"/>
                <w:sz w:val="20"/>
                <w:szCs w:val="20"/>
              </w:rPr>
            </w:pPr>
          </w:p>
        </w:tc>
      </w:tr>
      <w:tr w:rsidRPr="00CC5892" w:rsidR="00642ABC" w:rsidTr="072410C8" w14:paraId="1D0A9886" w14:textId="6AFA17B7">
        <w:tc>
          <w:tcPr>
            <w:tcW w:w="497" w:type="dxa"/>
            <w:tcMar/>
          </w:tcPr>
          <w:p w:rsidRPr="00CC5892" w:rsidR="00642ABC" w:rsidP="007440DD" w:rsidRDefault="00642ABC" w14:paraId="7B239928" w14:textId="43B3BF53">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210.</w:t>
            </w:r>
          </w:p>
        </w:tc>
        <w:tc>
          <w:tcPr>
            <w:tcW w:w="1133" w:type="dxa"/>
            <w:tcMar/>
          </w:tcPr>
          <w:p w:rsidRPr="00CC5892" w:rsidR="00642ABC" w:rsidP="007440DD" w:rsidRDefault="00642ABC" w14:paraId="0B87E90C" w14:textId="4AFA3081">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10g)</w:t>
            </w:r>
          </w:p>
        </w:tc>
        <w:tc>
          <w:tcPr>
            <w:tcW w:w="6785" w:type="dxa"/>
            <w:tcMar/>
          </w:tcPr>
          <w:p w:rsidR="00642ABC" w:rsidP="007440DD" w:rsidRDefault="00642ABC" w14:paraId="2B243294" w14:textId="77777777">
            <w:pPr>
              <w:jc w:val="both"/>
              <w:rPr>
                <w:rFonts w:ascii="Book Antiqua" w:hAnsi="Book Antiqua"/>
                <w:sz w:val="20"/>
                <w:szCs w:val="20"/>
              </w:rPr>
            </w:pPr>
            <w:r w:rsidRPr="00CC5892">
              <w:rPr>
                <w:rFonts w:ascii="Book Antiqua" w:hAnsi="Book Antiqua"/>
                <w:sz w:val="20"/>
                <w:szCs w:val="20"/>
              </w:rPr>
              <w:t>Procedimientos que se van a seguir.</w:t>
            </w:r>
          </w:p>
          <w:p w:rsidRPr="00CC5892" w:rsidR="00642ABC" w:rsidP="007440DD" w:rsidRDefault="00642ABC" w14:paraId="78042D00" w14:textId="77777777">
            <w:pPr>
              <w:jc w:val="both"/>
              <w:rPr>
                <w:rFonts w:ascii="Book Antiqua" w:hAnsi="Book Antiqua"/>
                <w:sz w:val="20"/>
                <w:szCs w:val="20"/>
              </w:rPr>
            </w:pPr>
          </w:p>
        </w:tc>
        <w:tc>
          <w:tcPr>
            <w:tcW w:w="477" w:type="dxa"/>
            <w:tcMar/>
          </w:tcPr>
          <w:p w:rsidRPr="00CC5892" w:rsidR="00642ABC" w:rsidP="007440DD" w:rsidRDefault="00642ABC" w14:paraId="20BF70B2" w14:textId="77777777">
            <w:pPr>
              <w:jc w:val="both"/>
              <w:rPr>
                <w:rFonts w:ascii="Book Antiqua" w:hAnsi="Book Antiqua"/>
                <w:sz w:val="20"/>
                <w:szCs w:val="20"/>
              </w:rPr>
            </w:pPr>
          </w:p>
        </w:tc>
        <w:tc>
          <w:tcPr>
            <w:tcW w:w="476" w:type="dxa"/>
            <w:tcMar/>
          </w:tcPr>
          <w:p w:rsidRPr="00CC5892" w:rsidR="00642ABC" w:rsidP="007440DD" w:rsidRDefault="00642ABC" w14:paraId="43AF55E0" w14:textId="77777777">
            <w:pPr>
              <w:jc w:val="both"/>
              <w:rPr>
                <w:rFonts w:ascii="Book Antiqua" w:hAnsi="Book Antiqua"/>
                <w:sz w:val="20"/>
                <w:szCs w:val="20"/>
              </w:rPr>
            </w:pPr>
          </w:p>
        </w:tc>
        <w:tc>
          <w:tcPr>
            <w:tcW w:w="4476" w:type="dxa"/>
            <w:tcMar/>
          </w:tcPr>
          <w:p w:rsidRPr="00CC5892" w:rsidR="00642ABC" w:rsidP="007440DD" w:rsidRDefault="00642ABC" w14:paraId="176CB76D" w14:textId="77777777">
            <w:pPr>
              <w:jc w:val="both"/>
              <w:rPr>
                <w:rFonts w:ascii="Book Antiqua" w:hAnsi="Book Antiqua"/>
                <w:sz w:val="20"/>
                <w:szCs w:val="20"/>
              </w:rPr>
            </w:pPr>
          </w:p>
        </w:tc>
      </w:tr>
      <w:tr w:rsidRPr="00CC5892" w:rsidR="00642ABC" w:rsidTr="072410C8" w14:paraId="5C68B726" w14:textId="40C59276">
        <w:tc>
          <w:tcPr>
            <w:tcW w:w="497" w:type="dxa"/>
            <w:tcMar/>
          </w:tcPr>
          <w:p w:rsidRPr="00CC5892" w:rsidR="00642ABC" w:rsidP="007440DD" w:rsidRDefault="00642ABC" w14:paraId="5CE8704B" w14:textId="1D076680">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211.</w:t>
            </w:r>
          </w:p>
        </w:tc>
        <w:tc>
          <w:tcPr>
            <w:tcW w:w="1133" w:type="dxa"/>
            <w:tcMar/>
          </w:tcPr>
          <w:p w:rsidRPr="00CC5892" w:rsidR="00642ABC" w:rsidP="007440DD" w:rsidRDefault="00642ABC" w14:paraId="73815456" w14:textId="1FB77AA3">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10i)</w:t>
            </w:r>
          </w:p>
        </w:tc>
        <w:tc>
          <w:tcPr>
            <w:tcW w:w="6785" w:type="dxa"/>
            <w:tcMar/>
          </w:tcPr>
          <w:p w:rsidR="00642ABC" w:rsidP="007440DD" w:rsidRDefault="00642ABC" w14:paraId="0ECCE98A" w14:textId="77777777">
            <w:pPr>
              <w:jc w:val="both"/>
              <w:rPr>
                <w:rFonts w:ascii="Book Antiqua" w:hAnsi="Book Antiqua"/>
                <w:sz w:val="20"/>
                <w:szCs w:val="20"/>
              </w:rPr>
            </w:pPr>
            <w:r w:rsidRPr="00CC5892">
              <w:rPr>
                <w:rFonts w:ascii="Book Antiqua" w:hAnsi="Book Antiqua"/>
                <w:sz w:val="20"/>
                <w:szCs w:val="20"/>
              </w:rPr>
              <w:t>Descripción de los riesgos o molestias que se pueden presentar con la investigación.</w:t>
            </w:r>
          </w:p>
          <w:p w:rsidRPr="00CC5892" w:rsidR="00642ABC" w:rsidP="007440DD" w:rsidRDefault="00642ABC" w14:paraId="438D559D" w14:textId="77777777">
            <w:pPr>
              <w:jc w:val="both"/>
              <w:rPr>
                <w:rFonts w:ascii="Book Antiqua" w:hAnsi="Book Antiqua"/>
                <w:sz w:val="20"/>
                <w:szCs w:val="20"/>
              </w:rPr>
            </w:pPr>
          </w:p>
        </w:tc>
        <w:tc>
          <w:tcPr>
            <w:tcW w:w="477" w:type="dxa"/>
            <w:tcMar/>
          </w:tcPr>
          <w:p w:rsidRPr="00CC5892" w:rsidR="00642ABC" w:rsidP="007440DD" w:rsidRDefault="00642ABC" w14:paraId="7136B1DA" w14:textId="77777777">
            <w:pPr>
              <w:jc w:val="both"/>
              <w:rPr>
                <w:rFonts w:ascii="Book Antiqua" w:hAnsi="Book Antiqua"/>
                <w:sz w:val="20"/>
                <w:szCs w:val="20"/>
              </w:rPr>
            </w:pPr>
          </w:p>
        </w:tc>
        <w:tc>
          <w:tcPr>
            <w:tcW w:w="476" w:type="dxa"/>
            <w:tcMar/>
          </w:tcPr>
          <w:p w:rsidRPr="00CC5892" w:rsidR="00642ABC" w:rsidP="007440DD" w:rsidRDefault="00642ABC" w14:paraId="5EE5BB2B" w14:textId="77777777">
            <w:pPr>
              <w:jc w:val="both"/>
              <w:rPr>
                <w:rFonts w:ascii="Book Antiqua" w:hAnsi="Book Antiqua"/>
                <w:sz w:val="20"/>
                <w:szCs w:val="20"/>
              </w:rPr>
            </w:pPr>
          </w:p>
        </w:tc>
        <w:tc>
          <w:tcPr>
            <w:tcW w:w="4476" w:type="dxa"/>
            <w:tcMar/>
          </w:tcPr>
          <w:p w:rsidRPr="00CC5892" w:rsidR="00642ABC" w:rsidP="007440DD" w:rsidRDefault="00642ABC" w14:paraId="769085BE" w14:textId="77777777">
            <w:pPr>
              <w:jc w:val="both"/>
              <w:rPr>
                <w:rFonts w:ascii="Book Antiqua" w:hAnsi="Book Antiqua"/>
                <w:sz w:val="20"/>
                <w:szCs w:val="20"/>
              </w:rPr>
            </w:pPr>
          </w:p>
        </w:tc>
      </w:tr>
      <w:tr w:rsidRPr="00CC5892" w:rsidR="00642ABC" w:rsidTr="072410C8" w14:paraId="66A2FB9B" w14:textId="2167B1CD">
        <w:tc>
          <w:tcPr>
            <w:tcW w:w="497" w:type="dxa"/>
            <w:tcMar/>
          </w:tcPr>
          <w:p w:rsidRPr="00CC5892" w:rsidR="00642ABC" w:rsidP="007440DD" w:rsidRDefault="00642ABC" w14:paraId="23450A59" w14:textId="100BD97A">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212.</w:t>
            </w:r>
          </w:p>
        </w:tc>
        <w:tc>
          <w:tcPr>
            <w:tcW w:w="1133" w:type="dxa"/>
            <w:tcMar/>
          </w:tcPr>
          <w:p w:rsidRPr="00CC5892" w:rsidR="00642ABC" w:rsidP="007440DD" w:rsidRDefault="00642ABC" w14:paraId="3847152E" w14:textId="5C28C61C">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10j)</w:t>
            </w:r>
          </w:p>
        </w:tc>
        <w:tc>
          <w:tcPr>
            <w:tcW w:w="6785" w:type="dxa"/>
            <w:tcMar/>
          </w:tcPr>
          <w:p w:rsidR="00642ABC" w:rsidP="007440DD" w:rsidRDefault="00642ABC" w14:paraId="271131AD" w14:textId="77777777">
            <w:pPr>
              <w:jc w:val="both"/>
              <w:rPr>
                <w:rFonts w:ascii="Book Antiqua" w:hAnsi="Book Antiqua"/>
                <w:sz w:val="20"/>
                <w:szCs w:val="20"/>
              </w:rPr>
            </w:pPr>
            <w:r w:rsidRPr="00CC5892">
              <w:rPr>
                <w:rFonts w:ascii="Book Antiqua" w:hAnsi="Book Antiqua"/>
                <w:sz w:val="20"/>
                <w:szCs w:val="20"/>
              </w:rPr>
              <w:t>Medidas para responder a eventuales molestias o eventos adversos que se presenten.</w:t>
            </w:r>
          </w:p>
          <w:p w:rsidRPr="00CC5892" w:rsidR="00642ABC" w:rsidP="007440DD" w:rsidRDefault="00642ABC" w14:paraId="1A046087" w14:textId="77777777">
            <w:pPr>
              <w:jc w:val="both"/>
              <w:rPr>
                <w:rFonts w:ascii="Book Antiqua" w:hAnsi="Book Antiqua"/>
                <w:sz w:val="20"/>
                <w:szCs w:val="20"/>
              </w:rPr>
            </w:pPr>
          </w:p>
        </w:tc>
        <w:tc>
          <w:tcPr>
            <w:tcW w:w="477" w:type="dxa"/>
            <w:tcMar/>
          </w:tcPr>
          <w:p w:rsidRPr="00CC5892" w:rsidR="00642ABC" w:rsidP="007440DD" w:rsidRDefault="00642ABC" w14:paraId="1603AF2F" w14:textId="77777777">
            <w:pPr>
              <w:jc w:val="both"/>
              <w:rPr>
                <w:rFonts w:ascii="Book Antiqua" w:hAnsi="Book Antiqua"/>
                <w:sz w:val="20"/>
                <w:szCs w:val="20"/>
              </w:rPr>
            </w:pPr>
          </w:p>
        </w:tc>
        <w:tc>
          <w:tcPr>
            <w:tcW w:w="476" w:type="dxa"/>
            <w:tcMar/>
          </w:tcPr>
          <w:p w:rsidRPr="00CC5892" w:rsidR="00642ABC" w:rsidP="007440DD" w:rsidRDefault="00642ABC" w14:paraId="75BF1857" w14:textId="77777777">
            <w:pPr>
              <w:jc w:val="both"/>
              <w:rPr>
                <w:rFonts w:ascii="Book Antiqua" w:hAnsi="Book Antiqua"/>
                <w:sz w:val="20"/>
                <w:szCs w:val="20"/>
              </w:rPr>
            </w:pPr>
          </w:p>
        </w:tc>
        <w:tc>
          <w:tcPr>
            <w:tcW w:w="4476" w:type="dxa"/>
            <w:tcMar/>
          </w:tcPr>
          <w:p w:rsidRPr="00CC5892" w:rsidR="00642ABC" w:rsidP="007440DD" w:rsidRDefault="00642ABC" w14:paraId="221CCEFB" w14:textId="77777777">
            <w:pPr>
              <w:jc w:val="both"/>
              <w:rPr>
                <w:rFonts w:ascii="Book Antiqua" w:hAnsi="Book Antiqua"/>
                <w:sz w:val="20"/>
                <w:szCs w:val="20"/>
              </w:rPr>
            </w:pPr>
          </w:p>
        </w:tc>
      </w:tr>
      <w:tr w:rsidRPr="00CC5892" w:rsidR="00642ABC" w:rsidTr="072410C8" w14:paraId="3374E340" w14:textId="463D2DED">
        <w:tc>
          <w:tcPr>
            <w:tcW w:w="497" w:type="dxa"/>
            <w:tcMar/>
          </w:tcPr>
          <w:p w:rsidRPr="00CC5892" w:rsidR="00642ABC" w:rsidP="007440DD" w:rsidRDefault="00642ABC" w14:paraId="72C43C64" w14:textId="223A9E9C">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213.</w:t>
            </w:r>
          </w:p>
        </w:tc>
        <w:tc>
          <w:tcPr>
            <w:tcW w:w="1133" w:type="dxa"/>
            <w:tcMar/>
          </w:tcPr>
          <w:p w:rsidRPr="00CC5892" w:rsidR="00642ABC" w:rsidP="007440DD" w:rsidRDefault="00642ABC" w14:paraId="159B5C54" w14:textId="2AAABA92">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10k)</w:t>
            </w:r>
          </w:p>
        </w:tc>
        <w:tc>
          <w:tcPr>
            <w:tcW w:w="6785" w:type="dxa"/>
            <w:tcMar/>
          </w:tcPr>
          <w:p w:rsidR="00642ABC" w:rsidP="007440DD" w:rsidRDefault="00642ABC" w14:paraId="22C1417A" w14:textId="77777777">
            <w:pPr>
              <w:jc w:val="both"/>
              <w:rPr>
                <w:rFonts w:ascii="Book Antiqua" w:hAnsi="Book Antiqua"/>
                <w:sz w:val="20"/>
                <w:szCs w:val="20"/>
              </w:rPr>
            </w:pPr>
            <w:r w:rsidRPr="00CC5892">
              <w:rPr>
                <w:rFonts w:ascii="Book Antiqua" w:hAnsi="Book Antiqua"/>
                <w:sz w:val="20"/>
                <w:szCs w:val="20"/>
              </w:rPr>
              <w:t>Medidas para asegurar una compensación adecuada en caso de que el participante sufra algún daño como consecuencia de la investigación.</w:t>
            </w:r>
          </w:p>
          <w:p w:rsidRPr="00CC5892" w:rsidR="00642ABC" w:rsidP="007440DD" w:rsidRDefault="00642ABC" w14:paraId="0431AF07" w14:textId="77777777">
            <w:pPr>
              <w:jc w:val="both"/>
              <w:rPr>
                <w:rFonts w:ascii="Book Antiqua" w:hAnsi="Book Antiqua"/>
                <w:sz w:val="20"/>
                <w:szCs w:val="20"/>
              </w:rPr>
            </w:pPr>
          </w:p>
        </w:tc>
        <w:tc>
          <w:tcPr>
            <w:tcW w:w="477" w:type="dxa"/>
            <w:tcMar/>
          </w:tcPr>
          <w:p w:rsidRPr="00CC5892" w:rsidR="00642ABC" w:rsidP="007440DD" w:rsidRDefault="00642ABC" w14:paraId="7287F528" w14:textId="77777777">
            <w:pPr>
              <w:jc w:val="both"/>
              <w:rPr>
                <w:rFonts w:ascii="Book Antiqua" w:hAnsi="Book Antiqua"/>
                <w:sz w:val="20"/>
                <w:szCs w:val="20"/>
              </w:rPr>
            </w:pPr>
          </w:p>
        </w:tc>
        <w:tc>
          <w:tcPr>
            <w:tcW w:w="476" w:type="dxa"/>
            <w:tcMar/>
          </w:tcPr>
          <w:p w:rsidRPr="00CC5892" w:rsidR="00642ABC" w:rsidP="007440DD" w:rsidRDefault="00642ABC" w14:paraId="3EB38B3A" w14:textId="77777777">
            <w:pPr>
              <w:jc w:val="both"/>
              <w:rPr>
                <w:rFonts w:ascii="Book Antiqua" w:hAnsi="Book Antiqua"/>
                <w:sz w:val="20"/>
                <w:szCs w:val="20"/>
              </w:rPr>
            </w:pPr>
          </w:p>
        </w:tc>
        <w:tc>
          <w:tcPr>
            <w:tcW w:w="4476" w:type="dxa"/>
            <w:tcMar/>
          </w:tcPr>
          <w:p w:rsidRPr="00CC5892" w:rsidR="00642ABC" w:rsidP="007440DD" w:rsidRDefault="00642ABC" w14:paraId="3417C686" w14:textId="77777777">
            <w:pPr>
              <w:jc w:val="both"/>
              <w:rPr>
                <w:rFonts w:ascii="Book Antiqua" w:hAnsi="Book Antiqua"/>
                <w:sz w:val="20"/>
                <w:szCs w:val="20"/>
              </w:rPr>
            </w:pPr>
          </w:p>
        </w:tc>
      </w:tr>
      <w:tr w:rsidRPr="00CC5892" w:rsidR="00642ABC" w:rsidTr="072410C8" w14:paraId="0ED81451" w14:textId="0F27CBF6">
        <w:tc>
          <w:tcPr>
            <w:tcW w:w="497" w:type="dxa"/>
            <w:tcMar/>
          </w:tcPr>
          <w:p w:rsidRPr="00CC5892" w:rsidR="00642ABC" w:rsidP="007440DD" w:rsidRDefault="00642ABC" w14:paraId="5B1306BD" w14:textId="19189B61">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214.</w:t>
            </w:r>
          </w:p>
        </w:tc>
        <w:tc>
          <w:tcPr>
            <w:tcW w:w="1133" w:type="dxa"/>
            <w:tcMar/>
          </w:tcPr>
          <w:p w:rsidRPr="00CC5892" w:rsidR="00642ABC" w:rsidP="007440DD" w:rsidRDefault="00642ABC" w14:paraId="263ED01D" w14:textId="6D4DC1DC">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10l)</w:t>
            </w:r>
          </w:p>
        </w:tc>
        <w:tc>
          <w:tcPr>
            <w:tcW w:w="6785" w:type="dxa"/>
            <w:tcMar/>
          </w:tcPr>
          <w:p w:rsidR="00642ABC" w:rsidP="007440DD" w:rsidRDefault="00642ABC" w14:paraId="09C59DF8" w14:textId="77777777">
            <w:pPr>
              <w:jc w:val="both"/>
              <w:rPr>
                <w:rFonts w:ascii="Book Antiqua" w:hAnsi="Book Antiqua"/>
                <w:sz w:val="20"/>
                <w:szCs w:val="20"/>
              </w:rPr>
            </w:pPr>
            <w:r w:rsidRPr="00CC5892">
              <w:rPr>
                <w:rFonts w:ascii="Book Antiqua" w:hAnsi="Book Antiqua"/>
                <w:sz w:val="20"/>
                <w:szCs w:val="20"/>
              </w:rPr>
              <w:t>Descripción de los beneficios esperados para el participante o para otros.</w:t>
            </w:r>
          </w:p>
          <w:p w:rsidRPr="00CC5892" w:rsidR="00642ABC" w:rsidP="007440DD" w:rsidRDefault="00642ABC" w14:paraId="52C2B569" w14:textId="77777777">
            <w:pPr>
              <w:jc w:val="both"/>
              <w:rPr>
                <w:rFonts w:ascii="Book Antiqua" w:hAnsi="Book Antiqua"/>
                <w:sz w:val="20"/>
                <w:szCs w:val="20"/>
              </w:rPr>
            </w:pPr>
          </w:p>
        </w:tc>
        <w:tc>
          <w:tcPr>
            <w:tcW w:w="477" w:type="dxa"/>
            <w:tcMar/>
          </w:tcPr>
          <w:p w:rsidRPr="00CC5892" w:rsidR="00642ABC" w:rsidP="007440DD" w:rsidRDefault="00642ABC" w14:paraId="5ACDFC2F" w14:textId="77777777">
            <w:pPr>
              <w:jc w:val="both"/>
              <w:rPr>
                <w:rFonts w:ascii="Book Antiqua" w:hAnsi="Book Antiqua"/>
                <w:sz w:val="20"/>
                <w:szCs w:val="20"/>
              </w:rPr>
            </w:pPr>
          </w:p>
        </w:tc>
        <w:tc>
          <w:tcPr>
            <w:tcW w:w="476" w:type="dxa"/>
            <w:tcMar/>
          </w:tcPr>
          <w:p w:rsidRPr="00CC5892" w:rsidR="00642ABC" w:rsidP="007440DD" w:rsidRDefault="00642ABC" w14:paraId="1F3EC20A" w14:textId="77777777">
            <w:pPr>
              <w:jc w:val="both"/>
              <w:rPr>
                <w:rFonts w:ascii="Book Antiqua" w:hAnsi="Book Antiqua"/>
                <w:sz w:val="20"/>
                <w:szCs w:val="20"/>
              </w:rPr>
            </w:pPr>
          </w:p>
        </w:tc>
        <w:tc>
          <w:tcPr>
            <w:tcW w:w="4476" w:type="dxa"/>
            <w:tcMar/>
          </w:tcPr>
          <w:p w:rsidRPr="00CC5892" w:rsidR="00642ABC" w:rsidP="007440DD" w:rsidRDefault="00642ABC" w14:paraId="04C86893" w14:textId="77777777">
            <w:pPr>
              <w:jc w:val="both"/>
              <w:rPr>
                <w:rFonts w:ascii="Book Antiqua" w:hAnsi="Book Antiqua"/>
                <w:sz w:val="20"/>
                <w:szCs w:val="20"/>
              </w:rPr>
            </w:pPr>
          </w:p>
        </w:tc>
      </w:tr>
      <w:tr w:rsidRPr="00CC5892" w:rsidR="00642ABC" w:rsidTr="072410C8" w14:paraId="3367BE4E" w14:textId="17607877">
        <w:tc>
          <w:tcPr>
            <w:tcW w:w="497" w:type="dxa"/>
            <w:tcMar/>
          </w:tcPr>
          <w:p w:rsidRPr="00CC5892" w:rsidR="00642ABC" w:rsidP="007440DD" w:rsidRDefault="00642ABC" w14:paraId="1C7C37DD" w14:textId="0AB93E62">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215.</w:t>
            </w:r>
          </w:p>
        </w:tc>
        <w:tc>
          <w:tcPr>
            <w:tcW w:w="1133" w:type="dxa"/>
            <w:tcMar/>
          </w:tcPr>
          <w:p w:rsidRPr="00CC5892" w:rsidR="00642ABC" w:rsidP="007440DD" w:rsidRDefault="00642ABC" w14:paraId="129010F0" w14:textId="03F65735">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1m)</w:t>
            </w:r>
          </w:p>
        </w:tc>
        <w:tc>
          <w:tcPr>
            <w:tcW w:w="6785" w:type="dxa"/>
            <w:tcMar/>
          </w:tcPr>
          <w:p w:rsidR="00642ABC" w:rsidP="007440DD" w:rsidRDefault="00642ABC" w14:paraId="150E5883" w14:textId="77777777">
            <w:pPr>
              <w:jc w:val="both"/>
              <w:rPr>
                <w:rFonts w:ascii="Book Antiqua" w:hAnsi="Book Antiqua"/>
                <w:sz w:val="20"/>
                <w:szCs w:val="20"/>
              </w:rPr>
            </w:pPr>
            <w:r w:rsidRPr="00CC5892">
              <w:rPr>
                <w:rFonts w:ascii="Book Antiqua" w:hAnsi="Book Antiqua"/>
                <w:sz w:val="20"/>
                <w:szCs w:val="20"/>
              </w:rPr>
              <w:t>Manifestación de la estricta confidencialidad de la información y las medidas que se tomarán para asegurarla.</w:t>
            </w:r>
          </w:p>
          <w:p w:rsidRPr="00CC5892" w:rsidR="00642ABC" w:rsidP="007440DD" w:rsidRDefault="00642ABC" w14:paraId="3BE692CA" w14:textId="77777777">
            <w:pPr>
              <w:jc w:val="both"/>
              <w:rPr>
                <w:rFonts w:ascii="Book Antiqua" w:hAnsi="Book Antiqua"/>
                <w:sz w:val="20"/>
                <w:szCs w:val="20"/>
              </w:rPr>
            </w:pPr>
          </w:p>
        </w:tc>
        <w:tc>
          <w:tcPr>
            <w:tcW w:w="477" w:type="dxa"/>
            <w:tcMar/>
          </w:tcPr>
          <w:p w:rsidRPr="00CC5892" w:rsidR="00642ABC" w:rsidP="007440DD" w:rsidRDefault="00642ABC" w14:paraId="481CB1C6" w14:textId="77777777">
            <w:pPr>
              <w:jc w:val="both"/>
              <w:rPr>
                <w:rFonts w:ascii="Book Antiqua" w:hAnsi="Book Antiqua"/>
                <w:sz w:val="20"/>
                <w:szCs w:val="20"/>
              </w:rPr>
            </w:pPr>
          </w:p>
        </w:tc>
        <w:tc>
          <w:tcPr>
            <w:tcW w:w="476" w:type="dxa"/>
            <w:tcMar/>
          </w:tcPr>
          <w:p w:rsidRPr="00CC5892" w:rsidR="00642ABC" w:rsidP="007440DD" w:rsidRDefault="00642ABC" w14:paraId="274031DA" w14:textId="77777777">
            <w:pPr>
              <w:jc w:val="both"/>
              <w:rPr>
                <w:rFonts w:ascii="Book Antiqua" w:hAnsi="Book Antiqua"/>
                <w:sz w:val="20"/>
                <w:szCs w:val="20"/>
              </w:rPr>
            </w:pPr>
          </w:p>
        </w:tc>
        <w:tc>
          <w:tcPr>
            <w:tcW w:w="4476" w:type="dxa"/>
            <w:tcMar/>
          </w:tcPr>
          <w:p w:rsidRPr="00CC5892" w:rsidR="00642ABC" w:rsidP="007440DD" w:rsidRDefault="00642ABC" w14:paraId="6AFA3562" w14:textId="77777777">
            <w:pPr>
              <w:jc w:val="both"/>
              <w:rPr>
                <w:rFonts w:ascii="Book Antiqua" w:hAnsi="Book Antiqua"/>
                <w:sz w:val="20"/>
                <w:szCs w:val="20"/>
              </w:rPr>
            </w:pPr>
          </w:p>
        </w:tc>
      </w:tr>
      <w:tr w:rsidRPr="00CC5892" w:rsidR="00642ABC" w:rsidTr="072410C8" w14:paraId="5E20EC8A" w14:textId="1BDEEDBC">
        <w:tc>
          <w:tcPr>
            <w:tcW w:w="497" w:type="dxa"/>
            <w:tcMar/>
          </w:tcPr>
          <w:p w:rsidRPr="00CC5892" w:rsidR="00642ABC" w:rsidP="007440DD" w:rsidRDefault="00642ABC" w14:paraId="6713372D" w14:textId="5343B768">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216.</w:t>
            </w:r>
          </w:p>
        </w:tc>
        <w:tc>
          <w:tcPr>
            <w:tcW w:w="1133" w:type="dxa"/>
            <w:tcMar/>
          </w:tcPr>
          <w:p w:rsidRPr="00CC5892" w:rsidR="00642ABC" w:rsidP="007440DD" w:rsidRDefault="00642ABC" w14:paraId="2DFC8443" w14:textId="6477E82F">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10n)</w:t>
            </w:r>
          </w:p>
        </w:tc>
        <w:tc>
          <w:tcPr>
            <w:tcW w:w="6785" w:type="dxa"/>
            <w:tcMar/>
          </w:tcPr>
          <w:p w:rsidRPr="002E2909" w:rsidR="00642ABC" w:rsidP="007440DD" w:rsidRDefault="00642ABC" w14:paraId="6824ABAE" w14:textId="77777777">
            <w:pPr>
              <w:jc w:val="both"/>
              <w:rPr>
                <w:rFonts w:ascii="Book Antiqua" w:hAnsi="Book Antiqua"/>
                <w:sz w:val="20"/>
                <w:szCs w:val="20"/>
              </w:rPr>
            </w:pPr>
            <w:r w:rsidRPr="002E2909">
              <w:rPr>
                <w:rFonts w:ascii="Book Antiqua" w:hAnsi="Book Antiqua"/>
                <w:sz w:val="20"/>
                <w:szCs w:val="20"/>
              </w:rPr>
              <w:t>Información sobre las personas que tendrán acceso a los registros para verificar procedimientos y datos de la investigación.</w:t>
            </w:r>
          </w:p>
          <w:p w:rsidRPr="002E2909" w:rsidR="00642ABC" w:rsidP="007440DD" w:rsidRDefault="00642ABC" w14:paraId="31075FBC" w14:textId="77777777">
            <w:pPr>
              <w:jc w:val="both"/>
              <w:rPr>
                <w:rFonts w:ascii="Book Antiqua" w:hAnsi="Book Antiqua"/>
                <w:sz w:val="20"/>
                <w:szCs w:val="20"/>
              </w:rPr>
            </w:pPr>
          </w:p>
          <w:p w:rsidRPr="002E2909" w:rsidR="00642ABC" w:rsidP="007440DD" w:rsidRDefault="00642ABC" w14:paraId="1ECE08A2" w14:textId="612DC3BD">
            <w:pPr>
              <w:jc w:val="both"/>
              <w:rPr>
                <w:rFonts w:ascii="Book Antiqua" w:hAnsi="Book Antiqua"/>
                <w:i/>
                <w:iCs/>
                <w:sz w:val="20"/>
                <w:szCs w:val="20"/>
              </w:rPr>
            </w:pPr>
            <w:r w:rsidRPr="002E2909">
              <w:rPr>
                <w:rFonts w:ascii="Book Antiqua" w:hAnsi="Book Antiqua"/>
                <w:i/>
                <w:iCs/>
                <w:sz w:val="20"/>
                <w:szCs w:val="20"/>
              </w:rPr>
              <w:t>*Debe quedar claro quienes tendrán acceso a esa información. Aplica Ley 9234 (Art. 25). “</w:t>
            </w:r>
            <w:r w:rsidRPr="002E2909">
              <w:rPr>
                <w:rStyle w:val="a1"/>
                <w:rFonts w:ascii="Book Antiqua" w:hAnsi="Book Antiqua" w:eastAsia="SimSun"/>
                <w:b/>
                <w:bCs/>
                <w:i/>
                <w:iCs/>
                <w:sz w:val="20"/>
                <w:szCs w:val="20"/>
              </w:rPr>
              <w:t>Derecho a la confidencialidad</w:t>
            </w:r>
            <w:r w:rsidRPr="002E2909">
              <w:rPr>
                <w:rStyle w:val="a1"/>
                <w:rFonts w:ascii="Book Antiqua" w:hAnsi="Book Antiqua" w:eastAsia="SimSun"/>
                <w:i/>
                <w:iCs/>
                <w:sz w:val="20"/>
                <w:szCs w:val="20"/>
              </w:rPr>
              <w:t xml:space="preserve">…La obligación de confidencialidad no aplica cuando se dé alguna de las siguientes condiciones, las cuales deberán estar consignadas y ser aceptadas por el participante en el consentimiento informado: </w:t>
            </w:r>
          </w:p>
          <w:p w:rsidRPr="002E2909" w:rsidR="00642ABC" w:rsidP="007440DD" w:rsidRDefault="00642ABC" w14:paraId="1936C091" w14:textId="77777777">
            <w:pPr>
              <w:pStyle w:val="pa7"/>
              <w:spacing w:before="60" w:beforeAutospacing="0" w:after="0" w:afterAutospacing="0"/>
              <w:jc w:val="both"/>
              <w:rPr>
                <w:rFonts w:ascii="Book Antiqua" w:hAnsi="Book Antiqua"/>
                <w:i/>
                <w:iCs/>
                <w:sz w:val="20"/>
                <w:szCs w:val="20"/>
              </w:rPr>
            </w:pPr>
            <w:r w:rsidRPr="002E2909">
              <w:rPr>
                <w:rFonts w:ascii="Book Antiqua" w:hAnsi="Book Antiqua"/>
                <w:i/>
                <w:iCs/>
                <w:sz w:val="20"/>
                <w:szCs w:val="20"/>
              </w:rPr>
              <w:t>a) Cuando lo requiera el comité ético científico que aprobó la investigación.</w:t>
            </w:r>
          </w:p>
          <w:p w:rsidRPr="002E2909" w:rsidR="00642ABC" w:rsidP="007440DD" w:rsidRDefault="00642ABC" w14:paraId="6CF36956" w14:textId="77777777">
            <w:pPr>
              <w:pStyle w:val="pa7"/>
              <w:spacing w:before="60" w:beforeAutospacing="0" w:after="0" w:afterAutospacing="0"/>
              <w:jc w:val="both"/>
              <w:rPr>
                <w:rFonts w:ascii="Book Antiqua" w:hAnsi="Book Antiqua"/>
                <w:i/>
                <w:iCs/>
                <w:sz w:val="20"/>
                <w:szCs w:val="20"/>
              </w:rPr>
            </w:pPr>
            <w:r w:rsidRPr="002E2909">
              <w:rPr>
                <w:rFonts w:ascii="Book Antiqua" w:hAnsi="Book Antiqua"/>
                <w:i/>
                <w:iCs/>
                <w:sz w:val="20"/>
                <w:szCs w:val="20"/>
              </w:rPr>
              <w:t xml:space="preserve">b) Cuando lo requiera el Consejo Nacional de Investigaciones en Salud, con el fin de cumplir los requerimientos de una inspección y vigilancia de una investigación. </w:t>
            </w:r>
          </w:p>
          <w:p w:rsidRPr="002E2909" w:rsidR="00642ABC" w:rsidP="007440DD" w:rsidRDefault="00642ABC" w14:paraId="09F82358" w14:textId="77777777">
            <w:pPr>
              <w:pStyle w:val="pa7"/>
              <w:spacing w:before="60" w:beforeAutospacing="0" w:after="0" w:afterAutospacing="0"/>
              <w:jc w:val="both"/>
              <w:rPr>
                <w:rFonts w:ascii="Book Antiqua" w:hAnsi="Book Antiqua"/>
                <w:i/>
                <w:iCs/>
                <w:sz w:val="20"/>
                <w:szCs w:val="20"/>
              </w:rPr>
            </w:pPr>
            <w:r w:rsidRPr="002E2909">
              <w:rPr>
                <w:rFonts w:ascii="Book Antiqua" w:hAnsi="Book Antiqua"/>
                <w:i/>
                <w:iCs/>
                <w:sz w:val="20"/>
                <w:szCs w:val="20"/>
              </w:rPr>
              <w:t xml:space="preserve">c) Cuando el monitor o el auditor de la investigación requieran verificar datos contenidos en los expedientes clínicos de los participantes de una investigación, para efectos de una auditoría o seguimiento por parte del patrocinador o autoridad reguladora competente. </w:t>
            </w:r>
          </w:p>
          <w:p w:rsidRPr="002E2909" w:rsidR="00642ABC" w:rsidP="007440DD" w:rsidRDefault="00642ABC" w14:paraId="766D44D2" w14:textId="77777777">
            <w:pPr>
              <w:pStyle w:val="pa7"/>
              <w:spacing w:before="60" w:beforeAutospacing="0" w:after="0" w:afterAutospacing="0"/>
              <w:jc w:val="both"/>
              <w:rPr>
                <w:rFonts w:ascii="Book Antiqua" w:hAnsi="Book Antiqua"/>
                <w:i/>
                <w:iCs/>
                <w:sz w:val="20"/>
                <w:szCs w:val="20"/>
              </w:rPr>
            </w:pPr>
            <w:r w:rsidRPr="002E2909">
              <w:rPr>
                <w:rFonts w:ascii="Book Antiqua" w:hAnsi="Book Antiqua"/>
                <w:i/>
                <w:iCs/>
                <w:sz w:val="20"/>
                <w:szCs w:val="20"/>
              </w:rPr>
              <w:t xml:space="preserve">d) Cuando lo solicite una autoridad judicial competente. </w:t>
            </w:r>
          </w:p>
          <w:p w:rsidRPr="002E2909" w:rsidR="00642ABC" w:rsidP="007440DD" w:rsidRDefault="00642ABC" w14:paraId="4C65B4B1" w14:textId="77777777">
            <w:pPr>
              <w:pStyle w:val="pa7"/>
              <w:spacing w:before="60" w:beforeAutospacing="0" w:after="0" w:afterAutospacing="0"/>
              <w:jc w:val="both"/>
              <w:rPr>
                <w:rFonts w:ascii="Book Antiqua" w:hAnsi="Book Antiqua"/>
                <w:i/>
                <w:iCs/>
                <w:sz w:val="20"/>
                <w:szCs w:val="20"/>
              </w:rPr>
            </w:pPr>
            <w:r w:rsidRPr="002E2909">
              <w:rPr>
                <w:rFonts w:ascii="Book Antiqua" w:hAnsi="Book Antiqua"/>
                <w:i/>
                <w:iCs/>
                <w:sz w:val="20"/>
                <w:szCs w:val="20"/>
              </w:rPr>
              <w:t xml:space="preserve">e) Cuando ocurriera una urgencia médica al participante. </w:t>
            </w:r>
          </w:p>
          <w:p w:rsidR="00642ABC" w:rsidP="007440DD" w:rsidRDefault="00642ABC" w14:paraId="0842E6E3" w14:textId="77777777">
            <w:pPr>
              <w:pStyle w:val="pa7"/>
              <w:spacing w:before="60" w:beforeAutospacing="0" w:after="0" w:afterAutospacing="0"/>
              <w:jc w:val="both"/>
              <w:rPr>
                <w:rFonts w:ascii="Book Antiqua" w:hAnsi="Book Antiqua"/>
                <w:i/>
                <w:iCs/>
                <w:sz w:val="20"/>
                <w:szCs w:val="20"/>
              </w:rPr>
            </w:pPr>
            <w:r w:rsidRPr="002E2909">
              <w:rPr>
                <w:rFonts w:ascii="Book Antiqua" w:hAnsi="Book Antiqua"/>
                <w:i/>
                <w:iCs/>
                <w:sz w:val="20"/>
                <w:szCs w:val="20"/>
              </w:rPr>
              <w:t>f) Cuando el médico responsable de la atención clínica requiera conocer dicha información para efectos de tratamiento de su paciente.”</w:t>
            </w:r>
          </w:p>
          <w:p w:rsidRPr="002E2909" w:rsidR="00642ABC" w:rsidP="007440DD" w:rsidRDefault="00642ABC" w14:paraId="4B6AD495" w14:textId="10EAC31B">
            <w:pPr>
              <w:pStyle w:val="pa7"/>
              <w:spacing w:before="60" w:beforeAutospacing="0" w:after="0" w:afterAutospacing="0"/>
              <w:jc w:val="both"/>
              <w:rPr>
                <w:rFonts w:ascii="Book Antiqua" w:hAnsi="Book Antiqua"/>
                <w:sz w:val="20"/>
                <w:szCs w:val="20"/>
              </w:rPr>
            </w:pPr>
          </w:p>
        </w:tc>
        <w:tc>
          <w:tcPr>
            <w:tcW w:w="477" w:type="dxa"/>
            <w:tcMar/>
          </w:tcPr>
          <w:p w:rsidRPr="002E2909" w:rsidR="00642ABC" w:rsidP="007440DD" w:rsidRDefault="00642ABC" w14:paraId="26EA7197" w14:textId="77777777">
            <w:pPr>
              <w:jc w:val="both"/>
              <w:rPr>
                <w:rFonts w:ascii="Book Antiqua" w:hAnsi="Book Antiqua"/>
                <w:sz w:val="20"/>
                <w:szCs w:val="20"/>
              </w:rPr>
            </w:pPr>
          </w:p>
        </w:tc>
        <w:tc>
          <w:tcPr>
            <w:tcW w:w="476" w:type="dxa"/>
            <w:tcMar/>
          </w:tcPr>
          <w:p w:rsidRPr="002E2909" w:rsidR="00642ABC" w:rsidP="007440DD" w:rsidRDefault="00642ABC" w14:paraId="00171E63" w14:textId="77777777">
            <w:pPr>
              <w:jc w:val="both"/>
              <w:rPr>
                <w:rFonts w:ascii="Book Antiqua" w:hAnsi="Book Antiqua"/>
                <w:sz w:val="20"/>
                <w:szCs w:val="20"/>
              </w:rPr>
            </w:pPr>
          </w:p>
        </w:tc>
        <w:tc>
          <w:tcPr>
            <w:tcW w:w="4476" w:type="dxa"/>
            <w:tcMar/>
          </w:tcPr>
          <w:p w:rsidRPr="002E2909" w:rsidR="00642ABC" w:rsidP="007440DD" w:rsidRDefault="00642ABC" w14:paraId="525305F6" w14:textId="77777777">
            <w:pPr>
              <w:jc w:val="both"/>
              <w:rPr>
                <w:rFonts w:ascii="Book Antiqua" w:hAnsi="Book Antiqua"/>
                <w:sz w:val="20"/>
                <w:szCs w:val="20"/>
              </w:rPr>
            </w:pPr>
          </w:p>
        </w:tc>
      </w:tr>
      <w:tr w:rsidRPr="00CC5892" w:rsidR="00642ABC" w:rsidTr="072410C8" w14:paraId="62BF3250" w14:textId="56187ED7">
        <w:tc>
          <w:tcPr>
            <w:tcW w:w="497" w:type="dxa"/>
            <w:tcMar/>
          </w:tcPr>
          <w:p w:rsidRPr="00CC5892" w:rsidR="00642ABC" w:rsidP="007440DD" w:rsidRDefault="00642ABC" w14:paraId="04503DA0" w14:textId="116877B2">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217.</w:t>
            </w:r>
          </w:p>
        </w:tc>
        <w:tc>
          <w:tcPr>
            <w:tcW w:w="1133" w:type="dxa"/>
            <w:tcMar/>
          </w:tcPr>
          <w:p w:rsidRPr="00CC5892" w:rsidR="00642ABC" w:rsidP="007440DD" w:rsidRDefault="00642ABC" w14:paraId="301F5428" w14:textId="6738ACF6">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10ñ)</w:t>
            </w:r>
          </w:p>
        </w:tc>
        <w:tc>
          <w:tcPr>
            <w:tcW w:w="6785" w:type="dxa"/>
            <w:tcMar/>
          </w:tcPr>
          <w:p w:rsidR="00642ABC" w:rsidP="007440DD" w:rsidRDefault="00642ABC" w14:paraId="1799ACB3" w14:textId="77777777">
            <w:pPr>
              <w:jc w:val="both"/>
              <w:rPr>
                <w:rFonts w:ascii="Book Antiqua" w:hAnsi="Book Antiqua"/>
                <w:sz w:val="20"/>
                <w:szCs w:val="20"/>
              </w:rPr>
            </w:pPr>
            <w:r w:rsidRPr="00CC5892">
              <w:rPr>
                <w:rFonts w:ascii="Book Antiqua" w:hAnsi="Book Antiqua"/>
                <w:sz w:val="20"/>
                <w:szCs w:val="20"/>
              </w:rPr>
              <w:t>Medidas para acceder a la información relevante para el participante, que surjan de la investigación o de los resultados totales de esta.</w:t>
            </w:r>
          </w:p>
          <w:p w:rsidRPr="00CC5892" w:rsidR="00642ABC" w:rsidP="007440DD" w:rsidRDefault="00642ABC" w14:paraId="3CEC5D32" w14:textId="77777777">
            <w:pPr>
              <w:jc w:val="both"/>
              <w:rPr>
                <w:rFonts w:ascii="Book Antiqua" w:hAnsi="Book Antiqua"/>
                <w:sz w:val="20"/>
                <w:szCs w:val="20"/>
              </w:rPr>
            </w:pPr>
          </w:p>
        </w:tc>
        <w:tc>
          <w:tcPr>
            <w:tcW w:w="477" w:type="dxa"/>
            <w:tcMar/>
          </w:tcPr>
          <w:p w:rsidRPr="00CC5892" w:rsidR="00642ABC" w:rsidP="007440DD" w:rsidRDefault="00642ABC" w14:paraId="2D9829FC" w14:textId="77777777">
            <w:pPr>
              <w:jc w:val="both"/>
              <w:rPr>
                <w:rFonts w:ascii="Book Antiqua" w:hAnsi="Book Antiqua"/>
                <w:sz w:val="20"/>
                <w:szCs w:val="20"/>
              </w:rPr>
            </w:pPr>
          </w:p>
        </w:tc>
        <w:tc>
          <w:tcPr>
            <w:tcW w:w="476" w:type="dxa"/>
            <w:tcMar/>
          </w:tcPr>
          <w:p w:rsidRPr="00CC5892" w:rsidR="00642ABC" w:rsidP="007440DD" w:rsidRDefault="00642ABC" w14:paraId="0EC6FEFB" w14:textId="77777777">
            <w:pPr>
              <w:jc w:val="both"/>
              <w:rPr>
                <w:rFonts w:ascii="Book Antiqua" w:hAnsi="Book Antiqua"/>
                <w:sz w:val="20"/>
                <w:szCs w:val="20"/>
              </w:rPr>
            </w:pPr>
          </w:p>
        </w:tc>
        <w:tc>
          <w:tcPr>
            <w:tcW w:w="4476" w:type="dxa"/>
            <w:tcMar/>
          </w:tcPr>
          <w:p w:rsidRPr="00CC5892" w:rsidR="00642ABC" w:rsidP="007440DD" w:rsidRDefault="00642ABC" w14:paraId="04C6DB18" w14:textId="77777777">
            <w:pPr>
              <w:jc w:val="both"/>
              <w:rPr>
                <w:rFonts w:ascii="Book Antiqua" w:hAnsi="Book Antiqua"/>
                <w:sz w:val="20"/>
                <w:szCs w:val="20"/>
              </w:rPr>
            </w:pPr>
          </w:p>
        </w:tc>
      </w:tr>
      <w:tr w:rsidRPr="00CC5892" w:rsidR="00642ABC" w:rsidTr="072410C8" w14:paraId="25E02DDF" w14:textId="5BCFEB27">
        <w:tc>
          <w:tcPr>
            <w:tcW w:w="497" w:type="dxa"/>
            <w:tcMar/>
          </w:tcPr>
          <w:p w:rsidRPr="00CC5892" w:rsidR="00642ABC" w:rsidP="007440DD" w:rsidRDefault="00642ABC" w14:paraId="0C61614B" w14:textId="47E9FCB4">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218.</w:t>
            </w:r>
          </w:p>
        </w:tc>
        <w:tc>
          <w:tcPr>
            <w:tcW w:w="1133" w:type="dxa"/>
            <w:tcMar/>
          </w:tcPr>
          <w:p w:rsidRPr="00CC5892" w:rsidR="00642ABC" w:rsidP="007440DD" w:rsidRDefault="00642ABC" w14:paraId="5BFA1CEC" w14:textId="1558D7F4">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10o)</w:t>
            </w:r>
          </w:p>
        </w:tc>
        <w:tc>
          <w:tcPr>
            <w:tcW w:w="6785" w:type="dxa"/>
            <w:tcMar/>
          </w:tcPr>
          <w:p w:rsidR="00642ABC" w:rsidP="007440DD" w:rsidRDefault="00642ABC" w14:paraId="2617FFA2" w14:textId="77777777">
            <w:pPr>
              <w:jc w:val="both"/>
              <w:rPr>
                <w:rFonts w:ascii="Book Antiqua" w:hAnsi="Book Antiqua"/>
                <w:sz w:val="20"/>
                <w:szCs w:val="20"/>
              </w:rPr>
            </w:pPr>
            <w:r w:rsidRPr="00CC5892">
              <w:rPr>
                <w:rFonts w:ascii="Book Antiqua" w:hAnsi="Book Antiqua"/>
                <w:sz w:val="20"/>
                <w:szCs w:val="20"/>
              </w:rPr>
              <w:t>Medidas para mantener la confidencialidad de los resultados de la investigación, así como la información de las personas participantes al momento de la divulgación de los resultados.</w:t>
            </w:r>
          </w:p>
          <w:p w:rsidRPr="00CC5892" w:rsidR="00642ABC" w:rsidP="007440DD" w:rsidRDefault="00642ABC" w14:paraId="25347F39" w14:textId="77777777">
            <w:pPr>
              <w:jc w:val="both"/>
              <w:rPr>
                <w:rFonts w:ascii="Book Antiqua" w:hAnsi="Book Antiqua"/>
                <w:sz w:val="20"/>
                <w:szCs w:val="20"/>
              </w:rPr>
            </w:pPr>
          </w:p>
        </w:tc>
        <w:tc>
          <w:tcPr>
            <w:tcW w:w="477" w:type="dxa"/>
            <w:tcMar/>
          </w:tcPr>
          <w:p w:rsidRPr="00CC5892" w:rsidR="00642ABC" w:rsidP="007440DD" w:rsidRDefault="00642ABC" w14:paraId="36CF6110" w14:textId="77777777">
            <w:pPr>
              <w:jc w:val="both"/>
              <w:rPr>
                <w:rFonts w:ascii="Book Antiqua" w:hAnsi="Book Antiqua"/>
                <w:sz w:val="20"/>
                <w:szCs w:val="20"/>
              </w:rPr>
            </w:pPr>
          </w:p>
        </w:tc>
        <w:tc>
          <w:tcPr>
            <w:tcW w:w="476" w:type="dxa"/>
            <w:tcMar/>
          </w:tcPr>
          <w:p w:rsidRPr="00CC5892" w:rsidR="00642ABC" w:rsidP="007440DD" w:rsidRDefault="00642ABC" w14:paraId="78484F98" w14:textId="77777777">
            <w:pPr>
              <w:jc w:val="both"/>
              <w:rPr>
                <w:rFonts w:ascii="Book Antiqua" w:hAnsi="Book Antiqua"/>
                <w:sz w:val="20"/>
                <w:szCs w:val="20"/>
              </w:rPr>
            </w:pPr>
          </w:p>
        </w:tc>
        <w:tc>
          <w:tcPr>
            <w:tcW w:w="4476" w:type="dxa"/>
            <w:tcMar/>
          </w:tcPr>
          <w:p w:rsidRPr="00CC5892" w:rsidR="00642ABC" w:rsidP="007440DD" w:rsidRDefault="00642ABC" w14:paraId="527D234A" w14:textId="77777777">
            <w:pPr>
              <w:jc w:val="both"/>
              <w:rPr>
                <w:rFonts w:ascii="Book Antiqua" w:hAnsi="Book Antiqua"/>
                <w:sz w:val="20"/>
                <w:szCs w:val="20"/>
              </w:rPr>
            </w:pPr>
          </w:p>
        </w:tc>
      </w:tr>
      <w:tr w:rsidRPr="00CC5892" w:rsidR="00642ABC" w:rsidTr="072410C8" w14:paraId="0EEFF666" w14:textId="25BFABD8">
        <w:tc>
          <w:tcPr>
            <w:tcW w:w="497" w:type="dxa"/>
            <w:tcMar/>
          </w:tcPr>
          <w:p w:rsidRPr="00CC5892" w:rsidR="00642ABC" w:rsidP="007440DD" w:rsidRDefault="00642ABC" w14:paraId="7CDD6041" w14:textId="6DCA4CED">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219.</w:t>
            </w:r>
          </w:p>
        </w:tc>
        <w:tc>
          <w:tcPr>
            <w:tcW w:w="1133" w:type="dxa"/>
            <w:tcMar/>
          </w:tcPr>
          <w:p w:rsidRPr="00CC5892" w:rsidR="00642ABC" w:rsidP="007440DD" w:rsidRDefault="00642ABC" w14:paraId="244C8893" w14:textId="0EDE2FD3">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10p)</w:t>
            </w:r>
          </w:p>
        </w:tc>
        <w:tc>
          <w:tcPr>
            <w:tcW w:w="6785" w:type="dxa"/>
            <w:tcMar/>
          </w:tcPr>
          <w:p w:rsidR="00642ABC" w:rsidP="007440DD" w:rsidRDefault="00642ABC" w14:paraId="571D2169" w14:textId="77777777">
            <w:pPr>
              <w:jc w:val="both"/>
              <w:rPr>
                <w:rFonts w:ascii="Book Antiqua" w:hAnsi="Book Antiqua"/>
                <w:sz w:val="20"/>
                <w:szCs w:val="20"/>
              </w:rPr>
            </w:pPr>
            <w:r w:rsidRPr="00CC5892">
              <w:rPr>
                <w:rFonts w:ascii="Book Antiqua" w:hAnsi="Book Antiqua"/>
                <w:sz w:val="20"/>
                <w:szCs w:val="20"/>
              </w:rPr>
              <w:t>Indicar cualquier potencial uso futuro de los resultados de la investigación.</w:t>
            </w:r>
          </w:p>
          <w:p w:rsidRPr="00CC5892" w:rsidR="00642ABC" w:rsidP="007440DD" w:rsidRDefault="00642ABC" w14:paraId="27202A99" w14:textId="77777777">
            <w:pPr>
              <w:jc w:val="both"/>
              <w:rPr>
                <w:rFonts w:ascii="Book Antiqua" w:hAnsi="Book Antiqua"/>
                <w:sz w:val="20"/>
                <w:szCs w:val="20"/>
              </w:rPr>
            </w:pPr>
          </w:p>
        </w:tc>
        <w:tc>
          <w:tcPr>
            <w:tcW w:w="477" w:type="dxa"/>
            <w:tcMar/>
          </w:tcPr>
          <w:p w:rsidRPr="00CC5892" w:rsidR="00642ABC" w:rsidP="007440DD" w:rsidRDefault="00642ABC" w14:paraId="3600FE43" w14:textId="77777777">
            <w:pPr>
              <w:jc w:val="both"/>
              <w:rPr>
                <w:rFonts w:ascii="Book Antiqua" w:hAnsi="Book Antiqua"/>
                <w:sz w:val="20"/>
                <w:szCs w:val="20"/>
              </w:rPr>
            </w:pPr>
          </w:p>
        </w:tc>
        <w:tc>
          <w:tcPr>
            <w:tcW w:w="476" w:type="dxa"/>
            <w:tcMar/>
          </w:tcPr>
          <w:p w:rsidRPr="00CC5892" w:rsidR="00642ABC" w:rsidP="007440DD" w:rsidRDefault="00642ABC" w14:paraId="098C8FD9" w14:textId="77777777">
            <w:pPr>
              <w:jc w:val="both"/>
              <w:rPr>
                <w:rFonts w:ascii="Book Antiqua" w:hAnsi="Book Antiqua"/>
                <w:sz w:val="20"/>
                <w:szCs w:val="20"/>
              </w:rPr>
            </w:pPr>
          </w:p>
        </w:tc>
        <w:tc>
          <w:tcPr>
            <w:tcW w:w="4476" w:type="dxa"/>
            <w:tcMar/>
          </w:tcPr>
          <w:p w:rsidRPr="00CC5892" w:rsidR="00642ABC" w:rsidP="007440DD" w:rsidRDefault="00642ABC" w14:paraId="45304EC4" w14:textId="77777777">
            <w:pPr>
              <w:jc w:val="both"/>
              <w:rPr>
                <w:rFonts w:ascii="Book Antiqua" w:hAnsi="Book Antiqua"/>
                <w:sz w:val="20"/>
                <w:szCs w:val="20"/>
              </w:rPr>
            </w:pPr>
          </w:p>
        </w:tc>
      </w:tr>
      <w:tr w:rsidRPr="00CC5892" w:rsidR="00642ABC" w:rsidTr="072410C8" w14:paraId="3C2DFBC1" w14:textId="694A921D">
        <w:tc>
          <w:tcPr>
            <w:tcW w:w="497" w:type="dxa"/>
            <w:tcMar/>
          </w:tcPr>
          <w:p w:rsidRPr="00CC5892" w:rsidR="00642ABC" w:rsidP="007440DD" w:rsidRDefault="00642ABC" w14:paraId="6C106DF7" w14:textId="1710E3B8">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220.</w:t>
            </w:r>
          </w:p>
        </w:tc>
        <w:tc>
          <w:tcPr>
            <w:tcW w:w="1133" w:type="dxa"/>
            <w:tcMar/>
          </w:tcPr>
          <w:p w:rsidRPr="00CC5892" w:rsidR="00642ABC" w:rsidP="007440DD" w:rsidRDefault="00642ABC" w14:paraId="26CC66AC" w14:textId="53C29D11">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10q)</w:t>
            </w:r>
          </w:p>
        </w:tc>
        <w:tc>
          <w:tcPr>
            <w:tcW w:w="6785" w:type="dxa"/>
            <w:tcMar/>
          </w:tcPr>
          <w:p w:rsidR="00642ABC" w:rsidP="007440DD" w:rsidRDefault="00642ABC" w14:paraId="38423DFB" w14:textId="77777777">
            <w:pPr>
              <w:jc w:val="both"/>
              <w:rPr>
                <w:rFonts w:ascii="Book Antiqua" w:hAnsi="Book Antiqua"/>
                <w:sz w:val="20"/>
                <w:szCs w:val="20"/>
              </w:rPr>
            </w:pPr>
            <w:r w:rsidRPr="00CC5892">
              <w:rPr>
                <w:rFonts w:ascii="Book Antiqua" w:hAnsi="Book Antiqua"/>
                <w:sz w:val="20"/>
                <w:szCs w:val="20"/>
              </w:rPr>
              <w:t>Indicar que, en las publicaciones de los resultados de la investigación, la información de la persona permanecerá como confidencial.</w:t>
            </w:r>
          </w:p>
          <w:p w:rsidRPr="00CC5892" w:rsidR="00642ABC" w:rsidP="007440DD" w:rsidRDefault="00642ABC" w14:paraId="0A8B9022" w14:textId="77777777">
            <w:pPr>
              <w:jc w:val="both"/>
              <w:rPr>
                <w:rFonts w:ascii="Book Antiqua" w:hAnsi="Book Antiqua"/>
                <w:sz w:val="20"/>
                <w:szCs w:val="20"/>
              </w:rPr>
            </w:pPr>
          </w:p>
        </w:tc>
        <w:tc>
          <w:tcPr>
            <w:tcW w:w="477" w:type="dxa"/>
            <w:tcMar/>
          </w:tcPr>
          <w:p w:rsidRPr="00CC5892" w:rsidR="00642ABC" w:rsidP="007440DD" w:rsidRDefault="00642ABC" w14:paraId="7C30DC63" w14:textId="77777777">
            <w:pPr>
              <w:jc w:val="both"/>
              <w:rPr>
                <w:rFonts w:ascii="Book Antiqua" w:hAnsi="Book Antiqua"/>
                <w:sz w:val="20"/>
                <w:szCs w:val="20"/>
              </w:rPr>
            </w:pPr>
          </w:p>
        </w:tc>
        <w:tc>
          <w:tcPr>
            <w:tcW w:w="476" w:type="dxa"/>
            <w:tcMar/>
          </w:tcPr>
          <w:p w:rsidRPr="00CC5892" w:rsidR="00642ABC" w:rsidP="007440DD" w:rsidRDefault="00642ABC" w14:paraId="29DBC3CF" w14:textId="77777777">
            <w:pPr>
              <w:jc w:val="both"/>
              <w:rPr>
                <w:rFonts w:ascii="Book Antiqua" w:hAnsi="Book Antiqua"/>
                <w:sz w:val="20"/>
                <w:szCs w:val="20"/>
              </w:rPr>
            </w:pPr>
          </w:p>
        </w:tc>
        <w:tc>
          <w:tcPr>
            <w:tcW w:w="4476" w:type="dxa"/>
            <w:tcMar/>
          </w:tcPr>
          <w:p w:rsidRPr="00CC5892" w:rsidR="00642ABC" w:rsidP="007440DD" w:rsidRDefault="00642ABC" w14:paraId="6CD4455D" w14:textId="77777777">
            <w:pPr>
              <w:jc w:val="both"/>
              <w:rPr>
                <w:rFonts w:ascii="Book Antiqua" w:hAnsi="Book Antiqua"/>
                <w:sz w:val="20"/>
                <w:szCs w:val="20"/>
              </w:rPr>
            </w:pPr>
          </w:p>
        </w:tc>
      </w:tr>
      <w:tr w:rsidRPr="00CC5892" w:rsidR="00642ABC" w:rsidTr="072410C8" w14:paraId="66D97667" w14:textId="2675F108">
        <w:tc>
          <w:tcPr>
            <w:tcW w:w="497" w:type="dxa"/>
            <w:tcMar/>
          </w:tcPr>
          <w:p w:rsidRPr="00CC5892" w:rsidR="00642ABC" w:rsidP="007440DD" w:rsidRDefault="00642ABC" w14:paraId="30D3E08C" w14:textId="272A9E18">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221.</w:t>
            </w:r>
          </w:p>
        </w:tc>
        <w:tc>
          <w:tcPr>
            <w:tcW w:w="1133" w:type="dxa"/>
            <w:tcMar/>
          </w:tcPr>
          <w:p w:rsidRPr="00CC5892" w:rsidR="00642ABC" w:rsidP="007440DD" w:rsidRDefault="00642ABC" w14:paraId="4B1FF88C" w14:textId="4D577FEF">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10r)</w:t>
            </w:r>
          </w:p>
        </w:tc>
        <w:tc>
          <w:tcPr>
            <w:tcW w:w="6785" w:type="dxa"/>
            <w:tcMar/>
          </w:tcPr>
          <w:p w:rsidR="00642ABC" w:rsidP="007440DD" w:rsidRDefault="00642ABC" w14:paraId="113A2ACB" w14:textId="77777777">
            <w:pPr>
              <w:jc w:val="both"/>
              <w:rPr>
                <w:rFonts w:ascii="Book Antiqua" w:hAnsi="Book Antiqua"/>
                <w:sz w:val="20"/>
                <w:szCs w:val="20"/>
              </w:rPr>
            </w:pPr>
            <w:r w:rsidRPr="00CC5892">
              <w:rPr>
                <w:rFonts w:ascii="Book Antiqua" w:hAnsi="Book Antiqua"/>
                <w:sz w:val="20"/>
                <w:szCs w:val="20"/>
              </w:rPr>
              <w:t>Declaración de que la participación es voluntaria y que la persona puede retirarse de la investigación en cualquier momento sin perder los beneficios a los cuales la persona de todas formas tiene derecho, ni a ser castigada de ninguna forma por su retiro.</w:t>
            </w:r>
          </w:p>
          <w:p w:rsidRPr="00CC5892" w:rsidR="00642ABC" w:rsidP="007440DD" w:rsidRDefault="00642ABC" w14:paraId="248F001B" w14:textId="77777777">
            <w:pPr>
              <w:jc w:val="both"/>
              <w:rPr>
                <w:rFonts w:ascii="Book Antiqua" w:hAnsi="Book Antiqua"/>
                <w:sz w:val="20"/>
                <w:szCs w:val="20"/>
              </w:rPr>
            </w:pPr>
          </w:p>
        </w:tc>
        <w:tc>
          <w:tcPr>
            <w:tcW w:w="477" w:type="dxa"/>
            <w:tcMar/>
          </w:tcPr>
          <w:p w:rsidRPr="00CC5892" w:rsidR="00642ABC" w:rsidP="007440DD" w:rsidRDefault="00642ABC" w14:paraId="5091485D" w14:textId="77777777">
            <w:pPr>
              <w:jc w:val="both"/>
              <w:rPr>
                <w:rFonts w:ascii="Book Antiqua" w:hAnsi="Book Antiqua"/>
                <w:sz w:val="20"/>
                <w:szCs w:val="20"/>
              </w:rPr>
            </w:pPr>
          </w:p>
        </w:tc>
        <w:tc>
          <w:tcPr>
            <w:tcW w:w="476" w:type="dxa"/>
            <w:tcMar/>
          </w:tcPr>
          <w:p w:rsidRPr="00CC5892" w:rsidR="00642ABC" w:rsidP="007440DD" w:rsidRDefault="00642ABC" w14:paraId="1370D3C7" w14:textId="77777777">
            <w:pPr>
              <w:jc w:val="both"/>
              <w:rPr>
                <w:rFonts w:ascii="Book Antiqua" w:hAnsi="Book Antiqua"/>
                <w:sz w:val="20"/>
                <w:szCs w:val="20"/>
              </w:rPr>
            </w:pPr>
          </w:p>
        </w:tc>
        <w:tc>
          <w:tcPr>
            <w:tcW w:w="4476" w:type="dxa"/>
            <w:tcMar/>
          </w:tcPr>
          <w:p w:rsidRPr="00CC5892" w:rsidR="00642ABC" w:rsidP="007440DD" w:rsidRDefault="00642ABC" w14:paraId="15AC7748" w14:textId="77777777">
            <w:pPr>
              <w:jc w:val="both"/>
              <w:rPr>
                <w:rFonts w:ascii="Book Antiqua" w:hAnsi="Book Antiqua"/>
                <w:sz w:val="20"/>
                <w:szCs w:val="20"/>
              </w:rPr>
            </w:pPr>
          </w:p>
        </w:tc>
      </w:tr>
      <w:tr w:rsidRPr="00CC5892" w:rsidR="00642ABC" w:rsidTr="072410C8" w14:paraId="2FE3220F" w14:textId="1468C18D">
        <w:tc>
          <w:tcPr>
            <w:tcW w:w="497" w:type="dxa"/>
            <w:tcMar/>
          </w:tcPr>
          <w:p w:rsidRPr="00CC5892" w:rsidR="00642ABC" w:rsidP="007440DD" w:rsidRDefault="00642ABC" w14:paraId="5C1DC5CC" w14:textId="6B54A309">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222.</w:t>
            </w:r>
          </w:p>
        </w:tc>
        <w:tc>
          <w:tcPr>
            <w:tcW w:w="1133" w:type="dxa"/>
            <w:tcMar/>
          </w:tcPr>
          <w:p w:rsidRPr="00CC5892" w:rsidR="00642ABC" w:rsidP="007440DD" w:rsidRDefault="00642ABC" w14:paraId="3FA03B7D" w14:textId="4B5A23D7">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10s)</w:t>
            </w:r>
          </w:p>
        </w:tc>
        <w:tc>
          <w:tcPr>
            <w:tcW w:w="6785" w:type="dxa"/>
            <w:tcMar/>
          </w:tcPr>
          <w:p w:rsidR="00642ABC" w:rsidP="007440DD" w:rsidRDefault="00642ABC" w14:paraId="2ED2B033" w14:textId="77777777">
            <w:pPr>
              <w:jc w:val="both"/>
              <w:rPr>
                <w:rFonts w:ascii="Book Antiqua" w:hAnsi="Book Antiqua"/>
                <w:sz w:val="20"/>
                <w:szCs w:val="20"/>
              </w:rPr>
            </w:pPr>
            <w:r w:rsidRPr="00CC5892">
              <w:rPr>
                <w:rFonts w:ascii="Book Antiqua" w:hAnsi="Book Antiqua"/>
                <w:sz w:val="20"/>
                <w:szCs w:val="20"/>
              </w:rPr>
              <w:t>Aclaración de si se dará algún tipo de compensación económica por concepto de alimentación o transporte.</w:t>
            </w:r>
          </w:p>
          <w:p w:rsidRPr="00CC5892" w:rsidR="00642ABC" w:rsidP="007440DD" w:rsidRDefault="00642ABC" w14:paraId="0116FDBC" w14:textId="77777777">
            <w:pPr>
              <w:jc w:val="both"/>
              <w:rPr>
                <w:rFonts w:ascii="Book Antiqua" w:hAnsi="Book Antiqua"/>
                <w:sz w:val="20"/>
                <w:szCs w:val="20"/>
              </w:rPr>
            </w:pPr>
          </w:p>
        </w:tc>
        <w:tc>
          <w:tcPr>
            <w:tcW w:w="477" w:type="dxa"/>
            <w:tcMar/>
          </w:tcPr>
          <w:p w:rsidRPr="00CC5892" w:rsidR="00642ABC" w:rsidP="007440DD" w:rsidRDefault="00642ABC" w14:paraId="29096325" w14:textId="77777777">
            <w:pPr>
              <w:jc w:val="both"/>
              <w:rPr>
                <w:rFonts w:ascii="Book Antiqua" w:hAnsi="Book Antiqua"/>
                <w:sz w:val="20"/>
                <w:szCs w:val="20"/>
              </w:rPr>
            </w:pPr>
          </w:p>
        </w:tc>
        <w:tc>
          <w:tcPr>
            <w:tcW w:w="476" w:type="dxa"/>
            <w:tcMar/>
          </w:tcPr>
          <w:p w:rsidRPr="00CC5892" w:rsidR="00642ABC" w:rsidP="007440DD" w:rsidRDefault="00642ABC" w14:paraId="4755409D" w14:textId="77777777">
            <w:pPr>
              <w:jc w:val="both"/>
              <w:rPr>
                <w:rFonts w:ascii="Book Antiqua" w:hAnsi="Book Antiqua"/>
                <w:sz w:val="20"/>
                <w:szCs w:val="20"/>
              </w:rPr>
            </w:pPr>
          </w:p>
        </w:tc>
        <w:tc>
          <w:tcPr>
            <w:tcW w:w="4476" w:type="dxa"/>
            <w:tcMar/>
          </w:tcPr>
          <w:p w:rsidRPr="00CC5892" w:rsidR="00642ABC" w:rsidP="007440DD" w:rsidRDefault="00642ABC" w14:paraId="11D60123" w14:textId="77777777">
            <w:pPr>
              <w:jc w:val="both"/>
              <w:rPr>
                <w:rFonts w:ascii="Book Antiqua" w:hAnsi="Book Antiqua"/>
                <w:sz w:val="20"/>
                <w:szCs w:val="20"/>
              </w:rPr>
            </w:pPr>
          </w:p>
        </w:tc>
      </w:tr>
      <w:tr w:rsidRPr="00CC5892" w:rsidR="00642ABC" w:rsidTr="072410C8" w14:paraId="7807E2C9" w14:textId="59F6570F">
        <w:tc>
          <w:tcPr>
            <w:tcW w:w="497" w:type="dxa"/>
            <w:tcMar/>
          </w:tcPr>
          <w:p w:rsidRPr="00CC5892" w:rsidR="00642ABC" w:rsidP="007440DD" w:rsidRDefault="00642ABC" w14:paraId="35929D7A" w14:textId="4D1AA243">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223.</w:t>
            </w:r>
          </w:p>
        </w:tc>
        <w:tc>
          <w:tcPr>
            <w:tcW w:w="1133" w:type="dxa"/>
            <w:tcMar/>
          </w:tcPr>
          <w:p w:rsidRPr="00CC5892" w:rsidR="00642ABC" w:rsidP="007440DD" w:rsidRDefault="00642ABC" w14:paraId="379E70AB" w14:textId="7D3A0304">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10t)</w:t>
            </w:r>
          </w:p>
        </w:tc>
        <w:tc>
          <w:tcPr>
            <w:tcW w:w="6785" w:type="dxa"/>
            <w:tcMar/>
          </w:tcPr>
          <w:p w:rsidR="00642ABC" w:rsidP="007440DD" w:rsidRDefault="00642ABC" w14:paraId="17F3C7FC" w14:textId="77777777">
            <w:pPr>
              <w:jc w:val="both"/>
              <w:rPr>
                <w:rFonts w:ascii="Book Antiqua" w:hAnsi="Book Antiqua"/>
                <w:sz w:val="20"/>
                <w:szCs w:val="20"/>
              </w:rPr>
            </w:pPr>
            <w:r w:rsidRPr="00CC5892">
              <w:rPr>
                <w:rFonts w:ascii="Book Antiqua" w:hAnsi="Book Antiqua"/>
                <w:sz w:val="20"/>
                <w:szCs w:val="20"/>
              </w:rPr>
              <w:t>Listado de las personas que podrán contactar en caso de tener preguntas acerca del estudio y sus derechos. El listado deberá contener al menos el o los números de teléfono, la dirección de correo electrónico, la dirección de la oficina y cualquier otro dato adecuado para localizarlas.</w:t>
            </w:r>
          </w:p>
          <w:p w:rsidRPr="00CC5892" w:rsidR="00642ABC" w:rsidP="007440DD" w:rsidRDefault="00642ABC" w14:paraId="54551415" w14:textId="77777777">
            <w:pPr>
              <w:jc w:val="both"/>
              <w:rPr>
                <w:rFonts w:ascii="Book Antiqua" w:hAnsi="Book Antiqua"/>
                <w:sz w:val="20"/>
                <w:szCs w:val="20"/>
              </w:rPr>
            </w:pPr>
          </w:p>
        </w:tc>
        <w:tc>
          <w:tcPr>
            <w:tcW w:w="477" w:type="dxa"/>
            <w:tcMar/>
          </w:tcPr>
          <w:p w:rsidRPr="00CC5892" w:rsidR="00642ABC" w:rsidP="007440DD" w:rsidRDefault="00642ABC" w14:paraId="2CD8A33F" w14:textId="77777777">
            <w:pPr>
              <w:jc w:val="both"/>
              <w:rPr>
                <w:rFonts w:ascii="Book Antiqua" w:hAnsi="Book Antiqua"/>
                <w:sz w:val="20"/>
                <w:szCs w:val="20"/>
              </w:rPr>
            </w:pPr>
          </w:p>
        </w:tc>
        <w:tc>
          <w:tcPr>
            <w:tcW w:w="476" w:type="dxa"/>
            <w:tcMar/>
          </w:tcPr>
          <w:p w:rsidRPr="00CC5892" w:rsidR="00642ABC" w:rsidP="007440DD" w:rsidRDefault="00642ABC" w14:paraId="12D120A6" w14:textId="77777777">
            <w:pPr>
              <w:jc w:val="both"/>
              <w:rPr>
                <w:rFonts w:ascii="Book Antiqua" w:hAnsi="Book Antiqua"/>
                <w:sz w:val="20"/>
                <w:szCs w:val="20"/>
              </w:rPr>
            </w:pPr>
          </w:p>
        </w:tc>
        <w:tc>
          <w:tcPr>
            <w:tcW w:w="4476" w:type="dxa"/>
            <w:tcMar/>
          </w:tcPr>
          <w:p w:rsidRPr="00CC5892" w:rsidR="00642ABC" w:rsidP="007440DD" w:rsidRDefault="00642ABC" w14:paraId="5A76AEE4" w14:textId="77777777">
            <w:pPr>
              <w:jc w:val="both"/>
              <w:rPr>
                <w:rFonts w:ascii="Book Antiqua" w:hAnsi="Book Antiqua"/>
                <w:sz w:val="20"/>
                <w:szCs w:val="20"/>
              </w:rPr>
            </w:pPr>
          </w:p>
        </w:tc>
      </w:tr>
      <w:tr w:rsidRPr="00CC5892" w:rsidR="00642ABC" w:rsidTr="072410C8" w14:paraId="65262BAD" w14:textId="162055DE">
        <w:tc>
          <w:tcPr>
            <w:tcW w:w="497" w:type="dxa"/>
            <w:tcMar/>
          </w:tcPr>
          <w:p w:rsidRPr="00CC5892" w:rsidR="00642ABC" w:rsidP="007440DD" w:rsidRDefault="00642ABC" w14:paraId="015E44A5" w14:textId="2D143788">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224.</w:t>
            </w:r>
          </w:p>
        </w:tc>
        <w:tc>
          <w:tcPr>
            <w:tcW w:w="1133" w:type="dxa"/>
            <w:tcMar/>
          </w:tcPr>
          <w:p w:rsidRPr="00CC5892" w:rsidR="00642ABC" w:rsidP="007440DD" w:rsidRDefault="00642ABC" w14:paraId="61942510" w14:textId="54B00FE2">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10u)</w:t>
            </w:r>
          </w:p>
        </w:tc>
        <w:tc>
          <w:tcPr>
            <w:tcW w:w="6785" w:type="dxa"/>
            <w:tcMar/>
          </w:tcPr>
          <w:p w:rsidR="00642ABC" w:rsidP="007440DD" w:rsidRDefault="00642ABC" w14:paraId="3B6AB156" w14:textId="77777777">
            <w:pPr>
              <w:jc w:val="both"/>
              <w:rPr>
                <w:rFonts w:ascii="Book Antiqua" w:hAnsi="Book Antiqua"/>
                <w:sz w:val="20"/>
                <w:szCs w:val="20"/>
              </w:rPr>
            </w:pPr>
            <w:r w:rsidRPr="00CC5892">
              <w:rPr>
                <w:rFonts w:ascii="Book Antiqua" w:hAnsi="Book Antiqua"/>
                <w:sz w:val="20"/>
                <w:szCs w:val="20"/>
              </w:rPr>
              <w:t>El nombre, la firma, la fecha, la hora y el lugar donde se cita al participante para entregar la copia del documento y el lugar donde se suscribe y el número de cédula del participante o de su representante legal, de la persona que explica el consentimiento informado y del testigo imparcial quien suscribe el consentimiento y la fecha en que se firma.</w:t>
            </w:r>
          </w:p>
          <w:p w:rsidRPr="00CC5892" w:rsidR="00642ABC" w:rsidP="007440DD" w:rsidRDefault="00642ABC" w14:paraId="0B5ED452" w14:textId="77777777">
            <w:pPr>
              <w:jc w:val="both"/>
              <w:rPr>
                <w:rFonts w:ascii="Book Antiqua" w:hAnsi="Book Antiqua"/>
                <w:sz w:val="20"/>
                <w:szCs w:val="20"/>
              </w:rPr>
            </w:pPr>
          </w:p>
        </w:tc>
        <w:tc>
          <w:tcPr>
            <w:tcW w:w="477" w:type="dxa"/>
            <w:tcMar/>
          </w:tcPr>
          <w:p w:rsidRPr="00CC5892" w:rsidR="00642ABC" w:rsidP="007440DD" w:rsidRDefault="00642ABC" w14:paraId="034DDE06" w14:textId="77777777">
            <w:pPr>
              <w:jc w:val="both"/>
              <w:rPr>
                <w:rFonts w:ascii="Book Antiqua" w:hAnsi="Book Antiqua"/>
                <w:sz w:val="20"/>
                <w:szCs w:val="20"/>
              </w:rPr>
            </w:pPr>
          </w:p>
        </w:tc>
        <w:tc>
          <w:tcPr>
            <w:tcW w:w="476" w:type="dxa"/>
            <w:tcMar/>
          </w:tcPr>
          <w:p w:rsidRPr="00CC5892" w:rsidR="00642ABC" w:rsidP="007440DD" w:rsidRDefault="00642ABC" w14:paraId="18D6B5EA" w14:textId="77777777">
            <w:pPr>
              <w:jc w:val="both"/>
              <w:rPr>
                <w:rFonts w:ascii="Book Antiqua" w:hAnsi="Book Antiqua"/>
                <w:sz w:val="20"/>
                <w:szCs w:val="20"/>
              </w:rPr>
            </w:pPr>
          </w:p>
        </w:tc>
        <w:tc>
          <w:tcPr>
            <w:tcW w:w="4476" w:type="dxa"/>
            <w:tcMar/>
          </w:tcPr>
          <w:p w:rsidRPr="00CC5892" w:rsidR="00642ABC" w:rsidP="007440DD" w:rsidRDefault="00642ABC" w14:paraId="718AF4D8" w14:textId="77777777">
            <w:pPr>
              <w:jc w:val="both"/>
              <w:rPr>
                <w:rFonts w:ascii="Book Antiqua" w:hAnsi="Book Antiqua"/>
                <w:sz w:val="20"/>
                <w:szCs w:val="20"/>
              </w:rPr>
            </w:pPr>
          </w:p>
        </w:tc>
      </w:tr>
      <w:tr w:rsidRPr="00CC5892" w:rsidR="00642ABC" w:rsidTr="072410C8" w14:paraId="0FC9C342" w14:textId="7AE00271">
        <w:tc>
          <w:tcPr>
            <w:tcW w:w="497" w:type="dxa"/>
            <w:tcMar/>
          </w:tcPr>
          <w:p w:rsidRPr="00642ABC" w:rsidR="00642ABC" w:rsidP="007440DD" w:rsidRDefault="00642ABC" w14:paraId="6D9F1198" w14:textId="61890247">
            <w:pPr>
              <w:jc w:val="both"/>
              <w:rPr>
                <w:rStyle w:val="y2iqfc"/>
                <w:rFonts w:ascii="Book Antiqua" w:hAnsi="Book Antiqua" w:eastAsia="SimSun" w:cs="Arial"/>
                <w:sz w:val="16"/>
                <w:szCs w:val="16"/>
              </w:rPr>
            </w:pPr>
            <w:r>
              <w:rPr>
                <w:rStyle w:val="y2iqfc"/>
                <w:rFonts w:ascii="Book Antiqua" w:hAnsi="Book Antiqua" w:eastAsia="SimSun" w:cs="Arial"/>
                <w:sz w:val="16"/>
                <w:szCs w:val="16"/>
              </w:rPr>
              <w:t>225.</w:t>
            </w:r>
          </w:p>
        </w:tc>
        <w:tc>
          <w:tcPr>
            <w:tcW w:w="1133" w:type="dxa"/>
            <w:tcMar/>
          </w:tcPr>
          <w:p w:rsidRPr="00CC5892" w:rsidR="00642ABC" w:rsidP="007440DD" w:rsidRDefault="00642ABC" w14:paraId="04668B14" w14:textId="187C24DE">
            <w:pPr>
              <w:jc w:val="both"/>
              <w:rPr>
                <w:rFonts w:ascii="Book Antiqua" w:hAnsi="Book Antiqua" w:eastAsia="Belleza"/>
                <w:lang w:val="en-US"/>
              </w:rPr>
            </w:pPr>
            <w:r w:rsidRPr="00CC5892">
              <w:rPr>
                <w:rStyle w:val="y2iqfc"/>
                <w:rFonts w:ascii="Book Antiqua" w:hAnsi="Book Antiqua" w:eastAsia="SimSun" w:cs="Arial"/>
                <w:sz w:val="16"/>
                <w:szCs w:val="16"/>
                <w:lang w:val="en-US"/>
              </w:rPr>
              <w:t>L</w:t>
            </w:r>
            <w:r w:rsidRPr="00CC5892">
              <w:rPr>
                <w:rStyle w:val="y2iqfc"/>
                <w:rFonts w:ascii="Book Antiqua" w:hAnsi="Book Antiqua" w:eastAsia="SimSun"/>
                <w:sz w:val="16"/>
                <w:szCs w:val="16"/>
                <w:lang w:val="en-US"/>
              </w:rPr>
              <w:t>ey N</w:t>
            </w:r>
            <w:r w:rsidRPr="00CC5892">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9234 (Art. 10v), </w:t>
            </w:r>
            <w:proofErr w:type="spellStart"/>
            <w:r w:rsidRPr="00CC5892">
              <w:rPr>
                <w:rStyle w:val="y2iqfc"/>
                <w:rFonts w:ascii="Book Antiqua" w:hAnsi="Book Antiqua" w:eastAsia="SimSun"/>
                <w:sz w:val="16"/>
                <w:szCs w:val="16"/>
                <w:lang w:val="en-US"/>
              </w:rPr>
              <w:t>Decreto</w:t>
            </w:r>
            <w:proofErr w:type="spellEnd"/>
            <w:r w:rsidRPr="00CC5892">
              <w:rPr>
                <w:rStyle w:val="y2iqfc"/>
                <w:rFonts w:ascii="Book Antiqua" w:hAnsi="Book Antiqua" w:eastAsia="SimSun"/>
                <w:sz w:val="16"/>
                <w:szCs w:val="16"/>
                <w:lang w:val="en-US"/>
              </w:rPr>
              <w:t xml:space="preserve"> 39061-S (Art. 8b)</w:t>
            </w:r>
          </w:p>
        </w:tc>
        <w:tc>
          <w:tcPr>
            <w:tcW w:w="6785" w:type="dxa"/>
            <w:tcMar/>
          </w:tcPr>
          <w:p w:rsidRPr="00CC5892" w:rsidR="00642ABC" w:rsidP="007440DD" w:rsidRDefault="00642ABC" w14:paraId="6CF24213" w14:textId="0721F94D">
            <w:pPr>
              <w:jc w:val="both"/>
              <w:rPr>
                <w:rFonts w:ascii="Book Antiqua" w:hAnsi="Book Antiqua"/>
                <w:sz w:val="20"/>
                <w:szCs w:val="20"/>
              </w:rPr>
            </w:pPr>
            <w:r w:rsidRPr="00CC5892">
              <w:rPr>
                <w:rFonts w:ascii="Book Antiqua" w:hAnsi="Book Antiqua"/>
                <w:sz w:val="20"/>
                <w:szCs w:val="20"/>
              </w:rPr>
              <w:t xml:space="preserve">Las demás que determine el reglamento de esta ley y aquellos otros que a juicio de los comités ético científicos respectivos se requieran. </w:t>
            </w:r>
          </w:p>
        </w:tc>
        <w:tc>
          <w:tcPr>
            <w:tcW w:w="477" w:type="dxa"/>
            <w:tcMar/>
          </w:tcPr>
          <w:p w:rsidRPr="00CC5892" w:rsidR="00642ABC" w:rsidP="007440DD" w:rsidRDefault="00642ABC" w14:paraId="2B5FDB80" w14:textId="77777777">
            <w:pPr>
              <w:jc w:val="both"/>
              <w:rPr>
                <w:rFonts w:ascii="Book Antiqua" w:hAnsi="Book Antiqua"/>
                <w:sz w:val="20"/>
                <w:szCs w:val="20"/>
              </w:rPr>
            </w:pPr>
          </w:p>
        </w:tc>
        <w:tc>
          <w:tcPr>
            <w:tcW w:w="476" w:type="dxa"/>
            <w:tcMar/>
          </w:tcPr>
          <w:p w:rsidRPr="00CC5892" w:rsidR="00642ABC" w:rsidP="007440DD" w:rsidRDefault="00642ABC" w14:paraId="2308A93C" w14:textId="77777777">
            <w:pPr>
              <w:jc w:val="both"/>
              <w:rPr>
                <w:rFonts w:ascii="Book Antiqua" w:hAnsi="Book Antiqua"/>
                <w:sz w:val="20"/>
                <w:szCs w:val="20"/>
              </w:rPr>
            </w:pPr>
          </w:p>
        </w:tc>
        <w:tc>
          <w:tcPr>
            <w:tcW w:w="4476" w:type="dxa"/>
            <w:tcMar/>
          </w:tcPr>
          <w:p w:rsidRPr="00CC5892" w:rsidR="00642ABC" w:rsidP="007440DD" w:rsidRDefault="00642ABC" w14:paraId="7ECAB28A" w14:textId="77777777">
            <w:pPr>
              <w:jc w:val="both"/>
              <w:rPr>
                <w:rFonts w:ascii="Book Antiqua" w:hAnsi="Book Antiqua"/>
                <w:sz w:val="20"/>
                <w:szCs w:val="20"/>
              </w:rPr>
            </w:pPr>
          </w:p>
        </w:tc>
      </w:tr>
      <w:tr w:rsidRPr="00CC5892" w:rsidR="00642ABC" w:rsidTr="072410C8" w14:paraId="04589FC9" w14:textId="41306453">
        <w:tc>
          <w:tcPr>
            <w:tcW w:w="497" w:type="dxa"/>
            <w:tcMar/>
          </w:tcPr>
          <w:p w:rsidRPr="00CC5892" w:rsidR="00642ABC" w:rsidP="007440DD" w:rsidRDefault="00642ABC" w14:paraId="73562046" w14:textId="1B019DB6">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226.</w:t>
            </w:r>
          </w:p>
        </w:tc>
        <w:tc>
          <w:tcPr>
            <w:tcW w:w="1133" w:type="dxa"/>
            <w:tcMar/>
          </w:tcPr>
          <w:p w:rsidRPr="00CC5892" w:rsidR="00642ABC" w:rsidP="007440DD" w:rsidRDefault="00642ABC" w14:paraId="4A548382" w14:textId="0A72DB5C">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25)</w:t>
            </w:r>
          </w:p>
        </w:tc>
        <w:tc>
          <w:tcPr>
            <w:tcW w:w="6785" w:type="dxa"/>
            <w:tcMar/>
          </w:tcPr>
          <w:p w:rsidRPr="00CC5892" w:rsidR="00642ABC" w:rsidP="007440DD" w:rsidRDefault="00642ABC" w14:paraId="2745E579" w14:textId="5E22EFF8">
            <w:pPr>
              <w:pStyle w:val="pa29"/>
              <w:spacing w:before="0" w:beforeAutospacing="0" w:after="0" w:afterAutospacing="0"/>
              <w:jc w:val="both"/>
              <w:rPr>
                <w:rFonts w:ascii="Book Antiqua" w:hAnsi="Book Antiqua"/>
                <w:sz w:val="20"/>
                <w:szCs w:val="20"/>
              </w:rPr>
            </w:pPr>
            <w:r w:rsidRPr="2689CDE5">
              <w:rPr>
                <w:rStyle w:val="a1"/>
                <w:rFonts w:ascii="Book Antiqua" w:hAnsi="Book Antiqua" w:eastAsia="SimSun"/>
                <w:sz w:val="20"/>
                <w:szCs w:val="20"/>
                <w:lang w:val="es-ES"/>
              </w:rPr>
              <w:t>L</w:t>
            </w:r>
            <w:proofErr w:type="spellStart"/>
            <w:r w:rsidRPr="2689CDE5">
              <w:rPr>
                <w:rStyle w:val="a1"/>
                <w:rFonts w:ascii="Book Antiqua" w:hAnsi="Book Antiqua" w:eastAsia="SimSun"/>
                <w:sz w:val="20"/>
                <w:szCs w:val="20"/>
              </w:rPr>
              <w:t>as</w:t>
            </w:r>
            <w:proofErr w:type="spellEnd"/>
            <w:r w:rsidRPr="2689CDE5">
              <w:rPr>
                <w:rStyle w:val="a1"/>
                <w:rFonts w:ascii="Book Antiqua" w:hAnsi="Book Antiqua" w:eastAsia="SimSun"/>
                <w:sz w:val="20"/>
                <w:szCs w:val="20"/>
              </w:rPr>
              <w:t xml:space="preserve"> siguientes condiciones, relacionadas a los casos en que no aplica la confidencialidad, se encuentran consignadas en el consentimiento informado:</w:t>
            </w:r>
          </w:p>
          <w:p w:rsidRPr="00CC5892" w:rsidR="00642ABC" w:rsidP="007440DD" w:rsidRDefault="00642ABC" w14:paraId="3F81253B" w14:textId="77777777">
            <w:pPr>
              <w:pStyle w:val="pa7"/>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a) Cuando lo requiera el comité ético científico que aprobó la investigación. </w:t>
            </w:r>
          </w:p>
          <w:p w:rsidRPr="00CC5892" w:rsidR="00642ABC" w:rsidP="007440DD" w:rsidRDefault="00642ABC" w14:paraId="587E0CD8" w14:textId="77777777">
            <w:pPr>
              <w:pStyle w:val="pa9"/>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b) Cuando lo requiera el Consejo Nacional de Investigaciones en Salud, con el fin de cumplir los requerimientos de una inspección y vigilancia de una investigación. </w:t>
            </w:r>
          </w:p>
          <w:p w:rsidRPr="00CC5892" w:rsidR="00642ABC" w:rsidP="007440DD" w:rsidRDefault="00642ABC" w14:paraId="76BF8E16" w14:textId="77777777">
            <w:pPr>
              <w:pStyle w:val="pa9"/>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c) Cuando el monitor o el auditor de la investigación requieran verificar datos contenidos en los expedientes clínicos de los participantes de una investigación, para efectos de una auditoría o seguimiento por parte del patrocinador o autoridad reguladora competente. </w:t>
            </w:r>
          </w:p>
          <w:p w:rsidRPr="00CC5892" w:rsidR="00642ABC" w:rsidP="007440DD" w:rsidRDefault="00642ABC" w14:paraId="2DBAD71B" w14:textId="77777777">
            <w:pPr>
              <w:pStyle w:val="pa9"/>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d) Cuando lo solicite una autoridad judicial competente. </w:t>
            </w:r>
          </w:p>
          <w:p w:rsidRPr="00CC5892" w:rsidR="00642ABC" w:rsidP="007440DD" w:rsidRDefault="00642ABC" w14:paraId="73DAFD0C" w14:textId="77777777">
            <w:pPr>
              <w:pStyle w:val="pa9"/>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e) Cuando ocurriera una urgencia médica al participante. </w:t>
            </w:r>
          </w:p>
          <w:p w:rsidRPr="00CC5892" w:rsidR="00642ABC" w:rsidP="007440DD" w:rsidRDefault="00642ABC" w14:paraId="08E8C29D" w14:textId="0A2B26EB">
            <w:pPr>
              <w:pStyle w:val="pa9"/>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f) Cuando el médico responsable de la atención clínica requiera conocer dicha información para efectos de tratamiento de su paciente. </w:t>
            </w:r>
          </w:p>
        </w:tc>
        <w:tc>
          <w:tcPr>
            <w:tcW w:w="477" w:type="dxa"/>
            <w:tcMar/>
          </w:tcPr>
          <w:p w:rsidRPr="2689CDE5" w:rsidR="00642ABC" w:rsidP="007440DD" w:rsidRDefault="00642ABC" w14:paraId="6B9A3BE9" w14:textId="77777777">
            <w:pPr>
              <w:pStyle w:val="pa29"/>
              <w:spacing w:before="0" w:beforeAutospacing="0" w:after="0" w:afterAutospacing="0"/>
              <w:jc w:val="both"/>
              <w:rPr>
                <w:rStyle w:val="a1"/>
                <w:rFonts w:ascii="Book Antiqua" w:hAnsi="Book Antiqua" w:eastAsia="SimSun"/>
                <w:sz w:val="20"/>
                <w:szCs w:val="20"/>
                <w:lang w:val="es-ES"/>
              </w:rPr>
            </w:pPr>
          </w:p>
        </w:tc>
        <w:tc>
          <w:tcPr>
            <w:tcW w:w="476" w:type="dxa"/>
            <w:tcMar/>
          </w:tcPr>
          <w:p w:rsidRPr="2689CDE5" w:rsidR="00642ABC" w:rsidP="007440DD" w:rsidRDefault="00642ABC" w14:paraId="2D50DB5F" w14:textId="77777777">
            <w:pPr>
              <w:pStyle w:val="pa29"/>
              <w:spacing w:before="0" w:beforeAutospacing="0" w:after="0" w:afterAutospacing="0"/>
              <w:jc w:val="both"/>
              <w:rPr>
                <w:rStyle w:val="a1"/>
                <w:rFonts w:ascii="Book Antiqua" w:hAnsi="Book Antiqua" w:eastAsia="SimSun"/>
                <w:sz w:val="20"/>
                <w:szCs w:val="20"/>
                <w:lang w:val="es-ES"/>
              </w:rPr>
            </w:pPr>
          </w:p>
        </w:tc>
        <w:tc>
          <w:tcPr>
            <w:tcW w:w="4476" w:type="dxa"/>
            <w:tcMar/>
          </w:tcPr>
          <w:p w:rsidRPr="2689CDE5" w:rsidR="00642ABC" w:rsidP="007440DD" w:rsidRDefault="00642ABC" w14:paraId="7885984B" w14:textId="77777777">
            <w:pPr>
              <w:pStyle w:val="pa29"/>
              <w:spacing w:before="0" w:beforeAutospacing="0" w:after="0" w:afterAutospacing="0"/>
              <w:jc w:val="both"/>
              <w:rPr>
                <w:rStyle w:val="a1"/>
                <w:rFonts w:ascii="Book Antiqua" w:hAnsi="Book Antiqua" w:eastAsia="SimSun"/>
                <w:sz w:val="20"/>
                <w:szCs w:val="20"/>
                <w:lang w:val="es-ES"/>
              </w:rPr>
            </w:pPr>
          </w:p>
        </w:tc>
      </w:tr>
      <w:tr w:rsidRPr="00CC5892" w:rsidR="00642ABC" w:rsidTr="072410C8" w14:paraId="4BFF9430" w14:textId="383074C6">
        <w:tc>
          <w:tcPr>
            <w:tcW w:w="497" w:type="dxa"/>
            <w:tcMar/>
          </w:tcPr>
          <w:p w:rsidRPr="00CC5892" w:rsidR="00642ABC" w:rsidP="007440DD" w:rsidRDefault="00642ABC" w14:paraId="749734DE" w14:textId="6BD9FF07">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227.</w:t>
            </w:r>
          </w:p>
        </w:tc>
        <w:tc>
          <w:tcPr>
            <w:tcW w:w="1133" w:type="dxa"/>
            <w:tcMar/>
          </w:tcPr>
          <w:p w:rsidRPr="00CC5892" w:rsidR="00642ABC" w:rsidP="007440DD" w:rsidRDefault="00642ABC" w14:paraId="56F68E9A" w14:textId="4A21250D">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16)</w:t>
            </w:r>
          </w:p>
        </w:tc>
        <w:tc>
          <w:tcPr>
            <w:tcW w:w="6785" w:type="dxa"/>
            <w:tcMar/>
          </w:tcPr>
          <w:p w:rsidR="00642ABC" w:rsidP="007440DD" w:rsidRDefault="00642ABC" w14:paraId="020E50DC" w14:textId="77777777">
            <w:pPr>
              <w:pStyle w:val="pa29"/>
              <w:spacing w:before="0" w:beforeAutospacing="0" w:after="0" w:afterAutospacing="0"/>
              <w:jc w:val="both"/>
              <w:rPr>
                <w:rFonts w:ascii="Book Antiqua" w:hAnsi="Book Antiqua"/>
                <w:sz w:val="20"/>
                <w:szCs w:val="20"/>
              </w:rPr>
            </w:pPr>
            <w:r w:rsidRPr="00CC5892">
              <w:rPr>
                <w:rFonts w:ascii="Book Antiqua" w:hAnsi="Book Antiqua"/>
                <w:sz w:val="20"/>
                <w:szCs w:val="20"/>
              </w:rPr>
              <w:t>Cuando en una investigación biomédica participen personas con discapacidad, la información requerida para brindar el consentimiento informado se deberá dar en condiciones y formatos accesibles y apropiados a sus necesidades.</w:t>
            </w:r>
          </w:p>
          <w:p w:rsidRPr="00CC5892" w:rsidR="00642ABC" w:rsidP="007440DD" w:rsidRDefault="00642ABC" w14:paraId="4BC986B5"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72A5FD71" w14:textId="77777777">
            <w:pPr>
              <w:pStyle w:val="pa29"/>
              <w:spacing w:before="0" w:beforeAutospacing="0" w:after="0" w:afterAutospacing="0"/>
              <w:jc w:val="both"/>
              <w:rPr>
                <w:rFonts w:ascii="Book Antiqua" w:hAnsi="Book Antiqua"/>
                <w:sz w:val="20"/>
                <w:szCs w:val="20"/>
              </w:rPr>
            </w:pPr>
          </w:p>
        </w:tc>
        <w:tc>
          <w:tcPr>
            <w:tcW w:w="476" w:type="dxa"/>
            <w:tcMar/>
          </w:tcPr>
          <w:p w:rsidRPr="00CC5892" w:rsidR="00642ABC" w:rsidP="007440DD" w:rsidRDefault="00642ABC" w14:paraId="20FC266D" w14:textId="77777777">
            <w:pPr>
              <w:pStyle w:val="pa29"/>
              <w:spacing w:before="0" w:beforeAutospacing="0" w:after="0" w:afterAutospacing="0"/>
              <w:jc w:val="both"/>
              <w:rPr>
                <w:rFonts w:ascii="Book Antiqua" w:hAnsi="Book Antiqua"/>
                <w:sz w:val="20"/>
                <w:szCs w:val="20"/>
              </w:rPr>
            </w:pPr>
          </w:p>
        </w:tc>
        <w:tc>
          <w:tcPr>
            <w:tcW w:w="4476" w:type="dxa"/>
            <w:tcMar/>
          </w:tcPr>
          <w:p w:rsidRPr="00CC5892" w:rsidR="00642ABC" w:rsidP="007440DD" w:rsidRDefault="00642ABC" w14:paraId="35FCAFC4" w14:textId="77777777">
            <w:pPr>
              <w:pStyle w:val="pa29"/>
              <w:spacing w:before="0" w:beforeAutospacing="0" w:after="0" w:afterAutospacing="0"/>
              <w:jc w:val="both"/>
              <w:rPr>
                <w:rFonts w:ascii="Book Antiqua" w:hAnsi="Book Antiqua"/>
                <w:sz w:val="20"/>
                <w:szCs w:val="20"/>
              </w:rPr>
            </w:pPr>
          </w:p>
        </w:tc>
      </w:tr>
      <w:tr w:rsidRPr="00CC5892" w:rsidR="00642ABC" w:rsidTr="072410C8" w14:paraId="2DAC3DA6" w14:textId="39EFB1E5">
        <w:tc>
          <w:tcPr>
            <w:tcW w:w="497" w:type="dxa"/>
            <w:tcMar/>
          </w:tcPr>
          <w:p w:rsidRPr="00CC5892" w:rsidR="00642ABC" w:rsidP="007440DD" w:rsidRDefault="00642ABC" w14:paraId="4F8F37C5" w14:textId="13DEF7F3">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228.</w:t>
            </w:r>
          </w:p>
        </w:tc>
        <w:tc>
          <w:tcPr>
            <w:tcW w:w="1133" w:type="dxa"/>
            <w:tcMar/>
          </w:tcPr>
          <w:p w:rsidRPr="00CC5892" w:rsidR="00642ABC" w:rsidP="007440DD" w:rsidRDefault="00642ABC" w14:paraId="26E4C371" w14:textId="67D41DFC">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17)</w:t>
            </w:r>
          </w:p>
        </w:tc>
        <w:tc>
          <w:tcPr>
            <w:tcW w:w="6785" w:type="dxa"/>
            <w:tcMar/>
          </w:tcPr>
          <w:p w:rsidRPr="00CC5892" w:rsidR="00642ABC" w:rsidP="007440DD" w:rsidRDefault="00642ABC" w14:paraId="1D908A31" w14:textId="4D124268">
            <w:pPr>
              <w:pStyle w:val="pa15"/>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Cuando en una investigación biomédica participen personas menores de edad, el consentimiento informado debe ser suscrito por su representante legal o por quien tenga su representación legal. </w:t>
            </w:r>
          </w:p>
          <w:p w:rsidRPr="00CC5892" w:rsidR="00642ABC" w:rsidP="007440DD" w:rsidRDefault="00642ABC" w14:paraId="46065BE5"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37E0BAB5" w14:textId="77777777">
            <w:pPr>
              <w:pStyle w:val="pa15"/>
              <w:spacing w:before="0" w:beforeAutospacing="0" w:after="0" w:afterAutospacing="0"/>
              <w:jc w:val="both"/>
              <w:rPr>
                <w:rFonts w:ascii="Book Antiqua" w:hAnsi="Book Antiqua"/>
                <w:sz w:val="20"/>
                <w:szCs w:val="20"/>
              </w:rPr>
            </w:pPr>
          </w:p>
        </w:tc>
        <w:tc>
          <w:tcPr>
            <w:tcW w:w="476" w:type="dxa"/>
            <w:tcMar/>
          </w:tcPr>
          <w:p w:rsidRPr="00CC5892" w:rsidR="00642ABC" w:rsidP="007440DD" w:rsidRDefault="00642ABC" w14:paraId="2E722920" w14:textId="77777777">
            <w:pPr>
              <w:pStyle w:val="pa15"/>
              <w:spacing w:before="0" w:beforeAutospacing="0" w:after="0" w:afterAutospacing="0"/>
              <w:jc w:val="both"/>
              <w:rPr>
                <w:rFonts w:ascii="Book Antiqua" w:hAnsi="Book Antiqua"/>
                <w:sz w:val="20"/>
                <w:szCs w:val="20"/>
              </w:rPr>
            </w:pPr>
          </w:p>
        </w:tc>
        <w:tc>
          <w:tcPr>
            <w:tcW w:w="4476" w:type="dxa"/>
            <w:tcMar/>
          </w:tcPr>
          <w:p w:rsidRPr="00CC5892" w:rsidR="00642ABC" w:rsidP="007440DD" w:rsidRDefault="00642ABC" w14:paraId="3B8860CE" w14:textId="77777777">
            <w:pPr>
              <w:pStyle w:val="pa15"/>
              <w:spacing w:before="0" w:beforeAutospacing="0" w:after="0" w:afterAutospacing="0"/>
              <w:jc w:val="both"/>
              <w:rPr>
                <w:rFonts w:ascii="Book Antiqua" w:hAnsi="Book Antiqua"/>
                <w:sz w:val="20"/>
                <w:szCs w:val="20"/>
              </w:rPr>
            </w:pPr>
          </w:p>
        </w:tc>
      </w:tr>
      <w:tr w:rsidRPr="00CC5892" w:rsidR="00642ABC" w:rsidTr="072410C8" w14:paraId="01EB3124" w14:textId="79F684AA">
        <w:tc>
          <w:tcPr>
            <w:tcW w:w="497" w:type="dxa"/>
            <w:tcMar/>
          </w:tcPr>
          <w:p w:rsidRPr="00CC5892" w:rsidR="00642ABC" w:rsidP="007440DD" w:rsidRDefault="00642ABC" w14:paraId="7F3DBE3C" w14:textId="71BF9CC9">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229.</w:t>
            </w:r>
          </w:p>
        </w:tc>
        <w:tc>
          <w:tcPr>
            <w:tcW w:w="1133" w:type="dxa"/>
            <w:tcMar/>
          </w:tcPr>
          <w:p w:rsidRPr="00CC5892" w:rsidR="00642ABC" w:rsidP="007440DD" w:rsidRDefault="00642ABC" w14:paraId="43C5C745" w14:textId="445B57A2">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17)</w:t>
            </w:r>
          </w:p>
        </w:tc>
        <w:tc>
          <w:tcPr>
            <w:tcW w:w="6785" w:type="dxa"/>
            <w:tcMar/>
          </w:tcPr>
          <w:p w:rsidR="00642ABC" w:rsidP="007440DD" w:rsidRDefault="00642ABC" w14:paraId="691129C9" w14:textId="77777777">
            <w:pPr>
              <w:pStyle w:val="pa29"/>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Cuando se trate de personas menores de edad, pero mayores de doce años, además deberá contarse con su asentimiento informado; para ello, se les </w:t>
            </w:r>
            <w:r w:rsidRPr="00CC5892">
              <w:rPr>
                <w:rFonts w:ascii="Book Antiqua" w:hAnsi="Book Antiqua"/>
                <w:sz w:val="20"/>
                <w:szCs w:val="20"/>
              </w:rPr>
              <w:t>informará sobre los alcances de la investigación, en un leguaje comprensible para ellos.</w:t>
            </w:r>
          </w:p>
          <w:p w:rsidRPr="00CC5892" w:rsidR="00642ABC" w:rsidP="007440DD" w:rsidRDefault="00642ABC" w14:paraId="157A843A"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72B16270" w14:textId="77777777">
            <w:pPr>
              <w:pStyle w:val="pa29"/>
              <w:spacing w:before="0" w:beforeAutospacing="0" w:after="0" w:afterAutospacing="0"/>
              <w:jc w:val="both"/>
              <w:rPr>
                <w:rFonts w:ascii="Book Antiqua" w:hAnsi="Book Antiqua"/>
                <w:sz w:val="20"/>
                <w:szCs w:val="20"/>
              </w:rPr>
            </w:pPr>
          </w:p>
        </w:tc>
        <w:tc>
          <w:tcPr>
            <w:tcW w:w="476" w:type="dxa"/>
            <w:tcMar/>
          </w:tcPr>
          <w:p w:rsidRPr="00CC5892" w:rsidR="00642ABC" w:rsidP="007440DD" w:rsidRDefault="00642ABC" w14:paraId="62383394" w14:textId="77777777">
            <w:pPr>
              <w:pStyle w:val="pa29"/>
              <w:spacing w:before="0" w:beforeAutospacing="0" w:after="0" w:afterAutospacing="0"/>
              <w:jc w:val="both"/>
              <w:rPr>
                <w:rFonts w:ascii="Book Antiqua" w:hAnsi="Book Antiqua"/>
                <w:sz w:val="20"/>
                <w:szCs w:val="20"/>
              </w:rPr>
            </w:pPr>
          </w:p>
        </w:tc>
        <w:tc>
          <w:tcPr>
            <w:tcW w:w="4476" w:type="dxa"/>
            <w:tcMar/>
          </w:tcPr>
          <w:p w:rsidRPr="00CC5892" w:rsidR="00642ABC" w:rsidP="007440DD" w:rsidRDefault="00642ABC" w14:paraId="014C790E" w14:textId="77777777">
            <w:pPr>
              <w:pStyle w:val="pa29"/>
              <w:spacing w:before="0" w:beforeAutospacing="0" w:after="0" w:afterAutospacing="0"/>
              <w:jc w:val="both"/>
              <w:rPr>
                <w:rFonts w:ascii="Book Antiqua" w:hAnsi="Book Antiqua"/>
                <w:sz w:val="20"/>
                <w:szCs w:val="20"/>
              </w:rPr>
            </w:pPr>
          </w:p>
        </w:tc>
      </w:tr>
      <w:tr w:rsidRPr="00CC5892" w:rsidR="00642ABC" w:rsidTr="072410C8" w14:paraId="4819DB14" w14:textId="6DCCB4F9">
        <w:tc>
          <w:tcPr>
            <w:tcW w:w="497" w:type="dxa"/>
            <w:tcMar/>
          </w:tcPr>
          <w:p w:rsidRPr="00CC5892" w:rsidR="00642ABC" w:rsidP="007440DD" w:rsidRDefault="00642ABC" w14:paraId="7447A820" w14:textId="0D61B909">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210.</w:t>
            </w:r>
          </w:p>
        </w:tc>
        <w:tc>
          <w:tcPr>
            <w:tcW w:w="1133" w:type="dxa"/>
            <w:tcMar/>
          </w:tcPr>
          <w:p w:rsidRPr="00CC5892" w:rsidR="00642ABC" w:rsidP="007440DD" w:rsidRDefault="00642ABC" w14:paraId="36C8ED46" w14:textId="7EB80292">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10h)</w:t>
            </w:r>
          </w:p>
        </w:tc>
        <w:tc>
          <w:tcPr>
            <w:tcW w:w="6785" w:type="dxa"/>
            <w:tcMar/>
          </w:tcPr>
          <w:p w:rsidR="00642ABC" w:rsidP="007440DD" w:rsidRDefault="00642ABC" w14:paraId="1DF014B9" w14:textId="77777777">
            <w:pPr>
              <w:pStyle w:val="pa9"/>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En caso de obtención de muestras de sangre y otro tipo de material biológico, debe existir el consentimiento y el derecho a retractarse del participante sobre la transferencia de las muestras biológicas de material humano, las pruebas que se realizarán, dónde serán analizadas y si se entregarán o no los resultados de estas. En caso de que se pretenda guardarlas se debe indicar dónde, por cuánto tiempo y con qué fines. </w:t>
            </w:r>
          </w:p>
          <w:p w:rsidRPr="00CC5892" w:rsidR="00642ABC" w:rsidP="007440DD" w:rsidRDefault="00642ABC" w14:paraId="55435CF0" w14:textId="77777777">
            <w:pPr>
              <w:pStyle w:val="pa9"/>
              <w:spacing w:before="0" w:beforeAutospacing="0" w:after="0" w:afterAutospacing="0"/>
              <w:jc w:val="both"/>
              <w:rPr>
                <w:rFonts w:ascii="Book Antiqua" w:hAnsi="Book Antiqua"/>
                <w:sz w:val="20"/>
                <w:szCs w:val="20"/>
              </w:rPr>
            </w:pPr>
          </w:p>
        </w:tc>
        <w:tc>
          <w:tcPr>
            <w:tcW w:w="477" w:type="dxa"/>
            <w:tcMar/>
          </w:tcPr>
          <w:p w:rsidRPr="00CC5892" w:rsidR="00642ABC" w:rsidP="007440DD" w:rsidRDefault="00642ABC" w14:paraId="7D76A2DB" w14:textId="77777777">
            <w:pPr>
              <w:pStyle w:val="pa9"/>
              <w:spacing w:before="0" w:beforeAutospacing="0" w:after="0" w:afterAutospacing="0"/>
              <w:jc w:val="both"/>
              <w:rPr>
                <w:rFonts w:ascii="Book Antiqua" w:hAnsi="Book Antiqua"/>
                <w:sz w:val="20"/>
                <w:szCs w:val="20"/>
              </w:rPr>
            </w:pPr>
          </w:p>
        </w:tc>
        <w:tc>
          <w:tcPr>
            <w:tcW w:w="476" w:type="dxa"/>
            <w:tcMar/>
          </w:tcPr>
          <w:p w:rsidRPr="00CC5892" w:rsidR="00642ABC" w:rsidP="007440DD" w:rsidRDefault="00642ABC" w14:paraId="55328503" w14:textId="77777777">
            <w:pPr>
              <w:pStyle w:val="pa9"/>
              <w:spacing w:before="0" w:beforeAutospacing="0" w:after="0" w:afterAutospacing="0"/>
              <w:jc w:val="both"/>
              <w:rPr>
                <w:rFonts w:ascii="Book Antiqua" w:hAnsi="Book Antiqua"/>
                <w:sz w:val="20"/>
                <w:szCs w:val="20"/>
              </w:rPr>
            </w:pPr>
          </w:p>
        </w:tc>
        <w:tc>
          <w:tcPr>
            <w:tcW w:w="4476" w:type="dxa"/>
            <w:tcMar/>
          </w:tcPr>
          <w:p w:rsidRPr="00CC5892" w:rsidR="00642ABC" w:rsidP="007440DD" w:rsidRDefault="00642ABC" w14:paraId="614798B6" w14:textId="77777777">
            <w:pPr>
              <w:pStyle w:val="pa9"/>
              <w:spacing w:before="0" w:beforeAutospacing="0" w:after="0" w:afterAutospacing="0"/>
              <w:jc w:val="both"/>
              <w:rPr>
                <w:rFonts w:ascii="Book Antiqua" w:hAnsi="Book Antiqua"/>
                <w:sz w:val="20"/>
                <w:szCs w:val="20"/>
              </w:rPr>
            </w:pPr>
          </w:p>
        </w:tc>
      </w:tr>
      <w:tr w:rsidRPr="00CC5892" w:rsidR="00642ABC" w:rsidTr="072410C8" w14:paraId="53AC5881" w14:textId="12BA64D9">
        <w:tc>
          <w:tcPr>
            <w:tcW w:w="497" w:type="dxa"/>
            <w:tcMar/>
          </w:tcPr>
          <w:p w:rsidRPr="00CC5892" w:rsidR="00642ABC" w:rsidP="007440DD" w:rsidRDefault="00642ABC" w14:paraId="203E3BB2" w14:textId="5F092EDF">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211.</w:t>
            </w:r>
          </w:p>
        </w:tc>
        <w:tc>
          <w:tcPr>
            <w:tcW w:w="1133" w:type="dxa"/>
            <w:tcMar/>
          </w:tcPr>
          <w:p w:rsidRPr="00CC5892" w:rsidR="00642ABC" w:rsidP="007440DD" w:rsidRDefault="00642ABC" w14:paraId="22F6694E" w14:textId="7C09D506">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19)</w:t>
            </w:r>
          </w:p>
        </w:tc>
        <w:tc>
          <w:tcPr>
            <w:tcW w:w="6785" w:type="dxa"/>
            <w:tcMar/>
          </w:tcPr>
          <w:p w:rsidR="00642ABC" w:rsidP="007440DD" w:rsidRDefault="00642ABC" w14:paraId="2621CFBD" w14:textId="77777777">
            <w:pPr>
              <w:pStyle w:val="pa29"/>
              <w:spacing w:before="0" w:beforeAutospacing="0" w:after="0" w:afterAutospacing="0"/>
              <w:jc w:val="both"/>
              <w:rPr>
                <w:rFonts w:ascii="Book Antiqua" w:hAnsi="Book Antiqua"/>
                <w:sz w:val="20"/>
                <w:szCs w:val="20"/>
              </w:rPr>
            </w:pPr>
            <w:r w:rsidRPr="00CC5892">
              <w:rPr>
                <w:rFonts w:ascii="Book Antiqua" w:hAnsi="Book Antiqua"/>
                <w:sz w:val="20"/>
                <w:szCs w:val="20"/>
              </w:rPr>
              <w:t>Si las muestras biológicas van a salir del país, se requiere que esa información se indique en el consentimiento informado.</w:t>
            </w:r>
          </w:p>
          <w:p w:rsidRPr="00CC5892" w:rsidR="00642ABC" w:rsidP="007440DD" w:rsidRDefault="00642ABC" w14:paraId="6232A369"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3C9FD4A8" w14:textId="77777777">
            <w:pPr>
              <w:pStyle w:val="pa29"/>
              <w:spacing w:before="0" w:beforeAutospacing="0" w:after="0" w:afterAutospacing="0"/>
              <w:jc w:val="both"/>
              <w:rPr>
                <w:rFonts w:ascii="Book Antiqua" w:hAnsi="Book Antiqua"/>
                <w:sz w:val="20"/>
                <w:szCs w:val="20"/>
              </w:rPr>
            </w:pPr>
          </w:p>
        </w:tc>
        <w:tc>
          <w:tcPr>
            <w:tcW w:w="476" w:type="dxa"/>
            <w:tcMar/>
          </w:tcPr>
          <w:p w:rsidRPr="00CC5892" w:rsidR="00642ABC" w:rsidP="007440DD" w:rsidRDefault="00642ABC" w14:paraId="53BB4A0C" w14:textId="77777777">
            <w:pPr>
              <w:pStyle w:val="pa29"/>
              <w:spacing w:before="0" w:beforeAutospacing="0" w:after="0" w:afterAutospacing="0"/>
              <w:jc w:val="both"/>
              <w:rPr>
                <w:rFonts w:ascii="Book Antiqua" w:hAnsi="Book Antiqua"/>
                <w:sz w:val="20"/>
                <w:szCs w:val="20"/>
              </w:rPr>
            </w:pPr>
          </w:p>
        </w:tc>
        <w:tc>
          <w:tcPr>
            <w:tcW w:w="4476" w:type="dxa"/>
            <w:tcMar/>
          </w:tcPr>
          <w:p w:rsidRPr="00CC5892" w:rsidR="00642ABC" w:rsidP="007440DD" w:rsidRDefault="00642ABC" w14:paraId="13BB8D6F" w14:textId="77777777">
            <w:pPr>
              <w:pStyle w:val="pa29"/>
              <w:spacing w:before="0" w:beforeAutospacing="0" w:after="0" w:afterAutospacing="0"/>
              <w:jc w:val="both"/>
              <w:rPr>
                <w:rFonts w:ascii="Book Antiqua" w:hAnsi="Book Antiqua"/>
                <w:sz w:val="20"/>
                <w:szCs w:val="20"/>
              </w:rPr>
            </w:pPr>
          </w:p>
        </w:tc>
      </w:tr>
      <w:tr w:rsidRPr="00CC5892" w:rsidR="00642ABC" w:rsidTr="072410C8" w14:paraId="62EF4554" w14:textId="1D2DA26F">
        <w:tc>
          <w:tcPr>
            <w:tcW w:w="497" w:type="dxa"/>
            <w:tcMar/>
          </w:tcPr>
          <w:p w:rsidRPr="00CC5892" w:rsidR="00642ABC" w:rsidP="007440DD" w:rsidRDefault="00642ABC" w14:paraId="1AA64BC0" w14:textId="79F80792">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212.</w:t>
            </w:r>
          </w:p>
        </w:tc>
        <w:tc>
          <w:tcPr>
            <w:tcW w:w="1133" w:type="dxa"/>
            <w:tcMar/>
          </w:tcPr>
          <w:p w:rsidRPr="00CC5892" w:rsidR="00642ABC" w:rsidP="007440DD" w:rsidRDefault="00642ABC" w14:paraId="15CC255B" w14:textId="0E84E087">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23)</w:t>
            </w:r>
          </w:p>
        </w:tc>
        <w:tc>
          <w:tcPr>
            <w:tcW w:w="6785" w:type="dxa"/>
            <w:tcMar/>
          </w:tcPr>
          <w:p w:rsidR="00642ABC" w:rsidP="007440DD" w:rsidRDefault="00642ABC" w14:paraId="69B14910" w14:textId="77777777">
            <w:pPr>
              <w:pStyle w:val="pa29"/>
              <w:spacing w:before="0" w:beforeAutospacing="0" w:after="0" w:afterAutospacing="0"/>
              <w:jc w:val="both"/>
              <w:rPr>
                <w:rFonts w:ascii="Book Antiqua" w:hAnsi="Book Antiqua"/>
                <w:sz w:val="20"/>
                <w:szCs w:val="20"/>
              </w:rPr>
            </w:pPr>
            <w:r w:rsidRPr="00CC5892">
              <w:rPr>
                <w:rFonts w:ascii="Book Antiqua" w:hAnsi="Book Antiqua"/>
                <w:sz w:val="20"/>
                <w:szCs w:val="20"/>
              </w:rPr>
              <w:t>Si las muestras biológicas se van a donar o ceder a terceros, se deberá contar con un consentimiento informado específico para cualquiera de esos fines. En este se deberá dejar claro el lugar y las condiciones de conservación, los objetivos de esta conservación, los usos futuros de las muestras y la posibilidad de cesión de las muestras a terceros.</w:t>
            </w:r>
          </w:p>
          <w:p w:rsidRPr="00CC5892" w:rsidR="00642ABC" w:rsidP="007440DD" w:rsidRDefault="00642ABC" w14:paraId="53C1DB64"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5EEA20F4" w14:textId="77777777">
            <w:pPr>
              <w:pStyle w:val="pa29"/>
              <w:spacing w:before="0" w:beforeAutospacing="0" w:after="0" w:afterAutospacing="0"/>
              <w:jc w:val="both"/>
              <w:rPr>
                <w:rFonts w:ascii="Book Antiqua" w:hAnsi="Book Antiqua"/>
                <w:sz w:val="20"/>
                <w:szCs w:val="20"/>
              </w:rPr>
            </w:pPr>
          </w:p>
        </w:tc>
        <w:tc>
          <w:tcPr>
            <w:tcW w:w="476" w:type="dxa"/>
            <w:tcMar/>
          </w:tcPr>
          <w:p w:rsidRPr="00CC5892" w:rsidR="00642ABC" w:rsidP="007440DD" w:rsidRDefault="00642ABC" w14:paraId="5621598B" w14:textId="77777777">
            <w:pPr>
              <w:pStyle w:val="pa29"/>
              <w:spacing w:before="0" w:beforeAutospacing="0" w:after="0" w:afterAutospacing="0"/>
              <w:jc w:val="both"/>
              <w:rPr>
                <w:rFonts w:ascii="Book Antiqua" w:hAnsi="Book Antiqua"/>
                <w:sz w:val="20"/>
                <w:szCs w:val="20"/>
              </w:rPr>
            </w:pPr>
          </w:p>
        </w:tc>
        <w:tc>
          <w:tcPr>
            <w:tcW w:w="4476" w:type="dxa"/>
            <w:tcMar/>
          </w:tcPr>
          <w:p w:rsidRPr="00CC5892" w:rsidR="00642ABC" w:rsidP="007440DD" w:rsidRDefault="00642ABC" w14:paraId="7ABD3E42" w14:textId="77777777">
            <w:pPr>
              <w:pStyle w:val="pa29"/>
              <w:spacing w:before="0" w:beforeAutospacing="0" w:after="0" w:afterAutospacing="0"/>
              <w:jc w:val="both"/>
              <w:rPr>
                <w:rFonts w:ascii="Book Antiqua" w:hAnsi="Book Antiqua"/>
                <w:sz w:val="20"/>
                <w:szCs w:val="20"/>
              </w:rPr>
            </w:pPr>
          </w:p>
        </w:tc>
      </w:tr>
      <w:tr w:rsidRPr="00CC5892" w:rsidR="00642ABC" w:rsidTr="072410C8" w14:paraId="5470B260" w14:textId="490A642F">
        <w:tc>
          <w:tcPr>
            <w:tcW w:w="497" w:type="dxa"/>
            <w:tcMar/>
          </w:tcPr>
          <w:p w:rsidRPr="00CC5892" w:rsidR="00642ABC" w:rsidP="007440DD" w:rsidRDefault="00642ABC" w14:paraId="486E1658" w14:textId="059A5E64">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213.</w:t>
            </w:r>
          </w:p>
        </w:tc>
        <w:tc>
          <w:tcPr>
            <w:tcW w:w="1133" w:type="dxa"/>
            <w:tcMar/>
          </w:tcPr>
          <w:p w:rsidRPr="00CC5892" w:rsidR="00642ABC" w:rsidP="007440DD" w:rsidRDefault="00642ABC" w14:paraId="10438D0C" w14:textId="78B4BAC5">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26)</w:t>
            </w:r>
          </w:p>
        </w:tc>
        <w:tc>
          <w:tcPr>
            <w:tcW w:w="6785" w:type="dxa"/>
            <w:tcMar/>
          </w:tcPr>
          <w:p w:rsidRPr="00CC5892" w:rsidR="00642ABC" w:rsidP="007440DD" w:rsidRDefault="00642ABC" w14:paraId="0A86BD8F" w14:textId="77777777">
            <w:pPr>
              <w:pStyle w:val="pa15"/>
              <w:spacing w:before="0" w:beforeAutospacing="0" w:after="0" w:afterAutospacing="0"/>
              <w:jc w:val="both"/>
              <w:rPr>
                <w:rFonts w:ascii="Book Antiqua" w:hAnsi="Book Antiqua"/>
                <w:sz w:val="20"/>
                <w:szCs w:val="20"/>
              </w:rPr>
            </w:pPr>
            <w:r w:rsidRPr="00CC5892">
              <w:rPr>
                <w:rFonts w:ascii="Book Antiqua" w:hAnsi="Book Antiqua"/>
                <w:sz w:val="20"/>
                <w:szCs w:val="20"/>
              </w:rPr>
              <w:t>Si se va a realizar la cesión de datos de carácter personal a terceros ajenos a la investigación, se requerirá el consentimiento expreso y escrito del participante.</w:t>
            </w:r>
          </w:p>
          <w:p w:rsidR="00642ABC" w:rsidP="007440DD" w:rsidRDefault="00642ABC" w14:paraId="0BCD2D90" w14:textId="77777777">
            <w:pPr>
              <w:pStyle w:val="pa15"/>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Si los datos obtenidos del participante pudieran revelar información de carácter personal de sus familiares, la cesión a terceros requerirá el consentimiento expreso y escrito de todos los interesados. </w:t>
            </w:r>
          </w:p>
          <w:p w:rsidRPr="00CC5892" w:rsidR="00642ABC" w:rsidP="007440DD" w:rsidRDefault="00642ABC" w14:paraId="6E22D344" w14:textId="77777777">
            <w:pPr>
              <w:pStyle w:val="pa15"/>
              <w:spacing w:before="0" w:beforeAutospacing="0" w:after="0" w:afterAutospacing="0"/>
              <w:jc w:val="both"/>
              <w:rPr>
                <w:rStyle w:val="a1"/>
                <w:rFonts w:ascii="Book Antiqua" w:hAnsi="Book Antiqua"/>
                <w:sz w:val="20"/>
                <w:szCs w:val="20"/>
              </w:rPr>
            </w:pPr>
          </w:p>
        </w:tc>
        <w:tc>
          <w:tcPr>
            <w:tcW w:w="477" w:type="dxa"/>
            <w:tcMar/>
          </w:tcPr>
          <w:p w:rsidRPr="00CC5892" w:rsidR="00642ABC" w:rsidP="007440DD" w:rsidRDefault="00642ABC" w14:paraId="13DFA43A" w14:textId="77777777">
            <w:pPr>
              <w:pStyle w:val="pa15"/>
              <w:spacing w:before="0" w:beforeAutospacing="0" w:after="0" w:afterAutospacing="0"/>
              <w:jc w:val="both"/>
              <w:rPr>
                <w:rFonts w:ascii="Book Antiqua" w:hAnsi="Book Antiqua"/>
                <w:sz w:val="20"/>
                <w:szCs w:val="20"/>
              </w:rPr>
            </w:pPr>
          </w:p>
        </w:tc>
        <w:tc>
          <w:tcPr>
            <w:tcW w:w="476" w:type="dxa"/>
            <w:tcMar/>
          </w:tcPr>
          <w:p w:rsidRPr="00CC5892" w:rsidR="00642ABC" w:rsidP="007440DD" w:rsidRDefault="00642ABC" w14:paraId="1CC003E6" w14:textId="77777777">
            <w:pPr>
              <w:pStyle w:val="pa15"/>
              <w:spacing w:before="0" w:beforeAutospacing="0" w:after="0" w:afterAutospacing="0"/>
              <w:jc w:val="both"/>
              <w:rPr>
                <w:rFonts w:ascii="Book Antiqua" w:hAnsi="Book Antiqua"/>
                <w:sz w:val="20"/>
                <w:szCs w:val="20"/>
              </w:rPr>
            </w:pPr>
          </w:p>
        </w:tc>
        <w:tc>
          <w:tcPr>
            <w:tcW w:w="4476" w:type="dxa"/>
            <w:tcMar/>
          </w:tcPr>
          <w:p w:rsidRPr="00CC5892" w:rsidR="00642ABC" w:rsidP="007440DD" w:rsidRDefault="00642ABC" w14:paraId="2EB242CE" w14:textId="77777777">
            <w:pPr>
              <w:pStyle w:val="pa15"/>
              <w:spacing w:before="0" w:beforeAutospacing="0" w:after="0" w:afterAutospacing="0"/>
              <w:jc w:val="both"/>
              <w:rPr>
                <w:rFonts w:ascii="Book Antiqua" w:hAnsi="Book Antiqua"/>
                <w:sz w:val="20"/>
                <w:szCs w:val="20"/>
              </w:rPr>
            </w:pPr>
          </w:p>
        </w:tc>
      </w:tr>
      <w:tr w:rsidRPr="00CC5892" w:rsidR="00642ABC" w:rsidTr="072410C8" w14:paraId="710B4C02" w14:textId="07B9A99D">
        <w:tc>
          <w:tcPr>
            <w:tcW w:w="497" w:type="dxa"/>
            <w:tcMar/>
          </w:tcPr>
          <w:p w:rsidRPr="00642ABC" w:rsidR="00642ABC" w:rsidP="007440DD" w:rsidRDefault="00642ABC" w14:paraId="6192CBA0" w14:textId="68AC14FF">
            <w:pPr>
              <w:jc w:val="both"/>
              <w:rPr>
                <w:rStyle w:val="y2iqfc"/>
                <w:rFonts w:ascii="Book Antiqua" w:hAnsi="Book Antiqua" w:eastAsia="SimSun" w:cs="Arial"/>
                <w:sz w:val="16"/>
                <w:szCs w:val="16"/>
              </w:rPr>
            </w:pPr>
            <w:r>
              <w:rPr>
                <w:rStyle w:val="y2iqfc"/>
                <w:rFonts w:ascii="Book Antiqua" w:hAnsi="Book Antiqua" w:eastAsia="SimSun" w:cs="Arial"/>
                <w:sz w:val="16"/>
                <w:szCs w:val="16"/>
              </w:rPr>
              <w:t>214.</w:t>
            </w:r>
          </w:p>
        </w:tc>
        <w:tc>
          <w:tcPr>
            <w:tcW w:w="1133" w:type="dxa"/>
            <w:tcMar/>
          </w:tcPr>
          <w:p w:rsidRPr="00EC030A" w:rsidR="00642ABC" w:rsidP="007440DD" w:rsidRDefault="00642ABC" w14:paraId="0277FE9F" w14:textId="425C14B2">
            <w:pPr>
              <w:jc w:val="both"/>
              <w:rPr>
                <w:rStyle w:val="y2iqfc"/>
                <w:rFonts w:ascii="Book Antiqua" w:hAnsi="Book Antiqua" w:eastAsia="SimSun" w:cs="Arial"/>
                <w:sz w:val="16"/>
                <w:szCs w:val="16"/>
                <w:lang w:val="en-US"/>
              </w:rPr>
            </w:pPr>
            <w:proofErr w:type="spellStart"/>
            <w:r w:rsidRPr="00EC030A">
              <w:rPr>
                <w:rStyle w:val="y2iqfc"/>
                <w:rFonts w:ascii="Book Antiqua" w:hAnsi="Book Antiqua" w:eastAsia="SimSun" w:cs="Arial"/>
                <w:sz w:val="16"/>
                <w:szCs w:val="16"/>
                <w:lang w:val="en-US"/>
              </w:rPr>
              <w:t>Decreto</w:t>
            </w:r>
            <w:proofErr w:type="spellEnd"/>
            <w:r w:rsidRPr="00EC030A">
              <w:rPr>
                <w:rStyle w:val="y2iqfc"/>
                <w:rFonts w:ascii="Book Antiqua" w:hAnsi="Book Antiqua" w:eastAsia="SimSun" w:cs="Arial"/>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cs="Arial"/>
                <w:sz w:val="16"/>
                <w:szCs w:val="16"/>
                <w:lang w:val="en-US"/>
              </w:rPr>
              <w:t xml:space="preserve"> 39061-S (Art 8i)</w:t>
            </w:r>
          </w:p>
        </w:tc>
        <w:tc>
          <w:tcPr>
            <w:tcW w:w="6785" w:type="dxa"/>
            <w:tcMar/>
          </w:tcPr>
          <w:p w:rsidR="00642ABC" w:rsidP="007440DD" w:rsidRDefault="00642ABC" w14:paraId="60E71B1E" w14:textId="77777777">
            <w:pPr>
              <w:pStyle w:val="pa22"/>
              <w:spacing w:before="0" w:beforeAutospacing="0" w:after="0" w:afterAutospacing="0"/>
              <w:jc w:val="both"/>
              <w:rPr>
                <w:rStyle w:val="a1"/>
                <w:rFonts w:ascii="Book Antiqua" w:hAnsi="Book Antiqua" w:eastAsia="SimSun"/>
                <w:sz w:val="20"/>
                <w:szCs w:val="20"/>
              </w:rPr>
            </w:pPr>
            <w:r w:rsidRPr="00CC5892">
              <w:rPr>
                <w:rStyle w:val="a1"/>
                <w:rFonts w:ascii="Book Antiqua" w:hAnsi="Book Antiqua" w:eastAsia="SimSun"/>
                <w:sz w:val="20"/>
                <w:szCs w:val="20"/>
              </w:rPr>
              <w:t>Cuando la investigación se realice en grupos culturales especiales como etnias o religiones, el investigador debe respetar las normas establecidas por estos grupos. La información del consentimiento informado debe ser suministrada en la lengua propia de su cultura, en caso de que no comprenda el español.</w:t>
            </w:r>
          </w:p>
          <w:p w:rsidRPr="00CC5892" w:rsidR="00642ABC" w:rsidP="007440DD" w:rsidRDefault="00642ABC" w14:paraId="506FC2E6" w14:textId="77777777">
            <w:pPr>
              <w:pStyle w:val="pa22"/>
              <w:spacing w:before="0" w:beforeAutospacing="0" w:after="0" w:afterAutospacing="0"/>
              <w:jc w:val="both"/>
              <w:rPr>
                <w:rStyle w:val="a1"/>
                <w:rFonts w:ascii="Book Antiqua" w:hAnsi="Book Antiqua" w:eastAsia="SimSun"/>
                <w:sz w:val="20"/>
                <w:szCs w:val="20"/>
              </w:rPr>
            </w:pPr>
          </w:p>
        </w:tc>
        <w:tc>
          <w:tcPr>
            <w:tcW w:w="477" w:type="dxa"/>
            <w:tcMar/>
          </w:tcPr>
          <w:p w:rsidRPr="00CC5892" w:rsidR="00642ABC" w:rsidP="007440DD" w:rsidRDefault="00642ABC" w14:paraId="312E8740" w14:textId="77777777">
            <w:pPr>
              <w:pStyle w:val="pa22"/>
              <w:spacing w:before="0" w:beforeAutospacing="0" w:after="0" w:afterAutospacing="0"/>
              <w:jc w:val="both"/>
              <w:rPr>
                <w:rStyle w:val="a1"/>
                <w:rFonts w:ascii="Book Antiqua" w:hAnsi="Book Antiqua" w:eastAsia="SimSun"/>
                <w:sz w:val="20"/>
                <w:szCs w:val="20"/>
              </w:rPr>
            </w:pPr>
          </w:p>
        </w:tc>
        <w:tc>
          <w:tcPr>
            <w:tcW w:w="476" w:type="dxa"/>
            <w:tcMar/>
          </w:tcPr>
          <w:p w:rsidRPr="00CC5892" w:rsidR="00642ABC" w:rsidP="007440DD" w:rsidRDefault="00642ABC" w14:paraId="0F6EE8DB" w14:textId="77777777">
            <w:pPr>
              <w:pStyle w:val="pa22"/>
              <w:spacing w:before="0" w:beforeAutospacing="0" w:after="0" w:afterAutospacing="0"/>
              <w:jc w:val="both"/>
              <w:rPr>
                <w:rStyle w:val="a1"/>
                <w:rFonts w:ascii="Book Antiqua" w:hAnsi="Book Antiqua" w:eastAsia="SimSun"/>
                <w:sz w:val="20"/>
                <w:szCs w:val="20"/>
              </w:rPr>
            </w:pPr>
          </w:p>
        </w:tc>
        <w:tc>
          <w:tcPr>
            <w:tcW w:w="4476" w:type="dxa"/>
            <w:tcMar/>
          </w:tcPr>
          <w:p w:rsidRPr="00CC5892" w:rsidR="00642ABC" w:rsidP="007440DD" w:rsidRDefault="00642ABC" w14:paraId="78AC982A" w14:textId="77777777">
            <w:pPr>
              <w:pStyle w:val="pa22"/>
              <w:spacing w:before="0" w:beforeAutospacing="0" w:after="0" w:afterAutospacing="0"/>
              <w:jc w:val="both"/>
              <w:rPr>
                <w:rStyle w:val="a1"/>
                <w:rFonts w:ascii="Book Antiqua" w:hAnsi="Book Antiqua" w:eastAsia="SimSun"/>
                <w:sz w:val="20"/>
                <w:szCs w:val="20"/>
              </w:rPr>
            </w:pPr>
          </w:p>
        </w:tc>
      </w:tr>
      <w:tr w:rsidRPr="00CC5892" w:rsidR="00642ABC" w:rsidTr="072410C8" w14:paraId="7A233F38" w14:textId="105682F0">
        <w:tc>
          <w:tcPr>
            <w:tcW w:w="497" w:type="dxa"/>
            <w:tcMar/>
          </w:tcPr>
          <w:p w:rsidRPr="00CC5892" w:rsidR="00642ABC" w:rsidP="007440DD" w:rsidRDefault="00642ABC" w14:paraId="62F5FD84" w14:textId="4D283A21">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215.</w:t>
            </w:r>
          </w:p>
        </w:tc>
        <w:tc>
          <w:tcPr>
            <w:tcW w:w="1133" w:type="dxa"/>
            <w:tcMar/>
          </w:tcPr>
          <w:p w:rsidRPr="00CC5892" w:rsidR="00642ABC" w:rsidP="007440DD" w:rsidRDefault="00642ABC" w14:paraId="596FDFA4" w14:textId="579AA698">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Style w:val="y2iqfc"/>
                <w:rFonts w:ascii="Book Antiqua" w:hAnsi="Book Antiqua" w:eastAsia="SimSun" w:cs="Arial"/>
                <w:sz w:val="16"/>
                <w:szCs w:val="16"/>
                <w:lang w:val="es-ES"/>
              </w:rPr>
              <w:t>39061-S (Art 9)</w:t>
            </w:r>
          </w:p>
        </w:tc>
        <w:tc>
          <w:tcPr>
            <w:tcW w:w="6785" w:type="dxa"/>
            <w:tcMar/>
          </w:tcPr>
          <w:p w:rsidR="00642ABC" w:rsidP="072410C8" w:rsidRDefault="00642ABC" w14:paraId="616CDB57" w14:textId="77777777">
            <w:pPr>
              <w:pStyle w:val="pa29"/>
              <w:spacing w:before="0" w:beforeAutospacing="off" w:after="0" w:afterAutospacing="off"/>
              <w:jc w:val="both"/>
              <w:rPr>
                <w:rFonts w:ascii="Book Antiqua" w:hAnsi="Book Antiqua"/>
                <w:sz w:val="20"/>
                <w:szCs w:val="20"/>
                <w:lang w:val="es-ES" w:eastAsia="es-CR"/>
              </w:rPr>
            </w:pPr>
            <w:r w:rsidRPr="072410C8" w:rsidR="00642ABC">
              <w:rPr>
                <w:rFonts w:ascii="Book Antiqua" w:hAnsi="Book Antiqua"/>
                <w:sz w:val="20"/>
                <w:szCs w:val="20"/>
                <w:lang w:val="es-ES" w:eastAsia="es-CR"/>
              </w:rPr>
              <w:t xml:space="preserve">Si se </w:t>
            </w:r>
            <w:r w:rsidRPr="072410C8" w:rsidR="00642ABC">
              <w:rPr>
                <w:rFonts w:ascii="Book Antiqua" w:hAnsi="Book Antiqua"/>
                <w:sz w:val="20"/>
                <w:szCs w:val="20"/>
                <w:lang w:val="es-ES" w:eastAsia="es-CR"/>
              </w:rPr>
              <w:t>prevee</w:t>
            </w:r>
            <w:r w:rsidRPr="072410C8" w:rsidR="00642ABC">
              <w:rPr>
                <w:rFonts w:ascii="Book Antiqua" w:hAnsi="Book Antiqua"/>
                <w:sz w:val="20"/>
                <w:szCs w:val="20"/>
                <w:lang w:val="es-ES" w:eastAsia="es-CR"/>
              </w:rPr>
              <w:t xml:space="preserve"> la participación de personas con discapacidad visual, el consentimiento debe darse en formatos accesibles y apropiados en común acuerdo con el participante como lectura oral, sistema braille u otros. Dichos formatos deben ser aprobados por el CEC.</w:t>
            </w:r>
          </w:p>
          <w:p w:rsidRPr="00CC5892" w:rsidR="00642ABC" w:rsidP="007440DD" w:rsidRDefault="00642ABC" w14:paraId="33E36B2C"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72D7E213" w14:textId="77777777">
            <w:pPr>
              <w:pStyle w:val="pa29"/>
              <w:spacing w:before="0" w:beforeAutospacing="0" w:after="0" w:afterAutospacing="0"/>
              <w:jc w:val="both"/>
              <w:rPr>
                <w:rFonts w:ascii="Book Antiqua" w:hAnsi="Book Antiqua"/>
                <w:sz w:val="20"/>
                <w:szCs w:val="20"/>
                <w:lang w:val="es-ES_tradnl" w:eastAsia="es-CR"/>
              </w:rPr>
            </w:pPr>
          </w:p>
        </w:tc>
        <w:tc>
          <w:tcPr>
            <w:tcW w:w="476" w:type="dxa"/>
            <w:tcMar/>
          </w:tcPr>
          <w:p w:rsidRPr="00CC5892" w:rsidR="00642ABC" w:rsidP="007440DD" w:rsidRDefault="00642ABC" w14:paraId="535B67D2" w14:textId="77777777">
            <w:pPr>
              <w:pStyle w:val="pa29"/>
              <w:spacing w:before="0" w:beforeAutospacing="0" w:after="0" w:afterAutospacing="0"/>
              <w:jc w:val="both"/>
              <w:rPr>
                <w:rFonts w:ascii="Book Antiqua" w:hAnsi="Book Antiqua"/>
                <w:sz w:val="20"/>
                <w:szCs w:val="20"/>
                <w:lang w:val="es-ES_tradnl" w:eastAsia="es-CR"/>
              </w:rPr>
            </w:pPr>
          </w:p>
        </w:tc>
        <w:tc>
          <w:tcPr>
            <w:tcW w:w="4476" w:type="dxa"/>
            <w:tcMar/>
          </w:tcPr>
          <w:p w:rsidRPr="00CC5892" w:rsidR="00642ABC" w:rsidP="007440DD" w:rsidRDefault="00642ABC" w14:paraId="61E9F871" w14:textId="77777777">
            <w:pPr>
              <w:pStyle w:val="pa29"/>
              <w:spacing w:before="0" w:beforeAutospacing="0" w:after="0" w:afterAutospacing="0"/>
              <w:jc w:val="both"/>
              <w:rPr>
                <w:rFonts w:ascii="Book Antiqua" w:hAnsi="Book Antiqua"/>
                <w:sz w:val="20"/>
                <w:szCs w:val="20"/>
                <w:lang w:val="es-ES_tradnl" w:eastAsia="es-CR"/>
              </w:rPr>
            </w:pPr>
          </w:p>
        </w:tc>
      </w:tr>
      <w:tr w:rsidRPr="00CC5892" w:rsidR="00642ABC" w:rsidTr="072410C8" w14:paraId="0D1FA14C" w14:textId="67ECFD49">
        <w:tc>
          <w:tcPr>
            <w:tcW w:w="497" w:type="dxa"/>
            <w:tcMar/>
          </w:tcPr>
          <w:p w:rsidRPr="00CC5892" w:rsidR="00642ABC" w:rsidP="007440DD" w:rsidRDefault="00642ABC" w14:paraId="64B2278C" w14:textId="256E8031">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216.</w:t>
            </w:r>
          </w:p>
        </w:tc>
        <w:tc>
          <w:tcPr>
            <w:tcW w:w="1133" w:type="dxa"/>
            <w:tcMar/>
          </w:tcPr>
          <w:p w:rsidRPr="00CC5892" w:rsidR="00642ABC" w:rsidP="007440DD" w:rsidRDefault="00642ABC" w14:paraId="353D509D" w14:textId="120BAB2A">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Style w:val="y2iqfc"/>
                <w:rFonts w:ascii="Book Antiqua" w:hAnsi="Book Antiqua" w:eastAsia="SimSun" w:cs="Arial"/>
                <w:sz w:val="16"/>
                <w:szCs w:val="16"/>
                <w:lang w:val="es-ES"/>
              </w:rPr>
              <w:t>39061-S (Art 9)</w:t>
            </w:r>
          </w:p>
        </w:tc>
        <w:tc>
          <w:tcPr>
            <w:tcW w:w="6785" w:type="dxa"/>
            <w:tcMar/>
          </w:tcPr>
          <w:p w:rsidR="00642ABC" w:rsidP="072410C8" w:rsidRDefault="00642ABC" w14:paraId="10FE9BCF" w14:textId="77777777">
            <w:pPr>
              <w:pStyle w:val="pa29"/>
              <w:spacing w:before="0" w:beforeAutospacing="off" w:after="0" w:afterAutospacing="off"/>
              <w:jc w:val="both"/>
              <w:rPr>
                <w:rFonts w:ascii="Book Antiqua" w:hAnsi="Book Antiqua"/>
                <w:sz w:val="20"/>
                <w:szCs w:val="20"/>
                <w:lang w:val="es-ES" w:eastAsia="es-CR"/>
              </w:rPr>
            </w:pPr>
            <w:r w:rsidRPr="072410C8" w:rsidR="00642ABC">
              <w:rPr>
                <w:rFonts w:ascii="Book Antiqua" w:hAnsi="Book Antiqua"/>
                <w:sz w:val="20"/>
                <w:szCs w:val="20"/>
                <w:lang w:val="es-ES" w:eastAsia="es-CR"/>
              </w:rPr>
              <w:t xml:space="preserve">Si se </w:t>
            </w:r>
            <w:r w:rsidRPr="072410C8" w:rsidR="00642ABC">
              <w:rPr>
                <w:rFonts w:ascii="Book Antiqua" w:hAnsi="Book Antiqua"/>
                <w:sz w:val="20"/>
                <w:szCs w:val="20"/>
                <w:lang w:val="es-ES" w:eastAsia="es-CR"/>
              </w:rPr>
              <w:t>prevee</w:t>
            </w:r>
            <w:r w:rsidRPr="072410C8" w:rsidR="00642ABC">
              <w:rPr>
                <w:rFonts w:ascii="Book Antiqua" w:hAnsi="Book Antiqua"/>
                <w:sz w:val="20"/>
                <w:szCs w:val="20"/>
                <w:lang w:val="es-ES" w:eastAsia="es-CR"/>
              </w:rPr>
              <w:t xml:space="preserve"> la participación de personas con discapacidad auditiva, el investigador debe dar la información y el consentimiento informado en formatos accesibles y apropiados en común acuerdo con el participante como formatos escritos, Lengua de Señas Costarricense (LESCO) u otros. Dichos formatos deben ser aprobados por el CEC respectivo.</w:t>
            </w:r>
          </w:p>
          <w:p w:rsidRPr="00CC5892" w:rsidR="00642ABC" w:rsidP="007440DD" w:rsidRDefault="00642ABC" w14:paraId="0C4A67E3"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72DC61BA" w14:textId="77777777">
            <w:pPr>
              <w:pStyle w:val="pa29"/>
              <w:spacing w:before="0" w:beforeAutospacing="0" w:after="0" w:afterAutospacing="0"/>
              <w:jc w:val="both"/>
              <w:rPr>
                <w:rFonts w:ascii="Book Antiqua" w:hAnsi="Book Antiqua"/>
                <w:sz w:val="20"/>
                <w:szCs w:val="20"/>
                <w:lang w:val="es-ES_tradnl" w:eastAsia="es-CR"/>
              </w:rPr>
            </w:pPr>
          </w:p>
        </w:tc>
        <w:tc>
          <w:tcPr>
            <w:tcW w:w="476" w:type="dxa"/>
            <w:tcMar/>
          </w:tcPr>
          <w:p w:rsidRPr="00CC5892" w:rsidR="00642ABC" w:rsidP="007440DD" w:rsidRDefault="00642ABC" w14:paraId="565CDEB1" w14:textId="77777777">
            <w:pPr>
              <w:pStyle w:val="pa29"/>
              <w:spacing w:before="0" w:beforeAutospacing="0" w:after="0" w:afterAutospacing="0"/>
              <w:jc w:val="both"/>
              <w:rPr>
                <w:rFonts w:ascii="Book Antiqua" w:hAnsi="Book Antiqua"/>
                <w:sz w:val="20"/>
                <w:szCs w:val="20"/>
                <w:lang w:val="es-ES_tradnl" w:eastAsia="es-CR"/>
              </w:rPr>
            </w:pPr>
          </w:p>
        </w:tc>
        <w:tc>
          <w:tcPr>
            <w:tcW w:w="4476" w:type="dxa"/>
            <w:tcMar/>
          </w:tcPr>
          <w:p w:rsidRPr="00CC5892" w:rsidR="00642ABC" w:rsidP="007440DD" w:rsidRDefault="00642ABC" w14:paraId="09BDCB7D" w14:textId="77777777">
            <w:pPr>
              <w:pStyle w:val="pa29"/>
              <w:spacing w:before="0" w:beforeAutospacing="0" w:after="0" w:afterAutospacing="0"/>
              <w:jc w:val="both"/>
              <w:rPr>
                <w:rFonts w:ascii="Book Antiqua" w:hAnsi="Book Antiqua"/>
                <w:sz w:val="20"/>
                <w:szCs w:val="20"/>
                <w:lang w:val="es-ES_tradnl" w:eastAsia="es-CR"/>
              </w:rPr>
            </w:pPr>
          </w:p>
        </w:tc>
      </w:tr>
      <w:tr w:rsidRPr="00CC5892" w:rsidR="00642ABC" w:rsidTr="072410C8" w14:paraId="55415DD8" w14:textId="51343873">
        <w:tc>
          <w:tcPr>
            <w:tcW w:w="497" w:type="dxa"/>
            <w:tcMar/>
          </w:tcPr>
          <w:p w:rsidRPr="00EC030A" w:rsidR="00642ABC" w:rsidP="007440DD" w:rsidRDefault="00642ABC" w14:paraId="2EEDE129" w14:textId="32757C36">
            <w:pPr>
              <w:jc w:val="both"/>
              <w:rPr>
                <w:rStyle w:val="y2iqfc"/>
                <w:rFonts w:ascii="Book Antiqua" w:hAnsi="Book Antiqua" w:eastAsia="SimSun" w:cs="Arial"/>
                <w:sz w:val="16"/>
                <w:szCs w:val="16"/>
                <w:lang w:val="en-US"/>
              </w:rPr>
            </w:pPr>
            <w:r>
              <w:rPr>
                <w:rStyle w:val="y2iqfc"/>
                <w:rFonts w:ascii="Book Antiqua" w:hAnsi="Book Antiqua" w:eastAsia="SimSun" w:cs="Arial"/>
                <w:sz w:val="16"/>
                <w:szCs w:val="16"/>
                <w:lang w:val="en-US"/>
              </w:rPr>
              <w:t>217.</w:t>
            </w:r>
          </w:p>
        </w:tc>
        <w:tc>
          <w:tcPr>
            <w:tcW w:w="1133" w:type="dxa"/>
            <w:tcMar/>
          </w:tcPr>
          <w:p w:rsidRPr="00EC030A" w:rsidR="00642ABC" w:rsidP="007440DD" w:rsidRDefault="00642ABC" w14:paraId="117B979C" w14:textId="21A41607">
            <w:pPr>
              <w:jc w:val="both"/>
              <w:rPr>
                <w:rStyle w:val="y2iqfc"/>
                <w:rFonts w:ascii="Book Antiqua" w:hAnsi="Book Antiqua" w:eastAsia="SimSun" w:cs="Arial"/>
                <w:sz w:val="16"/>
                <w:szCs w:val="16"/>
                <w:lang w:val="en-US"/>
              </w:rPr>
            </w:pPr>
            <w:proofErr w:type="spellStart"/>
            <w:r w:rsidRPr="00EC030A">
              <w:rPr>
                <w:rStyle w:val="y2iqfc"/>
                <w:rFonts w:ascii="Book Antiqua" w:hAnsi="Book Antiqua" w:eastAsia="SimSun" w:cs="Arial"/>
                <w:sz w:val="16"/>
                <w:szCs w:val="16"/>
                <w:lang w:val="en-US"/>
              </w:rPr>
              <w:t>Decreto</w:t>
            </w:r>
            <w:proofErr w:type="spellEnd"/>
            <w:r w:rsidRPr="00EC030A">
              <w:rPr>
                <w:rStyle w:val="y2iqfc"/>
                <w:rFonts w:ascii="Book Antiqua" w:hAnsi="Book Antiqua" w:eastAsia="SimSun" w:cs="Arial"/>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Style w:val="y2iqfc"/>
                <w:rFonts w:ascii="Book Antiqua" w:hAnsi="Book Antiqua" w:eastAsia="SimSun" w:cs="Arial"/>
                <w:sz w:val="16"/>
                <w:szCs w:val="16"/>
                <w:lang w:val="en-US"/>
              </w:rPr>
              <w:t>39061-S (Art 15b)</w:t>
            </w:r>
          </w:p>
        </w:tc>
        <w:tc>
          <w:tcPr>
            <w:tcW w:w="6785" w:type="dxa"/>
            <w:tcMar/>
          </w:tcPr>
          <w:p w:rsidR="00642ABC" w:rsidP="007440DD" w:rsidRDefault="00642ABC" w14:paraId="6B229B5D" w14:textId="77777777">
            <w:pPr>
              <w:pStyle w:val="pa29"/>
              <w:spacing w:before="0" w:beforeAutospacing="0" w:after="0" w:afterAutospacing="0"/>
              <w:jc w:val="both"/>
              <w:rPr>
                <w:rFonts w:ascii="Book Antiqua" w:hAnsi="Book Antiqua"/>
                <w:sz w:val="20"/>
                <w:szCs w:val="20"/>
                <w:lang w:val="es-ES_tradnl" w:eastAsia="es-CR"/>
              </w:rPr>
            </w:pPr>
            <w:r w:rsidRPr="00CC5892">
              <w:rPr>
                <w:rFonts w:ascii="Book Antiqua" w:hAnsi="Book Antiqua"/>
                <w:sz w:val="20"/>
                <w:szCs w:val="20"/>
                <w:lang w:val="es-ES_tradnl" w:eastAsia="es-CR"/>
              </w:rPr>
              <w:t xml:space="preserve">El documento de consentimiento informado contendrá una explicación clara, detallada y circunstanciada, mediante la cual los participantes o derecho habientes pueden acceder a los beneficios, acorde con los procedimientos de la compañía aseguradora respectiva. </w:t>
            </w:r>
          </w:p>
          <w:p w:rsidRPr="00CC5892" w:rsidR="00642ABC" w:rsidP="007440DD" w:rsidRDefault="00642ABC" w14:paraId="4D73FB96" w14:textId="77777777">
            <w:pPr>
              <w:pStyle w:val="pa29"/>
              <w:spacing w:before="0" w:beforeAutospacing="0" w:after="0" w:afterAutospacing="0"/>
              <w:jc w:val="both"/>
              <w:rPr>
                <w:rStyle w:val="a1"/>
                <w:rFonts w:ascii="Book Antiqua" w:hAnsi="Book Antiqua" w:eastAsia="SimSun"/>
                <w:sz w:val="20"/>
                <w:szCs w:val="20"/>
                <w:lang w:val="es-ES"/>
              </w:rPr>
            </w:pPr>
          </w:p>
        </w:tc>
        <w:tc>
          <w:tcPr>
            <w:tcW w:w="477" w:type="dxa"/>
            <w:tcMar/>
          </w:tcPr>
          <w:p w:rsidRPr="00CC5892" w:rsidR="00642ABC" w:rsidP="007440DD" w:rsidRDefault="00642ABC" w14:paraId="49026970" w14:textId="77777777">
            <w:pPr>
              <w:pStyle w:val="pa29"/>
              <w:spacing w:before="0" w:beforeAutospacing="0" w:after="0" w:afterAutospacing="0"/>
              <w:jc w:val="both"/>
              <w:rPr>
                <w:rFonts w:ascii="Book Antiqua" w:hAnsi="Book Antiqua"/>
                <w:sz w:val="20"/>
                <w:szCs w:val="20"/>
                <w:lang w:val="es-ES_tradnl" w:eastAsia="es-CR"/>
              </w:rPr>
            </w:pPr>
          </w:p>
        </w:tc>
        <w:tc>
          <w:tcPr>
            <w:tcW w:w="476" w:type="dxa"/>
            <w:tcMar/>
          </w:tcPr>
          <w:p w:rsidRPr="00CC5892" w:rsidR="00642ABC" w:rsidP="007440DD" w:rsidRDefault="00642ABC" w14:paraId="53AF4AE2" w14:textId="77777777">
            <w:pPr>
              <w:pStyle w:val="pa29"/>
              <w:spacing w:before="0" w:beforeAutospacing="0" w:after="0" w:afterAutospacing="0"/>
              <w:jc w:val="both"/>
              <w:rPr>
                <w:rFonts w:ascii="Book Antiqua" w:hAnsi="Book Antiqua"/>
                <w:sz w:val="20"/>
                <w:szCs w:val="20"/>
                <w:lang w:val="es-ES_tradnl" w:eastAsia="es-CR"/>
              </w:rPr>
            </w:pPr>
          </w:p>
        </w:tc>
        <w:tc>
          <w:tcPr>
            <w:tcW w:w="4476" w:type="dxa"/>
            <w:tcMar/>
          </w:tcPr>
          <w:p w:rsidRPr="00CC5892" w:rsidR="00642ABC" w:rsidP="007440DD" w:rsidRDefault="00642ABC" w14:paraId="5B667CE6" w14:textId="77777777">
            <w:pPr>
              <w:pStyle w:val="pa29"/>
              <w:spacing w:before="0" w:beforeAutospacing="0" w:after="0" w:afterAutospacing="0"/>
              <w:jc w:val="both"/>
              <w:rPr>
                <w:rFonts w:ascii="Book Antiqua" w:hAnsi="Book Antiqua"/>
                <w:sz w:val="20"/>
                <w:szCs w:val="20"/>
                <w:lang w:val="es-ES_tradnl" w:eastAsia="es-CR"/>
              </w:rPr>
            </w:pPr>
          </w:p>
        </w:tc>
      </w:tr>
      <w:tr w:rsidRPr="00CC5892" w:rsidR="00642ABC" w:rsidTr="072410C8" w14:paraId="3FA8769E" w14:textId="05D27DB1">
        <w:tc>
          <w:tcPr>
            <w:tcW w:w="497" w:type="dxa"/>
            <w:tcMar/>
          </w:tcPr>
          <w:p w:rsidRPr="00642ABC" w:rsidR="00642ABC" w:rsidP="007440DD" w:rsidRDefault="00642ABC" w14:paraId="19836E86" w14:textId="7FF48D13">
            <w:pPr>
              <w:jc w:val="both"/>
              <w:rPr>
                <w:rStyle w:val="y2iqfc"/>
                <w:rFonts w:ascii="Book Antiqua" w:hAnsi="Book Antiqua" w:eastAsia="SimSun" w:cs="Arial"/>
                <w:sz w:val="16"/>
                <w:szCs w:val="16"/>
              </w:rPr>
            </w:pPr>
            <w:r>
              <w:rPr>
                <w:rStyle w:val="y2iqfc"/>
                <w:rFonts w:ascii="Book Antiqua" w:hAnsi="Book Antiqua" w:eastAsia="SimSun" w:cs="Arial"/>
                <w:sz w:val="16"/>
                <w:szCs w:val="16"/>
              </w:rPr>
              <w:t>218.</w:t>
            </w:r>
          </w:p>
        </w:tc>
        <w:tc>
          <w:tcPr>
            <w:tcW w:w="1133" w:type="dxa"/>
            <w:tcMar/>
          </w:tcPr>
          <w:p w:rsidRPr="00EC030A" w:rsidR="00642ABC" w:rsidP="007440DD" w:rsidRDefault="00642ABC" w14:paraId="47BA0FB2" w14:textId="76E3BAD5">
            <w:pPr>
              <w:jc w:val="both"/>
              <w:rPr>
                <w:rStyle w:val="y2iqfc"/>
                <w:rFonts w:ascii="Book Antiqua" w:hAnsi="Book Antiqua" w:eastAsia="SimSun" w:cs="Arial"/>
                <w:sz w:val="16"/>
                <w:szCs w:val="16"/>
                <w:lang w:val="en-US"/>
              </w:rPr>
            </w:pPr>
            <w:proofErr w:type="spellStart"/>
            <w:r w:rsidRPr="00EC030A">
              <w:rPr>
                <w:rStyle w:val="y2iqfc"/>
                <w:rFonts w:ascii="Book Antiqua" w:hAnsi="Book Antiqua" w:eastAsia="SimSun" w:cs="Arial"/>
                <w:sz w:val="16"/>
                <w:szCs w:val="16"/>
                <w:lang w:val="en-US"/>
              </w:rPr>
              <w:t>Decreto</w:t>
            </w:r>
            <w:proofErr w:type="spellEnd"/>
            <w:r w:rsidRPr="00EC030A">
              <w:rPr>
                <w:rStyle w:val="y2iqfc"/>
                <w:rFonts w:ascii="Book Antiqua" w:hAnsi="Book Antiqua" w:eastAsia="SimSun" w:cs="Arial"/>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Style w:val="y2iqfc"/>
                <w:rFonts w:ascii="Book Antiqua" w:hAnsi="Book Antiqua" w:eastAsia="SimSun" w:cs="Arial"/>
                <w:sz w:val="16"/>
                <w:szCs w:val="16"/>
                <w:lang w:val="en-US"/>
              </w:rPr>
              <w:t>39061-S (Art 15c)</w:t>
            </w:r>
          </w:p>
        </w:tc>
        <w:tc>
          <w:tcPr>
            <w:tcW w:w="6785" w:type="dxa"/>
            <w:tcMar/>
          </w:tcPr>
          <w:p w:rsidRPr="00CC5892" w:rsidR="00642ABC" w:rsidP="072410C8" w:rsidRDefault="00642ABC" w14:paraId="47F8EC8A" w14:textId="77777777" w14:noSpellErr="1">
            <w:pPr>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Revisar si se indica que en caso de un evento o reacción adversa que sería atribuible a la experimentación, las aseguradoras tendrán un plazo de treinta días como máximo, a partir de la recepción de la documentación completa, para entregar los recursos a los beneficiarios. </w:t>
            </w:r>
            <w:r w:rsidRPr="072410C8" w:rsidR="00642ABC">
              <w:rPr>
                <w:rFonts w:ascii="Book Antiqua" w:hAnsi="Book Antiqua"/>
                <w:sz w:val="20"/>
                <w:szCs w:val="20"/>
                <w:lang w:val="es-ES" w:eastAsia="es-CR"/>
              </w:rPr>
              <w:t>Lo anterior sin perjuicio de adelantos que pueden ser entregados en plazos menores para hacer frente a gastos inmediatos.</w:t>
            </w:r>
          </w:p>
          <w:p w:rsidR="00642ABC" w:rsidP="007440DD" w:rsidRDefault="00642ABC" w14:paraId="41FC4E13" w14:textId="77777777">
            <w:pPr>
              <w:widowControl w:val="0"/>
              <w:tabs>
                <w:tab w:val="left" w:pos="480"/>
              </w:tabs>
              <w:suppressAutoHyphens/>
              <w:adjustRightInd w:val="0"/>
              <w:jc w:val="both"/>
              <w:textAlignment w:val="center"/>
              <w:rPr>
                <w:rStyle w:val="a1"/>
                <w:rFonts w:ascii="Book Antiqua" w:hAnsi="Book Antiqua"/>
                <w:sz w:val="20"/>
                <w:szCs w:val="20"/>
              </w:rPr>
            </w:pPr>
            <w:r w:rsidRPr="00CC5892">
              <w:rPr>
                <w:rStyle w:val="a1"/>
                <w:rFonts w:ascii="Book Antiqua" w:hAnsi="Book Antiqua"/>
                <w:sz w:val="20"/>
                <w:szCs w:val="20"/>
                <w:lang w:val="es-ES_tradnl" w:eastAsia="es-CR"/>
              </w:rPr>
              <w:t>*</w:t>
            </w:r>
            <w:r w:rsidRPr="00CC5892">
              <w:rPr>
                <w:rStyle w:val="a1"/>
                <w:rFonts w:ascii="Book Antiqua" w:hAnsi="Book Antiqua"/>
                <w:sz w:val="20"/>
                <w:szCs w:val="20"/>
              </w:rPr>
              <w:t>No es requisito indispensable que esto esté en la póliza, pero no puede indicar lo contrario.</w:t>
            </w:r>
          </w:p>
          <w:p w:rsidRPr="00CC5892" w:rsidR="00642ABC" w:rsidP="007440DD" w:rsidRDefault="00642ABC" w14:paraId="339751E9" w14:textId="77777777">
            <w:pPr>
              <w:widowControl w:val="0"/>
              <w:tabs>
                <w:tab w:val="left" w:pos="480"/>
              </w:tabs>
              <w:suppressAutoHyphens/>
              <w:adjustRightInd w:val="0"/>
              <w:jc w:val="both"/>
              <w:textAlignment w:val="center"/>
              <w:rPr>
                <w:rStyle w:val="a1"/>
                <w:rFonts w:ascii="Book Antiqua" w:hAnsi="Book Antiqua"/>
                <w:sz w:val="20"/>
                <w:szCs w:val="20"/>
                <w:lang w:val="es-ES_tradnl" w:eastAsia="es-CR"/>
              </w:rPr>
            </w:pPr>
          </w:p>
        </w:tc>
        <w:tc>
          <w:tcPr>
            <w:tcW w:w="477" w:type="dxa"/>
            <w:tcMar/>
          </w:tcPr>
          <w:p w:rsidRPr="00CC5892" w:rsidR="00642ABC" w:rsidP="007440DD" w:rsidRDefault="00642ABC" w14:paraId="4A748D92"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476" w:type="dxa"/>
            <w:tcMar/>
          </w:tcPr>
          <w:p w:rsidRPr="00CC5892" w:rsidR="00642ABC" w:rsidP="007440DD" w:rsidRDefault="00642ABC" w14:paraId="417C22DB"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c>
          <w:tcPr>
            <w:tcW w:w="4476" w:type="dxa"/>
            <w:tcMar/>
          </w:tcPr>
          <w:p w:rsidRPr="00CC5892" w:rsidR="00642ABC" w:rsidP="007440DD" w:rsidRDefault="00642ABC" w14:paraId="772CA59F" w14:textId="77777777">
            <w:pPr>
              <w:widowControl w:val="0"/>
              <w:tabs>
                <w:tab w:val="left" w:pos="480"/>
              </w:tabs>
              <w:suppressAutoHyphens/>
              <w:adjustRightInd w:val="0"/>
              <w:jc w:val="both"/>
              <w:textAlignment w:val="center"/>
              <w:rPr>
                <w:rFonts w:ascii="Book Antiqua" w:hAnsi="Book Antiqua"/>
                <w:sz w:val="20"/>
                <w:szCs w:val="20"/>
                <w:lang w:val="es-ES_tradnl" w:eastAsia="es-CR"/>
              </w:rPr>
            </w:pPr>
          </w:p>
        </w:tc>
      </w:tr>
      <w:tr w:rsidRPr="00CC5892" w:rsidR="00642ABC" w:rsidTr="072410C8" w14:paraId="73B6D2CC" w14:textId="06DAB90E">
        <w:tc>
          <w:tcPr>
            <w:tcW w:w="13844" w:type="dxa"/>
            <w:gridSpan w:val="6"/>
            <w:tcMar/>
          </w:tcPr>
          <w:p w:rsidRPr="00CC5892" w:rsidR="00642ABC" w:rsidP="007440DD" w:rsidRDefault="00642ABC" w14:paraId="02F93DD4" w14:textId="6233C8F1">
            <w:pPr>
              <w:jc w:val="both"/>
              <w:rPr>
                <w:rFonts w:ascii="Book Antiqua" w:hAnsi="Book Antiqua" w:cs="Arial"/>
                <w:b/>
                <w:bCs/>
                <w:color w:val="000000"/>
                <w:sz w:val="19"/>
                <w:szCs w:val="19"/>
                <w:lang w:eastAsia="es-CR"/>
              </w:rPr>
            </w:pPr>
            <w:r w:rsidRPr="00CC5892">
              <w:rPr>
                <w:rFonts w:ascii="Book Antiqua" w:hAnsi="Book Antiqua" w:cs="Arial"/>
                <w:b/>
                <w:bCs/>
                <w:color w:val="000000"/>
                <w:sz w:val="19"/>
                <w:szCs w:val="19"/>
                <w:lang w:eastAsia="es-CR"/>
              </w:rPr>
              <w:t>Contenido adicional del consentimiento informado en investigaciones clínicas</w:t>
            </w:r>
          </w:p>
          <w:p w:rsidRPr="00D867DE" w:rsidR="00642ABC" w:rsidP="00D867DE" w:rsidRDefault="00642ABC" w14:paraId="0FF9FDF8" w14:textId="6CA66968">
            <w:pPr>
              <w:widowControl w:val="0"/>
              <w:tabs>
                <w:tab w:val="left" w:pos="480"/>
              </w:tabs>
              <w:suppressAutoHyphens/>
              <w:adjustRightInd w:val="0"/>
              <w:jc w:val="both"/>
              <w:textAlignment w:val="center"/>
              <w:rPr>
                <w:rFonts w:ascii="Book Antiqua" w:hAnsi="Book Antiqua"/>
                <w:sz w:val="20"/>
                <w:szCs w:val="20"/>
              </w:rPr>
            </w:pPr>
            <w:r w:rsidRPr="00CC5892">
              <w:rPr>
                <w:rFonts w:ascii="Book Antiqua" w:hAnsi="Book Antiqua"/>
                <w:sz w:val="20"/>
                <w:szCs w:val="20"/>
              </w:rPr>
              <w:t>En las investigaciones clínicas, además de lo indicado en el artículo 10 de la Ley No 9234, el consentimiento informado deberá contener</w:t>
            </w:r>
            <w:r>
              <w:rPr>
                <w:rFonts w:ascii="Book Antiqua" w:hAnsi="Book Antiqua"/>
                <w:sz w:val="20"/>
                <w:szCs w:val="20"/>
              </w:rPr>
              <w:t>:</w:t>
            </w:r>
          </w:p>
        </w:tc>
      </w:tr>
      <w:tr w:rsidRPr="00CC5892" w:rsidR="00642ABC" w:rsidTr="072410C8" w14:paraId="45D1DC08" w14:textId="0490C932">
        <w:tc>
          <w:tcPr>
            <w:tcW w:w="497" w:type="dxa"/>
            <w:tcMar/>
          </w:tcPr>
          <w:p w:rsidRPr="00CC5892" w:rsidR="00642ABC" w:rsidP="007440DD" w:rsidRDefault="00642ABC" w14:paraId="23A44FA8" w14:textId="1B1BAE67">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219.</w:t>
            </w:r>
          </w:p>
        </w:tc>
        <w:tc>
          <w:tcPr>
            <w:tcW w:w="1133" w:type="dxa"/>
            <w:tcMar/>
          </w:tcPr>
          <w:p w:rsidRPr="00CC5892" w:rsidR="00642ABC" w:rsidP="007440DD" w:rsidRDefault="00642ABC" w14:paraId="0DAE78D3" w14:textId="534BF289">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11a)</w:t>
            </w:r>
          </w:p>
        </w:tc>
        <w:tc>
          <w:tcPr>
            <w:tcW w:w="6785" w:type="dxa"/>
            <w:tcMar/>
          </w:tcPr>
          <w:p w:rsidR="00642ABC" w:rsidP="007440DD" w:rsidRDefault="00642ABC" w14:paraId="1418D195" w14:textId="77777777">
            <w:pPr>
              <w:jc w:val="both"/>
              <w:rPr>
                <w:rFonts w:ascii="Book Antiqua" w:hAnsi="Book Antiqua"/>
                <w:sz w:val="20"/>
                <w:szCs w:val="20"/>
              </w:rPr>
            </w:pPr>
            <w:r w:rsidRPr="00CC5892">
              <w:rPr>
                <w:rFonts w:ascii="Book Antiqua" w:hAnsi="Book Antiqua"/>
                <w:sz w:val="20"/>
                <w:szCs w:val="20"/>
              </w:rPr>
              <w:t>Tratamiento que se va a utilizar en la investigación, la forma y probabilidad de asignación a cada tratamiento.</w:t>
            </w:r>
          </w:p>
          <w:p w:rsidRPr="00CC5892" w:rsidR="00642ABC" w:rsidP="007440DD" w:rsidRDefault="00642ABC" w14:paraId="795DFB0F" w14:textId="77777777">
            <w:pPr>
              <w:jc w:val="both"/>
              <w:rPr>
                <w:rFonts w:ascii="Book Antiqua" w:hAnsi="Book Antiqua"/>
                <w:sz w:val="20"/>
                <w:szCs w:val="20"/>
              </w:rPr>
            </w:pPr>
          </w:p>
        </w:tc>
        <w:tc>
          <w:tcPr>
            <w:tcW w:w="477" w:type="dxa"/>
            <w:tcMar/>
          </w:tcPr>
          <w:p w:rsidRPr="00CC5892" w:rsidR="00642ABC" w:rsidP="007440DD" w:rsidRDefault="00642ABC" w14:paraId="553EF600" w14:textId="77777777">
            <w:pPr>
              <w:jc w:val="both"/>
              <w:rPr>
                <w:rFonts w:ascii="Book Antiqua" w:hAnsi="Book Antiqua"/>
                <w:sz w:val="20"/>
                <w:szCs w:val="20"/>
              </w:rPr>
            </w:pPr>
          </w:p>
        </w:tc>
        <w:tc>
          <w:tcPr>
            <w:tcW w:w="476" w:type="dxa"/>
            <w:tcMar/>
          </w:tcPr>
          <w:p w:rsidRPr="00CC5892" w:rsidR="00642ABC" w:rsidP="007440DD" w:rsidRDefault="00642ABC" w14:paraId="0ECCE2FC" w14:textId="77777777">
            <w:pPr>
              <w:jc w:val="both"/>
              <w:rPr>
                <w:rFonts w:ascii="Book Antiqua" w:hAnsi="Book Antiqua"/>
                <w:sz w:val="20"/>
                <w:szCs w:val="20"/>
              </w:rPr>
            </w:pPr>
          </w:p>
        </w:tc>
        <w:tc>
          <w:tcPr>
            <w:tcW w:w="4476" w:type="dxa"/>
            <w:tcMar/>
          </w:tcPr>
          <w:p w:rsidRPr="00CC5892" w:rsidR="00642ABC" w:rsidP="007440DD" w:rsidRDefault="00642ABC" w14:paraId="41833C2F" w14:textId="77777777">
            <w:pPr>
              <w:jc w:val="both"/>
              <w:rPr>
                <w:rFonts w:ascii="Book Antiqua" w:hAnsi="Book Antiqua"/>
                <w:sz w:val="20"/>
                <w:szCs w:val="20"/>
              </w:rPr>
            </w:pPr>
          </w:p>
        </w:tc>
      </w:tr>
      <w:tr w:rsidRPr="00CC5892" w:rsidR="00642ABC" w:rsidTr="072410C8" w14:paraId="607AE8EE" w14:textId="62A8B9AE">
        <w:tc>
          <w:tcPr>
            <w:tcW w:w="497" w:type="dxa"/>
            <w:tcMar/>
          </w:tcPr>
          <w:p w:rsidRPr="00CC5892" w:rsidR="00642ABC" w:rsidP="007440DD" w:rsidRDefault="00642ABC" w14:paraId="55E46C74" w14:textId="57CA200E">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220.</w:t>
            </w:r>
          </w:p>
        </w:tc>
        <w:tc>
          <w:tcPr>
            <w:tcW w:w="1133" w:type="dxa"/>
            <w:tcMar/>
          </w:tcPr>
          <w:p w:rsidRPr="00CC5892" w:rsidR="00642ABC" w:rsidP="007440DD" w:rsidRDefault="00642ABC" w14:paraId="1EF3026A" w14:textId="7190AA5B">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11b)</w:t>
            </w:r>
          </w:p>
        </w:tc>
        <w:tc>
          <w:tcPr>
            <w:tcW w:w="6785" w:type="dxa"/>
            <w:tcMar/>
          </w:tcPr>
          <w:p w:rsidR="00642ABC" w:rsidP="007440DD" w:rsidRDefault="00642ABC" w14:paraId="327452B3"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Efectos secundarios, riesgos y molestias conocidas de los medicamentos o equipos en investigación.</w:t>
            </w:r>
          </w:p>
          <w:p w:rsidRPr="00CC5892" w:rsidR="00642ABC" w:rsidP="007440DD" w:rsidRDefault="00642ABC" w14:paraId="6BB06F60" w14:textId="77777777">
            <w:pPr>
              <w:jc w:val="both"/>
              <w:rPr>
                <w:rFonts w:ascii="Book Antiqua" w:hAnsi="Book Antiqua"/>
                <w:sz w:val="20"/>
                <w:szCs w:val="20"/>
              </w:rPr>
            </w:pPr>
          </w:p>
        </w:tc>
        <w:tc>
          <w:tcPr>
            <w:tcW w:w="477" w:type="dxa"/>
            <w:tcMar/>
          </w:tcPr>
          <w:p w:rsidRPr="00CC5892" w:rsidR="00642ABC" w:rsidP="007440DD" w:rsidRDefault="00642ABC" w14:paraId="4A2F4F62"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78827355"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7DE8238C" w14:textId="77777777">
            <w:pPr>
              <w:jc w:val="both"/>
              <w:rPr>
                <w:rStyle w:val="a1"/>
                <w:rFonts w:ascii="Book Antiqua" w:hAnsi="Book Antiqua" w:eastAsia="SimSun"/>
                <w:sz w:val="20"/>
                <w:szCs w:val="20"/>
              </w:rPr>
            </w:pPr>
          </w:p>
        </w:tc>
      </w:tr>
      <w:tr w:rsidRPr="00CC5892" w:rsidR="00642ABC" w:rsidTr="072410C8" w14:paraId="46E7E091" w14:textId="4DA89BCF">
        <w:tc>
          <w:tcPr>
            <w:tcW w:w="497" w:type="dxa"/>
            <w:tcMar/>
          </w:tcPr>
          <w:p w:rsidRPr="00CC5892" w:rsidR="00642ABC" w:rsidP="007440DD" w:rsidRDefault="00642ABC" w14:paraId="1B521ADB" w14:textId="203224DB">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221.</w:t>
            </w:r>
          </w:p>
        </w:tc>
        <w:tc>
          <w:tcPr>
            <w:tcW w:w="1133" w:type="dxa"/>
            <w:tcMar/>
          </w:tcPr>
          <w:p w:rsidRPr="00CC5892" w:rsidR="00642ABC" w:rsidP="007440DD" w:rsidRDefault="00642ABC" w14:paraId="6646E34D" w14:textId="372180AC">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11c)</w:t>
            </w:r>
          </w:p>
        </w:tc>
        <w:tc>
          <w:tcPr>
            <w:tcW w:w="6785" w:type="dxa"/>
            <w:tcMar/>
          </w:tcPr>
          <w:p w:rsidR="00642ABC" w:rsidP="007440DD" w:rsidRDefault="00642ABC" w14:paraId="03A58660"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Procedimientos o tratamientos alternativos, preventivos, diagnósticos y terapéuticos disponibles.</w:t>
            </w:r>
          </w:p>
          <w:p w:rsidRPr="00CC5892" w:rsidR="00642ABC" w:rsidP="007440DD" w:rsidRDefault="00642ABC" w14:paraId="488AEFF1" w14:textId="77777777">
            <w:pPr>
              <w:jc w:val="both"/>
              <w:rPr>
                <w:rFonts w:ascii="Book Antiqua" w:hAnsi="Book Antiqua"/>
                <w:sz w:val="20"/>
                <w:szCs w:val="20"/>
              </w:rPr>
            </w:pPr>
          </w:p>
        </w:tc>
        <w:tc>
          <w:tcPr>
            <w:tcW w:w="477" w:type="dxa"/>
            <w:tcMar/>
          </w:tcPr>
          <w:p w:rsidRPr="00CC5892" w:rsidR="00642ABC" w:rsidP="007440DD" w:rsidRDefault="00642ABC" w14:paraId="26C19A2D"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7FE7AA14"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586E280B" w14:textId="77777777">
            <w:pPr>
              <w:jc w:val="both"/>
              <w:rPr>
                <w:rStyle w:val="a1"/>
                <w:rFonts w:ascii="Book Antiqua" w:hAnsi="Book Antiqua" w:eastAsia="SimSun"/>
                <w:sz w:val="20"/>
                <w:szCs w:val="20"/>
              </w:rPr>
            </w:pPr>
          </w:p>
        </w:tc>
      </w:tr>
      <w:tr w:rsidRPr="00CC5892" w:rsidR="00642ABC" w:rsidTr="072410C8" w14:paraId="7DC68886" w14:textId="150311A7">
        <w:tc>
          <w:tcPr>
            <w:tcW w:w="497" w:type="dxa"/>
            <w:tcMar/>
          </w:tcPr>
          <w:p w:rsidRPr="00CC5892" w:rsidR="00642ABC" w:rsidP="007440DD" w:rsidRDefault="00642ABC" w14:paraId="36060306" w14:textId="2C83DAC3">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222.</w:t>
            </w:r>
          </w:p>
        </w:tc>
        <w:tc>
          <w:tcPr>
            <w:tcW w:w="1133" w:type="dxa"/>
            <w:tcMar/>
          </w:tcPr>
          <w:p w:rsidRPr="00CC5892" w:rsidR="00642ABC" w:rsidP="007440DD" w:rsidRDefault="00642ABC" w14:paraId="489EFB42" w14:textId="37DD0B44">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11d)</w:t>
            </w:r>
          </w:p>
        </w:tc>
        <w:tc>
          <w:tcPr>
            <w:tcW w:w="6785" w:type="dxa"/>
            <w:tcMar/>
          </w:tcPr>
          <w:p w:rsidR="00642ABC" w:rsidP="007440DD" w:rsidRDefault="00642ABC" w14:paraId="0192BF78"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Precauciones con hombres y mujeres en edad reproductiva y seguimiento que se dará a la mujer y al producto, en caso de haber quedado embarazada durante la participación en la investigación.</w:t>
            </w:r>
          </w:p>
          <w:p w:rsidRPr="00CC5892" w:rsidR="00642ABC" w:rsidP="007440DD" w:rsidRDefault="00642ABC" w14:paraId="1619F1FD" w14:textId="77777777">
            <w:pPr>
              <w:jc w:val="both"/>
              <w:rPr>
                <w:rFonts w:ascii="Book Antiqua" w:hAnsi="Book Antiqua"/>
                <w:sz w:val="20"/>
                <w:szCs w:val="20"/>
              </w:rPr>
            </w:pPr>
          </w:p>
        </w:tc>
        <w:tc>
          <w:tcPr>
            <w:tcW w:w="477" w:type="dxa"/>
            <w:tcMar/>
          </w:tcPr>
          <w:p w:rsidRPr="00CC5892" w:rsidR="00642ABC" w:rsidP="007440DD" w:rsidRDefault="00642ABC" w14:paraId="17A21CB9"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1BBBC3EE"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31C8FD79" w14:textId="77777777">
            <w:pPr>
              <w:jc w:val="both"/>
              <w:rPr>
                <w:rStyle w:val="a1"/>
                <w:rFonts w:ascii="Book Antiqua" w:hAnsi="Book Antiqua" w:eastAsia="SimSun"/>
                <w:sz w:val="20"/>
                <w:szCs w:val="20"/>
              </w:rPr>
            </w:pPr>
          </w:p>
        </w:tc>
      </w:tr>
      <w:tr w:rsidRPr="00CC5892" w:rsidR="00642ABC" w:rsidTr="072410C8" w14:paraId="39BEFE33" w14:textId="06B0E194">
        <w:tc>
          <w:tcPr>
            <w:tcW w:w="497" w:type="dxa"/>
            <w:tcMar/>
          </w:tcPr>
          <w:p w:rsidRPr="00CC5892" w:rsidR="00642ABC" w:rsidP="007440DD" w:rsidRDefault="00642ABC" w14:paraId="1164AD87" w14:textId="095F3C88">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223.</w:t>
            </w:r>
          </w:p>
        </w:tc>
        <w:tc>
          <w:tcPr>
            <w:tcW w:w="1133" w:type="dxa"/>
            <w:tcMar/>
          </w:tcPr>
          <w:p w:rsidRPr="00CC5892" w:rsidR="00642ABC" w:rsidP="007440DD" w:rsidRDefault="00642ABC" w14:paraId="44708AD2" w14:textId="1FAED66C">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11e)</w:t>
            </w:r>
          </w:p>
        </w:tc>
        <w:tc>
          <w:tcPr>
            <w:tcW w:w="6785" w:type="dxa"/>
            <w:tcMar/>
          </w:tcPr>
          <w:p w:rsidR="00642ABC" w:rsidP="007440DD" w:rsidRDefault="00642ABC" w14:paraId="1852F21D"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Si se continuará el tratamiento al finalizar el estudio.</w:t>
            </w:r>
          </w:p>
          <w:p w:rsidRPr="00CC5892" w:rsidR="00642ABC" w:rsidP="007440DD" w:rsidRDefault="00642ABC" w14:paraId="2C8A63CC" w14:textId="77777777">
            <w:pPr>
              <w:jc w:val="both"/>
              <w:rPr>
                <w:rFonts w:ascii="Book Antiqua" w:hAnsi="Book Antiqua"/>
                <w:sz w:val="20"/>
                <w:szCs w:val="20"/>
              </w:rPr>
            </w:pPr>
          </w:p>
        </w:tc>
        <w:tc>
          <w:tcPr>
            <w:tcW w:w="477" w:type="dxa"/>
            <w:tcMar/>
          </w:tcPr>
          <w:p w:rsidRPr="00CC5892" w:rsidR="00642ABC" w:rsidP="007440DD" w:rsidRDefault="00642ABC" w14:paraId="1ADAB75A"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1020FCC1"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4ACA9D58" w14:textId="77777777">
            <w:pPr>
              <w:jc w:val="both"/>
              <w:rPr>
                <w:rStyle w:val="a1"/>
                <w:rFonts w:ascii="Book Antiqua" w:hAnsi="Book Antiqua" w:eastAsia="SimSun"/>
                <w:sz w:val="20"/>
                <w:szCs w:val="20"/>
              </w:rPr>
            </w:pPr>
          </w:p>
        </w:tc>
      </w:tr>
      <w:tr w:rsidRPr="00CC5892" w:rsidR="00642ABC" w:rsidTr="072410C8" w14:paraId="39D2C43C" w14:textId="5A0303BF">
        <w:tc>
          <w:tcPr>
            <w:tcW w:w="497" w:type="dxa"/>
            <w:tcMar/>
          </w:tcPr>
          <w:p w:rsidRPr="00CC5892" w:rsidR="00642ABC" w:rsidP="007440DD" w:rsidRDefault="00642ABC" w14:paraId="674FD513" w14:textId="15E44111">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224.</w:t>
            </w:r>
          </w:p>
        </w:tc>
        <w:tc>
          <w:tcPr>
            <w:tcW w:w="1133" w:type="dxa"/>
            <w:tcMar/>
          </w:tcPr>
          <w:p w:rsidRPr="00CC5892" w:rsidR="00642ABC" w:rsidP="007440DD" w:rsidRDefault="00642ABC" w14:paraId="6F2AB9F3" w14:textId="5E61C1AC">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11f)</w:t>
            </w:r>
          </w:p>
        </w:tc>
        <w:tc>
          <w:tcPr>
            <w:tcW w:w="6785" w:type="dxa"/>
            <w:tcMar/>
          </w:tcPr>
          <w:p w:rsidR="00642ABC" w:rsidP="007440DD" w:rsidRDefault="00642ABC" w14:paraId="5B0D2B8E"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Lo relativo a la póliza de seguro.</w:t>
            </w:r>
          </w:p>
          <w:p w:rsidRPr="00CC5892" w:rsidR="00642ABC" w:rsidP="007440DD" w:rsidRDefault="00642ABC" w14:paraId="552C8DCC" w14:textId="77777777">
            <w:pPr>
              <w:jc w:val="both"/>
              <w:rPr>
                <w:rFonts w:ascii="Book Antiqua" w:hAnsi="Book Antiqua"/>
                <w:sz w:val="20"/>
                <w:szCs w:val="20"/>
              </w:rPr>
            </w:pPr>
          </w:p>
        </w:tc>
        <w:tc>
          <w:tcPr>
            <w:tcW w:w="477" w:type="dxa"/>
            <w:tcMar/>
          </w:tcPr>
          <w:p w:rsidRPr="00CC5892" w:rsidR="00642ABC" w:rsidP="007440DD" w:rsidRDefault="00642ABC" w14:paraId="6F26C1AC"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2EF64FB8"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40B39ADE" w14:textId="77777777">
            <w:pPr>
              <w:jc w:val="both"/>
              <w:rPr>
                <w:rStyle w:val="a1"/>
                <w:rFonts w:ascii="Book Antiqua" w:hAnsi="Book Antiqua" w:eastAsia="SimSun"/>
                <w:sz w:val="20"/>
                <w:szCs w:val="20"/>
              </w:rPr>
            </w:pPr>
          </w:p>
        </w:tc>
      </w:tr>
      <w:tr w:rsidRPr="00CC5892" w:rsidR="00642ABC" w:rsidTr="072410C8" w14:paraId="34269E34" w14:textId="45490061">
        <w:tc>
          <w:tcPr>
            <w:tcW w:w="497" w:type="dxa"/>
            <w:tcMar/>
          </w:tcPr>
          <w:p w:rsidRPr="00CC5892" w:rsidR="00642ABC" w:rsidP="007440DD" w:rsidRDefault="00642ABC" w14:paraId="3F549962" w14:textId="529B5848">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225.</w:t>
            </w:r>
          </w:p>
        </w:tc>
        <w:tc>
          <w:tcPr>
            <w:tcW w:w="1133" w:type="dxa"/>
            <w:tcMar/>
          </w:tcPr>
          <w:p w:rsidRPr="00CC5892" w:rsidR="00642ABC" w:rsidP="007440DD" w:rsidRDefault="00642ABC" w14:paraId="65BF1753" w14:textId="7CAE21D3">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11g)</w:t>
            </w:r>
          </w:p>
        </w:tc>
        <w:tc>
          <w:tcPr>
            <w:tcW w:w="6785" w:type="dxa"/>
            <w:tcMar/>
          </w:tcPr>
          <w:p w:rsidR="00642ABC" w:rsidP="007440DD" w:rsidRDefault="00642ABC" w14:paraId="542E13DF" w14:textId="77777777">
            <w:pPr>
              <w:jc w:val="both"/>
              <w:rPr>
                <w:rStyle w:val="a1"/>
                <w:rFonts w:ascii="Book Antiqua" w:hAnsi="Book Antiqua" w:eastAsia="SimSun"/>
                <w:sz w:val="20"/>
                <w:szCs w:val="20"/>
              </w:rPr>
            </w:pPr>
            <w:r w:rsidRPr="00CC5892">
              <w:rPr>
                <w:rStyle w:val="a1"/>
                <w:rFonts w:ascii="Book Antiqua" w:hAnsi="Book Antiqua" w:eastAsia="SimSun"/>
                <w:sz w:val="20"/>
                <w:szCs w:val="20"/>
              </w:rPr>
              <w:t>Las demás que determine el reglamento de esta ley.</w:t>
            </w:r>
          </w:p>
          <w:p w:rsidRPr="00CC5892" w:rsidR="00642ABC" w:rsidP="007440DD" w:rsidRDefault="00642ABC" w14:paraId="6EEEA9B6" w14:textId="77777777">
            <w:pPr>
              <w:jc w:val="both"/>
              <w:rPr>
                <w:rFonts w:ascii="Book Antiqua" w:hAnsi="Book Antiqua"/>
                <w:sz w:val="20"/>
                <w:szCs w:val="20"/>
              </w:rPr>
            </w:pPr>
          </w:p>
        </w:tc>
        <w:tc>
          <w:tcPr>
            <w:tcW w:w="477" w:type="dxa"/>
            <w:tcMar/>
          </w:tcPr>
          <w:p w:rsidRPr="00CC5892" w:rsidR="00642ABC" w:rsidP="007440DD" w:rsidRDefault="00642ABC" w14:paraId="15DFDE7D" w14:textId="77777777">
            <w:pPr>
              <w:jc w:val="both"/>
              <w:rPr>
                <w:rStyle w:val="a1"/>
                <w:rFonts w:ascii="Book Antiqua" w:hAnsi="Book Antiqua" w:eastAsia="SimSun"/>
                <w:sz w:val="20"/>
                <w:szCs w:val="20"/>
              </w:rPr>
            </w:pPr>
          </w:p>
        </w:tc>
        <w:tc>
          <w:tcPr>
            <w:tcW w:w="476" w:type="dxa"/>
            <w:tcMar/>
          </w:tcPr>
          <w:p w:rsidRPr="00CC5892" w:rsidR="00642ABC" w:rsidP="007440DD" w:rsidRDefault="00642ABC" w14:paraId="1E9E7064" w14:textId="77777777">
            <w:pPr>
              <w:jc w:val="both"/>
              <w:rPr>
                <w:rStyle w:val="a1"/>
                <w:rFonts w:ascii="Book Antiqua" w:hAnsi="Book Antiqua" w:eastAsia="SimSun"/>
                <w:sz w:val="20"/>
                <w:szCs w:val="20"/>
              </w:rPr>
            </w:pPr>
          </w:p>
        </w:tc>
        <w:tc>
          <w:tcPr>
            <w:tcW w:w="4476" w:type="dxa"/>
            <w:tcMar/>
          </w:tcPr>
          <w:p w:rsidRPr="00CC5892" w:rsidR="00642ABC" w:rsidP="007440DD" w:rsidRDefault="00642ABC" w14:paraId="1CA058E4" w14:textId="77777777">
            <w:pPr>
              <w:jc w:val="both"/>
              <w:rPr>
                <w:rStyle w:val="a1"/>
                <w:rFonts w:ascii="Book Antiqua" w:hAnsi="Book Antiqua" w:eastAsia="SimSun"/>
                <w:sz w:val="20"/>
                <w:szCs w:val="20"/>
              </w:rPr>
            </w:pPr>
          </w:p>
        </w:tc>
      </w:tr>
      <w:tr w:rsidRPr="00CC5892" w:rsidR="00642ABC" w:rsidTr="072410C8" w14:paraId="40CD5EB1" w14:textId="4E7ED986">
        <w:tc>
          <w:tcPr>
            <w:tcW w:w="13844" w:type="dxa"/>
            <w:gridSpan w:val="6"/>
            <w:tcMar/>
          </w:tcPr>
          <w:p w:rsidRPr="00D867DE" w:rsidR="00642ABC" w:rsidP="007440DD" w:rsidRDefault="00642ABC" w14:paraId="2EEB27DC" w14:textId="2B8D16A6">
            <w:pPr>
              <w:jc w:val="both"/>
              <w:rPr>
                <w:rFonts w:ascii="Book Antiqua" w:hAnsi="Book Antiqua" w:cs="Arial"/>
                <w:b/>
                <w:bCs/>
                <w:color w:val="000000"/>
                <w:sz w:val="19"/>
                <w:szCs w:val="19"/>
                <w:lang w:eastAsia="es-CR"/>
              </w:rPr>
            </w:pPr>
            <w:r w:rsidRPr="00D867DE">
              <w:rPr>
                <w:rFonts w:ascii="Book Antiqua" w:hAnsi="Book Antiqua" w:cs="Arial"/>
                <w:b/>
                <w:bCs/>
                <w:color w:val="000000" w:themeColor="text1"/>
                <w:sz w:val="19"/>
                <w:szCs w:val="19"/>
                <w:lang w:eastAsia="es-CR"/>
              </w:rPr>
              <w:t xml:space="preserve">Contenido solicitado en el reglamento del CEC, que, aunque no es obligatorio podría requerirse considerando que el Art 8b del decreto 39061-S dicta que: </w:t>
            </w:r>
          </w:p>
          <w:p w:rsidRPr="433DE6FE" w:rsidR="00642ABC" w:rsidP="007440DD" w:rsidRDefault="00642ABC" w14:paraId="736BDA72" w14:textId="0E64FC8A">
            <w:pPr>
              <w:jc w:val="both"/>
              <w:rPr>
                <w:rFonts w:ascii="Book Antiqua" w:hAnsi="Book Antiqua" w:cs="Arial"/>
                <w:b/>
                <w:bCs/>
                <w:color w:val="000000" w:themeColor="text1"/>
                <w:sz w:val="19"/>
                <w:szCs w:val="19"/>
                <w:u w:val="single"/>
                <w:lang w:eastAsia="es-CR"/>
              </w:rPr>
            </w:pPr>
            <w:r w:rsidRPr="00D867DE">
              <w:rPr>
                <w:rStyle w:val="a1"/>
                <w:rFonts w:ascii="Book Antiqua" w:hAnsi="Book Antiqua" w:eastAsia="SimSun"/>
                <w:sz w:val="20"/>
                <w:szCs w:val="20"/>
              </w:rPr>
              <w:t xml:space="preserve">“Los CEC podrán solicitar que se incluya información adicional en el Consentimiento Informado, además de la establecida en los artículos 10 y 11 de la Ley </w:t>
            </w:r>
            <w:proofErr w:type="spellStart"/>
            <w:r w:rsidRPr="00D867DE">
              <w:rPr>
                <w:rStyle w:val="a1"/>
                <w:rFonts w:ascii="Book Antiqua" w:hAnsi="Book Antiqua" w:eastAsia="SimSun"/>
                <w:sz w:val="20"/>
                <w:szCs w:val="20"/>
              </w:rPr>
              <w:t>Nº</w:t>
            </w:r>
            <w:proofErr w:type="spellEnd"/>
            <w:r w:rsidRPr="00D867DE">
              <w:rPr>
                <w:rStyle w:val="a1"/>
                <w:rFonts w:ascii="Book Antiqua" w:hAnsi="Book Antiqua" w:eastAsia="SimSun"/>
                <w:sz w:val="20"/>
                <w:szCs w:val="20"/>
              </w:rPr>
              <w:t xml:space="preserve"> 9234”. Tomando en consideración este artículo, el CEC-MS puede solicitar que se incluya información adicional que no esté en este documento mientras sea justificada técnicamente.</w:t>
            </w:r>
          </w:p>
        </w:tc>
      </w:tr>
      <w:tr w:rsidRPr="00CC5892" w:rsidR="00642ABC" w:rsidTr="072410C8" w14:paraId="7926EF84" w14:textId="0BA82F6B">
        <w:tc>
          <w:tcPr>
            <w:tcW w:w="497" w:type="dxa"/>
            <w:tcMar/>
          </w:tcPr>
          <w:p w:rsidRPr="00CC5892" w:rsidR="00642ABC" w:rsidP="007440DD" w:rsidRDefault="00642ABC" w14:paraId="7BD986B7" w14:textId="6BD8BFF0">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226.</w:t>
            </w:r>
          </w:p>
        </w:tc>
        <w:tc>
          <w:tcPr>
            <w:tcW w:w="1133" w:type="dxa"/>
            <w:tcMar/>
          </w:tcPr>
          <w:p w:rsidRPr="00CC5892" w:rsidR="00642ABC" w:rsidP="007440DD" w:rsidRDefault="00642ABC" w14:paraId="6CADDBCE" w14:textId="55CEDBF7">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Reglamento CEC (Anexo B)</w:t>
            </w:r>
          </w:p>
        </w:tc>
        <w:tc>
          <w:tcPr>
            <w:tcW w:w="6785" w:type="dxa"/>
            <w:tcMar/>
          </w:tcPr>
          <w:p w:rsidRPr="00CC5892" w:rsidR="00642ABC" w:rsidP="007440DD" w:rsidRDefault="00642ABC" w14:paraId="2C140B58" w14:textId="77777777">
            <w:pPr>
              <w:contextualSpacing/>
              <w:jc w:val="both"/>
              <w:rPr>
                <w:rFonts w:ascii="Book Antiqua" w:hAnsi="Book Antiqua"/>
                <w:sz w:val="20"/>
                <w:szCs w:val="20"/>
              </w:rPr>
            </w:pPr>
            <w:r w:rsidRPr="00CC5892">
              <w:rPr>
                <w:rFonts w:ascii="Book Antiqua" w:hAnsi="Book Antiqua"/>
                <w:sz w:val="20"/>
                <w:szCs w:val="20"/>
              </w:rPr>
              <w:t>Lo indicado por el artículo 5 de la Ley No. 8968 del 07 de julio del 2011 “Ley de Protección de la Persona frente al tratamiento de sus datos personales”:</w:t>
            </w:r>
          </w:p>
          <w:p w:rsidRPr="00CC5892" w:rsidR="00642ABC" w:rsidP="007440DD" w:rsidRDefault="00642ABC" w14:paraId="751CAB7E" w14:textId="4AAF9BB5">
            <w:pPr>
              <w:spacing w:before="72"/>
              <w:ind w:right="22"/>
              <w:jc w:val="both"/>
              <w:rPr>
                <w:rFonts w:ascii="Book Antiqua" w:hAnsi="Book Antiqua"/>
                <w:i/>
                <w:iCs/>
                <w:color w:val="000000"/>
                <w:sz w:val="18"/>
                <w:szCs w:val="18"/>
                <w:lang w:eastAsia="es-CR"/>
              </w:rPr>
            </w:pPr>
            <w:r w:rsidRPr="00CC5892">
              <w:rPr>
                <w:rFonts w:ascii="Book Antiqua" w:hAnsi="Book Antiqua"/>
                <w:b/>
                <w:bCs/>
                <w:i/>
                <w:iCs/>
                <w:color w:val="000000"/>
                <w:sz w:val="18"/>
                <w:szCs w:val="18"/>
                <w:lang w:val="es-ES_tradnl"/>
              </w:rPr>
              <w:t>“ARTÍCULO 5.- Principio de consentimiento informado</w:t>
            </w:r>
          </w:p>
          <w:p w:rsidRPr="00CC5892" w:rsidR="00642ABC" w:rsidP="007440DD" w:rsidRDefault="00642ABC" w14:paraId="0BE9A437" w14:textId="0C136579">
            <w:pPr>
              <w:spacing w:before="72"/>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 xml:space="preserve">1.- Obligación de informar. </w:t>
            </w:r>
            <w:r w:rsidRPr="00CC5892">
              <w:rPr>
                <w:rFonts w:ascii="Book Antiqua" w:hAnsi="Book Antiqua"/>
                <w:i/>
                <w:iCs/>
                <w:color w:val="000000"/>
                <w:sz w:val="18"/>
                <w:szCs w:val="18"/>
                <w:lang w:val="es-ES_tradnl"/>
              </w:rPr>
              <w:t>Cuando se soliciten datos de carácter personal será necesario informar de previo a las personas titulares o a sus representantes, de modo expreso, preciso e inequívoco:</w:t>
            </w:r>
            <w:r w:rsidRPr="00CC5892">
              <w:rPr>
                <w:rFonts w:ascii="Book Antiqua" w:hAnsi="Book Antiqua"/>
                <w:i/>
                <w:iCs/>
                <w:color w:val="000000"/>
                <w:sz w:val="18"/>
                <w:szCs w:val="18"/>
              </w:rPr>
              <w:br/>
            </w:r>
            <w:r w:rsidRPr="00CC5892">
              <w:rPr>
                <w:rFonts w:ascii="Book Antiqua" w:hAnsi="Book Antiqua"/>
                <w:b/>
                <w:bCs/>
                <w:i/>
                <w:iCs/>
                <w:color w:val="000000"/>
                <w:sz w:val="18"/>
                <w:szCs w:val="18"/>
                <w:lang w:val="es-ES_tradnl"/>
              </w:rPr>
              <w:t>a)   </w:t>
            </w:r>
            <w:r w:rsidRPr="00CC5892">
              <w:rPr>
                <w:rFonts w:ascii="Book Antiqua" w:hAnsi="Book Antiqua"/>
                <w:i/>
                <w:iCs/>
                <w:color w:val="000000"/>
                <w:sz w:val="18"/>
                <w:szCs w:val="18"/>
                <w:lang w:val="es-ES_tradnl"/>
              </w:rPr>
              <w:t>De la existencia de una base de datos de carácter personal.</w:t>
            </w:r>
          </w:p>
          <w:p w:rsidRPr="00CC5892" w:rsidR="00642ABC" w:rsidP="007440DD" w:rsidRDefault="00642ABC" w14:paraId="42D1D8FD" w14:textId="7AB5A6C9">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b)   </w:t>
            </w:r>
            <w:r w:rsidRPr="00CC5892">
              <w:rPr>
                <w:rFonts w:ascii="Book Antiqua" w:hAnsi="Book Antiqua"/>
                <w:i/>
                <w:iCs/>
                <w:color w:val="000000"/>
                <w:sz w:val="18"/>
                <w:szCs w:val="18"/>
                <w:lang w:val="es-ES_tradnl"/>
              </w:rPr>
              <w:t>De los fines que se persiguen con la recolección de estos datos.</w:t>
            </w:r>
          </w:p>
          <w:p w:rsidRPr="00CC5892" w:rsidR="00642ABC" w:rsidP="007440DD" w:rsidRDefault="00642ABC" w14:paraId="077E314D" w14:textId="77777777">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c)   </w:t>
            </w:r>
            <w:r w:rsidRPr="00CC5892">
              <w:rPr>
                <w:rFonts w:ascii="Book Antiqua" w:hAnsi="Book Antiqua"/>
                <w:i/>
                <w:iCs/>
                <w:color w:val="000000"/>
                <w:sz w:val="18"/>
                <w:szCs w:val="18"/>
                <w:lang w:val="es-ES_tradnl"/>
              </w:rPr>
              <w:t>De los destinatarios de la información, así como de quiénes podrán consultarla.</w:t>
            </w:r>
          </w:p>
          <w:p w:rsidRPr="00CC5892" w:rsidR="00642ABC" w:rsidP="007440DD" w:rsidRDefault="00642ABC" w14:paraId="16597D1F" w14:textId="0CB68071">
            <w:pPr>
              <w:rPr>
                <w:rFonts w:ascii="Book Antiqua" w:hAnsi="Book Antiqua"/>
                <w:i/>
                <w:iCs/>
                <w:sz w:val="18"/>
                <w:szCs w:val="18"/>
              </w:rPr>
            </w:pPr>
            <w:r w:rsidRPr="00CC5892">
              <w:rPr>
                <w:rFonts w:ascii="Book Antiqua" w:hAnsi="Book Antiqua"/>
                <w:b/>
                <w:bCs/>
                <w:i/>
                <w:iCs/>
                <w:color w:val="000000"/>
                <w:sz w:val="18"/>
                <w:szCs w:val="18"/>
                <w:lang w:val="es-ES_tradnl"/>
              </w:rPr>
              <w:t>d)   </w:t>
            </w:r>
            <w:r w:rsidRPr="00CC5892">
              <w:rPr>
                <w:rFonts w:ascii="Book Antiqua" w:hAnsi="Book Antiqua"/>
                <w:i/>
                <w:iCs/>
                <w:color w:val="000000"/>
                <w:sz w:val="18"/>
                <w:szCs w:val="18"/>
                <w:lang w:val="es-ES_tradnl"/>
              </w:rPr>
              <w:t>Del carácter obligatorio o facultativo de sus respuestas a las preguntas que se le formulen durante la recolección de los datos.</w:t>
            </w:r>
          </w:p>
          <w:p w:rsidRPr="00CC5892" w:rsidR="00642ABC" w:rsidP="007440DD" w:rsidRDefault="00642ABC" w14:paraId="6690649F" w14:textId="6DED4927">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e)   </w:t>
            </w:r>
            <w:r w:rsidRPr="00CC5892">
              <w:rPr>
                <w:rFonts w:ascii="Book Antiqua" w:hAnsi="Book Antiqua"/>
                <w:i/>
                <w:iCs/>
                <w:color w:val="000000"/>
                <w:sz w:val="18"/>
                <w:szCs w:val="18"/>
                <w:lang w:val="es-ES_tradnl"/>
              </w:rPr>
              <w:t>Del tratamiento que se dará a los datos solicitados.</w:t>
            </w:r>
          </w:p>
          <w:p w:rsidRPr="00CC5892" w:rsidR="00642ABC" w:rsidP="007440DD" w:rsidRDefault="00642ABC" w14:paraId="2726504F" w14:textId="0451EDA1">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f)</w:t>
            </w:r>
            <w:r w:rsidRPr="00CC5892">
              <w:rPr>
                <w:rFonts w:ascii="Book Antiqua" w:hAnsi="Book Antiqua"/>
                <w:i/>
                <w:iCs/>
                <w:color w:val="000000"/>
                <w:sz w:val="18"/>
                <w:szCs w:val="18"/>
                <w:lang w:val="es-ES_tradnl"/>
              </w:rPr>
              <w:t>    De las consecuencias de la negativa a suministrar los datos.</w:t>
            </w:r>
          </w:p>
          <w:p w:rsidRPr="00CC5892" w:rsidR="00642ABC" w:rsidP="007440DD" w:rsidRDefault="00642ABC" w14:paraId="53781EA4" w14:textId="61CBF1A8">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g)</w:t>
            </w:r>
            <w:r w:rsidRPr="00CC5892">
              <w:rPr>
                <w:rFonts w:ascii="Book Antiqua" w:hAnsi="Book Antiqua"/>
                <w:i/>
                <w:iCs/>
                <w:color w:val="000000"/>
                <w:sz w:val="18"/>
                <w:szCs w:val="18"/>
                <w:lang w:val="es-ES_tradnl"/>
              </w:rPr>
              <w:t>   De la posibilidad de ejercer los derechos que le asisten.</w:t>
            </w:r>
          </w:p>
          <w:p w:rsidRPr="00CC5892" w:rsidR="00642ABC" w:rsidP="007440DD" w:rsidRDefault="00642ABC" w14:paraId="1F78A01F" w14:textId="041989CD">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h)</w:t>
            </w:r>
            <w:r w:rsidRPr="00CC5892">
              <w:rPr>
                <w:rFonts w:ascii="Book Antiqua" w:hAnsi="Book Antiqua"/>
                <w:i/>
                <w:iCs/>
                <w:color w:val="000000"/>
                <w:sz w:val="18"/>
                <w:szCs w:val="18"/>
                <w:lang w:val="es-ES_tradnl"/>
              </w:rPr>
              <w:t>   De la identidad y dirección del responsable de la base de datos.</w:t>
            </w:r>
          </w:p>
          <w:p w:rsidRPr="00CC5892" w:rsidR="00642ABC" w:rsidP="007440DD" w:rsidRDefault="00642ABC" w14:paraId="2BFEE6EC" w14:textId="167B91D2">
            <w:pPr>
              <w:spacing w:before="72"/>
              <w:ind w:right="22"/>
              <w:jc w:val="both"/>
              <w:rPr>
                <w:rFonts w:ascii="Book Antiqua" w:hAnsi="Book Antiqua"/>
                <w:i/>
                <w:iCs/>
                <w:color w:val="000000"/>
                <w:sz w:val="18"/>
                <w:szCs w:val="18"/>
              </w:rPr>
            </w:pPr>
            <w:r w:rsidRPr="00CC5892">
              <w:rPr>
                <w:rFonts w:ascii="Book Antiqua" w:hAnsi="Book Antiqua"/>
                <w:i/>
                <w:iCs/>
                <w:color w:val="000000"/>
                <w:sz w:val="18"/>
                <w:szCs w:val="18"/>
                <w:lang w:val="es-ES_tradnl"/>
              </w:rPr>
              <w:t>Cuando se utilicen cuestionarios u otros medios para la recolección de datos personales figurarán estas advertencias en forma claramente legible.</w:t>
            </w:r>
          </w:p>
          <w:p w:rsidRPr="00CC5892" w:rsidR="00642ABC" w:rsidP="007440DD" w:rsidRDefault="00642ABC" w14:paraId="17AD8E4D" w14:textId="24CCBD64">
            <w:pPr>
              <w:spacing w:before="72"/>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 xml:space="preserve">2.-        Otorgamiento del consentimiento. </w:t>
            </w:r>
            <w:r w:rsidRPr="00CC5892">
              <w:rPr>
                <w:rFonts w:ascii="Book Antiqua" w:hAnsi="Book Antiqua"/>
                <w:i/>
                <w:iCs/>
                <w:color w:val="000000"/>
                <w:sz w:val="18"/>
                <w:szCs w:val="18"/>
                <w:lang w:val="es-ES_tradnl"/>
              </w:rPr>
              <w:t>Quien recopile datos personales deberá obtener el consentimiento expreso de la persona titular de los datos o de su representante. Este consentimiento deberá constar por escrito, ya sea en un documento físico o electrónico, el cual podrá ser revocado de la misma forma, sin efecto retroactivo.</w:t>
            </w:r>
            <w:r w:rsidRPr="00CC5892">
              <w:rPr>
                <w:rFonts w:ascii="Book Antiqua" w:hAnsi="Book Antiqua"/>
                <w:i/>
                <w:iCs/>
                <w:color w:val="000000"/>
                <w:sz w:val="18"/>
                <w:szCs w:val="18"/>
              </w:rPr>
              <w:br/>
            </w:r>
            <w:r w:rsidRPr="00CC5892">
              <w:rPr>
                <w:rFonts w:ascii="Book Antiqua" w:hAnsi="Book Antiqua"/>
                <w:i/>
                <w:iCs/>
                <w:color w:val="000000"/>
                <w:sz w:val="18"/>
                <w:szCs w:val="18"/>
                <w:lang w:val="es-ES_tradnl"/>
              </w:rPr>
              <w:t>No será necesario el consentimiento expreso cuando:</w:t>
            </w:r>
          </w:p>
          <w:p w:rsidRPr="00CC5892" w:rsidR="00642ABC" w:rsidP="007440DD" w:rsidRDefault="00642ABC" w14:paraId="3B282581" w14:textId="024438A9">
            <w:pPr>
              <w:spacing w:before="72"/>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a)</w:t>
            </w:r>
            <w:r w:rsidRPr="00CC5892">
              <w:rPr>
                <w:rFonts w:ascii="Book Antiqua" w:hAnsi="Book Antiqua"/>
                <w:i/>
                <w:iCs/>
                <w:color w:val="000000"/>
                <w:sz w:val="18"/>
                <w:szCs w:val="18"/>
                <w:lang w:val="es-ES_tradnl"/>
              </w:rPr>
              <w:t> Exista orden fundamentada, dictada por autoridad judicial competente o acuerdo adoptado por una comisión especial de investigación de la Asamblea Legislativa en el ejercicio de su cargo.</w:t>
            </w:r>
            <w:r w:rsidRPr="00CC5892">
              <w:rPr>
                <w:rFonts w:ascii="Book Antiqua" w:hAnsi="Book Antiqua"/>
                <w:i/>
                <w:iCs/>
                <w:color w:val="000000"/>
                <w:sz w:val="18"/>
                <w:szCs w:val="18"/>
              </w:rPr>
              <w:br/>
            </w:r>
          </w:p>
          <w:p w:rsidRPr="00CC5892" w:rsidR="00642ABC" w:rsidP="007440DD" w:rsidRDefault="00642ABC" w14:paraId="0E339F8E" w14:textId="77777777">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b)</w:t>
            </w:r>
            <w:r w:rsidRPr="00CC5892">
              <w:rPr>
                <w:rFonts w:ascii="Book Antiqua" w:hAnsi="Book Antiqua"/>
                <w:i/>
                <w:iCs/>
                <w:color w:val="000000"/>
                <w:sz w:val="18"/>
                <w:szCs w:val="18"/>
                <w:lang w:val="es-ES_tradnl"/>
              </w:rPr>
              <w:t> Se trate de datos personales de acceso irrestricto, obtenidos de fuentes de acceso público general.</w:t>
            </w:r>
          </w:p>
          <w:p w:rsidRPr="00CC5892" w:rsidR="00642ABC" w:rsidP="007440DD" w:rsidRDefault="00642ABC" w14:paraId="6D7CCE52" w14:textId="3A49D7A3">
            <w:pPr>
              <w:rPr>
                <w:rFonts w:ascii="Book Antiqua" w:hAnsi="Book Antiqua"/>
                <w:i/>
                <w:iCs/>
                <w:sz w:val="18"/>
                <w:szCs w:val="18"/>
              </w:rPr>
            </w:pPr>
          </w:p>
          <w:p w:rsidRPr="00CC5892" w:rsidR="00642ABC" w:rsidP="007440DD" w:rsidRDefault="00642ABC" w14:paraId="7CB759C8" w14:textId="4EB886C3">
            <w:pPr>
              <w:ind w:right="22"/>
              <w:jc w:val="both"/>
              <w:rPr>
                <w:rFonts w:ascii="Book Antiqua" w:hAnsi="Book Antiqua"/>
                <w:i/>
                <w:iCs/>
                <w:color w:val="000000"/>
                <w:sz w:val="18"/>
                <w:szCs w:val="18"/>
              </w:rPr>
            </w:pPr>
            <w:r w:rsidRPr="00CC5892">
              <w:rPr>
                <w:rFonts w:ascii="Book Antiqua" w:hAnsi="Book Antiqua"/>
                <w:b/>
                <w:bCs/>
                <w:i/>
                <w:iCs/>
                <w:color w:val="000000"/>
                <w:sz w:val="18"/>
                <w:szCs w:val="18"/>
                <w:lang w:val="es-ES_tradnl"/>
              </w:rPr>
              <w:t>c)</w:t>
            </w:r>
            <w:r w:rsidRPr="00CC5892">
              <w:rPr>
                <w:rFonts w:ascii="Book Antiqua" w:hAnsi="Book Antiqua"/>
                <w:i/>
                <w:iCs/>
                <w:color w:val="000000"/>
                <w:sz w:val="18"/>
                <w:szCs w:val="18"/>
                <w:lang w:val="es-ES_tradnl"/>
              </w:rPr>
              <w:t> Los datos deban ser entregados por disposición constitucional o legal.</w:t>
            </w:r>
          </w:p>
          <w:p w:rsidR="00642ABC" w:rsidP="007440DD" w:rsidRDefault="00642ABC" w14:paraId="21902425" w14:textId="77777777">
            <w:pPr>
              <w:spacing w:before="72"/>
              <w:ind w:right="22"/>
              <w:jc w:val="both"/>
              <w:rPr>
                <w:rFonts w:ascii="Book Antiqua" w:hAnsi="Book Antiqua"/>
                <w:i/>
                <w:iCs/>
                <w:color w:val="000000"/>
                <w:sz w:val="18"/>
                <w:szCs w:val="18"/>
                <w:lang w:val="es-ES_tradnl"/>
              </w:rPr>
            </w:pPr>
            <w:r w:rsidRPr="00CC5892">
              <w:rPr>
                <w:rFonts w:ascii="Book Antiqua" w:hAnsi="Book Antiqua"/>
                <w:i/>
                <w:iCs/>
                <w:color w:val="000000"/>
                <w:sz w:val="18"/>
                <w:szCs w:val="18"/>
                <w:lang w:val="es-ES_tradnl"/>
              </w:rPr>
              <w:t>Se prohíbe el acopio de datos sin el consentimiento informado de la persona, o bien, adquiridos por medios fraudulentos, desleales o ilícitos.”</w:t>
            </w:r>
          </w:p>
          <w:p w:rsidRPr="00CC5892" w:rsidR="00642ABC" w:rsidP="007440DD" w:rsidRDefault="00642ABC" w14:paraId="64D66439" w14:textId="5B0DCF49">
            <w:pPr>
              <w:spacing w:before="72"/>
              <w:ind w:right="22"/>
              <w:jc w:val="both"/>
              <w:rPr>
                <w:rStyle w:val="a1"/>
                <w:rFonts w:ascii="Book Antiqua" w:hAnsi="Book Antiqua"/>
                <w:color w:val="000000"/>
                <w:sz w:val="20"/>
                <w:szCs w:val="20"/>
              </w:rPr>
            </w:pPr>
          </w:p>
        </w:tc>
        <w:tc>
          <w:tcPr>
            <w:tcW w:w="477" w:type="dxa"/>
            <w:tcMar/>
          </w:tcPr>
          <w:p w:rsidRPr="00CC5892" w:rsidR="00642ABC" w:rsidP="007440DD" w:rsidRDefault="00642ABC" w14:paraId="32D81D3C" w14:textId="77777777">
            <w:pPr>
              <w:contextualSpacing/>
              <w:jc w:val="both"/>
              <w:rPr>
                <w:rFonts w:ascii="Book Antiqua" w:hAnsi="Book Antiqua"/>
                <w:sz w:val="20"/>
                <w:szCs w:val="20"/>
              </w:rPr>
            </w:pPr>
          </w:p>
        </w:tc>
        <w:tc>
          <w:tcPr>
            <w:tcW w:w="476" w:type="dxa"/>
            <w:tcMar/>
          </w:tcPr>
          <w:p w:rsidRPr="00CC5892" w:rsidR="00642ABC" w:rsidP="007440DD" w:rsidRDefault="00642ABC" w14:paraId="1753CEB8" w14:textId="77777777">
            <w:pPr>
              <w:contextualSpacing/>
              <w:jc w:val="both"/>
              <w:rPr>
                <w:rFonts w:ascii="Book Antiqua" w:hAnsi="Book Antiqua"/>
                <w:sz w:val="20"/>
                <w:szCs w:val="20"/>
              </w:rPr>
            </w:pPr>
          </w:p>
        </w:tc>
        <w:tc>
          <w:tcPr>
            <w:tcW w:w="4476" w:type="dxa"/>
            <w:tcMar/>
          </w:tcPr>
          <w:p w:rsidRPr="00CC5892" w:rsidR="00642ABC" w:rsidP="007440DD" w:rsidRDefault="00642ABC" w14:paraId="4E2FD3D8" w14:textId="77777777">
            <w:pPr>
              <w:contextualSpacing/>
              <w:jc w:val="both"/>
              <w:rPr>
                <w:rFonts w:ascii="Book Antiqua" w:hAnsi="Book Antiqua"/>
                <w:sz w:val="20"/>
                <w:szCs w:val="20"/>
              </w:rPr>
            </w:pPr>
          </w:p>
        </w:tc>
      </w:tr>
      <w:tr w:rsidRPr="00CC5892" w:rsidR="00642ABC" w:rsidTr="072410C8" w14:paraId="0377F9F7" w14:textId="1BDED33F">
        <w:tc>
          <w:tcPr>
            <w:tcW w:w="497" w:type="dxa"/>
            <w:tcMar/>
          </w:tcPr>
          <w:p w:rsidRPr="00CC5892" w:rsidR="00642ABC" w:rsidP="007440DD" w:rsidRDefault="00642ABC" w14:paraId="499EF16C" w14:textId="6EE56994">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227.</w:t>
            </w:r>
          </w:p>
        </w:tc>
        <w:tc>
          <w:tcPr>
            <w:tcW w:w="1133" w:type="dxa"/>
            <w:tcMar/>
          </w:tcPr>
          <w:p w:rsidRPr="00CC5892" w:rsidR="00642ABC" w:rsidP="007440DD" w:rsidRDefault="00642ABC" w14:paraId="2C18C4DC" w14:textId="63122193">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Reglamento CEC (Anexo B)</w:t>
            </w:r>
          </w:p>
        </w:tc>
        <w:tc>
          <w:tcPr>
            <w:tcW w:w="6785" w:type="dxa"/>
            <w:tcMar/>
          </w:tcPr>
          <w:p w:rsidR="00642ABC" w:rsidP="007440DD" w:rsidRDefault="00642ABC" w14:paraId="2198CFFD" w14:textId="77777777">
            <w:pPr>
              <w:contextualSpacing/>
              <w:jc w:val="both"/>
              <w:rPr>
                <w:rFonts w:ascii="Book Antiqua" w:hAnsi="Book Antiqua"/>
                <w:bCs/>
                <w:iCs/>
                <w:sz w:val="20"/>
                <w:szCs w:val="20"/>
                <w:lang w:val="es-ES_tradnl"/>
              </w:rPr>
            </w:pPr>
            <w:r w:rsidRPr="00CC5892">
              <w:rPr>
                <w:rFonts w:ascii="Book Antiqua" w:hAnsi="Book Antiqua"/>
                <w:sz w:val="20"/>
                <w:szCs w:val="20"/>
              </w:rPr>
              <w:t xml:space="preserve">Se debe informar al participante </w:t>
            </w:r>
            <w:r w:rsidRPr="00CC5892">
              <w:rPr>
                <w:rFonts w:ascii="Book Antiqua" w:hAnsi="Book Antiqua"/>
                <w:bCs/>
                <w:iCs/>
                <w:sz w:val="20"/>
                <w:szCs w:val="20"/>
                <w:lang w:val="es-ES_tradnl"/>
              </w:rPr>
              <w:t xml:space="preserve">que lo que se está llevando a cabo es una invitación para participar en un estudio de investigación y se debe aclarar la fase, etapa o tipo de investigación biomédica. </w:t>
            </w:r>
          </w:p>
          <w:p w:rsidRPr="00CC5892" w:rsidR="00642ABC" w:rsidP="007440DD" w:rsidRDefault="00642ABC" w14:paraId="4D44E4A4" w14:textId="2B2A3424">
            <w:pPr>
              <w:contextualSpacing/>
              <w:jc w:val="both"/>
              <w:rPr>
                <w:rFonts w:ascii="Book Antiqua" w:hAnsi="Book Antiqua"/>
                <w:bCs/>
                <w:iCs/>
                <w:sz w:val="20"/>
                <w:szCs w:val="20"/>
                <w:lang w:val="es-ES_tradnl"/>
              </w:rPr>
            </w:pPr>
          </w:p>
        </w:tc>
        <w:tc>
          <w:tcPr>
            <w:tcW w:w="477" w:type="dxa"/>
            <w:tcMar/>
          </w:tcPr>
          <w:p w:rsidRPr="00CC5892" w:rsidR="00642ABC" w:rsidP="007440DD" w:rsidRDefault="00642ABC" w14:paraId="4841EAFD" w14:textId="77777777">
            <w:pPr>
              <w:contextualSpacing/>
              <w:jc w:val="both"/>
              <w:rPr>
                <w:rFonts w:ascii="Book Antiqua" w:hAnsi="Book Antiqua"/>
                <w:sz w:val="20"/>
                <w:szCs w:val="20"/>
              </w:rPr>
            </w:pPr>
          </w:p>
        </w:tc>
        <w:tc>
          <w:tcPr>
            <w:tcW w:w="476" w:type="dxa"/>
            <w:tcMar/>
          </w:tcPr>
          <w:p w:rsidRPr="00CC5892" w:rsidR="00642ABC" w:rsidP="007440DD" w:rsidRDefault="00642ABC" w14:paraId="56B07410" w14:textId="77777777">
            <w:pPr>
              <w:contextualSpacing/>
              <w:jc w:val="both"/>
              <w:rPr>
                <w:rFonts w:ascii="Book Antiqua" w:hAnsi="Book Antiqua"/>
                <w:sz w:val="20"/>
                <w:szCs w:val="20"/>
              </w:rPr>
            </w:pPr>
          </w:p>
        </w:tc>
        <w:tc>
          <w:tcPr>
            <w:tcW w:w="4476" w:type="dxa"/>
            <w:tcMar/>
          </w:tcPr>
          <w:p w:rsidRPr="00CC5892" w:rsidR="00642ABC" w:rsidP="007440DD" w:rsidRDefault="00642ABC" w14:paraId="4E5AE031" w14:textId="77777777">
            <w:pPr>
              <w:contextualSpacing/>
              <w:jc w:val="both"/>
              <w:rPr>
                <w:rFonts w:ascii="Book Antiqua" w:hAnsi="Book Antiqua"/>
                <w:sz w:val="20"/>
                <w:szCs w:val="20"/>
              </w:rPr>
            </w:pPr>
          </w:p>
        </w:tc>
      </w:tr>
      <w:tr w:rsidRPr="00CC5892" w:rsidR="00642ABC" w:rsidTr="072410C8" w14:paraId="459EE1E6" w14:textId="0F579C82">
        <w:tc>
          <w:tcPr>
            <w:tcW w:w="497" w:type="dxa"/>
            <w:tcMar/>
          </w:tcPr>
          <w:p w:rsidRPr="00CC5892" w:rsidR="00642ABC" w:rsidP="007440DD" w:rsidRDefault="00642ABC" w14:paraId="3A50B590" w14:textId="59E7F0FD">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228.</w:t>
            </w:r>
          </w:p>
        </w:tc>
        <w:tc>
          <w:tcPr>
            <w:tcW w:w="1133" w:type="dxa"/>
            <w:tcMar/>
          </w:tcPr>
          <w:p w:rsidRPr="00CC5892" w:rsidR="00642ABC" w:rsidP="007440DD" w:rsidRDefault="00642ABC" w14:paraId="566DAD66" w14:textId="71A0A116">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Reglamento CEC (Anexo B)</w:t>
            </w:r>
          </w:p>
        </w:tc>
        <w:tc>
          <w:tcPr>
            <w:tcW w:w="6785" w:type="dxa"/>
            <w:tcMar/>
          </w:tcPr>
          <w:p w:rsidR="00642ABC" w:rsidP="007440DD" w:rsidRDefault="00642ABC" w14:paraId="23916C84" w14:textId="77777777">
            <w:pPr>
              <w:contextualSpacing/>
              <w:jc w:val="both"/>
              <w:rPr>
                <w:rFonts w:ascii="Book Antiqua" w:hAnsi="Book Antiqua"/>
                <w:bCs/>
                <w:iCs/>
                <w:sz w:val="20"/>
                <w:szCs w:val="20"/>
                <w:lang w:val="es-ES_tradnl"/>
              </w:rPr>
            </w:pPr>
            <w:r w:rsidRPr="00CC5892">
              <w:rPr>
                <w:rFonts w:ascii="Book Antiqua" w:hAnsi="Book Antiqua"/>
                <w:bCs/>
                <w:iCs/>
                <w:sz w:val="20"/>
                <w:szCs w:val="20"/>
                <w:lang w:val="es-ES_tradnl"/>
              </w:rPr>
              <w:t xml:space="preserve">En investigaciones biomédicas en las que se ensaya por primera vez un producto en humanos, se debe ampliar información de lo que implica este tipo de estudios, por ejemplo, que en estos estudios se está conociendo por primera vez los efectos de un medicamento en el ser humano, por lo que no se conocen con exactitud los riesgos ni los beneficios en la especie humana, que la seguridad y el beneficio potencial esperado del producto en humanos, se sabe, con base en los datos de estudios del producto en animales, modelos simulados o </w:t>
            </w:r>
            <w:r w:rsidRPr="00CC5892">
              <w:rPr>
                <w:rFonts w:ascii="Book Antiqua" w:hAnsi="Book Antiqua"/>
                <w:bCs/>
                <w:i/>
                <w:sz w:val="20"/>
                <w:szCs w:val="20"/>
                <w:lang w:val="es-ES_tradnl"/>
              </w:rPr>
              <w:t>in vitro</w:t>
            </w:r>
            <w:r w:rsidRPr="00CC5892">
              <w:rPr>
                <w:rFonts w:ascii="Book Antiqua" w:hAnsi="Book Antiqua"/>
                <w:bCs/>
                <w:iCs/>
                <w:sz w:val="20"/>
                <w:szCs w:val="20"/>
                <w:lang w:val="es-ES_tradnl"/>
              </w:rPr>
              <w:t xml:space="preserve">. </w:t>
            </w:r>
          </w:p>
          <w:p w:rsidRPr="00CC5892" w:rsidR="00642ABC" w:rsidP="007440DD" w:rsidRDefault="00642ABC" w14:paraId="48A20E67" w14:textId="7923CAAE">
            <w:pPr>
              <w:contextualSpacing/>
              <w:jc w:val="both"/>
              <w:rPr>
                <w:rStyle w:val="a1"/>
                <w:rFonts w:ascii="Book Antiqua" w:hAnsi="Book Antiqua"/>
                <w:bCs/>
                <w:iCs/>
                <w:sz w:val="20"/>
                <w:szCs w:val="20"/>
                <w:lang w:val="es-ES_tradnl"/>
              </w:rPr>
            </w:pPr>
          </w:p>
        </w:tc>
        <w:tc>
          <w:tcPr>
            <w:tcW w:w="477" w:type="dxa"/>
            <w:tcMar/>
          </w:tcPr>
          <w:p w:rsidRPr="00CC5892" w:rsidR="00642ABC" w:rsidP="007440DD" w:rsidRDefault="00642ABC" w14:paraId="7EDEA1A3" w14:textId="77777777">
            <w:pPr>
              <w:contextualSpacing/>
              <w:jc w:val="both"/>
              <w:rPr>
                <w:rFonts w:ascii="Book Antiqua" w:hAnsi="Book Antiqua"/>
                <w:bCs/>
                <w:iCs/>
                <w:sz w:val="20"/>
                <w:szCs w:val="20"/>
                <w:lang w:val="es-ES_tradnl"/>
              </w:rPr>
            </w:pPr>
          </w:p>
        </w:tc>
        <w:tc>
          <w:tcPr>
            <w:tcW w:w="476" w:type="dxa"/>
            <w:tcMar/>
          </w:tcPr>
          <w:p w:rsidRPr="00CC5892" w:rsidR="00642ABC" w:rsidP="007440DD" w:rsidRDefault="00642ABC" w14:paraId="1480D79F" w14:textId="77777777">
            <w:pPr>
              <w:contextualSpacing/>
              <w:jc w:val="both"/>
              <w:rPr>
                <w:rFonts w:ascii="Book Antiqua" w:hAnsi="Book Antiqua"/>
                <w:bCs/>
                <w:iCs/>
                <w:sz w:val="20"/>
                <w:szCs w:val="20"/>
                <w:lang w:val="es-ES_tradnl"/>
              </w:rPr>
            </w:pPr>
          </w:p>
        </w:tc>
        <w:tc>
          <w:tcPr>
            <w:tcW w:w="4476" w:type="dxa"/>
            <w:tcMar/>
          </w:tcPr>
          <w:p w:rsidRPr="00CC5892" w:rsidR="00642ABC" w:rsidP="007440DD" w:rsidRDefault="00642ABC" w14:paraId="2F1BDF80" w14:textId="77777777">
            <w:pPr>
              <w:contextualSpacing/>
              <w:jc w:val="both"/>
              <w:rPr>
                <w:rFonts w:ascii="Book Antiqua" w:hAnsi="Book Antiqua"/>
                <w:bCs/>
                <w:iCs/>
                <w:sz w:val="20"/>
                <w:szCs w:val="20"/>
                <w:lang w:val="es-ES_tradnl"/>
              </w:rPr>
            </w:pPr>
          </w:p>
        </w:tc>
      </w:tr>
      <w:tr w:rsidRPr="00CC5892" w:rsidR="00642ABC" w:rsidTr="072410C8" w14:paraId="55847A04" w14:textId="5B59F4C9">
        <w:tc>
          <w:tcPr>
            <w:tcW w:w="497" w:type="dxa"/>
            <w:tcMar/>
          </w:tcPr>
          <w:p w:rsidRPr="00CC5892" w:rsidR="00642ABC" w:rsidP="007440DD" w:rsidRDefault="00642ABC" w14:paraId="7E0CEFA5" w14:textId="29173655">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229.</w:t>
            </w:r>
          </w:p>
        </w:tc>
        <w:tc>
          <w:tcPr>
            <w:tcW w:w="1133" w:type="dxa"/>
            <w:tcMar/>
          </w:tcPr>
          <w:p w:rsidRPr="00CC5892" w:rsidR="00642ABC" w:rsidP="007440DD" w:rsidRDefault="00642ABC" w14:paraId="68472AC8" w14:textId="455236CB">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Reglamento CEC (Anexo B)</w:t>
            </w:r>
          </w:p>
        </w:tc>
        <w:tc>
          <w:tcPr>
            <w:tcW w:w="6785" w:type="dxa"/>
            <w:tcMar/>
          </w:tcPr>
          <w:p w:rsidR="00642ABC" w:rsidP="007440DD" w:rsidRDefault="00642ABC" w14:paraId="2A6596F9" w14:textId="77777777">
            <w:pPr>
              <w:contextualSpacing/>
              <w:jc w:val="both"/>
              <w:rPr>
                <w:rFonts w:ascii="Book Antiqua" w:hAnsi="Book Antiqua"/>
                <w:bCs/>
                <w:iCs/>
                <w:sz w:val="20"/>
                <w:szCs w:val="20"/>
                <w:lang w:val="es-ES_tradnl"/>
              </w:rPr>
            </w:pPr>
            <w:r w:rsidRPr="00CC5892">
              <w:rPr>
                <w:rFonts w:ascii="Book Antiqua" w:hAnsi="Book Antiqua"/>
                <w:bCs/>
                <w:iCs/>
                <w:sz w:val="20"/>
                <w:szCs w:val="20"/>
                <w:lang w:val="es-ES_tradnl"/>
              </w:rPr>
              <w:t xml:space="preserve">Especificar la posibilidad de que no se identifique ningún beneficio con el uso del producto. </w:t>
            </w:r>
          </w:p>
          <w:p w:rsidRPr="00CC5892" w:rsidR="00642ABC" w:rsidP="007440DD" w:rsidRDefault="00642ABC" w14:paraId="0D4138FD" w14:textId="6E3B0CE4">
            <w:pPr>
              <w:contextualSpacing/>
              <w:jc w:val="both"/>
              <w:rPr>
                <w:rStyle w:val="a1"/>
                <w:rFonts w:ascii="Book Antiqua" w:hAnsi="Book Antiqua"/>
                <w:bCs/>
                <w:iCs/>
                <w:sz w:val="20"/>
                <w:szCs w:val="20"/>
                <w:lang w:val="es-ES_tradnl"/>
              </w:rPr>
            </w:pPr>
          </w:p>
        </w:tc>
        <w:tc>
          <w:tcPr>
            <w:tcW w:w="477" w:type="dxa"/>
            <w:tcMar/>
          </w:tcPr>
          <w:p w:rsidRPr="00CC5892" w:rsidR="00642ABC" w:rsidP="007440DD" w:rsidRDefault="00642ABC" w14:paraId="1E2E00F7" w14:textId="77777777">
            <w:pPr>
              <w:contextualSpacing/>
              <w:jc w:val="both"/>
              <w:rPr>
                <w:rFonts w:ascii="Book Antiqua" w:hAnsi="Book Antiqua"/>
                <w:bCs/>
                <w:iCs/>
                <w:sz w:val="20"/>
                <w:szCs w:val="20"/>
                <w:lang w:val="es-ES_tradnl"/>
              </w:rPr>
            </w:pPr>
          </w:p>
        </w:tc>
        <w:tc>
          <w:tcPr>
            <w:tcW w:w="476" w:type="dxa"/>
            <w:tcMar/>
          </w:tcPr>
          <w:p w:rsidRPr="00CC5892" w:rsidR="00642ABC" w:rsidP="007440DD" w:rsidRDefault="00642ABC" w14:paraId="037F98E4" w14:textId="77777777">
            <w:pPr>
              <w:contextualSpacing/>
              <w:jc w:val="both"/>
              <w:rPr>
                <w:rFonts w:ascii="Book Antiqua" w:hAnsi="Book Antiqua"/>
                <w:bCs/>
                <w:iCs/>
                <w:sz w:val="20"/>
                <w:szCs w:val="20"/>
                <w:lang w:val="es-ES_tradnl"/>
              </w:rPr>
            </w:pPr>
          </w:p>
        </w:tc>
        <w:tc>
          <w:tcPr>
            <w:tcW w:w="4476" w:type="dxa"/>
            <w:tcMar/>
          </w:tcPr>
          <w:p w:rsidRPr="00CC5892" w:rsidR="00642ABC" w:rsidP="007440DD" w:rsidRDefault="00642ABC" w14:paraId="2510A135" w14:textId="77777777">
            <w:pPr>
              <w:contextualSpacing/>
              <w:jc w:val="both"/>
              <w:rPr>
                <w:rFonts w:ascii="Book Antiqua" w:hAnsi="Book Antiqua"/>
                <w:bCs/>
                <w:iCs/>
                <w:sz w:val="20"/>
                <w:szCs w:val="20"/>
                <w:lang w:val="es-ES_tradnl"/>
              </w:rPr>
            </w:pPr>
          </w:p>
        </w:tc>
      </w:tr>
      <w:tr w:rsidRPr="00CC5892" w:rsidR="00642ABC" w:rsidTr="072410C8" w14:paraId="717E5169" w14:textId="0A052E19">
        <w:tc>
          <w:tcPr>
            <w:tcW w:w="497" w:type="dxa"/>
            <w:tcMar/>
          </w:tcPr>
          <w:p w:rsidRPr="00CC5892" w:rsidR="00642ABC" w:rsidP="007440DD" w:rsidRDefault="00642ABC" w14:paraId="672B941E" w14:textId="66714CE7">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230</w:t>
            </w:r>
          </w:p>
        </w:tc>
        <w:tc>
          <w:tcPr>
            <w:tcW w:w="1133" w:type="dxa"/>
            <w:tcMar/>
          </w:tcPr>
          <w:p w:rsidRPr="00CC5892" w:rsidR="00642ABC" w:rsidP="007440DD" w:rsidRDefault="00642ABC" w14:paraId="02628D93" w14:textId="51528E58">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Reglamento CEC (Anexo B)</w:t>
            </w:r>
          </w:p>
        </w:tc>
        <w:tc>
          <w:tcPr>
            <w:tcW w:w="6785" w:type="dxa"/>
            <w:tcMar/>
          </w:tcPr>
          <w:p w:rsidR="00642ABC" w:rsidP="007440DD" w:rsidRDefault="00642ABC" w14:paraId="208D0E9D" w14:textId="77777777">
            <w:pPr>
              <w:contextualSpacing/>
              <w:jc w:val="both"/>
              <w:rPr>
                <w:rFonts w:ascii="Book Antiqua" w:hAnsi="Book Antiqua"/>
                <w:sz w:val="20"/>
                <w:szCs w:val="20"/>
              </w:rPr>
            </w:pPr>
            <w:r w:rsidRPr="00CC5892">
              <w:rPr>
                <w:rFonts w:ascii="Book Antiqua" w:hAnsi="Book Antiqua"/>
                <w:sz w:val="20"/>
                <w:szCs w:val="20"/>
              </w:rPr>
              <w:t>Debe quedar claro si se pagarán los gastos en que incurra el participante como motivo de su participación en el estudio a manera compensación económica, por ejemplo, por concepto de alimentación o transporte. En estudios de bioequivalencia debe existir claridad sobre el monto económico correspondiente a la remuneración por su participación voluntaria.</w:t>
            </w:r>
          </w:p>
          <w:p w:rsidRPr="00CC5892" w:rsidR="00642ABC" w:rsidP="007440DD" w:rsidRDefault="00642ABC" w14:paraId="19DDF96D" w14:textId="6C7CDA71">
            <w:pPr>
              <w:contextualSpacing/>
              <w:jc w:val="both"/>
              <w:rPr>
                <w:rStyle w:val="a1"/>
                <w:rFonts w:ascii="Book Antiqua" w:hAnsi="Book Antiqua"/>
                <w:bCs/>
                <w:iCs/>
                <w:sz w:val="20"/>
                <w:szCs w:val="20"/>
                <w:lang w:val="es-ES_tradnl"/>
              </w:rPr>
            </w:pPr>
          </w:p>
        </w:tc>
        <w:tc>
          <w:tcPr>
            <w:tcW w:w="477" w:type="dxa"/>
            <w:tcMar/>
          </w:tcPr>
          <w:p w:rsidRPr="00CC5892" w:rsidR="00642ABC" w:rsidP="007440DD" w:rsidRDefault="00642ABC" w14:paraId="04D3E4C9" w14:textId="77777777">
            <w:pPr>
              <w:contextualSpacing/>
              <w:jc w:val="both"/>
              <w:rPr>
                <w:rFonts w:ascii="Book Antiqua" w:hAnsi="Book Antiqua"/>
                <w:sz w:val="20"/>
                <w:szCs w:val="20"/>
              </w:rPr>
            </w:pPr>
          </w:p>
        </w:tc>
        <w:tc>
          <w:tcPr>
            <w:tcW w:w="476" w:type="dxa"/>
            <w:tcMar/>
          </w:tcPr>
          <w:p w:rsidRPr="00CC5892" w:rsidR="00642ABC" w:rsidP="007440DD" w:rsidRDefault="00642ABC" w14:paraId="47A52099" w14:textId="77777777">
            <w:pPr>
              <w:contextualSpacing/>
              <w:jc w:val="both"/>
              <w:rPr>
                <w:rFonts w:ascii="Book Antiqua" w:hAnsi="Book Antiqua"/>
                <w:sz w:val="20"/>
                <w:szCs w:val="20"/>
              </w:rPr>
            </w:pPr>
          </w:p>
        </w:tc>
        <w:tc>
          <w:tcPr>
            <w:tcW w:w="4476" w:type="dxa"/>
            <w:tcMar/>
          </w:tcPr>
          <w:p w:rsidRPr="00CC5892" w:rsidR="00642ABC" w:rsidP="007440DD" w:rsidRDefault="00642ABC" w14:paraId="03C61F45" w14:textId="77777777">
            <w:pPr>
              <w:contextualSpacing/>
              <w:jc w:val="both"/>
              <w:rPr>
                <w:rFonts w:ascii="Book Antiqua" w:hAnsi="Book Antiqua"/>
                <w:sz w:val="20"/>
                <w:szCs w:val="20"/>
              </w:rPr>
            </w:pPr>
          </w:p>
        </w:tc>
      </w:tr>
      <w:tr w:rsidRPr="00CC5892" w:rsidR="00642ABC" w:rsidTr="072410C8" w14:paraId="57B81935" w14:textId="62AA57A8">
        <w:tc>
          <w:tcPr>
            <w:tcW w:w="497" w:type="dxa"/>
            <w:tcMar/>
          </w:tcPr>
          <w:p w:rsidRPr="00CC5892" w:rsidR="00642ABC" w:rsidP="007440DD" w:rsidRDefault="00F93C6C" w14:paraId="1F995276" w14:textId="46F39D90">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231.</w:t>
            </w:r>
          </w:p>
        </w:tc>
        <w:tc>
          <w:tcPr>
            <w:tcW w:w="1133" w:type="dxa"/>
            <w:tcMar/>
          </w:tcPr>
          <w:p w:rsidRPr="00CC5892" w:rsidR="00642ABC" w:rsidP="007440DD" w:rsidRDefault="00642ABC" w14:paraId="118DE170" w14:textId="0DDE2E0D">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Reglamento CEC (Anexo B)</w:t>
            </w:r>
          </w:p>
        </w:tc>
        <w:tc>
          <w:tcPr>
            <w:tcW w:w="6785" w:type="dxa"/>
            <w:tcMar/>
          </w:tcPr>
          <w:p w:rsidR="00642ABC" w:rsidP="007440DD" w:rsidRDefault="00642ABC" w14:paraId="7E2EE9E9" w14:textId="77777777">
            <w:pPr>
              <w:contextualSpacing/>
              <w:jc w:val="both"/>
              <w:rPr>
                <w:rFonts w:ascii="Book Antiqua" w:hAnsi="Book Antiqua"/>
                <w:sz w:val="20"/>
                <w:szCs w:val="20"/>
              </w:rPr>
            </w:pPr>
            <w:r w:rsidRPr="00CC5892">
              <w:rPr>
                <w:rFonts w:ascii="Book Antiqua" w:hAnsi="Book Antiqua"/>
                <w:sz w:val="20"/>
                <w:szCs w:val="20"/>
                <w:lang w:val="es-ES_tradnl"/>
              </w:rPr>
              <w:t xml:space="preserve">Deberían especificarse las </w:t>
            </w:r>
            <w:r w:rsidRPr="00CC5892">
              <w:rPr>
                <w:rFonts w:ascii="Book Antiqua" w:hAnsi="Book Antiqua"/>
                <w:sz w:val="20"/>
                <w:szCs w:val="20"/>
              </w:rPr>
              <w:t>obligaciones de las personas participantes, considerando como mínimo lo establecido en la normativa citada.</w:t>
            </w:r>
          </w:p>
          <w:p w:rsidRPr="00CC5892" w:rsidR="00642ABC" w:rsidP="007440DD" w:rsidRDefault="00642ABC" w14:paraId="0B0E301A" w14:textId="5657F8E3">
            <w:pPr>
              <w:contextualSpacing/>
              <w:jc w:val="both"/>
              <w:rPr>
                <w:rStyle w:val="a1"/>
                <w:rFonts w:ascii="Book Antiqua" w:hAnsi="Book Antiqua"/>
                <w:bCs/>
                <w:iCs/>
                <w:sz w:val="20"/>
                <w:szCs w:val="20"/>
                <w:lang w:val="es-ES_tradnl"/>
              </w:rPr>
            </w:pPr>
          </w:p>
        </w:tc>
        <w:tc>
          <w:tcPr>
            <w:tcW w:w="477" w:type="dxa"/>
            <w:tcMar/>
          </w:tcPr>
          <w:p w:rsidRPr="00CC5892" w:rsidR="00642ABC" w:rsidP="007440DD" w:rsidRDefault="00642ABC" w14:paraId="28B79CE4" w14:textId="77777777">
            <w:pPr>
              <w:contextualSpacing/>
              <w:jc w:val="both"/>
              <w:rPr>
                <w:rFonts w:ascii="Book Antiqua" w:hAnsi="Book Antiqua"/>
                <w:sz w:val="20"/>
                <w:szCs w:val="20"/>
                <w:lang w:val="es-ES_tradnl"/>
              </w:rPr>
            </w:pPr>
          </w:p>
        </w:tc>
        <w:tc>
          <w:tcPr>
            <w:tcW w:w="476" w:type="dxa"/>
            <w:tcMar/>
          </w:tcPr>
          <w:p w:rsidRPr="00CC5892" w:rsidR="00642ABC" w:rsidP="007440DD" w:rsidRDefault="00642ABC" w14:paraId="5042A807" w14:textId="77777777">
            <w:pPr>
              <w:contextualSpacing/>
              <w:jc w:val="both"/>
              <w:rPr>
                <w:rFonts w:ascii="Book Antiqua" w:hAnsi="Book Antiqua"/>
                <w:sz w:val="20"/>
                <w:szCs w:val="20"/>
                <w:lang w:val="es-ES_tradnl"/>
              </w:rPr>
            </w:pPr>
          </w:p>
        </w:tc>
        <w:tc>
          <w:tcPr>
            <w:tcW w:w="4476" w:type="dxa"/>
            <w:tcMar/>
          </w:tcPr>
          <w:p w:rsidRPr="00CC5892" w:rsidR="00642ABC" w:rsidP="007440DD" w:rsidRDefault="00642ABC" w14:paraId="3BF1ADB6" w14:textId="77777777">
            <w:pPr>
              <w:contextualSpacing/>
              <w:jc w:val="both"/>
              <w:rPr>
                <w:rFonts w:ascii="Book Antiqua" w:hAnsi="Book Antiqua"/>
                <w:sz w:val="20"/>
                <w:szCs w:val="20"/>
                <w:lang w:val="es-ES_tradnl"/>
              </w:rPr>
            </w:pPr>
          </w:p>
        </w:tc>
      </w:tr>
      <w:tr w:rsidRPr="00CC5892" w:rsidR="00642ABC" w:rsidTr="072410C8" w14:paraId="6C8B1A46" w14:textId="41A1E540">
        <w:tc>
          <w:tcPr>
            <w:tcW w:w="497" w:type="dxa"/>
            <w:tcMar/>
          </w:tcPr>
          <w:p w:rsidRPr="00CC5892" w:rsidR="00642ABC" w:rsidP="007440DD" w:rsidRDefault="00F93C6C" w14:paraId="279AD222" w14:textId="60665D4C">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232.</w:t>
            </w:r>
          </w:p>
        </w:tc>
        <w:tc>
          <w:tcPr>
            <w:tcW w:w="1133" w:type="dxa"/>
            <w:tcMar/>
          </w:tcPr>
          <w:p w:rsidRPr="00CC5892" w:rsidR="00642ABC" w:rsidP="007440DD" w:rsidRDefault="00642ABC" w14:paraId="3198EFA5" w14:textId="57FD3303">
            <w:pPr>
              <w:jc w:val="both"/>
              <w:rPr>
                <w:rStyle w:val="y2iqfc"/>
                <w:rFonts w:ascii="Book Antiqua" w:hAnsi="Book Antiqua" w:eastAsia="SimSun" w:cs="Arial"/>
                <w:sz w:val="16"/>
                <w:szCs w:val="16"/>
                <w:lang w:val="es-ES"/>
              </w:rPr>
            </w:pPr>
            <w:r w:rsidRPr="00CC5892">
              <w:rPr>
                <w:rStyle w:val="y2iqfc"/>
                <w:rFonts w:ascii="Book Antiqua" w:hAnsi="Book Antiqua" w:eastAsia="SimSun" w:cs="Arial"/>
                <w:sz w:val="16"/>
                <w:szCs w:val="16"/>
                <w:lang w:val="es-ES"/>
              </w:rPr>
              <w:t>Reglamento CEC (Anexo B)</w:t>
            </w:r>
          </w:p>
        </w:tc>
        <w:tc>
          <w:tcPr>
            <w:tcW w:w="6785" w:type="dxa"/>
            <w:tcMar/>
          </w:tcPr>
          <w:p w:rsidRPr="00CC5892" w:rsidR="00642ABC" w:rsidP="007440DD" w:rsidRDefault="00642ABC" w14:paraId="07F141A3" w14:textId="1D14D64D">
            <w:pPr>
              <w:contextualSpacing/>
              <w:jc w:val="both"/>
              <w:rPr>
                <w:rFonts w:ascii="Book Antiqua" w:hAnsi="Book Antiqua"/>
                <w:bCs/>
                <w:iCs/>
                <w:sz w:val="20"/>
                <w:szCs w:val="20"/>
                <w:lang w:val="es-ES_tradnl"/>
              </w:rPr>
            </w:pPr>
            <w:r w:rsidRPr="00CC5892">
              <w:rPr>
                <w:rFonts w:ascii="Book Antiqua" w:hAnsi="Book Antiqua"/>
                <w:sz w:val="20"/>
                <w:szCs w:val="20"/>
                <w:lang w:val="es-ES_tradnl"/>
              </w:rPr>
              <w:t>Deberían especificarse los derechos</w:t>
            </w:r>
            <w:r w:rsidRPr="00CC5892">
              <w:rPr>
                <w:rFonts w:ascii="Book Antiqua" w:hAnsi="Book Antiqua"/>
                <w:sz w:val="20"/>
                <w:szCs w:val="20"/>
              </w:rPr>
              <w:t xml:space="preserve"> de las personas participantes, considerando como mínimo lo establecido en la normativa citada y lo siguiente:</w:t>
            </w:r>
          </w:p>
          <w:p w:rsidRPr="00CC5892" w:rsidR="00642ABC" w:rsidP="007440DD" w:rsidRDefault="00642ABC" w14:paraId="51D00C5A" w14:textId="29E8E8C0">
            <w:pPr>
              <w:pStyle w:val="BasicParagraph"/>
              <w:numPr>
                <w:ilvl w:val="0"/>
                <w:numId w:val="18"/>
              </w:numPr>
              <w:spacing w:line="240" w:lineRule="auto"/>
              <w:jc w:val="both"/>
              <w:rPr>
                <w:rFonts w:ascii="Book Antiqua" w:hAnsi="Book Antiqua" w:cs="Times New Roman"/>
                <w:color w:val="auto"/>
                <w:sz w:val="20"/>
                <w:szCs w:val="20"/>
                <w:lang w:val="es-CR"/>
              </w:rPr>
            </w:pPr>
            <w:r w:rsidRPr="00CC5892">
              <w:rPr>
                <w:rFonts w:ascii="Book Antiqua" w:hAnsi="Book Antiqua" w:cs="Times New Roman"/>
                <w:color w:val="auto"/>
                <w:sz w:val="20"/>
                <w:szCs w:val="20"/>
                <w:lang w:val="es-CR"/>
              </w:rPr>
              <w:t xml:space="preserve">Derecho a conocer las pruebas que se realizarán, dónde serán </w:t>
            </w:r>
            <w:r w:rsidRPr="00CC5892">
              <w:rPr>
                <w:rFonts w:ascii="Book Antiqua" w:hAnsi="Book Antiqua" w:cs="Times New Roman"/>
                <w:color w:val="auto"/>
                <w:sz w:val="20"/>
                <w:szCs w:val="20"/>
                <w:lang w:val="es-CR"/>
              </w:rPr>
              <w:t>analizadas y si se entregarán o no los resultados de estas. En caso de que se pretenda guardarlas se debe indicar dónde, por cuánto tiempo y con qué fines.</w:t>
            </w:r>
          </w:p>
          <w:p w:rsidRPr="00CC5892" w:rsidR="00642ABC" w:rsidP="007440DD" w:rsidRDefault="00642ABC" w14:paraId="2835A637" w14:textId="6E29FE2E">
            <w:pPr>
              <w:pStyle w:val="Prrafodelista"/>
              <w:numPr>
                <w:ilvl w:val="0"/>
                <w:numId w:val="18"/>
              </w:numPr>
              <w:jc w:val="both"/>
              <w:rPr>
                <w:rFonts w:ascii="Book Antiqua" w:hAnsi="Book Antiqua" w:eastAsia="Cambria"/>
                <w:lang w:eastAsia="en-US"/>
              </w:rPr>
            </w:pPr>
            <w:r w:rsidRPr="00CC5892">
              <w:rPr>
                <w:rFonts w:ascii="Book Antiqua" w:hAnsi="Book Antiqua" w:eastAsia="Cambria"/>
                <w:lang w:eastAsia="en-US"/>
              </w:rPr>
              <w:t xml:space="preserve">Tener acceso a la información relevante, que surjan de la investigación o de los resultados totales de esta. </w:t>
            </w:r>
          </w:p>
          <w:p w:rsidR="00642ABC" w:rsidP="007440DD" w:rsidRDefault="00642ABC" w14:paraId="23C98DFA" w14:textId="77777777">
            <w:pPr>
              <w:pStyle w:val="Prrafodelista"/>
              <w:numPr>
                <w:ilvl w:val="0"/>
                <w:numId w:val="18"/>
              </w:numPr>
              <w:jc w:val="both"/>
              <w:rPr>
                <w:rFonts w:ascii="Book Antiqua" w:hAnsi="Book Antiqua" w:eastAsia="Cambria"/>
                <w:lang w:eastAsia="en-US"/>
              </w:rPr>
            </w:pPr>
            <w:r w:rsidRPr="00CC5892">
              <w:rPr>
                <w:rFonts w:ascii="Book Antiqua" w:hAnsi="Book Antiqua" w:eastAsia="Cambria"/>
                <w:lang w:eastAsia="en-US"/>
              </w:rPr>
              <w:t>A que se les respeten las características étnicas, culturales y sociales de la comunidad o grupo poblacional al que pertenezcan.</w:t>
            </w:r>
          </w:p>
          <w:p w:rsidRPr="00CC5892" w:rsidR="00642ABC" w:rsidP="007440DD" w:rsidRDefault="00642ABC" w14:paraId="532E49DB" w14:textId="68D08D4C">
            <w:pPr>
              <w:pStyle w:val="Prrafodelista"/>
              <w:numPr>
                <w:ilvl w:val="0"/>
                <w:numId w:val="18"/>
              </w:numPr>
              <w:jc w:val="both"/>
              <w:rPr>
                <w:rStyle w:val="a1"/>
                <w:rFonts w:ascii="Book Antiqua" w:hAnsi="Book Antiqua" w:eastAsia="Cambria"/>
                <w:lang w:eastAsia="en-US"/>
              </w:rPr>
            </w:pPr>
            <w:r w:rsidRPr="00CC5892">
              <w:rPr>
                <w:rFonts w:ascii="Book Antiqua" w:hAnsi="Book Antiqua" w:eastAsia="Cambria"/>
                <w:lang w:eastAsia="en-US"/>
              </w:rPr>
              <w:t xml:space="preserve"> </w:t>
            </w:r>
          </w:p>
        </w:tc>
        <w:tc>
          <w:tcPr>
            <w:tcW w:w="477" w:type="dxa"/>
            <w:tcMar/>
          </w:tcPr>
          <w:p w:rsidRPr="00CC5892" w:rsidR="00642ABC" w:rsidP="007440DD" w:rsidRDefault="00642ABC" w14:paraId="5D45A307" w14:textId="77777777">
            <w:pPr>
              <w:contextualSpacing/>
              <w:jc w:val="both"/>
              <w:rPr>
                <w:rFonts w:ascii="Book Antiqua" w:hAnsi="Book Antiqua"/>
                <w:sz w:val="20"/>
                <w:szCs w:val="20"/>
                <w:lang w:val="es-ES_tradnl"/>
              </w:rPr>
            </w:pPr>
          </w:p>
        </w:tc>
        <w:tc>
          <w:tcPr>
            <w:tcW w:w="476" w:type="dxa"/>
            <w:tcMar/>
          </w:tcPr>
          <w:p w:rsidRPr="00CC5892" w:rsidR="00642ABC" w:rsidP="007440DD" w:rsidRDefault="00642ABC" w14:paraId="105106CC" w14:textId="77777777">
            <w:pPr>
              <w:contextualSpacing/>
              <w:jc w:val="both"/>
              <w:rPr>
                <w:rFonts w:ascii="Book Antiqua" w:hAnsi="Book Antiqua"/>
                <w:sz w:val="20"/>
                <w:szCs w:val="20"/>
                <w:lang w:val="es-ES_tradnl"/>
              </w:rPr>
            </w:pPr>
          </w:p>
        </w:tc>
        <w:tc>
          <w:tcPr>
            <w:tcW w:w="4476" w:type="dxa"/>
            <w:tcMar/>
          </w:tcPr>
          <w:p w:rsidRPr="00CC5892" w:rsidR="00642ABC" w:rsidP="007440DD" w:rsidRDefault="00642ABC" w14:paraId="7AE4A2AF" w14:textId="77777777">
            <w:pPr>
              <w:contextualSpacing/>
              <w:jc w:val="both"/>
              <w:rPr>
                <w:rFonts w:ascii="Book Antiqua" w:hAnsi="Book Antiqua"/>
                <w:sz w:val="20"/>
                <w:szCs w:val="20"/>
                <w:lang w:val="es-ES_tradnl"/>
              </w:rPr>
            </w:pPr>
          </w:p>
        </w:tc>
      </w:tr>
      <w:tr w:rsidRPr="00CC5892" w:rsidR="00F93C6C" w:rsidTr="072410C8" w14:paraId="2E1F845B" w14:textId="30421CFE">
        <w:tc>
          <w:tcPr>
            <w:tcW w:w="13844" w:type="dxa"/>
            <w:gridSpan w:val="6"/>
            <w:tcMar/>
          </w:tcPr>
          <w:p w:rsidRPr="000538C9" w:rsidR="00F93C6C" w:rsidP="007440DD" w:rsidRDefault="00F93C6C" w14:paraId="735F1B34" w14:textId="797C263C">
            <w:pPr>
              <w:contextualSpacing/>
              <w:jc w:val="both"/>
              <w:rPr>
                <w:rFonts w:ascii="Book Antiqua" w:hAnsi="Book Antiqua" w:eastAsia="Belleza"/>
                <w:b/>
                <w:bCs/>
                <w:sz w:val="20"/>
                <w:szCs w:val="20"/>
              </w:rPr>
            </w:pPr>
            <w:r w:rsidRPr="000538C9">
              <w:rPr>
                <w:rFonts w:ascii="Book Antiqua" w:hAnsi="Book Antiqua" w:eastAsia="Belleza"/>
                <w:b/>
                <w:bCs/>
                <w:sz w:val="20"/>
                <w:szCs w:val="20"/>
              </w:rPr>
              <w:t>Proceso de obtención del consentimiento informado</w:t>
            </w:r>
          </w:p>
        </w:tc>
      </w:tr>
      <w:tr w:rsidRPr="00CC5892" w:rsidR="00642ABC" w:rsidTr="072410C8" w14:paraId="6E604118" w14:textId="22A39F6A">
        <w:tc>
          <w:tcPr>
            <w:tcW w:w="497" w:type="dxa"/>
            <w:tcMar/>
          </w:tcPr>
          <w:p w:rsidRPr="00CC5892" w:rsidR="00642ABC" w:rsidP="007440DD" w:rsidRDefault="00F93C6C" w14:paraId="66AEC504" w14:textId="537D473F">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233.</w:t>
            </w:r>
          </w:p>
        </w:tc>
        <w:tc>
          <w:tcPr>
            <w:tcW w:w="1133" w:type="dxa"/>
            <w:tcMar/>
          </w:tcPr>
          <w:p w:rsidR="00642ABC" w:rsidP="007440DD" w:rsidRDefault="004E13FD" w14:paraId="217A8550" w14:textId="463E0B0B">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 xml:space="preserve">Ley </w:t>
            </w:r>
            <w:r w:rsidRPr="0053438A">
              <w:rPr>
                <w:rStyle w:val="y2iqfc"/>
                <w:rFonts w:ascii="Book Antiqua" w:hAnsi="Book Antiqua" w:eastAsia="SimSun"/>
                <w:sz w:val="16"/>
                <w:szCs w:val="16"/>
              </w:rPr>
              <w:t>N</w:t>
            </w:r>
            <w:r w:rsidRPr="0053438A">
              <w:rPr>
                <w:rStyle w:val="y2iqfc"/>
                <w:rFonts w:ascii="Book Antiqua" w:hAnsi="Book Antiqua" w:eastAsia="SimSun"/>
                <w:sz w:val="16"/>
                <w:szCs w:val="16"/>
                <w:vertAlign w:val="superscript"/>
              </w:rPr>
              <w:t>o</w:t>
            </w:r>
            <w:r w:rsidRPr="0053438A">
              <w:rPr>
                <w:rStyle w:val="y2iqfc"/>
                <w:rFonts w:ascii="Book Antiqua" w:hAnsi="Book Antiqua" w:eastAsia="SimSun"/>
                <w:sz w:val="16"/>
                <w:szCs w:val="16"/>
              </w:rPr>
              <w:t xml:space="preserve"> </w:t>
            </w:r>
            <w:r>
              <w:rPr>
                <w:rStyle w:val="y2iqfc"/>
                <w:rFonts w:ascii="Book Antiqua" w:hAnsi="Book Antiqua" w:eastAsia="SimSun" w:cs="Arial"/>
                <w:sz w:val="16"/>
                <w:szCs w:val="16"/>
                <w:lang w:val="es-ES"/>
              </w:rPr>
              <w:t>9234</w:t>
            </w:r>
          </w:p>
          <w:p w:rsidRPr="00CC5892" w:rsidR="004E13FD" w:rsidP="007440DD" w:rsidRDefault="004E13FD" w14:paraId="216D8FC6" w14:textId="74590907">
            <w:pPr>
              <w:jc w:val="both"/>
              <w:rPr>
                <w:rStyle w:val="y2iqfc"/>
                <w:rFonts w:ascii="Book Antiqua" w:hAnsi="Book Antiqua" w:eastAsia="SimSun" w:cs="Arial"/>
                <w:sz w:val="16"/>
                <w:szCs w:val="16"/>
                <w:lang w:val="es-ES"/>
              </w:rPr>
            </w:pPr>
            <w:r w:rsidRPr="0053438A">
              <w:rPr>
                <w:rStyle w:val="y2iqfc"/>
                <w:rFonts w:ascii="Book Antiqua" w:hAnsi="Book Antiqua" w:eastAsia="SimSun" w:cs="Arial"/>
                <w:sz w:val="16"/>
                <w:szCs w:val="16"/>
              </w:rPr>
              <w:t xml:space="preserve">Decreto </w:t>
            </w:r>
            <w:r w:rsidRPr="0053438A">
              <w:rPr>
                <w:rStyle w:val="y2iqfc"/>
                <w:rFonts w:ascii="Book Antiqua" w:hAnsi="Book Antiqua" w:eastAsia="SimSun"/>
                <w:sz w:val="16"/>
                <w:szCs w:val="16"/>
              </w:rPr>
              <w:t>N</w:t>
            </w:r>
            <w:r w:rsidRPr="0053438A">
              <w:rPr>
                <w:rStyle w:val="y2iqfc"/>
                <w:rFonts w:ascii="Book Antiqua" w:hAnsi="Book Antiqua" w:eastAsia="SimSun"/>
                <w:sz w:val="16"/>
                <w:szCs w:val="16"/>
                <w:vertAlign w:val="superscript"/>
              </w:rPr>
              <w:t>o</w:t>
            </w:r>
            <w:r w:rsidRPr="0053438A">
              <w:rPr>
                <w:rStyle w:val="y2iqfc"/>
                <w:rFonts w:ascii="Book Antiqua" w:hAnsi="Book Antiqua" w:eastAsia="SimSun"/>
                <w:sz w:val="16"/>
                <w:szCs w:val="16"/>
              </w:rPr>
              <w:t xml:space="preserve"> </w:t>
            </w:r>
            <w:r w:rsidRPr="0053438A">
              <w:rPr>
                <w:rStyle w:val="y2iqfc"/>
                <w:rFonts w:ascii="Book Antiqua" w:hAnsi="Book Antiqua" w:eastAsia="SimSun" w:cs="Arial"/>
                <w:sz w:val="16"/>
                <w:szCs w:val="16"/>
              </w:rPr>
              <w:t>39061-S</w:t>
            </w:r>
          </w:p>
        </w:tc>
        <w:tc>
          <w:tcPr>
            <w:tcW w:w="6785" w:type="dxa"/>
            <w:tcMar/>
          </w:tcPr>
          <w:p w:rsidRPr="003E2DF2" w:rsidR="00642ABC" w:rsidP="007440DD" w:rsidRDefault="00642ABC" w14:paraId="21BE33E2" w14:textId="0DFC0981">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El proceso de obtención del consentimiento informado debe quedar claro y debe evidenciar cómo se logrará lo siguiente:</w:t>
            </w:r>
          </w:p>
          <w:p w:rsidRPr="003E2DF2" w:rsidR="00642ABC" w:rsidP="007440DD" w:rsidRDefault="00642ABC" w14:paraId="458912BA" w14:textId="069024AC">
            <w:pPr>
              <w:pStyle w:val="pa15"/>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Ley 9234 (Art. 9). “Consentimiento informado. La participación de un individuo en una investigación regulada por esta ley requerirá el consentimiento expreso, específico, escrito y firmado o con la huella digital, de este o de su representante legal, en todas las hojas. </w:t>
            </w:r>
          </w:p>
          <w:p w:rsidRPr="003E2DF2" w:rsidR="00642ABC" w:rsidP="007440DD" w:rsidRDefault="00642ABC" w14:paraId="53E8B54F" w14:textId="055FC158">
            <w:pPr>
              <w:pStyle w:val="pa15"/>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El consentimiento informado es el proceso mediante el cual una persona confirma, voluntariamente, su deseo de participar en una investigación biomédica. </w:t>
            </w:r>
          </w:p>
          <w:p w:rsidRPr="003E2DF2" w:rsidR="00642ABC" w:rsidP="007440DD" w:rsidRDefault="00642ABC" w14:paraId="563D5C10" w14:textId="26D2A44A">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El objetivo del consentimiento informado es proteger a los participantes, por lo que este no podrá constituirse en un mecanismo para proteger legalmente al investigador, el patrocinador, la organización de administración por contrato y la organización de investigación por contrato.”</w:t>
            </w:r>
          </w:p>
          <w:p w:rsidRPr="003E2DF2" w:rsidR="00642ABC" w:rsidP="007440DD" w:rsidRDefault="00642ABC" w14:paraId="2A538B88" w14:textId="041AA9E6">
            <w:pPr>
              <w:pStyle w:val="pa15"/>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Ley 9234 (Art. 12). “Aprobación del consentimiento informado. El consentimiento informado y cualquier modificación a este deberá ser aprobado, foliado y sellado en todas sus páginas por el Comité Ético Científico, previo a su presentación a los eventuales participantes. </w:t>
            </w:r>
          </w:p>
          <w:p w:rsidRPr="003E2DF2" w:rsidR="00642ABC" w:rsidP="007440DD" w:rsidRDefault="00642ABC" w14:paraId="029ABAA4" w14:textId="343835C7">
            <w:pPr>
              <w:pStyle w:val="pa22"/>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En los casos de las investigaciones observacionales, el Comité Ético Científico, previo análisis exhaustivo del contenido y alcances de la investigación, podrá eximir de la firma del consentimiento informado, </w:t>
            </w:r>
            <w:r w:rsidRPr="003E2DF2">
              <w:rPr>
                <w:rFonts w:ascii="Book Antiqua" w:hAnsi="Book Antiqua"/>
                <w:sz w:val="20"/>
                <w:szCs w:val="20"/>
                <w:lang w:val="es-ES_tradnl" w:eastAsia="es-CR"/>
              </w:rPr>
              <w:t>cuando considere que ello no afecta los derechos de las personas participantes.”</w:t>
            </w:r>
          </w:p>
          <w:p w:rsidRPr="003E2DF2" w:rsidR="00642ABC" w:rsidP="007440DD" w:rsidRDefault="00642ABC" w14:paraId="6CE113AF" w14:textId="3FAC28B0">
            <w:pPr>
              <w:pStyle w:val="default0"/>
              <w:pageBreakBefore/>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Ley 9234 (Art. 13). “Calidad de la información. Previo a que se inicie cualquier actividad relacionada con la investigación y antes de que se proceda a firmar el consentimiento informado, el individuo participante deberá ser informado en su propio idioma, en un lenguaje apropiado y comprensible, sobre la naturaleza de la investigación, los procedimientos, los riesgos y beneficios, otras opciones terapéuticas o diagnósticas, la confidencialidad de la información recabada y sobre sus derechos, de manera que comprenda y tome la decisión de participar o no, de forma libre, voluntaria y consciente, sin coerción, coacción, amenaza, fraude, engaño, manipulación o cualquier otro tipo de presión. </w:t>
            </w:r>
          </w:p>
          <w:p w:rsidRPr="003E2DF2" w:rsidR="00642ABC" w:rsidP="007440DD" w:rsidRDefault="00642ABC" w14:paraId="4A403271" w14:textId="0DBBB1E5">
            <w:pPr>
              <w:pStyle w:val="default0"/>
              <w:pageBreakBefore/>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La información del consentimiento informado debe ser veraz, clara, precisa y escrita, de manera que no induzca a error, engaño o coacción y que pueda ser entendida por los participantes. Para este efecto, se deberá garantizar que el procedimiento para la firma del consentimiento informado cuente con el tiempo y las condiciones apropiados para que las personas puedan comprender correctamente la información.”</w:t>
            </w:r>
          </w:p>
          <w:p w:rsidRPr="003E2DF2" w:rsidR="00642ABC" w:rsidP="007440DD" w:rsidRDefault="00642ABC" w14:paraId="392BF8C4" w14:textId="2CDF56E2">
            <w:pPr>
              <w:pStyle w:val="pa6"/>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Ley 9234 (Art. 14). “Información del consentimiento informado. Se prohíbe la utilización de la información y de los datos relativos a la salud de las personas, con fines no contemplados o permitidos en el consentimiento informado o en la ley. </w:t>
            </w:r>
          </w:p>
          <w:p w:rsidRPr="003E2DF2" w:rsidR="00642ABC" w:rsidP="007440DD" w:rsidRDefault="00642ABC" w14:paraId="393FD06C" w14:textId="3FEBFE18">
            <w:pPr>
              <w:pStyle w:val="pa15"/>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El encargado de la investigación o ensayos clínicos y los responsables de esta solo podrán utilizar la información y los datos relativos a la salud de las personas participantes de conformidad con fines expresamente contemplados o permitidos en el consentimiento informado o en la ley.” </w:t>
            </w:r>
          </w:p>
          <w:p w:rsidRPr="003E2DF2" w:rsidR="00642ABC" w:rsidP="072410C8" w:rsidRDefault="00642ABC" w14:paraId="67B3A428" w14:textId="0008E6B8" w14:noSpellErr="1">
            <w:pPr>
              <w:pStyle w:val="pa6"/>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Ley 9234 (Art. 15).  “Modificación de condiciones . Cualquier modificación en la relación riesgo-beneficio o en las condiciones que se presenten durante la investigación deberá ser informada a la persona participante, a efectos de que esta, mediante el otorgamiento de un nuevo consentimiento </w:t>
            </w:r>
            <w:r w:rsidRPr="072410C8" w:rsidR="00642ABC">
              <w:rPr>
                <w:rFonts w:ascii="Book Antiqua" w:hAnsi="Book Antiqua"/>
                <w:sz w:val="20"/>
                <w:szCs w:val="20"/>
                <w:lang w:val="es-ES" w:eastAsia="es-CR"/>
              </w:rPr>
              <w:t>o de una adenda al principal, ratifique su permanencia en el estudio o ensayo, o bien, decida retirarse de este.”</w:t>
            </w:r>
          </w:p>
          <w:p w:rsidRPr="003E2DF2" w:rsidR="00642ABC" w:rsidP="072410C8" w:rsidRDefault="00642ABC" w14:paraId="7375C7A5" w14:textId="308B1763">
            <w:pPr>
              <w:pStyle w:val="pa22"/>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Decreto 39061-S (Art 8). “Sobre el consentimiento informado.  a)En toda investigación biomédica en la que participan seres humanos, excepto la indicada en los artículos 7 y 12 de la Ley </w:t>
            </w:r>
            <w:r w:rsidRPr="072410C8" w:rsidR="00642ABC">
              <w:rPr>
                <w:rFonts w:ascii="Book Antiqua" w:hAnsi="Book Antiqua"/>
                <w:sz w:val="20"/>
                <w:szCs w:val="20"/>
                <w:lang w:val="es-ES" w:eastAsia="es-CR"/>
              </w:rPr>
              <w:t>Nº</w:t>
            </w:r>
            <w:r w:rsidRPr="072410C8" w:rsidR="00642ABC">
              <w:rPr>
                <w:rFonts w:ascii="Book Antiqua" w:hAnsi="Book Antiqua"/>
                <w:sz w:val="20"/>
                <w:szCs w:val="20"/>
                <w:lang w:val="es-ES" w:eastAsia="es-CR"/>
              </w:rPr>
              <w:t xml:space="preserve"> 9234, el investigador debe obtener el consentimiento informado, individual, voluntario, expreso, específico, escrito y firmado o con la huella digital del participante o de su representante legal, en todas las hojas, y de un testigo imparcial en la hoja final. En el caso del representante legal; se debe incluir copia de documentación en donde se registre su nombramiento o capacidad de representación legal.")</w:t>
            </w:r>
          </w:p>
          <w:p w:rsidRPr="003E2DF2" w:rsidR="00642ABC" w:rsidP="007440DD" w:rsidRDefault="00642ABC" w14:paraId="16FBCD35" w14:textId="77777777">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c) Los investigadores deben garantizar respeto por la dignidad y autonomía de las personas; se debe dar a cada individuo el espacio que requiera para realizar las consultas que estime pertinentes y así pueda tomar decisiones relacionadas a la participación de él en la investigación.</w:t>
            </w:r>
          </w:p>
          <w:p w:rsidRPr="003E2DF2" w:rsidR="00642ABC" w:rsidP="007440DD" w:rsidRDefault="00642ABC" w14:paraId="0E71BC24" w14:textId="047BA87F">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d) Previo a la firma del consentimiento informado, el investigador o la persona que él designe, misma que debe formar parte del equipo de investigación, transmitirá la información oralmente y por escrito, adecuada al nivel de comprensión del individuo, en su propio idioma y asegurarse que el participante de la investigación ha comprendido adecuadamente la información (ver anexo 1), de manera que tenga completa autonomía para tomar la decisión de participar o no, de forma libre, voluntaria y consciente, sin coerción, coacción, amenaza, fraude, engaño, manipulación o cualquier otro tipo de presión.</w:t>
            </w:r>
          </w:p>
          <w:p w:rsidRPr="003E2DF2" w:rsidR="00642ABC" w:rsidP="007440DD" w:rsidRDefault="00642ABC" w14:paraId="25EDFCF1" w14:textId="77777777">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e) El consentimiento informado debe ser obtenido antes de iniciar cualquier procedimiento de la investigación, éste constará por escrito y con la firma del participante; el documento original lo conserva el investigador y debe entregársele una copia fiel y exacta al participante. El investigador será el responsable del manejo confidencial del documento que se incluirá en el expediente de cada participante en la investigación.</w:t>
            </w:r>
          </w:p>
          <w:p w:rsidRPr="003E2DF2" w:rsidR="00642ABC" w:rsidP="007440DD" w:rsidRDefault="00642ABC" w14:paraId="7884D0DA" w14:textId="7661EDD5">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br/>
            </w:r>
            <w:r w:rsidRPr="003E2DF2">
              <w:rPr>
                <w:rFonts w:ascii="Book Antiqua" w:hAnsi="Book Antiqua"/>
                <w:sz w:val="20"/>
                <w:szCs w:val="20"/>
                <w:lang w:val="es-ES_tradnl" w:eastAsia="es-CR"/>
              </w:rPr>
              <w:t>f)El proceso de firma del consentimiento informado debe realizarse en presencia de un testigo mayor de edad, imparcial, quien podría ser un familiar, seleccionado por el participante, o su representante legal o garante para la igualdad jurídica de las personas con discapacidad, según corresponda, sin nexo con el equipo de investigación, los investigadores, los patrocinadores, las OAC ni OIC. El testigo debe ser una persona con capacidad suficiente para entender los alcances de su actuación, éste no tendrá acceso a la información confidencial del participante, ni estará presente cuando ésta se analice.</w:t>
            </w:r>
          </w:p>
          <w:p w:rsidRPr="003E2DF2" w:rsidR="00642ABC" w:rsidP="072410C8" w:rsidRDefault="00642ABC" w14:paraId="39BA8869" w14:textId="09E9FCFF" w14:noSpellErr="1">
            <w:pPr>
              <w:pStyle w:val="pa22"/>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g)En todas las hojas del documento de consentimiento informado, el participante o su representante legal o garante para la igualdad jurídica de las personas con discapacidad, según corresponda, debe utilizar la firma registrada en el documento de identificación, lo cual debe ser verificado por el investigador. Se adjuntará una copia de este documento de identificación a la copia del consentimiento informado que queda en el expediente del participante.</w:t>
            </w:r>
          </w:p>
          <w:p w:rsidRPr="003E2DF2" w:rsidR="00642ABC" w:rsidP="072410C8" w:rsidRDefault="00642ABC" w14:paraId="61F9EB6A" w14:textId="7834C454" w14:noSpellErr="1">
            <w:pPr>
              <w:pStyle w:val="pa22"/>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h)En el caso de los menores de edad, el representante legal participará del proceso de información, asegurándose de la comprensión de esta, así como de la voluntad libremente expresada de la participación o no del menor. Debe garantizarse el interés superior del menor y sus derechos a la confidencialidad y a la intimidad.</w:t>
            </w:r>
          </w:p>
          <w:p w:rsidRPr="003E2DF2" w:rsidR="00642ABC" w:rsidP="007440DD" w:rsidRDefault="00642ABC" w14:paraId="178A6415" w14:textId="360D6711">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i)Cuando la investigación se realice en grupos culturales especiales como etnias o religiones, el investigador debe respetar las normas establecidas por estos grupos. La información del consentimiento informado debe ser suministrada en la lengua propia de su cultura, en caso de que no comprenda el español.</w:t>
            </w:r>
          </w:p>
          <w:p w:rsidRPr="003E2DF2" w:rsidR="00642ABC" w:rsidP="072410C8" w:rsidRDefault="00642ABC" w14:paraId="107374BB" w14:textId="77777777" w14:noSpellErr="1">
            <w:pPr>
              <w:widowControl w:val="0"/>
              <w:tabs>
                <w:tab w:val="left" w:pos="480"/>
              </w:tabs>
              <w:suppressAutoHyphens/>
              <w:adjustRightInd w:val="0"/>
              <w:spacing w:before="100" w:beforeAutospacing="on" w:after="100" w:afterAutospacing="on"/>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j) Cuando la investigación se realice en grupos culturales especiales como etnias o religiones, el investigador debe respetar las normas establecidas por estos grupos. La información del consentimiento informado debe ser suministrada brindada en la lengua propia de su cultura, en caso que no </w:t>
            </w:r>
            <w:r w:rsidRPr="072410C8" w:rsidR="00642ABC">
              <w:rPr>
                <w:rFonts w:ascii="Book Antiqua" w:hAnsi="Book Antiqua"/>
                <w:sz w:val="20"/>
                <w:szCs w:val="20"/>
                <w:lang w:val="es-ES" w:eastAsia="es-CR"/>
              </w:rPr>
              <w:t>comprenda el español.</w:t>
            </w:r>
          </w:p>
          <w:p w:rsidRPr="003E2DF2" w:rsidR="00642ABC" w:rsidP="007440DD" w:rsidRDefault="00642ABC" w14:paraId="375FFA0D" w14:textId="77777777">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k) Cuando la investigación se realice en población cautiva como centros educativos, establecimientos de salud, centros de adaptación social, entre otros, el investigador debe respetar las disposiciones establecidas por la institución y obtener el permiso por escrito correspondiente para realizar la investigación, sin menoscabo de la obtención del consentimiento informado individual mencionado anteriormente.</w:t>
            </w:r>
          </w:p>
          <w:p w:rsidRPr="003E2DF2" w:rsidR="00642ABC" w:rsidP="007440DD" w:rsidRDefault="00642ABC" w14:paraId="6D192B05" w14:textId="11723323">
            <w:pPr>
              <w:pStyle w:val="pa22"/>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l) Cuando se trate de investigaciones observacionales en menores de edad que se encuentran cautivos como en centros educativos, el CEC podrá permitir el envío del consentimiento informado al representante legal para que registre la firma autorizando la participación del menor.”</w:t>
            </w:r>
          </w:p>
          <w:p w:rsidRPr="003E2DF2" w:rsidR="00642ABC" w:rsidP="007440DD" w:rsidRDefault="00642ABC" w14:paraId="07BE3989" w14:textId="1CAC7AC6">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Decreto 39061-S (Anexo 1). “Obtención del consentimiento informado: Información esencial para potenciales participantes de investigación. Antes de solicitar el consentimiento de una persona para participar en una investigación, el investigador debe proporcionarle, verbalmente o en otra forma de comunicación que la persona pueda entender, la siguiente información: </w:t>
            </w:r>
          </w:p>
          <w:p w:rsidRPr="003E2DF2" w:rsidR="00642ABC" w:rsidP="007440DD" w:rsidRDefault="00642ABC" w14:paraId="166A8E17" w14:textId="77777777">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 Que se invita a la persona a participar, las razones para considerarla apropiada y que la participación es voluntaria. </w:t>
            </w:r>
          </w:p>
          <w:p w:rsidRPr="003E2DF2" w:rsidR="00642ABC" w:rsidP="007440DD" w:rsidRDefault="00642ABC" w14:paraId="6E266C30" w14:textId="77777777">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2. Que la persona es libre de negarse a participar y de retirarse de la investigación en cualquier momento sin sanción o pérdida de los beneficios a que tendría derecho. </w:t>
            </w:r>
          </w:p>
          <w:p w:rsidRPr="003E2DF2" w:rsidR="00642ABC" w:rsidP="007440DD" w:rsidRDefault="00642ABC" w14:paraId="4603CAD0" w14:textId="77777777">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3. Cuál es el propósito de la investigación, los procedimientos que realizarán el investigador y el participante, y una explicación sobre cómo la investigación difiere de la atención médica usual. </w:t>
            </w:r>
          </w:p>
          <w:p w:rsidRPr="003E2DF2" w:rsidR="00642ABC" w:rsidP="072410C8" w:rsidRDefault="00642ABC" w14:paraId="23F93D9B" w14:textId="5616DC07">
            <w:pPr>
              <w:pStyle w:val="default0"/>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4. En caso de estudios </w:t>
            </w:r>
            <w:r w:rsidRPr="072410C8" w:rsidR="00642ABC">
              <w:rPr>
                <w:rFonts w:ascii="Book Antiqua" w:hAnsi="Book Antiqua"/>
                <w:sz w:val="20"/>
                <w:szCs w:val="20"/>
                <w:lang w:val="es-ES" w:eastAsia="es-CR"/>
              </w:rPr>
              <w:t>intervencionales</w:t>
            </w:r>
            <w:r w:rsidRPr="072410C8" w:rsidR="00642ABC">
              <w:rPr>
                <w:rFonts w:ascii="Book Antiqua" w:hAnsi="Book Antiqua"/>
                <w:sz w:val="20"/>
                <w:szCs w:val="20"/>
                <w:lang w:val="es-ES" w:eastAsia="es-CR"/>
              </w:rPr>
              <w:t xml:space="preserve">, se debe explicar el diseño de la investigación (por ejemplo, aleatoriedad, doble ciego), y en caso de estudios con ciego se informará el tratamiento asignado al participante </w:t>
            </w:r>
            <w:r w:rsidRPr="072410C8" w:rsidR="00642ABC">
              <w:rPr>
                <w:rFonts w:ascii="Book Antiqua" w:hAnsi="Book Antiqua"/>
                <w:sz w:val="20"/>
                <w:szCs w:val="20"/>
                <w:lang w:val="es-ES" w:eastAsia="es-CR"/>
              </w:rPr>
              <w:t xml:space="preserve">hasta que el estudio se haya completado y el experimento a ciegas haya perdido tal carácter. </w:t>
            </w:r>
          </w:p>
          <w:p w:rsidRPr="003E2DF2" w:rsidR="00642ABC" w:rsidP="072410C8" w:rsidRDefault="00642ABC" w14:paraId="5C8E256F" w14:textId="4033EE15" w14:noSpellErr="1">
            <w:pPr>
              <w:pStyle w:val="default0"/>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5. Cuál es la duración esperada de la participación de la persona (número y duración de visitas al centro de investigación y el tiempo total involucrado) y la posibilidad de que el estudio o la participación de la persona concluyan de forma anticipada. </w:t>
            </w:r>
          </w:p>
          <w:p w:rsidRPr="003E2DF2" w:rsidR="00642ABC" w:rsidP="007440DD" w:rsidRDefault="00642ABC" w14:paraId="4BF60958" w14:textId="77777777">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6. Si se pagarán los gastos en que incurra el participante como motivo de su participación en el estudio. </w:t>
            </w:r>
          </w:p>
          <w:p w:rsidRPr="003E2DF2" w:rsidR="00642ABC" w:rsidP="007440DD" w:rsidRDefault="00642ABC" w14:paraId="14E643A8" w14:textId="239FFE93">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7. Que después de completar el estudio se informará a los participantes de los hallazgos de la investigación en general, y de los hallazgos individuales relacionados con su estado de salud en particular. </w:t>
            </w:r>
          </w:p>
          <w:p w:rsidRPr="003E2DF2" w:rsidR="00642ABC" w:rsidP="007440DD" w:rsidRDefault="00642ABC" w14:paraId="5E65981F" w14:textId="38D15ACC">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8. Cualquier incomodidad, dolor, riesgo o inconveniente previsibles relacionados con la participación en el estudio. </w:t>
            </w:r>
          </w:p>
          <w:p w:rsidRPr="003E2DF2" w:rsidR="00642ABC" w:rsidP="007440DD" w:rsidRDefault="00642ABC" w14:paraId="15135AA4" w14:textId="5295182E">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9. Cuáles son los beneficios directos esperados por su participación en el estudio. </w:t>
            </w:r>
          </w:p>
          <w:p w:rsidRPr="003E2DF2" w:rsidR="00642ABC" w:rsidP="007440DD" w:rsidRDefault="00642ABC" w14:paraId="7B3D65F6" w14:textId="3CCD6EE8">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10. Cuáles son los beneficios esperados para la comunidad o sociedad en general, o su contribución al conocimiento científico. </w:t>
            </w:r>
          </w:p>
          <w:p w:rsidRPr="003E2DF2" w:rsidR="00642ABC" w:rsidP="072410C8" w:rsidRDefault="00642ABC" w14:paraId="55A7FF37" w14:textId="1ACF032D" w14:noSpellErr="1">
            <w:pPr>
              <w:pStyle w:val="default0"/>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11. Cómo el participante tendrá acceso al producto de investigación en caso de que sea beneficioso para la salud, una vez terminado el estudio. </w:t>
            </w:r>
          </w:p>
          <w:p w:rsidRPr="003E2DF2" w:rsidR="00642ABC" w:rsidP="007440DD" w:rsidRDefault="00642ABC" w14:paraId="1135DE41" w14:textId="12B99916">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12. Cualquier intervención o tratamiento alterno actualmente disponible. </w:t>
            </w:r>
          </w:p>
          <w:p w:rsidRPr="003E2DF2" w:rsidR="00642ABC" w:rsidP="007440DD" w:rsidRDefault="00642ABC" w14:paraId="33FD3EB2" w14:textId="75329C42">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13. Cuáles medidas se tomarán para asegurar el respeto a la privacidad y confidencialidad de los registros en los que se identifica a los participantes. </w:t>
            </w:r>
          </w:p>
          <w:p w:rsidRPr="003E2DF2" w:rsidR="00642ABC" w:rsidP="072410C8" w:rsidRDefault="00642ABC" w14:paraId="61BEF9BD" w14:textId="31A183D1" w14:noSpellErr="1">
            <w:pPr>
              <w:pStyle w:val="default0"/>
              <w:widowControl w:val="0"/>
              <w:tabs>
                <w:tab w:val="left" w:pos="480"/>
              </w:tabs>
              <w:suppressAutoHyphens/>
              <w:adjustRightInd w:val="0"/>
              <w:jc w:val="both"/>
              <w:textAlignment w:val="center"/>
              <w:rPr>
                <w:rFonts w:ascii="Book Antiqua" w:hAnsi="Book Antiqua"/>
                <w:sz w:val="20"/>
                <w:szCs w:val="20"/>
                <w:lang w:val="es-ES" w:eastAsia="es-CR"/>
              </w:rPr>
            </w:pPr>
            <w:r w:rsidRPr="072410C8" w:rsidR="00642ABC">
              <w:rPr>
                <w:rFonts w:ascii="Book Antiqua" w:hAnsi="Book Antiqua"/>
                <w:sz w:val="20"/>
                <w:szCs w:val="20"/>
                <w:lang w:val="es-ES" w:eastAsia="es-CR"/>
              </w:rPr>
              <w:t xml:space="preserve">14. Cuáles son las normas sobre el uso de los resultados de pruebas genéticas e información genética familiar. Además, las precauciones tomadas para prevenir la divulgación de los resultados de las pruebas </w:t>
            </w:r>
            <w:r w:rsidRPr="072410C8" w:rsidR="00642ABC">
              <w:rPr>
                <w:rFonts w:ascii="Book Antiqua" w:hAnsi="Book Antiqua"/>
                <w:sz w:val="20"/>
                <w:szCs w:val="20"/>
                <w:lang w:val="es-ES" w:eastAsia="es-CR"/>
              </w:rPr>
              <w:t xml:space="preserve">genéticas del participante a sus parientes inmediatos u otros (por ejemplo, compañías de seguro o empleadores) sin el consentimiento del participante. </w:t>
            </w:r>
          </w:p>
          <w:p w:rsidRPr="003E2DF2" w:rsidR="00642ABC" w:rsidP="007440DD" w:rsidRDefault="00642ABC" w14:paraId="767FBBB9" w14:textId="77777777">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15. Cuáles son los patrocinadores de la investigación, la afiliación institucional de los investigadores y la naturaleza y fuentes de financiamiento para la investigación. </w:t>
            </w:r>
          </w:p>
          <w:p w:rsidRPr="003E2DF2" w:rsidR="00642ABC" w:rsidP="007440DD" w:rsidRDefault="00642ABC" w14:paraId="5D0AA01B" w14:textId="1DB18D38">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16. Para qué se usarán los registros médicos y las muestras biológicas del participante. </w:t>
            </w:r>
          </w:p>
          <w:p w:rsidRPr="003E2DF2" w:rsidR="00642ABC" w:rsidP="007440DD" w:rsidRDefault="00642ABC" w14:paraId="38681B59" w14:textId="77777777">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17. Si se planea destruir las muestras biológicas obtenidas cuando termine la investigación y, de no ser así, los detalles sobre su almacenamiento (dónde, cómo, por cuánto tiempo y su disposición final). El participante puede negarse al almacenamiento. </w:t>
            </w:r>
          </w:p>
          <w:p w:rsidRPr="003E2DF2" w:rsidR="00642ABC" w:rsidP="007440DD" w:rsidRDefault="00642ABC" w14:paraId="07F1B2C2" w14:textId="77777777">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 xml:space="preserve">18. Que el investigador debe proporcionar o gestionar servicios médicos al participante para la atención de las reacciones o daños relacionada con su participación en el estudio, sin costo alguno para el participante. </w:t>
            </w:r>
          </w:p>
          <w:p w:rsidRPr="00B515E4" w:rsidR="00642ABC" w:rsidP="007440DD" w:rsidRDefault="00642ABC" w14:paraId="12CADC27" w14:textId="3C2E1EFA">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3E2DF2">
              <w:rPr>
                <w:rFonts w:ascii="Book Antiqua" w:hAnsi="Book Antiqua"/>
                <w:sz w:val="20"/>
                <w:szCs w:val="20"/>
                <w:lang w:val="es-ES_tradnl" w:eastAsia="es-CR"/>
              </w:rPr>
              <w:t>19. Que se cuenta con una póliza de seguro que compensará al sujeto, a su familia o a sus dependientes en caso de enfermedad, discapacidad o muerte comprobadamente relacionados con su participación en el estudio y cómo puede acceder a estos beneficios, el nombre, teléfono(s) y la dirección del CEC que aprobó el estudio de investigación e informar que se encuentra acreditado por el CONIS.”</w:t>
            </w:r>
          </w:p>
          <w:p w:rsidRPr="00565589" w:rsidR="00642ABC" w:rsidP="007440DD" w:rsidRDefault="00642ABC" w14:paraId="599E98FA" w14:textId="4CDBA40C">
            <w:pPr>
              <w:pStyle w:val="default0"/>
              <w:widowControl w:val="0"/>
              <w:tabs>
                <w:tab w:val="left" w:pos="480"/>
              </w:tabs>
              <w:suppressAutoHyphens/>
              <w:adjustRightInd w:val="0"/>
              <w:jc w:val="both"/>
              <w:textAlignment w:val="center"/>
              <w:rPr>
                <w:rFonts w:ascii="Book Antiqua" w:hAnsi="Book Antiqua"/>
                <w:sz w:val="20"/>
                <w:szCs w:val="20"/>
                <w:lang w:val="es-ES_tradnl" w:eastAsia="es-CR"/>
              </w:rPr>
            </w:pPr>
            <w:r w:rsidRPr="00565589">
              <w:rPr>
                <w:rFonts w:ascii="Book Antiqua" w:hAnsi="Book Antiqua"/>
                <w:sz w:val="20"/>
                <w:szCs w:val="20"/>
                <w:lang w:val="es-ES_tradnl" w:eastAsia="es-CR"/>
              </w:rPr>
              <w:t>¿</w:t>
            </w:r>
            <w:r>
              <w:rPr>
                <w:rFonts w:ascii="Book Antiqua" w:hAnsi="Book Antiqua"/>
                <w:sz w:val="20"/>
                <w:szCs w:val="20"/>
                <w:lang w:val="es-ES_tradnl" w:eastAsia="es-CR"/>
              </w:rPr>
              <w:t>E</w:t>
            </w:r>
            <w:r w:rsidRPr="00565589">
              <w:rPr>
                <w:rFonts w:ascii="Book Antiqua" w:hAnsi="Book Antiqua"/>
                <w:sz w:val="20"/>
                <w:szCs w:val="20"/>
                <w:lang w:val="es-ES_tradnl" w:eastAsia="es-CR"/>
              </w:rPr>
              <w:t xml:space="preserve">l proceso contempla los espacios de consulta y diálogo para comunicar el consentimiento/asentimiento? </w:t>
            </w:r>
          </w:p>
          <w:p w:rsidRPr="00F35355" w:rsidR="00642ABC" w:rsidP="007440DD" w:rsidRDefault="00642ABC" w14:paraId="03315EEC" w14:textId="781E6EC9">
            <w:pPr>
              <w:pStyle w:val="default0"/>
              <w:widowControl w:val="0"/>
              <w:tabs>
                <w:tab w:val="left" w:pos="480"/>
              </w:tabs>
              <w:suppressAutoHyphens/>
              <w:adjustRightInd w:val="0"/>
              <w:jc w:val="both"/>
              <w:textAlignment w:val="center"/>
              <w:rPr>
                <w:rFonts w:ascii="Book Antiqua" w:hAnsi="Book Antiqua"/>
                <w:i/>
                <w:iCs/>
                <w:sz w:val="20"/>
                <w:szCs w:val="20"/>
                <w:lang w:val="es-ES_tradnl" w:eastAsia="es-CR"/>
              </w:rPr>
            </w:pPr>
            <w:r w:rsidRPr="00F35355">
              <w:rPr>
                <w:rFonts w:ascii="Book Antiqua" w:hAnsi="Book Antiqua"/>
                <w:b/>
                <w:bCs/>
                <w:i/>
                <w:iCs/>
                <w:sz w:val="20"/>
                <w:szCs w:val="20"/>
                <w:lang w:val="es-ES_tradnl" w:eastAsia="es-CR"/>
              </w:rPr>
              <w:t>Nota.</w:t>
            </w:r>
            <w:r w:rsidRPr="00F35355">
              <w:rPr>
                <w:rFonts w:ascii="Book Antiqua" w:hAnsi="Book Antiqua"/>
                <w:i/>
                <w:iCs/>
                <w:sz w:val="20"/>
                <w:szCs w:val="20"/>
                <w:lang w:val="es-ES_tradnl" w:eastAsia="es-CR"/>
              </w:rPr>
              <w:t xml:space="preserve"> Según criterio MS-AJ-UAL-JM-2408-2022 dado al CONIS:  Por tratarse de un acto personalísimo, el consentimiento informado no se puede firmar digitalmente.</w:t>
            </w:r>
          </w:p>
        </w:tc>
        <w:tc>
          <w:tcPr>
            <w:tcW w:w="477" w:type="dxa"/>
            <w:tcMar/>
          </w:tcPr>
          <w:p w:rsidRPr="003E2DF2" w:rsidR="00642ABC" w:rsidP="007440DD" w:rsidRDefault="00642ABC" w14:paraId="2C8FEC5C" w14:textId="77777777">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p>
        </w:tc>
        <w:tc>
          <w:tcPr>
            <w:tcW w:w="476" w:type="dxa"/>
            <w:tcMar/>
          </w:tcPr>
          <w:p w:rsidRPr="003E2DF2" w:rsidR="00642ABC" w:rsidP="007440DD" w:rsidRDefault="00642ABC" w14:paraId="6E1940F5" w14:textId="77777777">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p>
        </w:tc>
        <w:tc>
          <w:tcPr>
            <w:tcW w:w="4476" w:type="dxa"/>
            <w:tcMar/>
          </w:tcPr>
          <w:p w:rsidRPr="003E2DF2" w:rsidR="00642ABC" w:rsidP="007440DD" w:rsidRDefault="00642ABC" w14:paraId="7A27735B" w14:textId="77777777">
            <w:pPr>
              <w:widowControl w:val="0"/>
              <w:tabs>
                <w:tab w:val="left" w:pos="480"/>
              </w:tabs>
              <w:suppressAutoHyphens/>
              <w:adjustRightInd w:val="0"/>
              <w:spacing w:before="100" w:beforeAutospacing="1" w:after="100" w:afterAutospacing="1"/>
              <w:jc w:val="both"/>
              <w:textAlignment w:val="center"/>
              <w:rPr>
                <w:rFonts w:ascii="Book Antiqua" w:hAnsi="Book Antiqua"/>
                <w:sz w:val="20"/>
                <w:szCs w:val="20"/>
                <w:lang w:val="es-ES_tradnl" w:eastAsia="es-CR"/>
              </w:rPr>
            </w:pPr>
          </w:p>
        </w:tc>
      </w:tr>
    </w:tbl>
    <w:p w:rsidRPr="00CC5892" w:rsidR="007B4875" w:rsidP="007B4875" w:rsidRDefault="007B4875" w14:paraId="4D914A05" w14:textId="77777777">
      <w:pPr>
        <w:pStyle w:val="Ttulo1"/>
        <w:numPr>
          <w:ilvl w:val="0"/>
          <w:numId w:val="0"/>
        </w:numPr>
        <w:spacing w:before="0" w:after="0"/>
        <w:ind w:left="720"/>
        <w:rPr>
          <w:szCs w:val="22"/>
        </w:rPr>
      </w:pPr>
    </w:p>
    <w:p w:rsidR="007440DD" w:rsidP="0D77A652" w:rsidRDefault="394730FB" w14:paraId="535277EC" w14:textId="3AD41D87">
      <w:pPr>
        <w:pStyle w:val="Ttulo2"/>
      </w:pPr>
      <w:bookmarkStart w:name="_Toc175833398" w:id="15"/>
      <w:r>
        <w:t>Contenido del presupuesto</w:t>
      </w:r>
      <w:bookmarkEnd w:id="15"/>
    </w:p>
    <w:p w:rsidR="007440DD" w:rsidP="0D77A652" w:rsidRDefault="007440DD" w14:paraId="3E819400" w14:textId="77777777">
      <w:pPr>
        <w:rPr>
          <w:lang w:eastAsia="es-CR"/>
        </w:rPr>
      </w:pPr>
    </w:p>
    <w:tbl>
      <w:tblPr>
        <w:tblStyle w:val="Tablaconcuadrcula"/>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496"/>
        <w:gridCol w:w="1066"/>
        <w:gridCol w:w="6810"/>
        <w:gridCol w:w="477"/>
        <w:gridCol w:w="476"/>
        <w:gridCol w:w="4519"/>
      </w:tblGrid>
      <w:tr w:rsidRPr="00CC5892" w:rsidR="004E13FD" w:rsidTr="004E13FD" w14:paraId="23EF15F5" w14:textId="2D08479A">
        <w:trPr>
          <w:trHeight w:val="289"/>
        </w:trPr>
        <w:tc>
          <w:tcPr>
            <w:tcW w:w="1413" w:type="dxa"/>
            <w:gridSpan w:val="2"/>
            <w:vMerge w:val="restart"/>
            <w:shd w:val="clear" w:color="auto" w:fill="F2F2F2" w:themeFill="background1" w:themeFillShade="F2"/>
            <w:vAlign w:val="center"/>
          </w:tcPr>
          <w:p w:rsidRPr="00CC5892" w:rsidR="004E13FD" w:rsidP="004E13FD" w:rsidRDefault="004E13FD" w14:paraId="70368A7A" w14:textId="22537AA6">
            <w:pPr>
              <w:rPr>
                <w:rFonts w:ascii="Book Antiqua" w:hAnsi="Book Antiqua" w:eastAsia="Belleza"/>
              </w:rPr>
            </w:pPr>
            <w:r w:rsidRPr="00CC5892">
              <w:rPr>
                <w:rFonts w:ascii="Book Antiqua" w:hAnsi="Book Antiqua" w:eastAsia="Belleza" w:cs="Arial"/>
                <w:b/>
                <w:bCs/>
                <w:color w:val="000000"/>
                <w:sz w:val="19"/>
                <w:szCs w:val="19"/>
                <w:lang w:eastAsia="es-CR"/>
              </w:rPr>
              <w:t>Requisito normativo</w:t>
            </w:r>
          </w:p>
        </w:tc>
        <w:tc>
          <w:tcPr>
            <w:tcW w:w="6901" w:type="dxa"/>
            <w:vMerge w:val="restart"/>
            <w:shd w:val="clear" w:color="auto" w:fill="F2F2F2" w:themeFill="background1" w:themeFillShade="F2"/>
            <w:vAlign w:val="center"/>
          </w:tcPr>
          <w:p w:rsidRPr="00CC5892" w:rsidR="004E13FD" w:rsidP="007440DD" w:rsidRDefault="004E13FD" w14:paraId="776B6559" w14:textId="77777777">
            <w:pPr>
              <w:rPr>
                <w:rFonts w:ascii="Book Antiqua" w:hAnsi="Book Antiqua" w:eastAsia="Belleza"/>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Pr>
          <w:p w:rsidRPr="001E40FE" w:rsidR="004E13FD" w:rsidP="007440DD" w:rsidRDefault="004E13FD" w14:paraId="7B9E3805"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4E13FD" w:rsidP="007440DD" w:rsidRDefault="004E13FD" w14:paraId="506B3283" w14:textId="7FD7FF10">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577" w:type="dxa"/>
            <w:vMerge w:val="restart"/>
            <w:shd w:val="clear" w:color="auto" w:fill="F2F2F2" w:themeFill="background1" w:themeFillShade="F2"/>
            <w:vAlign w:val="center"/>
          </w:tcPr>
          <w:p w:rsidRPr="00CC5892" w:rsidR="004E13FD" w:rsidP="007440DD" w:rsidRDefault="004E13FD" w14:paraId="31AFBAE2" w14:textId="601D92B3">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4E13FD" w:rsidTr="004E13FD" w14:paraId="71AC5C0B" w14:textId="3DA14512">
        <w:trPr>
          <w:trHeight w:val="289"/>
        </w:trPr>
        <w:tc>
          <w:tcPr>
            <w:tcW w:w="1413" w:type="dxa"/>
            <w:gridSpan w:val="2"/>
            <w:vMerge/>
          </w:tcPr>
          <w:p w:rsidRPr="00CC5892" w:rsidR="004E13FD" w:rsidP="007440DD" w:rsidRDefault="004E13FD" w14:paraId="262A0DCE" w14:textId="2B39620A">
            <w:pPr>
              <w:jc w:val="both"/>
              <w:rPr>
                <w:rFonts w:ascii="Book Antiqua" w:hAnsi="Book Antiqua" w:eastAsia="Belleza"/>
              </w:rPr>
            </w:pPr>
          </w:p>
        </w:tc>
        <w:tc>
          <w:tcPr>
            <w:tcW w:w="6901" w:type="dxa"/>
            <w:vMerge/>
          </w:tcPr>
          <w:p w:rsidRPr="00CC5892" w:rsidR="004E13FD" w:rsidP="007440DD" w:rsidRDefault="004E13FD" w14:paraId="36605B59" w14:textId="77777777">
            <w:pPr>
              <w:jc w:val="both"/>
              <w:rPr>
                <w:rFonts w:ascii="Book Antiqua" w:hAnsi="Book Antiqua" w:eastAsia="Belleza"/>
              </w:rPr>
            </w:pPr>
          </w:p>
        </w:tc>
        <w:tc>
          <w:tcPr>
            <w:tcW w:w="477" w:type="dxa"/>
            <w:shd w:val="clear" w:color="auto" w:fill="F2F2F2" w:themeFill="background1" w:themeFillShade="F2"/>
            <w:vAlign w:val="center"/>
          </w:tcPr>
          <w:p w:rsidRPr="00CC5892" w:rsidR="004E13FD" w:rsidP="007440DD" w:rsidRDefault="004E13FD" w14:paraId="7AE726EB" w14:textId="47CE1CAC">
            <w:pPr>
              <w:jc w:val="both"/>
              <w:rPr>
                <w:rFonts w:ascii="Book Antiqua" w:hAnsi="Book Antiqua" w:eastAsia="Belleza"/>
              </w:rPr>
            </w:pPr>
            <w:r w:rsidRPr="003426DE">
              <w:rPr>
                <w:rFonts w:ascii="Book Antiqua" w:hAnsi="Book Antiqua"/>
                <w:b/>
                <w:bCs/>
                <w:sz w:val="18"/>
                <w:szCs w:val="18"/>
                <w:lang w:val="es-ES_tradnl" w:eastAsia="es-CR"/>
              </w:rPr>
              <w:t>Sí</w:t>
            </w:r>
          </w:p>
        </w:tc>
        <w:tc>
          <w:tcPr>
            <w:tcW w:w="476" w:type="dxa"/>
            <w:shd w:val="clear" w:color="auto" w:fill="F2F2F2" w:themeFill="background1" w:themeFillShade="F2"/>
            <w:vAlign w:val="center"/>
          </w:tcPr>
          <w:p w:rsidRPr="00CC5892" w:rsidR="004E13FD" w:rsidP="007440DD" w:rsidRDefault="004E13FD" w14:paraId="602608C6" w14:textId="492ECD86">
            <w:pPr>
              <w:jc w:val="both"/>
              <w:rPr>
                <w:rFonts w:ascii="Book Antiqua" w:hAnsi="Book Antiqua" w:eastAsia="Belleza"/>
              </w:rPr>
            </w:pPr>
            <w:r w:rsidRPr="003426DE">
              <w:rPr>
                <w:rFonts w:ascii="Book Antiqua" w:hAnsi="Book Antiqua"/>
                <w:b/>
                <w:bCs/>
                <w:sz w:val="18"/>
                <w:szCs w:val="18"/>
                <w:lang w:val="es-ES_tradnl" w:eastAsia="es-CR"/>
              </w:rPr>
              <w:t>No</w:t>
            </w:r>
          </w:p>
        </w:tc>
        <w:tc>
          <w:tcPr>
            <w:tcW w:w="4577" w:type="dxa"/>
            <w:vMerge/>
          </w:tcPr>
          <w:p w:rsidRPr="00CC5892" w:rsidR="004E13FD" w:rsidP="007440DD" w:rsidRDefault="004E13FD" w14:paraId="6EE39CA0" w14:textId="77777777">
            <w:pPr>
              <w:jc w:val="both"/>
              <w:rPr>
                <w:rFonts w:ascii="Book Antiqua" w:hAnsi="Book Antiqua" w:eastAsia="Belleza"/>
              </w:rPr>
            </w:pPr>
          </w:p>
        </w:tc>
      </w:tr>
      <w:tr w:rsidRPr="00CC5892" w:rsidR="004E13FD" w:rsidTr="004E13FD" w14:paraId="256CE8ED" w14:textId="2CFCA534">
        <w:tc>
          <w:tcPr>
            <w:tcW w:w="421" w:type="dxa"/>
          </w:tcPr>
          <w:p w:rsidRPr="00CC5892" w:rsidR="004E13FD" w:rsidP="007440DD" w:rsidRDefault="004E13FD" w14:paraId="6CF27955" w14:textId="2D67E65D">
            <w:pPr>
              <w:pStyle w:val="HTMLconformatoprevio"/>
              <w:rPr>
                <w:rStyle w:val="y2iqfc"/>
                <w:rFonts w:ascii="Book Antiqua" w:hAnsi="Book Antiqua" w:eastAsia="SimSun"/>
                <w:sz w:val="16"/>
                <w:szCs w:val="16"/>
              </w:rPr>
            </w:pPr>
            <w:r>
              <w:rPr>
                <w:rStyle w:val="y2iqfc"/>
                <w:rFonts w:ascii="Book Antiqua" w:hAnsi="Book Antiqua" w:eastAsia="SimSun"/>
                <w:sz w:val="16"/>
                <w:szCs w:val="16"/>
              </w:rPr>
              <w:t>234.</w:t>
            </w:r>
          </w:p>
        </w:tc>
        <w:tc>
          <w:tcPr>
            <w:tcW w:w="992" w:type="dxa"/>
          </w:tcPr>
          <w:p w:rsidRPr="00CC5892" w:rsidR="004E13FD" w:rsidP="007440DD" w:rsidRDefault="004E13FD" w14:paraId="477A5FA1" w14:textId="7883A233">
            <w:pPr>
              <w:pStyle w:val="HTMLconformatoprevio"/>
              <w:rPr>
                <w:rStyle w:val="y2iqfc"/>
                <w:rFonts w:ascii="Book Antiqua" w:hAnsi="Book Antiqua" w:eastAsia="SimSun"/>
                <w:sz w:val="16"/>
                <w:szCs w:val="16"/>
              </w:rPr>
            </w:pPr>
            <w:r w:rsidRPr="00CC5892">
              <w:rPr>
                <w:rStyle w:val="y2iqfc"/>
                <w:rFonts w:ascii="Book Antiqua" w:hAnsi="Book Antiqua" w:eastAsia="SimSun"/>
                <w:sz w:val="16"/>
                <w:szCs w:val="16"/>
              </w:rPr>
              <w:t>Decreto</w:t>
            </w:r>
            <w:r>
              <w:rPr>
                <w:rStyle w:val="y2iqfc"/>
                <w:rFonts w:ascii="Book Antiqua" w:hAnsi="Book Antiqua" w:eastAsia="SimSun"/>
                <w:sz w:val="16"/>
                <w:szCs w:val="16"/>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44m*) *reforma del 2023</w:t>
            </w:r>
          </w:p>
          <w:p w:rsidRPr="00CC5892" w:rsidR="004E13FD" w:rsidP="007440DD" w:rsidRDefault="004E13FD" w14:paraId="3CB3796E" w14:textId="77777777">
            <w:pPr>
              <w:pStyle w:val="HTMLconformatoprevio"/>
              <w:rPr>
                <w:rStyle w:val="y2iqfc"/>
                <w:rFonts w:ascii="Book Antiqua" w:hAnsi="Book Antiqua" w:eastAsia="SimSun"/>
                <w:sz w:val="16"/>
                <w:szCs w:val="16"/>
              </w:rPr>
            </w:pPr>
          </w:p>
          <w:p w:rsidRPr="00CC5892" w:rsidR="004E13FD" w:rsidP="007440DD" w:rsidRDefault="004E13FD" w14:paraId="4C4657E9" w14:textId="77777777">
            <w:pPr>
              <w:pStyle w:val="HTMLconformatoprevio"/>
              <w:rPr>
                <w:rStyle w:val="y2iqfc"/>
                <w:rFonts w:ascii="Book Antiqua" w:hAnsi="Book Antiqua" w:eastAsia="SimSun"/>
                <w:sz w:val="16"/>
                <w:szCs w:val="16"/>
              </w:rPr>
            </w:pPr>
          </w:p>
          <w:p w:rsidRPr="00EC030A" w:rsidR="004E13FD" w:rsidP="007440DD" w:rsidRDefault="004E13FD" w14:paraId="3E2E9896" w14:textId="41A77583">
            <w:pPr>
              <w:jc w:val="both"/>
              <w:rPr>
                <w:rFonts w:ascii="Book Antiqua" w:hAnsi="Book Antiqua" w:eastAsia="Belleza"/>
              </w:rPr>
            </w:pPr>
            <w:r w:rsidRPr="00CC5892">
              <w:rPr>
                <w:rStyle w:val="y2iqfc"/>
                <w:rFonts w:ascii="Book Antiqua" w:hAnsi="Book Antiqua" w:eastAsia="SimSun"/>
                <w:sz w:val="16"/>
                <w:szCs w:val="16"/>
              </w:rPr>
              <w:t>Reglamento CEC (Art 24g)</w:t>
            </w:r>
          </w:p>
        </w:tc>
        <w:tc>
          <w:tcPr>
            <w:tcW w:w="6901" w:type="dxa"/>
          </w:tcPr>
          <w:p w:rsidRPr="00472B4F" w:rsidR="004E13FD" w:rsidP="007440DD" w:rsidRDefault="004E13FD" w14:paraId="05BD56FD" w14:textId="77777777">
            <w:pPr>
              <w:jc w:val="both"/>
              <w:rPr>
                <w:rFonts w:ascii="Book Antiqua" w:hAnsi="Book Antiqua"/>
                <w:sz w:val="20"/>
                <w:szCs w:val="20"/>
                <w:lang w:val="es-ES"/>
              </w:rPr>
            </w:pPr>
            <w:r w:rsidRPr="00472B4F">
              <w:rPr>
                <w:rFonts w:ascii="Book Antiqua" w:hAnsi="Book Antiqua"/>
                <w:sz w:val="20"/>
                <w:szCs w:val="20"/>
                <w:lang w:val="es-ES"/>
              </w:rPr>
              <w:t xml:space="preserve">El presupuesto debe ser claro en cuanto a los rubros que se incluyen. Se deben incluir todos los insumos necesarios para </w:t>
            </w:r>
            <w:r w:rsidRPr="00472B4F">
              <w:rPr>
                <w:rStyle w:val="elsevierstylesection"/>
                <w:rFonts w:ascii="Book Antiqua" w:hAnsi="Book Antiqua" w:eastAsia="SimSun"/>
                <w:sz w:val="20"/>
                <w:szCs w:val="20"/>
              </w:rPr>
              <w:t>la planificación, puesta en marcha, ejecución y cierre de la investigación biomédica</w:t>
            </w:r>
            <w:r w:rsidRPr="00472B4F">
              <w:rPr>
                <w:rFonts w:ascii="Book Antiqua" w:hAnsi="Book Antiqua"/>
                <w:sz w:val="20"/>
                <w:szCs w:val="20"/>
                <w:lang w:val="es-ES"/>
              </w:rPr>
              <w:t xml:space="preserve">. Puede incluir sin limitarse a: </w:t>
            </w:r>
          </w:p>
          <w:p w:rsidRPr="00472B4F" w:rsidR="004E13FD" w:rsidP="007440DD" w:rsidRDefault="004E13FD" w14:paraId="26DB05CA" w14:textId="48E1CC07">
            <w:pPr>
              <w:jc w:val="both"/>
              <w:rPr>
                <w:rFonts w:ascii="Book Antiqua" w:hAnsi="Book Antiqua"/>
                <w:sz w:val="20"/>
                <w:szCs w:val="20"/>
                <w:lang w:val="es-ES"/>
              </w:rPr>
            </w:pPr>
            <w:r w:rsidRPr="00472B4F">
              <w:rPr>
                <w:rFonts w:ascii="Book Antiqua" w:hAnsi="Book Antiqua"/>
                <w:sz w:val="20"/>
                <w:szCs w:val="20"/>
                <w:lang w:val="es-ES"/>
              </w:rPr>
              <w:t>-Recurso humano (salarios por tipo de profesional o puesto, incluyendo seguridad social).</w:t>
            </w:r>
          </w:p>
          <w:p w:rsidRPr="00472B4F" w:rsidR="004E13FD" w:rsidP="007440DD" w:rsidRDefault="004E13FD" w14:paraId="60E26F2A" w14:textId="195D035C">
            <w:pPr>
              <w:jc w:val="both"/>
              <w:rPr>
                <w:rFonts w:ascii="Book Antiqua" w:hAnsi="Book Antiqua"/>
                <w:sz w:val="20"/>
                <w:szCs w:val="20"/>
                <w:lang w:val="es-ES"/>
              </w:rPr>
            </w:pPr>
            <w:r w:rsidRPr="00472B4F">
              <w:rPr>
                <w:rFonts w:ascii="Book Antiqua" w:hAnsi="Book Antiqua"/>
                <w:sz w:val="20"/>
                <w:szCs w:val="20"/>
                <w:lang w:val="es-ES"/>
              </w:rPr>
              <w:t>-Gastos del personal (viáticos y transporte).</w:t>
            </w:r>
          </w:p>
          <w:p w:rsidRPr="00472B4F" w:rsidR="004E13FD" w:rsidP="007440DD" w:rsidRDefault="004E13FD" w14:paraId="51B420EE" w14:textId="70245F50">
            <w:pPr>
              <w:jc w:val="both"/>
              <w:rPr>
                <w:rFonts w:ascii="Book Antiqua" w:hAnsi="Book Antiqua"/>
                <w:sz w:val="20"/>
                <w:szCs w:val="20"/>
                <w:lang w:val="es-ES"/>
              </w:rPr>
            </w:pPr>
            <w:r w:rsidRPr="00472B4F">
              <w:rPr>
                <w:rFonts w:ascii="Book Antiqua" w:hAnsi="Book Antiqua"/>
                <w:sz w:val="20"/>
                <w:szCs w:val="20"/>
                <w:lang w:val="es-ES"/>
              </w:rPr>
              <w:t xml:space="preserve">-Otros gastos del personal (remuneraciones, etc.).  </w:t>
            </w:r>
          </w:p>
          <w:p w:rsidRPr="00472B4F" w:rsidR="004E13FD" w:rsidP="007440DD" w:rsidRDefault="004E13FD" w14:paraId="185C1C4B" w14:textId="3E697D0B">
            <w:pPr>
              <w:jc w:val="both"/>
              <w:rPr>
                <w:rFonts w:ascii="Book Antiqua" w:hAnsi="Book Antiqua"/>
                <w:sz w:val="20"/>
                <w:szCs w:val="20"/>
                <w:lang w:val="es-ES"/>
              </w:rPr>
            </w:pPr>
            <w:r w:rsidRPr="00472B4F">
              <w:rPr>
                <w:rFonts w:ascii="Book Antiqua" w:hAnsi="Book Antiqua"/>
                <w:sz w:val="20"/>
                <w:szCs w:val="20"/>
                <w:lang w:val="es-ES"/>
              </w:rPr>
              <w:t>-Reactivos químicos (estándares, kits de laboratorio, etc.).</w:t>
            </w:r>
          </w:p>
          <w:p w:rsidRPr="00472B4F" w:rsidR="004E13FD" w:rsidP="007440DD" w:rsidRDefault="004E13FD" w14:paraId="0ED22E31" w14:textId="6FEEE7EF">
            <w:pPr>
              <w:jc w:val="both"/>
              <w:rPr>
                <w:rFonts w:ascii="Book Antiqua" w:hAnsi="Book Antiqua"/>
                <w:sz w:val="20"/>
                <w:szCs w:val="20"/>
                <w:lang w:val="es-ES"/>
              </w:rPr>
            </w:pPr>
            <w:r w:rsidRPr="00472B4F">
              <w:rPr>
                <w:rFonts w:ascii="Book Antiqua" w:hAnsi="Book Antiqua"/>
                <w:sz w:val="20"/>
                <w:szCs w:val="20"/>
                <w:lang w:val="es-ES"/>
              </w:rPr>
              <w:t xml:space="preserve">-Materiales, suministros y equipos de oficina. </w:t>
            </w:r>
          </w:p>
          <w:p w:rsidRPr="00472B4F" w:rsidR="004E13FD" w:rsidP="007440DD" w:rsidRDefault="004E13FD" w14:paraId="42515343" w14:textId="3B44ACF7">
            <w:pPr>
              <w:jc w:val="both"/>
              <w:rPr>
                <w:rFonts w:ascii="Book Antiqua" w:hAnsi="Book Antiqua"/>
                <w:sz w:val="20"/>
                <w:szCs w:val="20"/>
                <w:lang w:val="es-ES"/>
              </w:rPr>
            </w:pPr>
            <w:r w:rsidRPr="00472B4F">
              <w:rPr>
                <w:rFonts w:ascii="Book Antiqua" w:hAnsi="Book Antiqua"/>
                <w:sz w:val="20"/>
                <w:szCs w:val="20"/>
                <w:lang w:val="es-ES"/>
              </w:rPr>
              <w:t>-Equipo médico (congeladores, analizadores, etc.).</w:t>
            </w:r>
          </w:p>
          <w:p w:rsidRPr="00472B4F" w:rsidR="004E13FD" w:rsidP="007440DD" w:rsidRDefault="004E13FD" w14:paraId="4F17715E" w14:textId="54AC645C">
            <w:pPr>
              <w:jc w:val="both"/>
              <w:rPr>
                <w:rFonts w:ascii="Book Antiqua" w:hAnsi="Book Antiqua"/>
                <w:sz w:val="20"/>
                <w:szCs w:val="20"/>
                <w:lang w:val="es-ES"/>
              </w:rPr>
            </w:pPr>
            <w:r w:rsidRPr="00472B4F">
              <w:rPr>
                <w:rFonts w:ascii="Book Antiqua" w:hAnsi="Book Antiqua"/>
                <w:sz w:val="20"/>
                <w:szCs w:val="20"/>
                <w:lang w:val="es-ES"/>
              </w:rPr>
              <w:t>-Licencias de software.</w:t>
            </w:r>
          </w:p>
          <w:p w:rsidRPr="00472B4F" w:rsidR="004E13FD" w:rsidP="007440DD" w:rsidRDefault="004E13FD" w14:paraId="45EC3827" w14:textId="266DF6FF">
            <w:pPr>
              <w:jc w:val="both"/>
              <w:rPr>
                <w:rFonts w:ascii="Book Antiqua" w:hAnsi="Book Antiqua"/>
                <w:sz w:val="20"/>
                <w:szCs w:val="20"/>
                <w:lang w:val="es-ES"/>
              </w:rPr>
            </w:pPr>
            <w:r w:rsidRPr="00472B4F">
              <w:rPr>
                <w:rFonts w:ascii="Book Antiqua" w:hAnsi="Book Antiqua"/>
                <w:sz w:val="20"/>
                <w:szCs w:val="20"/>
                <w:lang w:val="es-ES"/>
              </w:rPr>
              <w:t>-Servicios (alquileres, publicidad, capacitaciones, contratación de centros de investigación, contratación de laboratorios, contratación de OAC y OIC, contratación de personal para actividades específicas como: traductores, informáticos, estadísticos, mensajeros, etc.).</w:t>
            </w:r>
          </w:p>
          <w:p w:rsidRPr="00472B4F" w:rsidR="004E13FD" w:rsidP="007440DD" w:rsidRDefault="004E13FD" w14:paraId="35558A7F" w14:textId="44D13AC3">
            <w:pPr>
              <w:jc w:val="both"/>
              <w:rPr>
                <w:rFonts w:ascii="Book Antiqua" w:hAnsi="Book Antiqua"/>
                <w:sz w:val="20"/>
                <w:szCs w:val="20"/>
                <w:lang w:val="es-ES"/>
              </w:rPr>
            </w:pPr>
            <w:r w:rsidRPr="00472B4F">
              <w:rPr>
                <w:rFonts w:ascii="Book Antiqua" w:hAnsi="Book Antiqua"/>
                <w:sz w:val="20"/>
                <w:szCs w:val="20"/>
                <w:lang w:val="es-ES"/>
              </w:rPr>
              <w:t xml:space="preserve">-Gastos para publicaciones científicas o participaciones en congresos. </w:t>
            </w:r>
          </w:p>
          <w:p w:rsidRPr="00472B4F" w:rsidR="004E13FD" w:rsidP="007440DD" w:rsidRDefault="004E13FD" w14:paraId="197B01FC" w14:textId="29C828BA">
            <w:pPr>
              <w:jc w:val="both"/>
              <w:rPr>
                <w:rFonts w:ascii="Book Antiqua" w:hAnsi="Book Antiqua"/>
                <w:sz w:val="20"/>
                <w:szCs w:val="20"/>
                <w:lang w:val="es-ES"/>
              </w:rPr>
            </w:pPr>
            <w:r w:rsidRPr="00472B4F">
              <w:rPr>
                <w:rFonts w:ascii="Book Antiqua" w:hAnsi="Book Antiqua"/>
                <w:sz w:val="20"/>
                <w:szCs w:val="20"/>
                <w:lang w:val="es-ES"/>
              </w:rPr>
              <w:t>-Remuneración de participantes (solo aplica para bioequivalencia).</w:t>
            </w:r>
          </w:p>
          <w:p w:rsidRPr="00472B4F" w:rsidR="004E13FD" w:rsidP="007440DD" w:rsidRDefault="004E13FD" w14:paraId="71D3B7FE" w14:textId="1940CE07">
            <w:pPr>
              <w:jc w:val="both"/>
              <w:rPr>
                <w:rFonts w:ascii="Book Antiqua" w:hAnsi="Book Antiqua"/>
                <w:sz w:val="20"/>
                <w:szCs w:val="20"/>
                <w:lang w:val="es-ES"/>
              </w:rPr>
            </w:pPr>
            <w:r w:rsidRPr="00472B4F">
              <w:rPr>
                <w:rFonts w:ascii="Book Antiqua" w:hAnsi="Book Antiqua"/>
                <w:sz w:val="20"/>
                <w:szCs w:val="20"/>
                <w:lang w:val="es-ES"/>
              </w:rPr>
              <w:t>-Reconocimiento de gastos de participantes.</w:t>
            </w:r>
          </w:p>
          <w:p w:rsidRPr="00EC030A" w:rsidR="004E13FD" w:rsidP="007440DD" w:rsidRDefault="004E13FD" w14:paraId="4BBEC907" w14:textId="600C09D3">
            <w:pPr>
              <w:jc w:val="both"/>
              <w:rPr>
                <w:rFonts w:ascii="Book Antiqua" w:hAnsi="Book Antiqua"/>
                <w:sz w:val="20"/>
                <w:szCs w:val="20"/>
                <w:lang w:val="es-ES"/>
              </w:rPr>
            </w:pPr>
            <w:r w:rsidRPr="00472B4F">
              <w:rPr>
                <w:rFonts w:ascii="Book Antiqua" w:hAnsi="Book Antiqua"/>
                <w:sz w:val="20"/>
                <w:szCs w:val="20"/>
                <w:lang w:val="es-ES"/>
              </w:rPr>
              <w:t>-Pólizas y seguros para los participantes y personal de la investigación.</w:t>
            </w:r>
          </w:p>
          <w:p w:rsidRPr="00EC030A" w:rsidR="004E13FD" w:rsidP="007440DD" w:rsidRDefault="004E13FD" w14:paraId="2F9E400F" w14:textId="54C49684">
            <w:pPr>
              <w:jc w:val="both"/>
              <w:rPr>
                <w:rFonts w:ascii="Book Antiqua" w:hAnsi="Book Antiqua" w:eastAsia="Belleza"/>
                <w:sz w:val="20"/>
                <w:szCs w:val="20"/>
                <w:lang w:val="es-ES"/>
              </w:rPr>
            </w:pPr>
          </w:p>
        </w:tc>
        <w:tc>
          <w:tcPr>
            <w:tcW w:w="477" w:type="dxa"/>
          </w:tcPr>
          <w:p w:rsidRPr="00C05142" w:rsidR="004E13FD" w:rsidP="007440DD" w:rsidRDefault="004E13FD" w14:paraId="228FBED8" w14:textId="77777777">
            <w:pPr>
              <w:jc w:val="both"/>
              <w:rPr>
                <w:rFonts w:ascii="Book Antiqua" w:hAnsi="Book Antiqua"/>
                <w:sz w:val="20"/>
                <w:szCs w:val="20"/>
                <w:highlight w:val="yellow"/>
                <w:lang w:val="es-ES"/>
              </w:rPr>
            </w:pPr>
          </w:p>
        </w:tc>
        <w:tc>
          <w:tcPr>
            <w:tcW w:w="476" w:type="dxa"/>
          </w:tcPr>
          <w:p w:rsidRPr="00C05142" w:rsidR="004E13FD" w:rsidP="007440DD" w:rsidRDefault="004E13FD" w14:paraId="57EA5904" w14:textId="77777777">
            <w:pPr>
              <w:jc w:val="both"/>
              <w:rPr>
                <w:rFonts w:ascii="Book Antiqua" w:hAnsi="Book Antiqua"/>
                <w:sz w:val="20"/>
                <w:szCs w:val="20"/>
                <w:highlight w:val="yellow"/>
                <w:lang w:val="es-ES"/>
              </w:rPr>
            </w:pPr>
          </w:p>
        </w:tc>
        <w:tc>
          <w:tcPr>
            <w:tcW w:w="4577" w:type="dxa"/>
          </w:tcPr>
          <w:p w:rsidRPr="00C05142" w:rsidR="004E13FD" w:rsidP="007440DD" w:rsidRDefault="004E13FD" w14:paraId="735A9820" w14:textId="77777777">
            <w:pPr>
              <w:jc w:val="both"/>
              <w:rPr>
                <w:rFonts w:ascii="Book Antiqua" w:hAnsi="Book Antiqua"/>
                <w:sz w:val="20"/>
                <w:szCs w:val="20"/>
                <w:highlight w:val="yellow"/>
                <w:lang w:val="es-ES"/>
              </w:rPr>
            </w:pPr>
          </w:p>
        </w:tc>
      </w:tr>
    </w:tbl>
    <w:p w:rsidR="00EC030A" w:rsidP="0D77A652" w:rsidRDefault="00EC030A" w14:paraId="6915464B" w14:textId="77777777">
      <w:pPr>
        <w:rPr>
          <w:lang w:eastAsia="es-CR"/>
        </w:rPr>
      </w:pPr>
    </w:p>
    <w:p w:rsidRPr="00EE3071" w:rsidR="00504F50" w:rsidP="16563274" w:rsidRDefault="00504F50" w14:paraId="485D59CD" w14:textId="77777777">
      <w:pPr>
        <w:pStyle w:val="Ttulo2"/>
      </w:pPr>
      <w:bookmarkStart w:name="_Toc175833399" w:id="16"/>
      <w:r>
        <w:t>Contenido de las pólizas</w:t>
      </w:r>
      <w:bookmarkEnd w:id="16"/>
    </w:p>
    <w:p w:rsidRPr="00CC5892" w:rsidR="00EE3071" w:rsidP="00504F50" w:rsidRDefault="00EE3071" w14:paraId="20CAC3A2" w14:textId="77777777">
      <w:pPr>
        <w:jc w:val="both"/>
        <w:rPr>
          <w:rFonts w:ascii="Book Antiqua" w:hAnsi="Book Antiqua" w:eastAsia="Belleza"/>
        </w:rPr>
      </w:pPr>
    </w:p>
    <w:tbl>
      <w:tblPr>
        <w:tblStyle w:val="Tablaconcuadrcula"/>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496"/>
        <w:gridCol w:w="1131"/>
        <w:gridCol w:w="6798"/>
        <w:gridCol w:w="477"/>
        <w:gridCol w:w="476"/>
        <w:gridCol w:w="4466"/>
      </w:tblGrid>
      <w:tr w:rsidRPr="00CC5892" w:rsidR="004E13FD" w:rsidTr="004E13FD" w14:paraId="5B6A71AB" w14:textId="32A77255">
        <w:trPr>
          <w:trHeight w:val="289"/>
        </w:trPr>
        <w:tc>
          <w:tcPr>
            <w:tcW w:w="1555" w:type="dxa"/>
            <w:gridSpan w:val="2"/>
            <w:vMerge w:val="restart"/>
            <w:shd w:val="clear" w:color="auto" w:fill="F2F2F2" w:themeFill="background1" w:themeFillShade="F2"/>
          </w:tcPr>
          <w:p w:rsidRPr="00CC5892" w:rsidR="004E13FD" w:rsidP="00472B4F" w:rsidRDefault="004E13FD" w14:paraId="133449C6" w14:textId="7A8A94D3">
            <w:pPr>
              <w:rPr>
                <w:rFonts w:ascii="Book Antiqua" w:hAnsi="Book Antiqua" w:eastAsia="Belleza"/>
              </w:rPr>
            </w:pPr>
            <w:r w:rsidRPr="00CC5892">
              <w:rPr>
                <w:rFonts w:ascii="Book Antiqua" w:hAnsi="Book Antiqua" w:eastAsia="Belleza" w:cs="Arial"/>
                <w:b/>
                <w:bCs/>
                <w:color w:val="000000"/>
                <w:sz w:val="19"/>
                <w:szCs w:val="19"/>
                <w:lang w:eastAsia="es-CR"/>
              </w:rPr>
              <w:t>Requisito normativo</w:t>
            </w:r>
          </w:p>
        </w:tc>
        <w:tc>
          <w:tcPr>
            <w:tcW w:w="6842" w:type="dxa"/>
            <w:vMerge w:val="restart"/>
            <w:shd w:val="clear" w:color="auto" w:fill="F2F2F2" w:themeFill="background1" w:themeFillShade="F2"/>
            <w:vAlign w:val="center"/>
          </w:tcPr>
          <w:p w:rsidRPr="00CC5892" w:rsidR="004E13FD" w:rsidP="00472B4F" w:rsidRDefault="004E13FD" w14:paraId="57FEF03E" w14:textId="77777777">
            <w:pPr>
              <w:rPr>
                <w:rFonts w:ascii="Book Antiqua" w:hAnsi="Book Antiqua" w:eastAsia="Belleza"/>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Pr>
          <w:p w:rsidRPr="001E40FE" w:rsidR="004E13FD" w:rsidP="00472B4F" w:rsidRDefault="004E13FD" w14:paraId="6AC0B211"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4E13FD" w:rsidP="00472B4F" w:rsidRDefault="004E13FD" w14:paraId="3457344E" w14:textId="7D7C2391">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494" w:type="dxa"/>
            <w:vMerge w:val="restart"/>
            <w:shd w:val="clear" w:color="auto" w:fill="F2F2F2" w:themeFill="background1" w:themeFillShade="F2"/>
          </w:tcPr>
          <w:p w:rsidRPr="00CC5892" w:rsidR="004E13FD" w:rsidP="00410DD4" w:rsidRDefault="004E13FD" w14:paraId="5CD9EAB0" w14:textId="4208629F">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 xml:space="preserve">Indicar el nombre del documento o archivo donde se encuentra la información solicitada, incluyendo el apartado o número de página. Si no aplica la </w:t>
            </w:r>
            <w:r w:rsidRPr="003426DE">
              <w:rPr>
                <w:rFonts w:ascii="Book Antiqua" w:hAnsi="Book Antiqua"/>
                <w:b/>
                <w:bCs/>
                <w:sz w:val="18"/>
                <w:szCs w:val="18"/>
                <w:lang w:eastAsia="es-CR"/>
              </w:rPr>
              <w:t>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4E13FD" w:rsidTr="004E13FD" w14:paraId="0E6EA077" w14:textId="2F0D4A8A">
        <w:trPr>
          <w:trHeight w:val="289"/>
        </w:trPr>
        <w:tc>
          <w:tcPr>
            <w:tcW w:w="1555" w:type="dxa"/>
            <w:gridSpan w:val="2"/>
            <w:vMerge/>
            <w:shd w:val="clear" w:color="auto" w:fill="F2F2F2" w:themeFill="background1" w:themeFillShade="F2"/>
          </w:tcPr>
          <w:p w:rsidRPr="00CC5892" w:rsidR="004E13FD" w:rsidP="00472B4F" w:rsidRDefault="004E13FD" w14:paraId="1D978BE8" w14:textId="0D9869E9">
            <w:pPr>
              <w:jc w:val="both"/>
              <w:rPr>
                <w:rFonts w:ascii="Book Antiqua" w:hAnsi="Book Antiqua" w:eastAsia="Belleza"/>
              </w:rPr>
            </w:pPr>
          </w:p>
        </w:tc>
        <w:tc>
          <w:tcPr>
            <w:tcW w:w="6842" w:type="dxa"/>
            <w:vMerge/>
            <w:shd w:val="clear" w:color="auto" w:fill="F2F2F2" w:themeFill="background1" w:themeFillShade="F2"/>
          </w:tcPr>
          <w:p w:rsidRPr="00CC5892" w:rsidR="004E13FD" w:rsidP="00472B4F" w:rsidRDefault="004E13FD" w14:paraId="59DF1481" w14:textId="77777777">
            <w:pPr>
              <w:jc w:val="both"/>
              <w:rPr>
                <w:rFonts w:ascii="Book Antiqua" w:hAnsi="Book Antiqua" w:eastAsia="Belleza"/>
              </w:rPr>
            </w:pPr>
          </w:p>
        </w:tc>
        <w:tc>
          <w:tcPr>
            <w:tcW w:w="477" w:type="dxa"/>
            <w:shd w:val="clear" w:color="auto" w:fill="F2F2F2" w:themeFill="background1" w:themeFillShade="F2"/>
            <w:vAlign w:val="center"/>
          </w:tcPr>
          <w:p w:rsidRPr="00CC5892" w:rsidR="004E13FD" w:rsidP="00472B4F" w:rsidRDefault="004E13FD" w14:paraId="5828F449" w14:textId="1E36E45E">
            <w:pPr>
              <w:jc w:val="both"/>
              <w:rPr>
                <w:rFonts w:ascii="Book Antiqua" w:hAnsi="Book Antiqua" w:eastAsia="Belleza"/>
              </w:rPr>
            </w:pPr>
            <w:r w:rsidRPr="003426DE">
              <w:rPr>
                <w:rFonts w:ascii="Book Antiqua" w:hAnsi="Book Antiqua"/>
                <w:b/>
                <w:bCs/>
                <w:sz w:val="18"/>
                <w:szCs w:val="18"/>
                <w:lang w:val="es-ES_tradnl" w:eastAsia="es-CR"/>
              </w:rPr>
              <w:t>Sí</w:t>
            </w:r>
          </w:p>
        </w:tc>
        <w:tc>
          <w:tcPr>
            <w:tcW w:w="476" w:type="dxa"/>
            <w:shd w:val="clear" w:color="auto" w:fill="F2F2F2" w:themeFill="background1" w:themeFillShade="F2"/>
            <w:vAlign w:val="center"/>
          </w:tcPr>
          <w:p w:rsidRPr="00CC5892" w:rsidR="004E13FD" w:rsidP="00472B4F" w:rsidRDefault="004E13FD" w14:paraId="5E527AA3" w14:textId="3AE3B587">
            <w:pPr>
              <w:jc w:val="both"/>
              <w:rPr>
                <w:rFonts w:ascii="Book Antiqua" w:hAnsi="Book Antiqua" w:eastAsia="Belleza"/>
              </w:rPr>
            </w:pPr>
            <w:r w:rsidRPr="003426DE">
              <w:rPr>
                <w:rFonts w:ascii="Book Antiqua" w:hAnsi="Book Antiqua"/>
                <w:b/>
                <w:bCs/>
                <w:sz w:val="18"/>
                <w:szCs w:val="18"/>
                <w:lang w:val="es-ES_tradnl" w:eastAsia="es-CR"/>
              </w:rPr>
              <w:t>No</w:t>
            </w:r>
          </w:p>
        </w:tc>
        <w:tc>
          <w:tcPr>
            <w:tcW w:w="4494" w:type="dxa"/>
            <w:vMerge/>
          </w:tcPr>
          <w:p w:rsidRPr="00CC5892" w:rsidR="004E13FD" w:rsidP="00472B4F" w:rsidRDefault="004E13FD" w14:paraId="2BF1597D" w14:textId="77777777">
            <w:pPr>
              <w:jc w:val="both"/>
              <w:rPr>
                <w:rFonts w:ascii="Book Antiqua" w:hAnsi="Book Antiqua" w:eastAsia="Belleza"/>
              </w:rPr>
            </w:pPr>
          </w:p>
        </w:tc>
      </w:tr>
      <w:tr w:rsidRPr="00CC5892" w:rsidR="004E13FD" w:rsidTr="004E13FD" w14:paraId="5BA11DEB" w14:textId="6502E394">
        <w:tc>
          <w:tcPr>
            <w:tcW w:w="421" w:type="dxa"/>
          </w:tcPr>
          <w:p w:rsidRPr="00CC5892" w:rsidR="004E13FD" w:rsidP="00410DD4" w:rsidRDefault="004E13FD" w14:paraId="4911A20B" w14:textId="38623FBE">
            <w:pPr>
              <w:jc w:val="both"/>
              <w:rPr>
                <w:rStyle w:val="y2iqfc"/>
                <w:rFonts w:ascii="Book Antiqua" w:hAnsi="Book Antiqua" w:eastAsia="SimSun" w:cs="Arial"/>
                <w:sz w:val="16"/>
                <w:szCs w:val="16"/>
                <w:lang w:val="en-US"/>
              </w:rPr>
            </w:pPr>
            <w:r>
              <w:rPr>
                <w:rStyle w:val="y2iqfc"/>
                <w:rFonts w:ascii="Book Antiqua" w:hAnsi="Book Antiqua" w:eastAsia="SimSun" w:cs="Arial"/>
                <w:sz w:val="16"/>
                <w:szCs w:val="16"/>
                <w:lang w:val="en-US"/>
              </w:rPr>
              <w:t>235.</w:t>
            </w:r>
          </w:p>
        </w:tc>
        <w:tc>
          <w:tcPr>
            <w:tcW w:w="1134" w:type="dxa"/>
          </w:tcPr>
          <w:p w:rsidRPr="00CC5892" w:rsidR="004E13FD" w:rsidP="00410DD4" w:rsidRDefault="004E13FD" w14:paraId="450EBE83" w14:textId="1654AA30">
            <w:pPr>
              <w:jc w:val="both"/>
              <w:rPr>
                <w:rStyle w:val="y2iqfc"/>
                <w:rFonts w:ascii="Book Antiqua" w:hAnsi="Book Antiqua" w:eastAsia="SimSun"/>
                <w:sz w:val="16"/>
                <w:szCs w:val="16"/>
                <w:lang w:val="en-US"/>
              </w:rPr>
            </w:pPr>
            <w:r w:rsidRPr="00CC5892">
              <w:rPr>
                <w:rStyle w:val="y2iqfc"/>
                <w:rFonts w:ascii="Book Antiqua" w:hAnsi="Book Antiqua" w:eastAsia="SimSun" w:cs="Arial"/>
                <w:sz w:val="16"/>
                <w:szCs w:val="16"/>
                <w:lang w:val="en-US"/>
              </w:rPr>
              <w:t>L</w:t>
            </w:r>
            <w:r w:rsidRPr="00CC5892">
              <w:rPr>
                <w:rStyle w:val="y2iqfc"/>
                <w:rFonts w:ascii="Book Antiqua" w:hAnsi="Book Antiqua" w:eastAsia="SimSun"/>
                <w:sz w:val="16"/>
                <w:szCs w:val="16"/>
                <w:lang w:val="en-US"/>
              </w:rPr>
              <w:t>ey N</w:t>
            </w:r>
            <w:r w:rsidRPr="00CC5892">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9234 (Art. 31)</w:t>
            </w:r>
          </w:p>
          <w:p w:rsidRPr="00CC5892" w:rsidR="004E13FD" w:rsidP="00410DD4" w:rsidRDefault="004E13FD" w14:paraId="61AF73CA" w14:textId="77777777">
            <w:pPr>
              <w:jc w:val="both"/>
              <w:rPr>
                <w:rFonts w:ascii="Book Antiqua" w:hAnsi="Book Antiqua" w:eastAsia="Belleza"/>
                <w:lang w:val="en-US"/>
              </w:rPr>
            </w:pPr>
            <w:proofErr w:type="spellStart"/>
            <w:r w:rsidRPr="00CC5892">
              <w:rPr>
                <w:rStyle w:val="y2iqfc"/>
                <w:rFonts w:ascii="Book Antiqua" w:hAnsi="Book Antiqua" w:eastAsia="SimSun" w:cs="Arial"/>
                <w:sz w:val="16"/>
                <w:szCs w:val="16"/>
                <w:lang w:val="en-US"/>
              </w:rPr>
              <w:t>Decreto</w:t>
            </w:r>
            <w:proofErr w:type="spellEnd"/>
            <w:r w:rsidRPr="00CC5892">
              <w:rPr>
                <w:rStyle w:val="y2iqfc"/>
                <w:rFonts w:ascii="Book Antiqua" w:hAnsi="Book Antiqua" w:eastAsia="SimSun" w:cs="Arial"/>
                <w:sz w:val="16"/>
                <w:szCs w:val="16"/>
                <w:lang w:val="en-US"/>
              </w:rPr>
              <w:t xml:space="preserve"> 39061-S</w:t>
            </w:r>
            <w:r w:rsidRPr="00CC5892">
              <w:rPr>
                <w:rStyle w:val="y2iqfc"/>
                <w:rFonts w:ascii="Book Antiqua" w:hAnsi="Book Antiqua" w:eastAsia="SimSun"/>
                <w:sz w:val="16"/>
                <w:szCs w:val="16"/>
                <w:lang w:val="en-US"/>
              </w:rPr>
              <w:t xml:space="preserve"> (Art. 14c)</w:t>
            </w:r>
          </w:p>
        </w:tc>
        <w:tc>
          <w:tcPr>
            <w:tcW w:w="6842" w:type="dxa"/>
          </w:tcPr>
          <w:p w:rsidRPr="00CC5892" w:rsidR="004E13FD" w:rsidP="00410DD4" w:rsidRDefault="004E13FD" w14:paraId="22FA022C" w14:textId="77777777">
            <w:pPr>
              <w:jc w:val="both"/>
              <w:rPr>
                <w:rFonts w:ascii="Book Antiqua" w:hAnsi="Book Antiqua"/>
                <w:sz w:val="20"/>
                <w:szCs w:val="20"/>
              </w:rPr>
            </w:pPr>
            <w:r w:rsidRPr="00CC5892">
              <w:rPr>
                <w:rFonts w:ascii="Book Antiqua" w:hAnsi="Book Antiqua"/>
                <w:sz w:val="20"/>
                <w:szCs w:val="20"/>
              </w:rPr>
              <w:t>La póliza es de responsabilidad civil y protege a los participantes de los daños y perjuicios derivados de la investigación durante el período que dure, desde el inicio de la investigación y por dos años, como mínimo, después de que finalice la participación del participante en la investigación</w:t>
            </w:r>
          </w:p>
          <w:p w:rsidRPr="00CC5892" w:rsidR="004E13FD" w:rsidP="00410DD4" w:rsidRDefault="004E13FD" w14:paraId="6C321A23" w14:textId="77777777">
            <w:pPr>
              <w:jc w:val="both"/>
              <w:rPr>
                <w:rFonts w:ascii="Book Antiqua" w:hAnsi="Book Antiqua"/>
                <w:i/>
                <w:iCs/>
                <w:sz w:val="20"/>
                <w:szCs w:val="20"/>
              </w:rPr>
            </w:pPr>
            <w:r w:rsidRPr="00CC5892">
              <w:rPr>
                <w:rFonts w:ascii="Book Antiqua" w:hAnsi="Book Antiqua"/>
                <w:i/>
                <w:iCs/>
                <w:sz w:val="20"/>
                <w:szCs w:val="20"/>
              </w:rPr>
              <w:t>*Los comités ético científicos deberán valorar la póliza que se presente y definir su plazo de vigencia partiendo del mínimo que se establece en la ley, esa propuesta deberá especificarse en observaciones.</w:t>
            </w:r>
          </w:p>
          <w:p w:rsidR="004E13FD" w:rsidP="00410DD4" w:rsidRDefault="004E13FD" w14:paraId="2F3E464A" w14:textId="77777777">
            <w:pPr>
              <w:jc w:val="both"/>
              <w:rPr>
                <w:rFonts w:ascii="Book Antiqua" w:hAnsi="Book Antiqua"/>
                <w:i/>
                <w:iCs/>
                <w:sz w:val="20"/>
                <w:szCs w:val="20"/>
                <w:lang w:val="es-ES_tradnl" w:eastAsia="es-CR"/>
              </w:rPr>
            </w:pPr>
            <w:r w:rsidRPr="00CC5892">
              <w:rPr>
                <w:rFonts w:ascii="Book Antiqua" w:hAnsi="Book Antiqua"/>
                <w:i/>
                <w:iCs/>
                <w:sz w:val="20"/>
                <w:szCs w:val="20"/>
                <w:lang w:val="es-ES_tradnl" w:eastAsia="es-CR"/>
              </w:rPr>
              <w:t>*El CEC supervisará que el plazo de cobertura legal temporal de la póliza de responsabilidad civil sea de un mínimo de dos años.</w:t>
            </w:r>
          </w:p>
          <w:p w:rsidRPr="00CC5892" w:rsidR="004E13FD" w:rsidP="00410DD4" w:rsidRDefault="004E13FD" w14:paraId="5921ADD8" w14:textId="77777777">
            <w:pPr>
              <w:jc w:val="both"/>
              <w:rPr>
                <w:rFonts w:ascii="Book Antiqua" w:hAnsi="Book Antiqua" w:eastAsia="Belleza"/>
                <w:i/>
                <w:iCs/>
              </w:rPr>
            </w:pPr>
          </w:p>
        </w:tc>
        <w:tc>
          <w:tcPr>
            <w:tcW w:w="477" w:type="dxa"/>
          </w:tcPr>
          <w:p w:rsidRPr="00CC5892" w:rsidR="004E13FD" w:rsidP="00410DD4" w:rsidRDefault="004E13FD" w14:paraId="7BA789D9" w14:textId="77777777">
            <w:pPr>
              <w:jc w:val="both"/>
              <w:rPr>
                <w:rFonts w:ascii="Book Antiqua" w:hAnsi="Book Antiqua"/>
                <w:sz w:val="20"/>
                <w:szCs w:val="20"/>
              </w:rPr>
            </w:pPr>
          </w:p>
        </w:tc>
        <w:tc>
          <w:tcPr>
            <w:tcW w:w="476" w:type="dxa"/>
          </w:tcPr>
          <w:p w:rsidRPr="00CC5892" w:rsidR="004E13FD" w:rsidP="00410DD4" w:rsidRDefault="004E13FD" w14:paraId="7C0B1C52" w14:textId="77777777">
            <w:pPr>
              <w:jc w:val="both"/>
              <w:rPr>
                <w:rFonts w:ascii="Book Antiqua" w:hAnsi="Book Antiqua"/>
                <w:sz w:val="20"/>
                <w:szCs w:val="20"/>
              </w:rPr>
            </w:pPr>
          </w:p>
        </w:tc>
        <w:tc>
          <w:tcPr>
            <w:tcW w:w="4494" w:type="dxa"/>
          </w:tcPr>
          <w:p w:rsidRPr="00CC5892" w:rsidR="004E13FD" w:rsidP="00410DD4" w:rsidRDefault="004E13FD" w14:paraId="3AE1966F" w14:textId="77777777">
            <w:pPr>
              <w:jc w:val="both"/>
              <w:rPr>
                <w:rFonts w:ascii="Book Antiqua" w:hAnsi="Book Antiqua"/>
                <w:sz w:val="20"/>
                <w:szCs w:val="20"/>
              </w:rPr>
            </w:pPr>
          </w:p>
        </w:tc>
      </w:tr>
      <w:tr w:rsidRPr="00CC5892" w:rsidR="004E13FD" w:rsidTr="004E13FD" w14:paraId="56FDC18F" w14:textId="7B54E8DA">
        <w:tc>
          <w:tcPr>
            <w:tcW w:w="421" w:type="dxa"/>
          </w:tcPr>
          <w:p w:rsidRPr="00EC030A" w:rsidR="004E13FD" w:rsidP="00410DD4" w:rsidRDefault="004E13FD" w14:paraId="57A079B5" w14:textId="63559B0E">
            <w:pPr>
              <w:jc w:val="both"/>
              <w:rPr>
                <w:rStyle w:val="y2iqfc"/>
                <w:rFonts w:ascii="Book Antiqua" w:hAnsi="Book Antiqua" w:eastAsia="SimSun" w:cs="Arial"/>
                <w:sz w:val="16"/>
                <w:szCs w:val="16"/>
                <w:lang w:val="en-US"/>
              </w:rPr>
            </w:pPr>
            <w:r>
              <w:rPr>
                <w:rStyle w:val="y2iqfc"/>
                <w:rFonts w:ascii="Book Antiqua" w:hAnsi="Book Antiqua" w:eastAsia="SimSun" w:cs="Arial"/>
                <w:sz w:val="16"/>
                <w:szCs w:val="16"/>
                <w:lang w:val="en-US"/>
              </w:rPr>
              <w:t>236.</w:t>
            </w:r>
          </w:p>
        </w:tc>
        <w:tc>
          <w:tcPr>
            <w:tcW w:w="1134" w:type="dxa"/>
          </w:tcPr>
          <w:p w:rsidRPr="00EC030A" w:rsidR="004E13FD" w:rsidP="00410DD4" w:rsidRDefault="004E13FD" w14:paraId="4F059F14" w14:textId="44825916">
            <w:pPr>
              <w:jc w:val="both"/>
              <w:rPr>
                <w:rStyle w:val="y2iqfc"/>
                <w:rFonts w:ascii="Book Antiqua" w:hAnsi="Book Antiqua" w:eastAsia="SimSun" w:cs="Arial"/>
                <w:sz w:val="16"/>
                <w:szCs w:val="16"/>
                <w:lang w:val="en-US"/>
              </w:rPr>
            </w:pPr>
            <w:proofErr w:type="spellStart"/>
            <w:r w:rsidRPr="00EC030A">
              <w:rPr>
                <w:rStyle w:val="y2iqfc"/>
                <w:rFonts w:ascii="Book Antiqua" w:hAnsi="Book Antiqua" w:eastAsia="SimSun" w:cs="Arial"/>
                <w:sz w:val="16"/>
                <w:szCs w:val="16"/>
                <w:lang w:val="en-US"/>
              </w:rPr>
              <w:t>Decreto</w:t>
            </w:r>
            <w:proofErr w:type="spellEnd"/>
            <w:r w:rsidRPr="00EC030A">
              <w:rPr>
                <w:rStyle w:val="y2iqfc"/>
                <w:rFonts w:ascii="Book Antiqua" w:hAnsi="Book Antiqua" w:eastAsia="SimSun" w:cs="Arial"/>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Style w:val="y2iqfc"/>
                <w:rFonts w:ascii="Book Antiqua" w:hAnsi="Book Antiqua" w:eastAsia="SimSun" w:cs="Arial"/>
                <w:sz w:val="16"/>
                <w:szCs w:val="16"/>
                <w:lang w:val="en-US"/>
              </w:rPr>
              <w:t>39061-S</w:t>
            </w:r>
            <w:r w:rsidRPr="00EC030A">
              <w:rPr>
                <w:rStyle w:val="y2iqfc"/>
                <w:rFonts w:ascii="Book Antiqua" w:hAnsi="Book Antiqua" w:eastAsia="SimSun"/>
                <w:sz w:val="16"/>
                <w:szCs w:val="16"/>
                <w:lang w:val="en-US"/>
              </w:rPr>
              <w:t xml:space="preserve"> (Art. 14a)</w:t>
            </w:r>
          </w:p>
        </w:tc>
        <w:tc>
          <w:tcPr>
            <w:tcW w:w="6842" w:type="dxa"/>
          </w:tcPr>
          <w:p w:rsidR="004E13FD" w:rsidP="00410DD4" w:rsidRDefault="004E13FD" w14:paraId="675DF333" w14:textId="77777777">
            <w:pPr>
              <w:jc w:val="both"/>
              <w:rPr>
                <w:rFonts w:ascii="Book Antiqua" w:hAnsi="Book Antiqua"/>
                <w:sz w:val="20"/>
                <w:szCs w:val="20"/>
                <w:lang w:val="es-ES_tradnl" w:eastAsia="es-CR"/>
              </w:rPr>
            </w:pPr>
            <w:r w:rsidRPr="00EC030A">
              <w:rPr>
                <w:rFonts w:ascii="Book Antiqua" w:hAnsi="Book Antiqua"/>
                <w:sz w:val="20"/>
                <w:szCs w:val="20"/>
                <w:lang w:val="en-US"/>
              </w:rPr>
              <w:t xml:space="preserve"> </w:t>
            </w:r>
            <w:r w:rsidRPr="00CC5892">
              <w:rPr>
                <w:rFonts w:ascii="Book Antiqua" w:hAnsi="Book Antiqua"/>
                <w:sz w:val="20"/>
                <w:szCs w:val="20"/>
                <w:lang w:val="es-ES_tradnl" w:eastAsia="es-CR"/>
              </w:rPr>
              <w:t>La finalización de la investigación se tendrá por efectuada en la fecha de entrega del informe final de la investigación o estudio al CEC.</w:t>
            </w:r>
          </w:p>
          <w:p w:rsidRPr="00CC5892" w:rsidR="004E13FD" w:rsidP="00410DD4" w:rsidRDefault="004E13FD" w14:paraId="25B4B2E3" w14:textId="77777777">
            <w:pPr>
              <w:jc w:val="both"/>
              <w:rPr>
                <w:rFonts w:ascii="Book Antiqua" w:hAnsi="Book Antiqua"/>
                <w:sz w:val="20"/>
                <w:szCs w:val="20"/>
              </w:rPr>
            </w:pPr>
          </w:p>
        </w:tc>
        <w:tc>
          <w:tcPr>
            <w:tcW w:w="477" w:type="dxa"/>
          </w:tcPr>
          <w:p w:rsidRPr="00117623" w:rsidR="004E13FD" w:rsidP="00410DD4" w:rsidRDefault="004E13FD" w14:paraId="39DCCED4" w14:textId="77777777">
            <w:pPr>
              <w:jc w:val="both"/>
              <w:rPr>
                <w:rFonts w:ascii="Book Antiqua" w:hAnsi="Book Antiqua"/>
                <w:sz w:val="20"/>
                <w:szCs w:val="20"/>
              </w:rPr>
            </w:pPr>
          </w:p>
        </w:tc>
        <w:tc>
          <w:tcPr>
            <w:tcW w:w="476" w:type="dxa"/>
          </w:tcPr>
          <w:p w:rsidRPr="00117623" w:rsidR="004E13FD" w:rsidP="00410DD4" w:rsidRDefault="004E13FD" w14:paraId="2E0E0082" w14:textId="77777777">
            <w:pPr>
              <w:jc w:val="both"/>
              <w:rPr>
                <w:rFonts w:ascii="Book Antiqua" w:hAnsi="Book Antiqua"/>
                <w:sz w:val="20"/>
                <w:szCs w:val="20"/>
              </w:rPr>
            </w:pPr>
          </w:p>
        </w:tc>
        <w:tc>
          <w:tcPr>
            <w:tcW w:w="4494" w:type="dxa"/>
          </w:tcPr>
          <w:p w:rsidRPr="00117623" w:rsidR="004E13FD" w:rsidP="00410DD4" w:rsidRDefault="004E13FD" w14:paraId="0375ECCF" w14:textId="77777777">
            <w:pPr>
              <w:jc w:val="both"/>
              <w:rPr>
                <w:rFonts w:ascii="Book Antiqua" w:hAnsi="Book Antiqua"/>
                <w:sz w:val="20"/>
                <w:szCs w:val="20"/>
              </w:rPr>
            </w:pPr>
          </w:p>
        </w:tc>
      </w:tr>
      <w:tr w:rsidRPr="00CC5892" w:rsidR="004E13FD" w:rsidTr="004E13FD" w14:paraId="1EAC4E5A" w14:textId="5E0A6D2E">
        <w:tc>
          <w:tcPr>
            <w:tcW w:w="421" w:type="dxa"/>
          </w:tcPr>
          <w:p w:rsidRPr="00EC030A" w:rsidR="004E13FD" w:rsidP="00410DD4" w:rsidRDefault="004E13FD" w14:paraId="754F0AC0" w14:textId="136791C5">
            <w:pPr>
              <w:jc w:val="both"/>
              <w:rPr>
                <w:rStyle w:val="y2iqfc"/>
                <w:rFonts w:ascii="Book Antiqua" w:hAnsi="Book Antiqua" w:eastAsia="SimSun" w:cs="Arial"/>
                <w:sz w:val="16"/>
                <w:szCs w:val="16"/>
                <w:lang w:val="en-US"/>
              </w:rPr>
            </w:pPr>
            <w:r>
              <w:rPr>
                <w:rStyle w:val="y2iqfc"/>
                <w:rFonts w:ascii="Book Antiqua" w:hAnsi="Book Antiqua" w:eastAsia="SimSun" w:cs="Arial"/>
                <w:sz w:val="16"/>
                <w:szCs w:val="16"/>
                <w:lang w:val="en-US"/>
              </w:rPr>
              <w:t>237.</w:t>
            </w:r>
          </w:p>
        </w:tc>
        <w:tc>
          <w:tcPr>
            <w:tcW w:w="1134" w:type="dxa"/>
          </w:tcPr>
          <w:p w:rsidRPr="00EC030A" w:rsidR="004E13FD" w:rsidP="00410DD4" w:rsidRDefault="004E13FD" w14:paraId="5FF765D6" w14:textId="4269F0FE">
            <w:pPr>
              <w:jc w:val="both"/>
              <w:rPr>
                <w:rStyle w:val="y2iqfc"/>
                <w:rFonts w:ascii="Book Antiqua" w:hAnsi="Book Antiqua" w:eastAsia="SimSun" w:cs="Arial"/>
                <w:sz w:val="16"/>
                <w:szCs w:val="16"/>
                <w:lang w:val="en-US"/>
              </w:rPr>
            </w:pPr>
            <w:proofErr w:type="spellStart"/>
            <w:r w:rsidRPr="00EC030A">
              <w:rPr>
                <w:rStyle w:val="y2iqfc"/>
                <w:rFonts w:ascii="Book Antiqua" w:hAnsi="Book Antiqua" w:eastAsia="SimSun" w:cs="Arial"/>
                <w:sz w:val="16"/>
                <w:szCs w:val="16"/>
                <w:lang w:val="en-US"/>
              </w:rPr>
              <w:t>Decreto</w:t>
            </w:r>
            <w:proofErr w:type="spellEnd"/>
            <w:r w:rsidRPr="00EC030A">
              <w:rPr>
                <w:rStyle w:val="y2iqfc"/>
                <w:rFonts w:ascii="Book Antiqua" w:hAnsi="Book Antiqua" w:eastAsia="SimSun" w:cs="Arial"/>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Style w:val="y2iqfc"/>
                <w:rFonts w:ascii="Book Antiqua" w:hAnsi="Book Antiqua" w:eastAsia="SimSun" w:cs="Arial"/>
                <w:sz w:val="16"/>
                <w:szCs w:val="16"/>
                <w:lang w:val="en-US"/>
              </w:rPr>
              <w:t>39061-S</w:t>
            </w:r>
            <w:r w:rsidRPr="00EC030A">
              <w:rPr>
                <w:rStyle w:val="y2iqfc"/>
                <w:rFonts w:ascii="Book Antiqua" w:hAnsi="Book Antiqua" w:eastAsia="SimSun"/>
                <w:sz w:val="16"/>
                <w:szCs w:val="16"/>
                <w:lang w:val="en-US"/>
              </w:rPr>
              <w:t xml:space="preserve"> (Art. 14b)</w:t>
            </w:r>
          </w:p>
        </w:tc>
        <w:tc>
          <w:tcPr>
            <w:tcW w:w="6842" w:type="dxa"/>
          </w:tcPr>
          <w:p w:rsidR="004E13FD" w:rsidP="00410DD4" w:rsidRDefault="004E13FD" w14:paraId="4ECA548D" w14:textId="77777777">
            <w:pPr>
              <w:jc w:val="both"/>
              <w:rPr>
                <w:rFonts w:ascii="Book Antiqua" w:hAnsi="Book Antiqua"/>
                <w:sz w:val="20"/>
                <w:szCs w:val="20"/>
                <w:lang w:val="es-ES_tradnl" w:eastAsia="es-CR"/>
              </w:rPr>
            </w:pPr>
            <w:r w:rsidRPr="00CC5892">
              <w:rPr>
                <w:rFonts w:ascii="Book Antiqua" w:hAnsi="Book Antiqua"/>
                <w:sz w:val="20"/>
                <w:szCs w:val="20"/>
                <w:lang w:val="es-ES_tradnl" w:eastAsia="es-CR"/>
              </w:rPr>
              <w:t>Para efectos de los participantes, la póliza debe cubrirles desde el inicio de su participación, el cual se tendrá por verificado, para cada participante, con la firma del Consentimiento Informado, y por tres años, después de finalizada la participación del participante en la investigación.</w:t>
            </w:r>
          </w:p>
          <w:p w:rsidRPr="00CC5892" w:rsidR="004E13FD" w:rsidP="00410DD4" w:rsidRDefault="004E13FD" w14:paraId="310AA93F" w14:textId="77777777">
            <w:pPr>
              <w:jc w:val="both"/>
              <w:rPr>
                <w:rFonts w:ascii="Book Antiqua" w:hAnsi="Book Antiqua"/>
                <w:sz w:val="20"/>
                <w:szCs w:val="20"/>
              </w:rPr>
            </w:pPr>
          </w:p>
        </w:tc>
        <w:tc>
          <w:tcPr>
            <w:tcW w:w="477" w:type="dxa"/>
          </w:tcPr>
          <w:p w:rsidRPr="00CC5892" w:rsidR="004E13FD" w:rsidP="00410DD4" w:rsidRDefault="004E13FD" w14:paraId="3C6ABCD4" w14:textId="77777777">
            <w:pPr>
              <w:jc w:val="both"/>
              <w:rPr>
                <w:rFonts w:ascii="Book Antiqua" w:hAnsi="Book Antiqua"/>
                <w:sz w:val="20"/>
                <w:szCs w:val="20"/>
                <w:lang w:val="es-ES_tradnl" w:eastAsia="es-CR"/>
              </w:rPr>
            </w:pPr>
          </w:p>
        </w:tc>
        <w:tc>
          <w:tcPr>
            <w:tcW w:w="476" w:type="dxa"/>
          </w:tcPr>
          <w:p w:rsidRPr="00CC5892" w:rsidR="004E13FD" w:rsidP="00410DD4" w:rsidRDefault="004E13FD" w14:paraId="3F78F539" w14:textId="77777777">
            <w:pPr>
              <w:jc w:val="both"/>
              <w:rPr>
                <w:rFonts w:ascii="Book Antiqua" w:hAnsi="Book Antiqua"/>
                <w:sz w:val="20"/>
                <w:szCs w:val="20"/>
                <w:lang w:val="es-ES_tradnl" w:eastAsia="es-CR"/>
              </w:rPr>
            </w:pPr>
          </w:p>
        </w:tc>
        <w:tc>
          <w:tcPr>
            <w:tcW w:w="4494" w:type="dxa"/>
          </w:tcPr>
          <w:p w:rsidRPr="00CC5892" w:rsidR="004E13FD" w:rsidP="00410DD4" w:rsidRDefault="004E13FD" w14:paraId="510B6F74" w14:textId="77777777">
            <w:pPr>
              <w:jc w:val="both"/>
              <w:rPr>
                <w:rFonts w:ascii="Book Antiqua" w:hAnsi="Book Antiqua"/>
                <w:sz w:val="20"/>
                <w:szCs w:val="20"/>
                <w:lang w:val="es-ES_tradnl" w:eastAsia="es-CR"/>
              </w:rPr>
            </w:pPr>
          </w:p>
        </w:tc>
      </w:tr>
      <w:tr w:rsidRPr="00CC5892" w:rsidR="004E13FD" w:rsidTr="004E13FD" w14:paraId="247319E1" w14:textId="3EBF84A4">
        <w:tc>
          <w:tcPr>
            <w:tcW w:w="421" w:type="dxa"/>
          </w:tcPr>
          <w:p w:rsidRPr="00CC5892" w:rsidR="004E13FD" w:rsidP="00410DD4" w:rsidRDefault="004E13FD" w14:paraId="1577AB23" w14:textId="2B396C87">
            <w:pPr>
              <w:jc w:val="both"/>
              <w:rPr>
                <w:rStyle w:val="y2iqfc"/>
                <w:rFonts w:ascii="Book Antiqua" w:hAnsi="Book Antiqua" w:eastAsia="SimSun" w:cs="Arial"/>
                <w:sz w:val="16"/>
                <w:szCs w:val="16"/>
                <w:lang w:val="en-US"/>
              </w:rPr>
            </w:pPr>
            <w:r>
              <w:rPr>
                <w:rStyle w:val="y2iqfc"/>
                <w:rFonts w:ascii="Book Antiqua" w:hAnsi="Book Antiqua" w:eastAsia="SimSun" w:cs="Arial"/>
                <w:sz w:val="16"/>
                <w:szCs w:val="16"/>
                <w:lang w:val="en-US"/>
              </w:rPr>
              <w:t>238.</w:t>
            </w:r>
          </w:p>
        </w:tc>
        <w:tc>
          <w:tcPr>
            <w:tcW w:w="1134" w:type="dxa"/>
          </w:tcPr>
          <w:p w:rsidRPr="00CC5892" w:rsidR="004E13FD" w:rsidP="00410DD4" w:rsidRDefault="004E13FD" w14:paraId="5346862C" w14:textId="745C56B7">
            <w:pPr>
              <w:jc w:val="both"/>
              <w:rPr>
                <w:rStyle w:val="y2iqfc"/>
                <w:rFonts w:ascii="Book Antiqua" w:hAnsi="Book Antiqua" w:eastAsia="SimSun"/>
                <w:sz w:val="16"/>
                <w:szCs w:val="16"/>
                <w:lang w:val="en-US"/>
              </w:rPr>
            </w:pPr>
            <w:r w:rsidRPr="00CC5892">
              <w:rPr>
                <w:rStyle w:val="y2iqfc"/>
                <w:rFonts w:ascii="Book Antiqua" w:hAnsi="Book Antiqua" w:eastAsia="SimSun" w:cs="Arial"/>
                <w:sz w:val="16"/>
                <w:szCs w:val="16"/>
                <w:lang w:val="en-US"/>
              </w:rPr>
              <w:t>L</w:t>
            </w:r>
            <w:r w:rsidRPr="00CC5892">
              <w:rPr>
                <w:rStyle w:val="y2iqfc"/>
                <w:rFonts w:ascii="Book Antiqua" w:hAnsi="Book Antiqua" w:eastAsia="SimSun"/>
                <w:sz w:val="16"/>
                <w:szCs w:val="16"/>
                <w:lang w:val="en-US"/>
              </w:rPr>
              <w:t>ey N</w:t>
            </w:r>
            <w:r w:rsidRPr="00CC5892">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9234 (Art. 31)</w:t>
            </w:r>
          </w:p>
          <w:p w:rsidRPr="00CC5892" w:rsidR="004E13FD" w:rsidP="00410DD4" w:rsidRDefault="004E13FD" w14:paraId="539617A8" w14:textId="77777777">
            <w:pPr>
              <w:jc w:val="both"/>
              <w:rPr>
                <w:rFonts w:ascii="Book Antiqua" w:hAnsi="Book Antiqua" w:eastAsia="Belleza"/>
                <w:lang w:val="en-US"/>
              </w:rPr>
            </w:pPr>
            <w:proofErr w:type="spellStart"/>
            <w:r w:rsidRPr="00CC5892">
              <w:rPr>
                <w:rStyle w:val="y2iqfc"/>
                <w:rFonts w:ascii="Book Antiqua" w:hAnsi="Book Antiqua" w:eastAsia="SimSun"/>
                <w:sz w:val="16"/>
                <w:szCs w:val="16"/>
                <w:lang w:val="en-US"/>
              </w:rPr>
              <w:t>Decreto</w:t>
            </w:r>
            <w:proofErr w:type="spellEnd"/>
            <w:r w:rsidRPr="00CC5892">
              <w:rPr>
                <w:rStyle w:val="y2iqfc"/>
                <w:rFonts w:ascii="Book Antiqua" w:hAnsi="Book Antiqua" w:eastAsia="SimSun"/>
                <w:sz w:val="16"/>
                <w:szCs w:val="16"/>
                <w:lang w:val="en-US"/>
              </w:rPr>
              <w:t xml:space="preserve"> 39061-S (Art f)</w:t>
            </w:r>
          </w:p>
        </w:tc>
        <w:tc>
          <w:tcPr>
            <w:tcW w:w="6842" w:type="dxa"/>
          </w:tcPr>
          <w:p w:rsidRPr="00CC5892" w:rsidR="004E13FD" w:rsidP="00410DD4" w:rsidRDefault="004E13FD" w14:paraId="4016616C" w14:textId="77777777">
            <w:pPr>
              <w:jc w:val="both"/>
              <w:rPr>
                <w:rFonts w:ascii="Book Antiqua" w:hAnsi="Book Antiqua"/>
                <w:sz w:val="20"/>
                <w:szCs w:val="20"/>
              </w:rPr>
            </w:pPr>
            <w:r w:rsidRPr="00CC5892">
              <w:rPr>
                <w:rFonts w:ascii="Book Antiqua" w:hAnsi="Book Antiqua"/>
                <w:sz w:val="20"/>
                <w:szCs w:val="20"/>
              </w:rPr>
              <w:t xml:space="preserve">Las pólizas se emiten en coherencia con el principio de proporcionalidad y de dignidad de la vida humana, y deberán ser ejecutables en el país. </w:t>
            </w:r>
          </w:p>
          <w:p w:rsidR="004E13FD" w:rsidP="00410DD4" w:rsidRDefault="004E13FD" w14:paraId="6D15DD20" w14:textId="77777777">
            <w:pPr>
              <w:jc w:val="both"/>
              <w:rPr>
                <w:rFonts w:ascii="Book Antiqua" w:hAnsi="Book Antiqua"/>
                <w:sz w:val="20"/>
                <w:szCs w:val="20"/>
                <w:lang w:val="es-ES_tradnl" w:eastAsia="es-CR"/>
              </w:rPr>
            </w:pPr>
            <w:r w:rsidRPr="00CC5892">
              <w:rPr>
                <w:rFonts w:ascii="Book Antiqua" w:hAnsi="Book Antiqua"/>
                <w:sz w:val="20"/>
                <w:szCs w:val="20"/>
                <w:lang w:val="es-ES_tradnl" w:eastAsia="es-CR"/>
              </w:rPr>
              <w:t>*Para que las pólizas cumplan con el requisito legal de ser ejecutables en el país, en concordancia con el principio constitucional de justicia pronta y cumplida, las OAC, OIC, los patrocinadores o investigadores principales, deben garantizar que sus aseguradoras tienen sucursales o centros de servicio en el país de tal forma que la ausencia de centros de operación en territorio nacional no vuelva nugatorio el ejercicio de los derechos asociados a las pólizas, que aún válidas y ejecutables, podrían llegar a no ser eficaces.</w:t>
            </w:r>
          </w:p>
          <w:p w:rsidRPr="00CC5892" w:rsidR="004E13FD" w:rsidP="00410DD4" w:rsidRDefault="004E13FD" w14:paraId="35A43A76" w14:textId="77777777">
            <w:pPr>
              <w:jc w:val="both"/>
              <w:rPr>
                <w:rFonts w:ascii="Book Antiqua" w:hAnsi="Book Antiqua" w:eastAsia="Belleza"/>
              </w:rPr>
            </w:pPr>
          </w:p>
        </w:tc>
        <w:tc>
          <w:tcPr>
            <w:tcW w:w="477" w:type="dxa"/>
          </w:tcPr>
          <w:p w:rsidRPr="00CC5892" w:rsidR="004E13FD" w:rsidP="00410DD4" w:rsidRDefault="004E13FD" w14:paraId="1A064A05" w14:textId="77777777">
            <w:pPr>
              <w:jc w:val="both"/>
              <w:rPr>
                <w:rFonts w:ascii="Book Antiqua" w:hAnsi="Book Antiqua"/>
                <w:sz w:val="20"/>
                <w:szCs w:val="20"/>
              </w:rPr>
            </w:pPr>
          </w:p>
        </w:tc>
        <w:tc>
          <w:tcPr>
            <w:tcW w:w="476" w:type="dxa"/>
          </w:tcPr>
          <w:p w:rsidRPr="00CC5892" w:rsidR="004E13FD" w:rsidP="00410DD4" w:rsidRDefault="004E13FD" w14:paraId="0A22F9DB" w14:textId="77777777">
            <w:pPr>
              <w:jc w:val="both"/>
              <w:rPr>
                <w:rFonts w:ascii="Book Antiqua" w:hAnsi="Book Antiqua"/>
                <w:sz w:val="20"/>
                <w:szCs w:val="20"/>
              </w:rPr>
            </w:pPr>
          </w:p>
        </w:tc>
        <w:tc>
          <w:tcPr>
            <w:tcW w:w="4494" w:type="dxa"/>
          </w:tcPr>
          <w:p w:rsidRPr="00CC5892" w:rsidR="004E13FD" w:rsidP="00410DD4" w:rsidRDefault="004E13FD" w14:paraId="545056B4" w14:textId="77777777">
            <w:pPr>
              <w:jc w:val="both"/>
              <w:rPr>
                <w:rFonts w:ascii="Book Antiqua" w:hAnsi="Book Antiqua"/>
                <w:sz w:val="20"/>
                <w:szCs w:val="20"/>
              </w:rPr>
            </w:pPr>
          </w:p>
        </w:tc>
      </w:tr>
      <w:tr w:rsidRPr="00CC5892" w:rsidR="004E13FD" w:rsidTr="004E13FD" w14:paraId="5C2EE70E" w14:textId="291B0A0A">
        <w:tc>
          <w:tcPr>
            <w:tcW w:w="421" w:type="dxa"/>
          </w:tcPr>
          <w:p w:rsidRPr="00CC5892" w:rsidR="004E13FD" w:rsidP="00410DD4" w:rsidRDefault="004E13FD" w14:paraId="63071E7D" w14:textId="1A8D8463">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239.</w:t>
            </w:r>
          </w:p>
        </w:tc>
        <w:tc>
          <w:tcPr>
            <w:tcW w:w="1134" w:type="dxa"/>
          </w:tcPr>
          <w:p w:rsidRPr="00CC5892" w:rsidR="004E13FD" w:rsidP="00410DD4" w:rsidRDefault="004E13FD" w14:paraId="6EB49890" w14:textId="2AED0C8C">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53j)</w:t>
            </w:r>
          </w:p>
        </w:tc>
        <w:tc>
          <w:tcPr>
            <w:tcW w:w="6842" w:type="dxa"/>
          </w:tcPr>
          <w:p w:rsidR="004E13FD" w:rsidP="00410DD4" w:rsidRDefault="004E13FD" w14:paraId="3FD154F1" w14:textId="77777777">
            <w:pPr>
              <w:jc w:val="both"/>
              <w:rPr>
                <w:rFonts w:ascii="Book Antiqua" w:hAnsi="Book Antiqua"/>
                <w:sz w:val="20"/>
                <w:szCs w:val="20"/>
              </w:rPr>
            </w:pPr>
            <w:r w:rsidRPr="00CC5892">
              <w:rPr>
                <w:rFonts w:ascii="Book Antiqua" w:hAnsi="Book Antiqua" w:eastAsia="Belleza"/>
                <w:sz w:val="20"/>
                <w:szCs w:val="20"/>
              </w:rPr>
              <w:t xml:space="preserve">Las pólizas evidencian que el patrocinador </w:t>
            </w:r>
            <w:r w:rsidRPr="00CC5892">
              <w:rPr>
                <w:rFonts w:ascii="Book Antiqua" w:hAnsi="Book Antiqua"/>
                <w:sz w:val="20"/>
                <w:szCs w:val="20"/>
              </w:rPr>
              <w:t xml:space="preserve">indemnizará a aquellos participantes que sufrieran lesiones o a herederos en caso de muerte, como consecuencia directa de la investigación clínica y que tengan relación con los procedimientos de esta, siempre y cuando estos no sean riesgos </w:t>
            </w:r>
            <w:r w:rsidRPr="00CC5892">
              <w:rPr>
                <w:rFonts w:ascii="Book Antiqua" w:hAnsi="Book Antiqua"/>
                <w:sz w:val="20"/>
                <w:szCs w:val="20"/>
              </w:rPr>
              <w:t>inherentes de los medicamentos y/o procedimientos estándar; para ello, deberá contar con una póliza de seguro con vigencia que cubra desde el inicio de la investigación y hasta un mínimo de dos años después de finalizada la participación del participante en la investigación.</w:t>
            </w:r>
          </w:p>
          <w:p w:rsidRPr="00CC5892" w:rsidR="004E13FD" w:rsidP="00410DD4" w:rsidRDefault="004E13FD" w14:paraId="214DC5A0" w14:textId="77777777">
            <w:pPr>
              <w:jc w:val="both"/>
              <w:rPr>
                <w:rFonts w:ascii="Book Antiqua" w:hAnsi="Book Antiqua" w:eastAsia="Belleza"/>
              </w:rPr>
            </w:pPr>
          </w:p>
        </w:tc>
        <w:tc>
          <w:tcPr>
            <w:tcW w:w="477" w:type="dxa"/>
          </w:tcPr>
          <w:p w:rsidRPr="00CC5892" w:rsidR="004E13FD" w:rsidP="00410DD4" w:rsidRDefault="004E13FD" w14:paraId="37685260" w14:textId="77777777">
            <w:pPr>
              <w:jc w:val="both"/>
              <w:rPr>
                <w:rFonts w:ascii="Book Antiqua" w:hAnsi="Book Antiqua" w:eastAsia="Belleza"/>
                <w:sz w:val="20"/>
                <w:szCs w:val="20"/>
              </w:rPr>
            </w:pPr>
          </w:p>
        </w:tc>
        <w:tc>
          <w:tcPr>
            <w:tcW w:w="476" w:type="dxa"/>
          </w:tcPr>
          <w:p w:rsidRPr="00CC5892" w:rsidR="004E13FD" w:rsidP="00410DD4" w:rsidRDefault="004E13FD" w14:paraId="4D93FAEE" w14:textId="77777777">
            <w:pPr>
              <w:jc w:val="both"/>
              <w:rPr>
                <w:rFonts w:ascii="Book Antiqua" w:hAnsi="Book Antiqua" w:eastAsia="Belleza"/>
                <w:sz w:val="20"/>
                <w:szCs w:val="20"/>
              </w:rPr>
            </w:pPr>
          </w:p>
        </w:tc>
        <w:tc>
          <w:tcPr>
            <w:tcW w:w="4494" w:type="dxa"/>
          </w:tcPr>
          <w:p w:rsidRPr="00CC5892" w:rsidR="004E13FD" w:rsidP="00410DD4" w:rsidRDefault="004E13FD" w14:paraId="0D5CE286" w14:textId="77777777">
            <w:pPr>
              <w:jc w:val="both"/>
              <w:rPr>
                <w:rFonts w:ascii="Book Antiqua" w:hAnsi="Book Antiqua" w:eastAsia="Belleza"/>
                <w:sz w:val="20"/>
                <w:szCs w:val="20"/>
              </w:rPr>
            </w:pPr>
          </w:p>
        </w:tc>
      </w:tr>
      <w:tr w:rsidRPr="00CC5892" w:rsidR="004E13FD" w:rsidTr="004E13FD" w14:paraId="7404E940" w14:textId="3F6AEDB2">
        <w:tc>
          <w:tcPr>
            <w:tcW w:w="421" w:type="dxa"/>
          </w:tcPr>
          <w:p w:rsidRPr="00CC5892" w:rsidR="004E13FD" w:rsidP="00410DD4" w:rsidRDefault="004E13FD" w14:paraId="0D246CFD" w14:textId="3C7E99A1">
            <w:pPr>
              <w:jc w:val="both"/>
              <w:rPr>
                <w:rStyle w:val="y2iqfc"/>
                <w:rFonts w:ascii="Book Antiqua" w:hAnsi="Book Antiqua" w:eastAsia="SimSun" w:cs="Arial"/>
                <w:sz w:val="16"/>
                <w:szCs w:val="16"/>
                <w:lang w:val="en-US"/>
              </w:rPr>
            </w:pPr>
            <w:r>
              <w:rPr>
                <w:rStyle w:val="y2iqfc"/>
                <w:rFonts w:ascii="Book Antiqua" w:hAnsi="Book Antiqua" w:eastAsia="SimSun" w:cs="Arial"/>
                <w:sz w:val="16"/>
                <w:szCs w:val="16"/>
                <w:lang w:val="en-US"/>
              </w:rPr>
              <w:t>240.</w:t>
            </w:r>
          </w:p>
        </w:tc>
        <w:tc>
          <w:tcPr>
            <w:tcW w:w="1134" w:type="dxa"/>
          </w:tcPr>
          <w:p w:rsidRPr="00CC5892" w:rsidR="004E13FD" w:rsidP="00410DD4" w:rsidRDefault="004E13FD" w14:paraId="0E62DFBA" w14:textId="23299421">
            <w:pPr>
              <w:jc w:val="both"/>
              <w:rPr>
                <w:rStyle w:val="y2iqfc"/>
                <w:rFonts w:ascii="Book Antiqua" w:hAnsi="Book Antiqua" w:eastAsia="SimSun"/>
                <w:sz w:val="16"/>
                <w:szCs w:val="16"/>
                <w:lang w:val="en-US"/>
              </w:rPr>
            </w:pPr>
            <w:r w:rsidRPr="00CC5892">
              <w:rPr>
                <w:rStyle w:val="y2iqfc"/>
                <w:rFonts w:ascii="Book Antiqua" w:hAnsi="Book Antiqua" w:eastAsia="SimSun" w:cs="Arial"/>
                <w:sz w:val="16"/>
                <w:szCs w:val="16"/>
                <w:lang w:val="en-US"/>
              </w:rPr>
              <w:t>L</w:t>
            </w:r>
            <w:r w:rsidRPr="00CC5892">
              <w:rPr>
                <w:rStyle w:val="y2iqfc"/>
                <w:rFonts w:ascii="Book Antiqua" w:hAnsi="Book Antiqua" w:eastAsia="SimSun"/>
                <w:sz w:val="16"/>
                <w:szCs w:val="16"/>
                <w:lang w:val="en-US"/>
              </w:rPr>
              <w:t>ey N</w:t>
            </w:r>
            <w:r w:rsidRPr="00CC5892">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9234 (Art. 53j)</w:t>
            </w:r>
          </w:p>
          <w:p w:rsidRPr="00CC5892" w:rsidR="004E13FD" w:rsidP="00410DD4" w:rsidRDefault="004E13FD" w14:paraId="022D9BAB" w14:textId="7AED30D0">
            <w:pPr>
              <w:jc w:val="both"/>
              <w:rPr>
                <w:rFonts w:ascii="Book Antiqua" w:hAnsi="Book Antiqua" w:eastAsia="Belleza"/>
                <w:sz w:val="16"/>
                <w:szCs w:val="16"/>
                <w:lang w:val="en-US"/>
              </w:rPr>
            </w:pPr>
            <w:proofErr w:type="spellStart"/>
            <w:r w:rsidRPr="00CC5892">
              <w:rPr>
                <w:rFonts w:ascii="Book Antiqua" w:hAnsi="Book Antiqua" w:eastAsia="Belleza"/>
                <w:sz w:val="16"/>
                <w:szCs w:val="16"/>
                <w:lang w:val="en-US"/>
              </w:rPr>
              <w:t>Decreto</w:t>
            </w:r>
            <w:proofErr w:type="spellEnd"/>
            <w:r w:rsidRPr="00CC5892">
              <w:rPr>
                <w:rFonts w:ascii="Book Antiqua" w:hAnsi="Book Antiqua" w:eastAsia="Belleza"/>
                <w:sz w:val="16"/>
                <w:szCs w:val="16"/>
                <w:lang w:val="en-US"/>
              </w:rPr>
              <w:t xml:space="preserve">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Fonts w:ascii="Book Antiqua" w:hAnsi="Book Antiqua" w:eastAsia="Belleza"/>
                <w:sz w:val="16"/>
                <w:szCs w:val="16"/>
                <w:lang w:val="en-US"/>
              </w:rPr>
              <w:t>39061-S (Art. 14d)</w:t>
            </w:r>
          </w:p>
        </w:tc>
        <w:tc>
          <w:tcPr>
            <w:tcW w:w="6842" w:type="dxa"/>
          </w:tcPr>
          <w:p w:rsidR="004E13FD" w:rsidP="00410DD4" w:rsidRDefault="004E13FD" w14:paraId="11C38A74" w14:textId="77777777">
            <w:pPr>
              <w:jc w:val="both"/>
              <w:rPr>
                <w:rFonts w:ascii="Book Antiqua" w:hAnsi="Book Antiqua"/>
                <w:sz w:val="20"/>
                <w:szCs w:val="20"/>
              </w:rPr>
            </w:pPr>
            <w:r w:rsidRPr="00CC5892">
              <w:rPr>
                <w:rFonts w:ascii="Book Antiqua" w:hAnsi="Book Antiqua"/>
                <w:sz w:val="20"/>
                <w:szCs w:val="20"/>
              </w:rPr>
              <w:t>Póliza de parte de patrocinador que garantice cobertura legal y una póliza de responsabilidad civil a favor del investigador y su equipo humano, con el fin de hacer frente a posibles reclamos por lesiones o daños atribuibles a la investigación clínica, siempre y cuando no se deba a negligencia, impericia o violaciones al protocolo, en cuyo caso la responsabilidad compete al investigador.</w:t>
            </w:r>
          </w:p>
          <w:p w:rsidRPr="00CC5892" w:rsidR="004E13FD" w:rsidP="00410DD4" w:rsidRDefault="004E13FD" w14:paraId="2AB9B255" w14:textId="77777777">
            <w:pPr>
              <w:jc w:val="both"/>
              <w:rPr>
                <w:rFonts w:ascii="Book Antiqua" w:hAnsi="Book Antiqua" w:eastAsia="Belleza"/>
              </w:rPr>
            </w:pPr>
          </w:p>
        </w:tc>
        <w:tc>
          <w:tcPr>
            <w:tcW w:w="477" w:type="dxa"/>
          </w:tcPr>
          <w:p w:rsidRPr="00CC5892" w:rsidR="004E13FD" w:rsidP="00410DD4" w:rsidRDefault="004E13FD" w14:paraId="32956A16" w14:textId="77777777">
            <w:pPr>
              <w:jc w:val="both"/>
              <w:rPr>
                <w:rFonts w:ascii="Book Antiqua" w:hAnsi="Book Antiqua"/>
                <w:sz w:val="20"/>
                <w:szCs w:val="20"/>
              </w:rPr>
            </w:pPr>
          </w:p>
        </w:tc>
        <w:tc>
          <w:tcPr>
            <w:tcW w:w="476" w:type="dxa"/>
          </w:tcPr>
          <w:p w:rsidRPr="00CC5892" w:rsidR="004E13FD" w:rsidP="00410DD4" w:rsidRDefault="004E13FD" w14:paraId="5C906AF9" w14:textId="77777777">
            <w:pPr>
              <w:jc w:val="both"/>
              <w:rPr>
                <w:rFonts w:ascii="Book Antiqua" w:hAnsi="Book Antiqua"/>
                <w:sz w:val="20"/>
                <w:szCs w:val="20"/>
              </w:rPr>
            </w:pPr>
          </w:p>
        </w:tc>
        <w:tc>
          <w:tcPr>
            <w:tcW w:w="4494" w:type="dxa"/>
          </w:tcPr>
          <w:p w:rsidRPr="00CC5892" w:rsidR="004E13FD" w:rsidP="00410DD4" w:rsidRDefault="004E13FD" w14:paraId="042D964A" w14:textId="77777777">
            <w:pPr>
              <w:jc w:val="both"/>
              <w:rPr>
                <w:rFonts w:ascii="Book Antiqua" w:hAnsi="Book Antiqua"/>
                <w:sz w:val="20"/>
                <w:szCs w:val="20"/>
              </w:rPr>
            </w:pPr>
          </w:p>
        </w:tc>
      </w:tr>
      <w:tr w:rsidRPr="00CC5892" w:rsidR="004E13FD" w:rsidTr="004E13FD" w14:paraId="3D3391E8" w14:textId="63EB5971">
        <w:tc>
          <w:tcPr>
            <w:tcW w:w="421" w:type="dxa"/>
          </w:tcPr>
          <w:p w:rsidRPr="00CC5892" w:rsidR="004E13FD" w:rsidP="00410DD4" w:rsidRDefault="004E13FD" w14:paraId="4AFEA72B" w14:textId="54E45ABF">
            <w:pPr>
              <w:jc w:val="both"/>
              <w:rPr>
                <w:rFonts w:ascii="Book Antiqua" w:hAnsi="Book Antiqua" w:eastAsia="Belleza"/>
                <w:sz w:val="16"/>
                <w:szCs w:val="16"/>
              </w:rPr>
            </w:pPr>
            <w:r>
              <w:rPr>
                <w:rStyle w:val="y2iqfc"/>
                <w:rFonts w:ascii="Book Antiqua" w:hAnsi="Book Antiqua" w:eastAsia="SimSun" w:cs="Arial"/>
                <w:sz w:val="16"/>
                <w:szCs w:val="16"/>
                <w:lang w:val="en-US"/>
              </w:rPr>
              <w:t>241.</w:t>
            </w:r>
          </w:p>
        </w:tc>
        <w:tc>
          <w:tcPr>
            <w:tcW w:w="1134" w:type="dxa"/>
          </w:tcPr>
          <w:p w:rsidRPr="00CC5892" w:rsidR="004E13FD" w:rsidP="00410DD4" w:rsidRDefault="004E13FD" w14:paraId="7B751FE7" w14:textId="4975E5D3">
            <w:pPr>
              <w:jc w:val="both"/>
              <w:rPr>
                <w:rFonts w:ascii="Book Antiqua" w:hAnsi="Book Antiqua" w:eastAsia="Belleza"/>
                <w:sz w:val="16"/>
                <w:szCs w:val="16"/>
              </w:rPr>
            </w:pPr>
            <w:r w:rsidRPr="00CC5892">
              <w:rPr>
                <w:rFonts w:ascii="Book Antiqua" w:hAnsi="Book Antiqua" w:eastAsia="Belleza"/>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Fonts w:ascii="Book Antiqua" w:hAnsi="Book Antiqua" w:eastAsia="Belleza"/>
                <w:sz w:val="16"/>
                <w:szCs w:val="16"/>
              </w:rPr>
              <w:t>39061-S (Art. 14e)</w:t>
            </w:r>
          </w:p>
        </w:tc>
        <w:tc>
          <w:tcPr>
            <w:tcW w:w="6842" w:type="dxa"/>
          </w:tcPr>
          <w:p w:rsidR="004E13FD" w:rsidP="00410DD4" w:rsidRDefault="004E13FD" w14:paraId="32852F77" w14:textId="77777777">
            <w:pPr>
              <w:jc w:val="both"/>
              <w:rPr>
                <w:rFonts w:ascii="Book Antiqua" w:hAnsi="Book Antiqua"/>
                <w:sz w:val="20"/>
                <w:szCs w:val="20"/>
                <w:lang w:val="es-ES_tradnl" w:eastAsia="es-CR"/>
              </w:rPr>
            </w:pPr>
            <w:r w:rsidRPr="00CC5892">
              <w:rPr>
                <w:rFonts w:ascii="Book Antiqua" w:hAnsi="Book Antiqua"/>
                <w:sz w:val="20"/>
                <w:szCs w:val="20"/>
                <w:lang w:val="es-ES_tradnl" w:eastAsia="es-CR"/>
              </w:rPr>
              <w:t>El Investigador principal debe garantizar una póliza de responsabilidad civil con el fin de hacer frente a posibles reclamos por lesiones o daños atribuibles a la investigación clínica en los casos del inciso anterior.</w:t>
            </w:r>
          </w:p>
          <w:p w:rsidRPr="00CC5892" w:rsidR="004E13FD" w:rsidP="00410DD4" w:rsidRDefault="004E13FD" w14:paraId="5755D13C" w14:textId="77777777">
            <w:pPr>
              <w:jc w:val="both"/>
              <w:rPr>
                <w:rFonts w:ascii="Book Antiqua" w:hAnsi="Book Antiqua" w:eastAsia="Belleza"/>
              </w:rPr>
            </w:pPr>
          </w:p>
        </w:tc>
        <w:tc>
          <w:tcPr>
            <w:tcW w:w="477" w:type="dxa"/>
          </w:tcPr>
          <w:p w:rsidRPr="00CC5892" w:rsidR="004E13FD" w:rsidP="00410DD4" w:rsidRDefault="004E13FD" w14:paraId="6DE7586B" w14:textId="77777777">
            <w:pPr>
              <w:jc w:val="both"/>
              <w:rPr>
                <w:rFonts w:ascii="Book Antiqua" w:hAnsi="Book Antiqua"/>
                <w:sz w:val="20"/>
                <w:szCs w:val="20"/>
                <w:lang w:val="es-ES_tradnl" w:eastAsia="es-CR"/>
              </w:rPr>
            </w:pPr>
          </w:p>
        </w:tc>
        <w:tc>
          <w:tcPr>
            <w:tcW w:w="476" w:type="dxa"/>
          </w:tcPr>
          <w:p w:rsidRPr="00CC5892" w:rsidR="004E13FD" w:rsidP="00410DD4" w:rsidRDefault="004E13FD" w14:paraId="526617EF" w14:textId="77777777">
            <w:pPr>
              <w:jc w:val="both"/>
              <w:rPr>
                <w:rFonts w:ascii="Book Antiqua" w:hAnsi="Book Antiqua"/>
                <w:sz w:val="20"/>
                <w:szCs w:val="20"/>
                <w:lang w:val="es-ES_tradnl" w:eastAsia="es-CR"/>
              </w:rPr>
            </w:pPr>
          </w:p>
        </w:tc>
        <w:tc>
          <w:tcPr>
            <w:tcW w:w="4494" w:type="dxa"/>
          </w:tcPr>
          <w:p w:rsidRPr="00CC5892" w:rsidR="004E13FD" w:rsidP="00410DD4" w:rsidRDefault="004E13FD" w14:paraId="56D3259B" w14:textId="77777777">
            <w:pPr>
              <w:jc w:val="both"/>
              <w:rPr>
                <w:rFonts w:ascii="Book Antiqua" w:hAnsi="Book Antiqua"/>
                <w:sz w:val="20"/>
                <w:szCs w:val="20"/>
                <w:lang w:val="es-ES_tradnl" w:eastAsia="es-CR"/>
              </w:rPr>
            </w:pPr>
          </w:p>
        </w:tc>
      </w:tr>
    </w:tbl>
    <w:p w:rsidRPr="00CC5892" w:rsidR="00504F50" w:rsidP="00EE3071" w:rsidRDefault="00504F50" w14:paraId="7E71566E" w14:textId="77F46433">
      <w:pPr>
        <w:pStyle w:val="Ttulo1"/>
        <w:numPr>
          <w:ilvl w:val="0"/>
          <w:numId w:val="0"/>
        </w:numPr>
        <w:spacing w:before="0" w:after="0"/>
        <w:ind w:left="180" w:hanging="180"/>
        <w:rPr>
          <w:szCs w:val="22"/>
        </w:rPr>
      </w:pPr>
    </w:p>
    <w:p w:rsidRPr="00CC5892" w:rsidR="0041686E" w:rsidP="0041686E" w:rsidRDefault="0041686E" w14:paraId="4268A81A" w14:textId="77777777">
      <w:pPr>
        <w:rPr>
          <w:rFonts w:ascii="Book Antiqua" w:hAnsi="Book Antiqua"/>
          <w:lang w:eastAsia="es-CR"/>
        </w:rPr>
      </w:pPr>
    </w:p>
    <w:p w:rsidRPr="00CC5892" w:rsidR="0041686E" w:rsidP="00597F82" w:rsidRDefault="00597F82" w14:paraId="2EC91587" w14:textId="16F62AC5">
      <w:pPr>
        <w:pStyle w:val="Ttulo1"/>
      </w:pPr>
      <w:bookmarkStart w:name="_Toc175833400" w:id="17"/>
      <w:r>
        <w:t>Otra información que debe evidenciarse.</w:t>
      </w:r>
      <w:bookmarkEnd w:id="17"/>
    </w:p>
    <w:p w:rsidRPr="00D867DE" w:rsidR="00504F50" w:rsidP="00D867DE" w:rsidRDefault="003808B4" w14:paraId="1B3E07B5" w14:textId="3EA3676F">
      <w:pPr>
        <w:jc w:val="both"/>
        <w:rPr>
          <w:rFonts w:ascii="Book Antiqua" w:hAnsi="Book Antiqua"/>
          <w:sz w:val="22"/>
          <w:szCs w:val="22"/>
          <w:lang w:eastAsia="es-CR"/>
        </w:rPr>
      </w:pPr>
      <w:r w:rsidRPr="00D867DE">
        <w:rPr>
          <w:rFonts w:ascii="Book Antiqua" w:hAnsi="Book Antiqua"/>
          <w:sz w:val="22"/>
          <w:szCs w:val="22"/>
          <w:lang w:eastAsia="es-CR"/>
        </w:rPr>
        <w:t xml:space="preserve">De no encontrarse y considerarse crítica para la toma de decisión, </w:t>
      </w:r>
      <w:r w:rsidRPr="00D867DE" w:rsidR="00AB1B9D">
        <w:rPr>
          <w:rFonts w:ascii="Book Antiqua" w:hAnsi="Book Antiqua"/>
          <w:sz w:val="22"/>
          <w:szCs w:val="22"/>
          <w:lang w:eastAsia="es-CR"/>
        </w:rPr>
        <w:t>puede solicitarse de acuerdo al Art 24 del Reglamento del CEC-MS, que dicta: “</w:t>
      </w:r>
      <w:r w:rsidRPr="00D867DE" w:rsidR="00AB1B9D">
        <w:rPr>
          <w:rFonts w:ascii="Book Antiqua" w:hAnsi="Book Antiqua"/>
          <w:i/>
          <w:iCs/>
          <w:sz w:val="22"/>
          <w:szCs w:val="22"/>
        </w:rPr>
        <w:t>De forma justificada y excepcional, el CEC-MS puede solicitar información adicional que le permita comprobar la seguridad del producto de prueba y del protocolo de investigación biomédica, de acuerdo con lo señalado en el artículo 29 del Decreto Ejecutivo No. 37045-MP-MEIC del 22 de febrero del 2012 “Reglamento a la Ley de Protección al Ciudadano del Exceso de Requisitos y Trámites Administrativos</w:t>
      </w:r>
      <w:r w:rsidRPr="00D867DE" w:rsidR="00AB1B9D">
        <w:rPr>
          <w:rFonts w:ascii="Book Antiqua" w:hAnsi="Book Antiqua"/>
          <w:sz w:val="22"/>
          <w:szCs w:val="22"/>
        </w:rPr>
        <w:t>”</w:t>
      </w:r>
      <w:r w:rsidR="00D867DE">
        <w:rPr>
          <w:rFonts w:ascii="Book Antiqua" w:hAnsi="Book Antiqua"/>
          <w:sz w:val="22"/>
          <w:szCs w:val="22"/>
        </w:rPr>
        <w:t>.</w:t>
      </w:r>
    </w:p>
    <w:p w:rsidRPr="00CC5892" w:rsidR="00504F50" w:rsidP="00504F50" w:rsidRDefault="00504F50" w14:paraId="35BA71B6" w14:textId="77777777">
      <w:pPr>
        <w:rPr>
          <w:rFonts w:ascii="Book Antiqua" w:hAnsi="Book Antiqua"/>
          <w:lang w:eastAsia="es-CR"/>
        </w:rPr>
      </w:pPr>
    </w:p>
    <w:p w:rsidRPr="00CC5892" w:rsidR="00504F50" w:rsidP="00EE75A9" w:rsidRDefault="00504F50" w14:paraId="4CA92D7B" w14:textId="77777777">
      <w:pPr>
        <w:pStyle w:val="Ttulo2"/>
      </w:pPr>
      <w:bookmarkStart w:name="_Toc175833401" w:id="18"/>
      <w:r>
        <w:t>Investigaciones con equipo y material biomédico.</w:t>
      </w:r>
      <w:bookmarkEnd w:id="18"/>
    </w:p>
    <w:p w:rsidRPr="00CC5892" w:rsidR="00504F50" w:rsidP="00504F50" w:rsidRDefault="00504F50" w14:paraId="1142A3C6" w14:textId="77777777">
      <w:pPr>
        <w:rPr>
          <w:rFonts w:ascii="Book Antiqua" w:hAnsi="Book Antiqua" w:eastAsia="Bellez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496"/>
        <w:gridCol w:w="1131"/>
        <w:gridCol w:w="6718"/>
        <w:gridCol w:w="477"/>
        <w:gridCol w:w="476"/>
        <w:gridCol w:w="4546"/>
      </w:tblGrid>
      <w:tr w:rsidRPr="00CC5892" w:rsidR="004E13FD" w:rsidTr="004E13FD" w14:paraId="11B9BD41" w14:textId="240E97A3">
        <w:trPr>
          <w:trHeight w:val="193"/>
        </w:trPr>
        <w:tc>
          <w:tcPr>
            <w:tcW w:w="1555" w:type="dxa"/>
            <w:gridSpan w:val="2"/>
            <w:vMerge w:val="restart"/>
            <w:shd w:val="clear" w:color="auto" w:fill="F2F2F2" w:themeFill="background1" w:themeFillShade="F2"/>
          </w:tcPr>
          <w:p w:rsidRPr="00CC5892" w:rsidR="004E13FD" w:rsidP="00410DD4" w:rsidRDefault="004E13FD" w14:paraId="44919F79" w14:textId="71BE99D9">
            <w:pPr>
              <w:jc w:val="both"/>
              <w:rPr>
                <w:rStyle w:val="y2iqfc"/>
                <w:rFonts w:ascii="Book Antiqua" w:hAnsi="Book Antiqua" w:eastAsia="SimSun"/>
                <w:sz w:val="16"/>
                <w:szCs w:val="16"/>
              </w:rPr>
            </w:pPr>
            <w:r w:rsidRPr="00CC5892">
              <w:rPr>
                <w:rFonts w:ascii="Book Antiqua" w:hAnsi="Book Antiqua" w:eastAsia="Belleza" w:cs="Arial"/>
                <w:b/>
                <w:bCs/>
                <w:color w:val="000000"/>
                <w:sz w:val="19"/>
                <w:szCs w:val="19"/>
                <w:lang w:eastAsia="es-CR"/>
              </w:rPr>
              <w:t xml:space="preserve">Requisito normativo </w:t>
            </w:r>
          </w:p>
        </w:tc>
        <w:tc>
          <w:tcPr>
            <w:tcW w:w="6761" w:type="dxa"/>
            <w:vMerge w:val="restart"/>
            <w:shd w:val="clear" w:color="auto" w:fill="F2F2F2" w:themeFill="background1" w:themeFillShade="F2"/>
            <w:vAlign w:val="center"/>
          </w:tcPr>
          <w:p w:rsidRPr="00CC5892" w:rsidR="004E13FD" w:rsidP="00410DD4" w:rsidRDefault="004E13FD" w14:paraId="219FB5CF" w14:textId="77777777">
            <w:pPr>
              <w:jc w:val="both"/>
              <w:rPr>
                <w:rFonts w:ascii="Book Antiqua" w:hAnsi="Book Antiqua" w:eastAsia="Belleza"/>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Pr>
          <w:p w:rsidRPr="001E40FE" w:rsidR="004E13FD" w:rsidP="00472B4F" w:rsidRDefault="004E13FD" w14:paraId="5F5DED43"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4E13FD" w:rsidP="00472B4F" w:rsidRDefault="004E13FD" w14:paraId="57020B0F" w14:textId="31641EF9">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575" w:type="dxa"/>
            <w:vMerge w:val="restart"/>
            <w:shd w:val="clear" w:color="auto" w:fill="F2F2F2" w:themeFill="background1" w:themeFillShade="F2"/>
          </w:tcPr>
          <w:p w:rsidRPr="00CC5892" w:rsidR="004E13FD" w:rsidP="00410DD4" w:rsidRDefault="004E13FD" w14:paraId="5EDBFBB0" w14:textId="28A5A7AE">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4E13FD" w:rsidTr="004E13FD" w14:paraId="065277ED" w14:textId="385386F9">
        <w:trPr>
          <w:trHeight w:val="193"/>
        </w:trPr>
        <w:tc>
          <w:tcPr>
            <w:tcW w:w="1555" w:type="dxa"/>
            <w:gridSpan w:val="2"/>
            <w:vMerge/>
          </w:tcPr>
          <w:p w:rsidRPr="00CC5892" w:rsidR="004E13FD" w:rsidP="00472B4F" w:rsidRDefault="004E13FD" w14:paraId="1D9E32F8" w14:textId="65C041BE">
            <w:pPr>
              <w:jc w:val="both"/>
              <w:rPr>
                <w:rStyle w:val="y2iqfc"/>
                <w:rFonts w:ascii="Book Antiqua" w:hAnsi="Book Antiqua" w:eastAsia="SimSun"/>
                <w:sz w:val="16"/>
                <w:szCs w:val="16"/>
              </w:rPr>
            </w:pPr>
          </w:p>
        </w:tc>
        <w:tc>
          <w:tcPr>
            <w:tcW w:w="6761" w:type="dxa"/>
            <w:vMerge/>
          </w:tcPr>
          <w:p w:rsidRPr="00CC5892" w:rsidR="004E13FD" w:rsidP="00472B4F" w:rsidRDefault="004E13FD" w14:paraId="59160B17" w14:textId="77777777">
            <w:pPr>
              <w:jc w:val="both"/>
              <w:rPr>
                <w:rFonts w:ascii="Book Antiqua" w:hAnsi="Book Antiqua" w:eastAsia="Belleza"/>
              </w:rPr>
            </w:pPr>
          </w:p>
        </w:tc>
        <w:tc>
          <w:tcPr>
            <w:tcW w:w="477" w:type="dxa"/>
            <w:shd w:val="clear" w:color="auto" w:fill="F2F2F2" w:themeFill="background1" w:themeFillShade="F2"/>
            <w:vAlign w:val="center"/>
          </w:tcPr>
          <w:p w:rsidRPr="00CC5892" w:rsidR="004E13FD" w:rsidP="00472B4F" w:rsidRDefault="004E13FD" w14:paraId="6281FB2C" w14:textId="385D5040">
            <w:pPr>
              <w:jc w:val="both"/>
              <w:rPr>
                <w:rFonts w:ascii="Book Antiqua" w:hAnsi="Book Antiqua" w:eastAsia="Belleza"/>
              </w:rPr>
            </w:pPr>
            <w:r w:rsidRPr="003426DE">
              <w:rPr>
                <w:rFonts w:ascii="Book Antiqua" w:hAnsi="Book Antiqua"/>
                <w:b/>
                <w:bCs/>
                <w:sz w:val="18"/>
                <w:szCs w:val="18"/>
                <w:lang w:val="es-ES_tradnl" w:eastAsia="es-CR"/>
              </w:rPr>
              <w:t>Sí</w:t>
            </w:r>
          </w:p>
        </w:tc>
        <w:tc>
          <w:tcPr>
            <w:tcW w:w="476" w:type="dxa"/>
            <w:shd w:val="clear" w:color="auto" w:fill="F2F2F2" w:themeFill="background1" w:themeFillShade="F2"/>
            <w:vAlign w:val="center"/>
          </w:tcPr>
          <w:p w:rsidRPr="00CC5892" w:rsidR="004E13FD" w:rsidP="00472B4F" w:rsidRDefault="004E13FD" w14:paraId="3511FFE9" w14:textId="6EDC7C84">
            <w:pPr>
              <w:jc w:val="both"/>
              <w:rPr>
                <w:rFonts w:ascii="Book Antiqua" w:hAnsi="Book Antiqua" w:eastAsia="Belleza"/>
              </w:rPr>
            </w:pPr>
            <w:r w:rsidRPr="003426DE">
              <w:rPr>
                <w:rFonts w:ascii="Book Antiqua" w:hAnsi="Book Antiqua"/>
                <w:b/>
                <w:bCs/>
                <w:sz w:val="18"/>
                <w:szCs w:val="18"/>
                <w:lang w:val="es-ES_tradnl" w:eastAsia="es-CR"/>
              </w:rPr>
              <w:t>No</w:t>
            </w:r>
          </w:p>
        </w:tc>
        <w:tc>
          <w:tcPr>
            <w:tcW w:w="4575" w:type="dxa"/>
            <w:vMerge/>
          </w:tcPr>
          <w:p w:rsidRPr="00CC5892" w:rsidR="004E13FD" w:rsidP="00472B4F" w:rsidRDefault="004E13FD" w14:paraId="776DD7D8" w14:textId="77777777">
            <w:pPr>
              <w:jc w:val="both"/>
              <w:rPr>
                <w:rFonts w:ascii="Book Antiqua" w:hAnsi="Book Antiqua" w:eastAsia="Belleza"/>
              </w:rPr>
            </w:pPr>
          </w:p>
        </w:tc>
      </w:tr>
      <w:tr w:rsidRPr="00CC5892" w:rsidR="004E13FD" w:rsidTr="004E13FD" w14:paraId="77DD1990" w14:textId="4BFE6E0F">
        <w:tc>
          <w:tcPr>
            <w:tcW w:w="421" w:type="dxa"/>
          </w:tcPr>
          <w:p w:rsidRPr="00CC5892" w:rsidR="004E13FD" w:rsidP="00410DD4" w:rsidRDefault="004E13FD" w14:paraId="0B519275" w14:textId="67DCC644">
            <w:pPr>
              <w:jc w:val="both"/>
              <w:rPr>
                <w:rStyle w:val="y2iqfc"/>
                <w:rFonts w:ascii="Book Antiqua" w:hAnsi="Book Antiqua" w:eastAsia="SimSun"/>
                <w:sz w:val="16"/>
                <w:szCs w:val="16"/>
              </w:rPr>
            </w:pPr>
            <w:r>
              <w:rPr>
                <w:rStyle w:val="y2iqfc"/>
                <w:rFonts w:ascii="Book Antiqua" w:hAnsi="Book Antiqua" w:eastAsia="SimSun"/>
                <w:sz w:val="16"/>
                <w:szCs w:val="16"/>
              </w:rPr>
              <w:t>242.</w:t>
            </w:r>
          </w:p>
        </w:tc>
        <w:tc>
          <w:tcPr>
            <w:tcW w:w="1134" w:type="dxa"/>
          </w:tcPr>
          <w:p w:rsidRPr="00CC5892" w:rsidR="004E13FD" w:rsidP="00410DD4" w:rsidRDefault="004E13FD" w14:paraId="24CF6C82" w14:textId="72323614">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72a*) *reforma del 2023</w:t>
            </w:r>
          </w:p>
        </w:tc>
        <w:tc>
          <w:tcPr>
            <w:tcW w:w="6761" w:type="dxa"/>
          </w:tcPr>
          <w:p w:rsidRPr="00CC5892" w:rsidR="004E13FD" w:rsidP="00410DD4" w:rsidRDefault="004E13FD" w14:paraId="44826D8D" w14:textId="77777777">
            <w:pPr>
              <w:jc w:val="both"/>
              <w:rPr>
                <w:rFonts w:ascii="Book Antiqua" w:hAnsi="Book Antiqua" w:eastAsia="Belleza"/>
                <w:sz w:val="20"/>
                <w:szCs w:val="20"/>
              </w:rPr>
            </w:pPr>
            <w:r w:rsidRPr="00CC5892">
              <w:rPr>
                <w:rFonts w:ascii="Book Antiqua" w:hAnsi="Book Antiqua" w:eastAsia="Belleza"/>
                <w:sz w:val="20"/>
                <w:szCs w:val="20"/>
              </w:rPr>
              <w:t>Se evidencia que la investigación va a cumplir con lo siguiente:</w:t>
            </w:r>
          </w:p>
          <w:p w:rsidR="004E13FD" w:rsidP="00410DD4" w:rsidRDefault="004E13FD" w14:paraId="4ACD890F" w14:textId="77777777">
            <w:pPr>
              <w:jc w:val="both"/>
              <w:rPr>
                <w:rFonts w:ascii="Book Antiqua" w:hAnsi="Book Antiqua" w:eastAsia="Belleza"/>
                <w:sz w:val="20"/>
                <w:szCs w:val="20"/>
              </w:rPr>
            </w:pPr>
            <w:r w:rsidRPr="00CC5892">
              <w:rPr>
                <w:rFonts w:ascii="Book Antiqua" w:hAnsi="Book Antiqua" w:eastAsia="Belleza"/>
                <w:sz w:val="20"/>
                <w:szCs w:val="20"/>
              </w:rPr>
              <w:t>Utilizar el equipo y material biomédico en investigación de acuerdo con el Manual de Uso.</w:t>
            </w:r>
          </w:p>
          <w:p w:rsidRPr="00CC5892" w:rsidR="004E13FD" w:rsidP="00410DD4" w:rsidRDefault="004E13FD" w14:paraId="5AB18826" w14:textId="77777777">
            <w:pPr>
              <w:jc w:val="both"/>
              <w:rPr>
                <w:rFonts w:ascii="Book Antiqua" w:hAnsi="Book Antiqua" w:eastAsia="Belleza"/>
                <w:sz w:val="20"/>
                <w:szCs w:val="20"/>
              </w:rPr>
            </w:pPr>
          </w:p>
        </w:tc>
        <w:tc>
          <w:tcPr>
            <w:tcW w:w="477" w:type="dxa"/>
          </w:tcPr>
          <w:p w:rsidRPr="00CC5892" w:rsidR="004E13FD" w:rsidP="00410DD4" w:rsidRDefault="004E13FD" w14:paraId="6CB7D2C3" w14:textId="77777777">
            <w:pPr>
              <w:jc w:val="both"/>
              <w:rPr>
                <w:rFonts w:ascii="Book Antiqua" w:hAnsi="Book Antiqua" w:eastAsia="Belleza"/>
                <w:sz w:val="20"/>
                <w:szCs w:val="20"/>
              </w:rPr>
            </w:pPr>
          </w:p>
        </w:tc>
        <w:tc>
          <w:tcPr>
            <w:tcW w:w="476" w:type="dxa"/>
          </w:tcPr>
          <w:p w:rsidRPr="00CC5892" w:rsidR="004E13FD" w:rsidP="00410DD4" w:rsidRDefault="004E13FD" w14:paraId="44CE160F" w14:textId="77777777">
            <w:pPr>
              <w:jc w:val="both"/>
              <w:rPr>
                <w:rFonts w:ascii="Book Antiqua" w:hAnsi="Book Antiqua" w:eastAsia="Belleza"/>
                <w:sz w:val="20"/>
                <w:szCs w:val="20"/>
              </w:rPr>
            </w:pPr>
          </w:p>
        </w:tc>
        <w:tc>
          <w:tcPr>
            <w:tcW w:w="4575" w:type="dxa"/>
          </w:tcPr>
          <w:p w:rsidRPr="00CC5892" w:rsidR="004E13FD" w:rsidP="00410DD4" w:rsidRDefault="004E13FD" w14:paraId="7AD10133" w14:textId="77777777">
            <w:pPr>
              <w:jc w:val="both"/>
              <w:rPr>
                <w:rFonts w:ascii="Book Antiqua" w:hAnsi="Book Antiqua" w:eastAsia="Belleza"/>
                <w:sz w:val="20"/>
                <w:szCs w:val="20"/>
              </w:rPr>
            </w:pPr>
          </w:p>
        </w:tc>
      </w:tr>
      <w:tr w:rsidRPr="00CC5892" w:rsidR="004E13FD" w:rsidTr="004E13FD" w14:paraId="53AD0F5D" w14:textId="3F27F3DE">
        <w:tc>
          <w:tcPr>
            <w:tcW w:w="421" w:type="dxa"/>
          </w:tcPr>
          <w:p w:rsidRPr="00CC5892" w:rsidR="004E13FD" w:rsidP="00410DD4" w:rsidRDefault="004E13FD" w14:paraId="7C43FA29" w14:textId="0A214ECC">
            <w:pPr>
              <w:jc w:val="both"/>
              <w:rPr>
                <w:rStyle w:val="y2iqfc"/>
                <w:rFonts w:ascii="Book Antiqua" w:hAnsi="Book Antiqua" w:eastAsia="SimSun"/>
                <w:sz w:val="16"/>
                <w:szCs w:val="16"/>
              </w:rPr>
            </w:pPr>
            <w:r>
              <w:rPr>
                <w:rStyle w:val="y2iqfc"/>
                <w:rFonts w:ascii="Book Antiqua" w:hAnsi="Book Antiqua" w:eastAsia="SimSun"/>
                <w:sz w:val="16"/>
                <w:szCs w:val="16"/>
              </w:rPr>
              <w:t>243.</w:t>
            </w:r>
          </w:p>
        </w:tc>
        <w:tc>
          <w:tcPr>
            <w:tcW w:w="1134" w:type="dxa"/>
          </w:tcPr>
          <w:p w:rsidRPr="00CC5892" w:rsidR="004E13FD" w:rsidP="00410DD4" w:rsidRDefault="004E13FD" w14:paraId="782A8F23" w14:textId="536C4947">
            <w:pPr>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72b*) *reforma del 2023</w:t>
            </w:r>
          </w:p>
        </w:tc>
        <w:tc>
          <w:tcPr>
            <w:tcW w:w="6761" w:type="dxa"/>
          </w:tcPr>
          <w:p w:rsidRPr="00CC5892" w:rsidR="004E13FD" w:rsidP="00410DD4" w:rsidRDefault="004E13FD" w14:paraId="13C22C3A" w14:textId="77777777">
            <w:pPr>
              <w:jc w:val="both"/>
              <w:rPr>
                <w:rFonts w:ascii="Book Antiqua" w:hAnsi="Book Antiqua" w:eastAsia="Belleza"/>
                <w:sz w:val="20"/>
                <w:szCs w:val="20"/>
              </w:rPr>
            </w:pPr>
            <w:r w:rsidRPr="00CC5892">
              <w:rPr>
                <w:rFonts w:ascii="Book Antiqua" w:hAnsi="Book Antiqua" w:eastAsia="Belleza"/>
                <w:sz w:val="20"/>
                <w:szCs w:val="20"/>
              </w:rPr>
              <w:t>Se evidencia que la investigación va a cumplir con lo siguiente:</w:t>
            </w:r>
          </w:p>
          <w:p w:rsidR="004E13FD" w:rsidP="00410DD4" w:rsidRDefault="004E13FD" w14:paraId="5E2B8A6A" w14:textId="77777777">
            <w:pPr>
              <w:jc w:val="both"/>
              <w:rPr>
                <w:rFonts w:ascii="Book Antiqua" w:hAnsi="Book Antiqua" w:eastAsia="Belleza"/>
                <w:sz w:val="20"/>
                <w:szCs w:val="20"/>
              </w:rPr>
            </w:pPr>
            <w:r w:rsidRPr="00CC5892">
              <w:rPr>
                <w:rFonts w:ascii="Book Antiqua" w:hAnsi="Book Antiqua" w:eastAsia="Belleza"/>
                <w:sz w:val="20"/>
                <w:szCs w:val="20"/>
              </w:rPr>
              <w:t>Realizarse en circunstancias similares a las condiciones de uso previstas.</w:t>
            </w:r>
          </w:p>
          <w:p w:rsidRPr="00CC5892" w:rsidR="004E13FD" w:rsidP="00410DD4" w:rsidRDefault="004E13FD" w14:paraId="1B275FF3" w14:textId="77777777">
            <w:pPr>
              <w:jc w:val="both"/>
              <w:rPr>
                <w:rFonts w:ascii="Book Antiqua" w:hAnsi="Book Antiqua" w:eastAsia="Belleza"/>
                <w:sz w:val="20"/>
                <w:szCs w:val="20"/>
              </w:rPr>
            </w:pPr>
          </w:p>
        </w:tc>
        <w:tc>
          <w:tcPr>
            <w:tcW w:w="477" w:type="dxa"/>
          </w:tcPr>
          <w:p w:rsidRPr="00CC5892" w:rsidR="004E13FD" w:rsidP="00410DD4" w:rsidRDefault="004E13FD" w14:paraId="7D64584F" w14:textId="77777777">
            <w:pPr>
              <w:jc w:val="both"/>
              <w:rPr>
                <w:rFonts w:ascii="Book Antiqua" w:hAnsi="Book Antiqua" w:eastAsia="Belleza"/>
                <w:sz w:val="20"/>
                <w:szCs w:val="20"/>
              </w:rPr>
            </w:pPr>
          </w:p>
        </w:tc>
        <w:tc>
          <w:tcPr>
            <w:tcW w:w="476" w:type="dxa"/>
          </w:tcPr>
          <w:p w:rsidRPr="00CC5892" w:rsidR="004E13FD" w:rsidP="00410DD4" w:rsidRDefault="004E13FD" w14:paraId="4457180B" w14:textId="77777777">
            <w:pPr>
              <w:jc w:val="both"/>
              <w:rPr>
                <w:rFonts w:ascii="Book Antiqua" w:hAnsi="Book Antiqua" w:eastAsia="Belleza"/>
                <w:sz w:val="20"/>
                <w:szCs w:val="20"/>
              </w:rPr>
            </w:pPr>
          </w:p>
        </w:tc>
        <w:tc>
          <w:tcPr>
            <w:tcW w:w="4575" w:type="dxa"/>
          </w:tcPr>
          <w:p w:rsidRPr="00CC5892" w:rsidR="004E13FD" w:rsidP="00410DD4" w:rsidRDefault="004E13FD" w14:paraId="7AC36CAD" w14:textId="77777777">
            <w:pPr>
              <w:jc w:val="both"/>
              <w:rPr>
                <w:rFonts w:ascii="Book Antiqua" w:hAnsi="Book Antiqua" w:eastAsia="Belleza"/>
                <w:sz w:val="20"/>
                <w:szCs w:val="20"/>
              </w:rPr>
            </w:pPr>
          </w:p>
        </w:tc>
      </w:tr>
      <w:tr w:rsidRPr="00CC5892" w:rsidR="004E13FD" w:rsidTr="004E13FD" w14:paraId="033AF6FB" w14:textId="362D31AB">
        <w:tc>
          <w:tcPr>
            <w:tcW w:w="421" w:type="dxa"/>
          </w:tcPr>
          <w:p w:rsidRPr="00CC5892" w:rsidR="004E13FD" w:rsidP="00410DD4" w:rsidRDefault="004E13FD" w14:paraId="10F57A81" w14:textId="63F6435A">
            <w:pPr>
              <w:jc w:val="both"/>
              <w:rPr>
                <w:rStyle w:val="y2iqfc"/>
                <w:rFonts w:ascii="Book Antiqua" w:hAnsi="Book Antiqua" w:eastAsia="SimSun"/>
                <w:sz w:val="16"/>
                <w:szCs w:val="16"/>
              </w:rPr>
            </w:pPr>
            <w:r>
              <w:rPr>
                <w:rStyle w:val="y2iqfc"/>
                <w:rFonts w:ascii="Book Antiqua" w:hAnsi="Book Antiqua" w:eastAsia="SimSun"/>
                <w:sz w:val="16"/>
                <w:szCs w:val="16"/>
              </w:rPr>
              <w:t>244.</w:t>
            </w:r>
          </w:p>
        </w:tc>
        <w:tc>
          <w:tcPr>
            <w:tcW w:w="1134" w:type="dxa"/>
          </w:tcPr>
          <w:p w:rsidRPr="00CC5892" w:rsidR="004E13FD" w:rsidP="00410DD4" w:rsidRDefault="004E13FD" w14:paraId="313334AF" w14:textId="56E10123">
            <w:pPr>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72c*) *reforma del 2023</w:t>
            </w:r>
          </w:p>
        </w:tc>
        <w:tc>
          <w:tcPr>
            <w:tcW w:w="6761" w:type="dxa"/>
          </w:tcPr>
          <w:p w:rsidRPr="00CC5892" w:rsidR="004E13FD" w:rsidP="00410DD4" w:rsidRDefault="004E13FD" w14:paraId="1478E582" w14:textId="77777777">
            <w:pPr>
              <w:jc w:val="both"/>
              <w:rPr>
                <w:rFonts w:ascii="Book Antiqua" w:hAnsi="Book Antiqua" w:eastAsia="Belleza"/>
                <w:sz w:val="20"/>
                <w:szCs w:val="20"/>
              </w:rPr>
            </w:pPr>
            <w:r w:rsidRPr="00CC5892">
              <w:rPr>
                <w:rFonts w:ascii="Book Antiqua" w:hAnsi="Book Antiqua" w:eastAsia="Belleza"/>
                <w:sz w:val="20"/>
                <w:szCs w:val="20"/>
              </w:rPr>
              <w:t>Se evidencia que la investigación va a cumplir con lo siguiente:</w:t>
            </w:r>
          </w:p>
          <w:p w:rsidR="004E13FD" w:rsidP="00410DD4" w:rsidRDefault="004E13FD" w14:paraId="46AE6989" w14:textId="77777777">
            <w:pPr>
              <w:jc w:val="both"/>
              <w:rPr>
                <w:rFonts w:ascii="Book Antiqua" w:hAnsi="Book Antiqua" w:eastAsia="Belleza"/>
                <w:sz w:val="20"/>
                <w:szCs w:val="20"/>
              </w:rPr>
            </w:pPr>
            <w:r w:rsidRPr="00CC5892">
              <w:rPr>
                <w:rFonts w:ascii="Book Antiqua" w:hAnsi="Book Antiqua" w:eastAsia="Belleza"/>
                <w:sz w:val="20"/>
                <w:szCs w:val="20"/>
              </w:rPr>
              <w:t>Realizarse bajo la responsabilidad de un profesional acorde al producto a investigar; como investigador principal.</w:t>
            </w:r>
          </w:p>
          <w:p w:rsidRPr="00CC5892" w:rsidR="004E13FD" w:rsidP="00410DD4" w:rsidRDefault="004E13FD" w14:paraId="7D096E16" w14:textId="77777777">
            <w:pPr>
              <w:jc w:val="both"/>
              <w:rPr>
                <w:rFonts w:ascii="Book Antiqua" w:hAnsi="Book Antiqua" w:eastAsia="Belleza"/>
                <w:sz w:val="20"/>
                <w:szCs w:val="20"/>
              </w:rPr>
            </w:pPr>
          </w:p>
        </w:tc>
        <w:tc>
          <w:tcPr>
            <w:tcW w:w="477" w:type="dxa"/>
          </w:tcPr>
          <w:p w:rsidRPr="00CC5892" w:rsidR="004E13FD" w:rsidP="00410DD4" w:rsidRDefault="004E13FD" w14:paraId="54699DB3" w14:textId="77777777">
            <w:pPr>
              <w:jc w:val="both"/>
              <w:rPr>
                <w:rFonts w:ascii="Book Antiqua" w:hAnsi="Book Antiqua" w:eastAsia="Belleza"/>
                <w:sz w:val="20"/>
                <w:szCs w:val="20"/>
              </w:rPr>
            </w:pPr>
          </w:p>
        </w:tc>
        <w:tc>
          <w:tcPr>
            <w:tcW w:w="476" w:type="dxa"/>
          </w:tcPr>
          <w:p w:rsidRPr="00CC5892" w:rsidR="004E13FD" w:rsidP="00410DD4" w:rsidRDefault="004E13FD" w14:paraId="75DA6217" w14:textId="77777777">
            <w:pPr>
              <w:jc w:val="both"/>
              <w:rPr>
                <w:rFonts w:ascii="Book Antiqua" w:hAnsi="Book Antiqua" w:eastAsia="Belleza"/>
                <w:sz w:val="20"/>
                <w:szCs w:val="20"/>
              </w:rPr>
            </w:pPr>
          </w:p>
        </w:tc>
        <w:tc>
          <w:tcPr>
            <w:tcW w:w="4575" w:type="dxa"/>
          </w:tcPr>
          <w:p w:rsidRPr="00CC5892" w:rsidR="004E13FD" w:rsidP="00410DD4" w:rsidRDefault="004E13FD" w14:paraId="7ED73AAB" w14:textId="77777777">
            <w:pPr>
              <w:jc w:val="both"/>
              <w:rPr>
                <w:rFonts w:ascii="Book Antiqua" w:hAnsi="Book Antiqua" w:eastAsia="Belleza"/>
                <w:sz w:val="20"/>
                <w:szCs w:val="20"/>
              </w:rPr>
            </w:pPr>
          </w:p>
        </w:tc>
      </w:tr>
      <w:tr w:rsidRPr="00CC5892" w:rsidR="004E13FD" w:rsidTr="004E13FD" w14:paraId="319E96F9" w14:textId="21F2B240">
        <w:tc>
          <w:tcPr>
            <w:tcW w:w="421" w:type="dxa"/>
          </w:tcPr>
          <w:p w:rsidRPr="00CC5892" w:rsidR="004E13FD" w:rsidP="00410DD4" w:rsidRDefault="004E13FD" w14:paraId="4770FC26" w14:textId="1A8EE356">
            <w:pPr>
              <w:jc w:val="both"/>
              <w:rPr>
                <w:rStyle w:val="y2iqfc"/>
                <w:rFonts w:ascii="Book Antiqua" w:hAnsi="Book Antiqua" w:eastAsia="SimSun"/>
                <w:sz w:val="16"/>
                <w:szCs w:val="16"/>
              </w:rPr>
            </w:pPr>
            <w:r>
              <w:rPr>
                <w:rStyle w:val="y2iqfc"/>
                <w:rFonts w:ascii="Book Antiqua" w:hAnsi="Book Antiqua" w:eastAsia="SimSun"/>
                <w:sz w:val="16"/>
                <w:szCs w:val="16"/>
              </w:rPr>
              <w:t>245.</w:t>
            </w:r>
          </w:p>
        </w:tc>
        <w:tc>
          <w:tcPr>
            <w:tcW w:w="1134" w:type="dxa"/>
          </w:tcPr>
          <w:p w:rsidRPr="00CC5892" w:rsidR="004E13FD" w:rsidP="00410DD4" w:rsidRDefault="004E13FD" w14:paraId="0821BD6D" w14:textId="346951B9">
            <w:pPr>
              <w:jc w:val="both"/>
              <w:rPr>
                <w:rStyle w:val="y2iqfc"/>
                <w:rFonts w:ascii="Book Antiqua" w:hAnsi="Book Antiqua" w:eastAsia="SimSun"/>
                <w:sz w:val="16"/>
                <w:szCs w:val="16"/>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72d*) *reforma del 2023</w:t>
            </w:r>
          </w:p>
        </w:tc>
        <w:tc>
          <w:tcPr>
            <w:tcW w:w="6761" w:type="dxa"/>
          </w:tcPr>
          <w:p w:rsidRPr="00CC5892" w:rsidR="004E13FD" w:rsidP="00410DD4" w:rsidRDefault="004E13FD" w14:paraId="116CAFF8" w14:textId="77777777">
            <w:pPr>
              <w:jc w:val="both"/>
              <w:rPr>
                <w:rFonts w:ascii="Book Antiqua" w:hAnsi="Book Antiqua" w:eastAsia="Belleza"/>
                <w:sz w:val="20"/>
                <w:szCs w:val="20"/>
              </w:rPr>
            </w:pPr>
            <w:r w:rsidRPr="00CC5892">
              <w:rPr>
                <w:rFonts w:ascii="Book Antiqua" w:hAnsi="Book Antiqua" w:eastAsia="Belleza"/>
                <w:sz w:val="20"/>
                <w:szCs w:val="20"/>
              </w:rPr>
              <w:t>Se evidencia que la investigación va a cumplir con lo siguiente:</w:t>
            </w:r>
          </w:p>
          <w:p w:rsidR="004E13FD" w:rsidP="00410DD4" w:rsidRDefault="004E13FD" w14:paraId="48A8DB95" w14:textId="77777777">
            <w:pPr>
              <w:jc w:val="both"/>
              <w:rPr>
                <w:rFonts w:ascii="Book Antiqua" w:hAnsi="Book Antiqua" w:eastAsia="Belleza"/>
                <w:sz w:val="20"/>
                <w:szCs w:val="20"/>
              </w:rPr>
            </w:pPr>
            <w:r w:rsidRPr="00CC5892">
              <w:rPr>
                <w:rFonts w:ascii="Book Antiqua" w:hAnsi="Book Antiqua" w:eastAsia="Belleza"/>
                <w:sz w:val="20"/>
                <w:szCs w:val="20"/>
              </w:rPr>
              <w:t>Presentar ante el CEC un informe final escrito, firmado por el o los investigadores responsables, que debe contener una evaluación crítica de todos los datos recogidos durante la investigación clínica, con las conclusiones apropiadas.</w:t>
            </w:r>
          </w:p>
          <w:p w:rsidR="004E13FD" w:rsidP="00410DD4" w:rsidRDefault="004E13FD" w14:paraId="025F7486" w14:textId="77777777">
            <w:pPr>
              <w:jc w:val="both"/>
              <w:rPr>
                <w:rFonts w:ascii="Book Antiqua" w:hAnsi="Book Antiqua" w:eastAsia="Belleza"/>
                <w:sz w:val="20"/>
                <w:szCs w:val="20"/>
              </w:rPr>
            </w:pPr>
          </w:p>
          <w:p w:rsidRPr="00CC5892" w:rsidR="004E13FD" w:rsidP="00410DD4" w:rsidRDefault="004E13FD" w14:paraId="11A76539" w14:textId="77777777">
            <w:pPr>
              <w:jc w:val="both"/>
              <w:rPr>
                <w:rFonts w:ascii="Book Antiqua" w:hAnsi="Book Antiqua" w:eastAsia="Belleza"/>
                <w:sz w:val="20"/>
                <w:szCs w:val="20"/>
              </w:rPr>
            </w:pPr>
          </w:p>
        </w:tc>
        <w:tc>
          <w:tcPr>
            <w:tcW w:w="477" w:type="dxa"/>
          </w:tcPr>
          <w:p w:rsidRPr="00CC5892" w:rsidR="004E13FD" w:rsidP="00410DD4" w:rsidRDefault="004E13FD" w14:paraId="4175DA7B" w14:textId="77777777">
            <w:pPr>
              <w:jc w:val="both"/>
              <w:rPr>
                <w:rFonts w:ascii="Book Antiqua" w:hAnsi="Book Antiqua" w:eastAsia="Belleza"/>
                <w:sz w:val="20"/>
                <w:szCs w:val="20"/>
              </w:rPr>
            </w:pPr>
          </w:p>
        </w:tc>
        <w:tc>
          <w:tcPr>
            <w:tcW w:w="476" w:type="dxa"/>
          </w:tcPr>
          <w:p w:rsidRPr="00CC5892" w:rsidR="004E13FD" w:rsidP="00410DD4" w:rsidRDefault="004E13FD" w14:paraId="3EC21F30" w14:textId="77777777">
            <w:pPr>
              <w:jc w:val="both"/>
              <w:rPr>
                <w:rFonts w:ascii="Book Antiqua" w:hAnsi="Book Antiqua" w:eastAsia="Belleza"/>
                <w:sz w:val="20"/>
                <w:szCs w:val="20"/>
              </w:rPr>
            </w:pPr>
          </w:p>
        </w:tc>
        <w:tc>
          <w:tcPr>
            <w:tcW w:w="4575" w:type="dxa"/>
          </w:tcPr>
          <w:p w:rsidRPr="00CC5892" w:rsidR="004E13FD" w:rsidP="00410DD4" w:rsidRDefault="004E13FD" w14:paraId="76AD0C1A" w14:textId="77777777">
            <w:pPr>
              <w:jc w:val="both"/>
              <w:rPr>
                <w:rFonts w:ascii="Book Antiqua" w:hAnsi="Book Antiqua" w:eastAsia="Belleza"/>
                <w:sz w:val="20"/>
                <w:szCs w:val="20"/>
              </w:rPr>
            </w:pPr>
          </w:p>
        </w:tc>
      </w:tr>
      <w:tr w:rsidRPr="00CC5892" w:rsidR="004E13FD" w:rsidTr="004E13FD" w14:paraId="59C75C4E" w14:textId="67B62CE4">
        <w:tc>
          <w:tcPr>
            <w:tcW w:w="421" w:type="dxa"/>
          </w:tcPr>
          <w:p w:rsidRPr="00CC5892" w:rsidR="004E13FD" w:rsidP="00410DD4" w:rsidRDefault="004E13FD" w14:paraId="393CEFFB" w14:textId="7F20BBF4">
            <w:pPr>
              <w:jc w:val="both"/>
              <w:rPr>
                <w:rStyle w:val="y2iqfc"/>
                <w:rFonts w:ascii="Book Antiqua" w:hAnsi="Book Antiqua" w:eastAsia="SimSun"/>
                <w:sz w:val="16"/>
                <w:szCs w:val="16"/>
              </w:rPr>
            </w:pPr>
            <w:r>
              <w:rPr>
                <w:rStyle w:val="y2iqfc"/>
                <w:rFonts w:ascii="Book Antiqua" w:hAnsi="Book Antiqua" w:eastAsia="SimSun"/>
                <w:sz w:val="16"/>
                <w:szCs w:val="16"/>
              </w:rPr>
              <w:t>246.</w:t>
            </w:r>
          </w:p>
        </w:tc>
        <w:tc>
          <w:tcPr>
            <w:tcW w:w="1134" w:type="dxa"/>
          </w:tcPr>
          <w:p w:rsidRPr="00CC5892" w:rsidR="004E13FD" w:rsidP="00410DD4" w:rsidRDefault="004E13FD" w14:paraId="2C12A6E0" w14:textId="548624C1">
            <w:pPr>
              <w:jc w:val="both"/>
              <w:rPr>
                <w:rFonts w:ascii="Book Antiqua" w:hAnsi="Book Antiqua" w:eastAsia="Belleza"/>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7</w:t>
            </w:r>
            <w:r>
              <w:rPr>
                <w:rStyle w:val="y2iqfc"/>
                <w:rFonts w:ascii="Book Antiqua" w:hAnsi="Book Antiqua" w:eastAsia="SimSun"/>
                <w:sz w:val="16"/>
                <w:szCs w:val="16"/>
              </w:rPr>
              <w:t>3</w:t>
            </w:r>
            <w:r w:rsidRPr="00CC5892">
              <w:rPr>
                <w:rStyle w:val="y2iqfc"/>
                <w:rFonts w:ascii="Book Antiqua" w:hAnsi="Book Antiqua" w:eastAsia="SimSun"/>
                <w:sz w:val="16"/>
                <w:szCs w:val="16"/>
              </w:rPr>
              <w:t>*) *reforma del 2023</w:t>
            </w:r>
          </w:p>
        </w:tc>
        <w:tc>
          <w:tcPr>
            <w:tcW w:w="6761" w:type="dxa"/>
          </w:tcPr>
          <w:p w:rsidRPr="00CC5892" w:rsidR="004E13FD" w:rsidP="00410DD4" w:rsidRDefault="004E13FD" w14:paraId="62989FBD" w14:textId="77777777">
            <w:pPr>
              <w:jc w:val="both"/>
              <w:rPr>
                <w:rFonts w:ascii="Book Antiqua" w:hAnsi="Book Antiqua" w:eastAsia="Belleza"/>
                <w:sz w:val="20"/>
                <w:szCs w:val="20"/>
              </w:rPr>
            </w:pPr>
            <w:r w:rsidRPr="00CC5892">
              <w:rPr>
                <w:rFonts w:ascii="Book Antiqua" w:hAnsi="Book Antiqua" w:eastAsia="Belleza"/>
                <w:sz w:val="20"/>
                <w:szCs w:val="20"/>
              </w:rPr>
              <w:t xml:space="preserve">Disposiciones adicionales aplicables al </w:t>
            </w:r>
            <w:r w:rsidRPr="00CF6185">
              <w:rPr>
                <w:rFonts w:ascii="Book Antiqua" w:hAnsi="Book Antiqua" w:eastAsia="Belleza"/>
                <w:sz w:val="20"/>
                <w:szCs w:val="20"/>
              </w:rPr>
              <w:t xml:space="preserve">contenido del protocolo de las investigaciones con equipo y material biomédico. En adición a lo dispuesto en el artículo 45 de este Reglamento, el contenido del protocolo para investigación biomédica experimental, clínica o </w:t>
            </w:r>
            <w:proofErr w:type="spellStart"/>
            <w:r w:rsidRPr="00CF6185">
              <w:rPr>
                <w:rFonts w:ascii="Book Antiqua" w:hAnsi="Book Antiqua" w:eastAsia="Belleza"/>
                <w:sz w:val="20"/>
                <w:szCs w:val="20"/>
              </w:rPr>
              <w:t>intervencional</w:t>
            </w:r>
            <w:proofErr w:type="spellEnd"/>
            <w:r w:rsidRPr="00CF6185">
              <w:rPr>
                <w:rFonts w:ascii="Book Antiqua" w:hAnsi="Book Antiqua" w:eastAsia="Belleza"/>
                <w:sz w:val="20"/>
                <w:szCs w:val="20"/>
              </w:rPr>
              <w:t xml:space="preserve"> con equipo y material biomédico, debe contener:</w:t>
            </w:r>
          </w:p>
          <w:p w:rsidRPr="00CC5892" w:rsidR="004E13FD" w:rsidP="00410DD4" w:rsidRDefault="004E13FD" w14:paraId="1434F0A0" w14:textId="77777777">
            <w:pPr>
              <w:jc w:val="both"/>
              <w:rPr>
                <w:rFonts w:ascii="Book Antiqua" w:hAnsi="Book Antiqua" w:eastAsia="Belleza"/>
                <w:sz w:val="20"/>
                <w:szCs w:val="20"/>
              </w:rPr>
            </w:pPr>
            <w:r w:rsidRPr="00CC5892">
              <w:rPr>
                <w:rFonts w:ascii="Book Antiqua" w:hAnsi="Book Antiqua" w:eastAsia="Belleza"/>
                <w:sz w:val="20"/>
                <w:szCs w:val="20"/>
              </w:rPr>
              <w:t>a)El tipo de equipo y material biomédico y la clasificación regulatoria</w:t>
            </w:r>
          </w:p>
          <w:p w:rsidRPr="00CC5892" w:rsidR="004E13FD" w:rsidP="00410DD4" w:rsidRDefault="004E13FD" w14:paraId="4DFFF13B" w14:textId="77777777">
            <w:pPr>
              <w:jc w:val="both"/>
              <w:rPr>
                <w:rFonts w:ascii="Book Antiqua" w:hAnsi="Book Antiqua" w:eastAsia="Belleza"/>
                <w:sz w:val="20"/>
                <w:szCs w:val="20"/>
              </w:rPr>
            </w:pPr>
            <w:r w:rsidRPr="00CC5892">
              <w:rPr>
                <w:rFonts w:ascii="Book Antiqua" w:hAnsi="Book Antiqua" w:eastAsia="Belleza"/>
                <w:sz w:val="20"/>
                <w:szCs w:val="20"/>
              </w:rPr>
              <w:t>b)La novedad de la tecnología</w:t>
            </w:r>
          </w:p>
          <w:p w:rsidRPr="00CC5892" w:rsidR="004E13FD" w:rsidP="00410DD4" w:rsidRDefault="004E13FD" w14:paraId="6ED64CBB" w14:textId="77777777">
            <w:pPr>
              <w:jc w:val="both"/>
              <w:rPr>
                <w:rFonts w:ascii="Book Antiqua" w:hAnsi="Book Antiqua" w:eastAsia="Belleza"/>
                <w:sz w:val="20"/>
                <w:szCs w:val="20"/>
              </w:rPr>
            </w:pPr>
            <w:r w:rsidRPr="00CC5892">
              <w:rPr>
                <w:rFonts w:ascii="Book Antiqua" w:hAnsi="Book Antiqua" w:eastAsia="Belleza"/>
                <w:sz w:val="20"/>
                <w:szCs w:val="20"/>
              </w:rPr>
              <w:t>c)La naturaleza de la exposición al producto: contacto con la superficie, implantación, ingestión</w:t>
            </w:r>
          </w:p>
          <w:p w:rsidRPr="00CC5892" w:rsidR="004E13FD" w:rsidP="00410DD4" w:rsidRDefault="004E13FD" w14:paraId="2E4A9C25" w14:textId="77777777">
            <w:pPr>
              <w:jc w:val="both"/>
              <w:rPr>
                <w:rFonts w:ascii="Book Antiqua" w:hAnsi="Book Antiqua" w:eastAsia="Belleza"/>
                <w:sz w:val="20"/>
                <w:szCs w:val="20"/>
              </w:rPr>
            </w:pPr>
            <w:r w:rsidRPr="00CC5892">
              <w:rPr>
                <w:rFonts w:ascii="Book Antiqua" w:hAnsi="Book Antiqua" w:eastAsia="Belleza"/>
                <w:sz w:val="20"/>
                <w:szCs w:val="20"/>
              </w:rPr>
              <w:t>d)Los riesgos inherentes al uso del producto, como son los riesgos asociados con el procedimiento.</w:t>
            </w:r>
          </w:p>
          <w:p w:rsidRPr="00CC5892" w:rsidR="004E13FD" w:rsidP="00410DD4" w:rsidRDefault="004E13FD" w14:paraId="7F54F4CE" w14:textId="77777777">
            <w:pPr>
              <w:jc w:val="both"/>
              <w:rPr>
                <w:rFonts w:ascii="Book Antiqua" w:hAnsi="Book Antiqua" w:eastAsia="Belleza"/>
                <w:sz w:val="20"/>
                <w:szCs w:val="20"/>
              </w:rPr>
            </w:pPr>
            <w:r w:rsidRPr="00CC5892">
              <w:rPr>
                <w:rFonts w:ascii="Book Antiqua" w:hAnsi="Book Antiqua" w:eastAsia="Belleza"/>
                <w:sz w:val="20"/>
                <w:szCs w:val="20"/>
              </w:rPr>
              <w:t>e)Los reclamos de rendimiento que consten en el etiquetado (incluyendo instrucciones para uso o material promocional).</w:t>
            </w:r>
          </w:p>
          <w:p w:rsidRPr="00CC5892" w:rsidR="004E13FD" w:rsidP="00410DD4" w:rsidRDefault="004E13FD" w14:paraId="794079F8" w14:textId="77777777">
            <w:pPr>
              <w:jc w:val="both"/>
              <w:rPr>
                <w:rFonts w:ascii="Book Antiqua" w:hAnsi="Book Antiqua" w:eastAsia="Belleza"/>
                <w:sz w:val="20"/>
                <w:szCs w:val="20"/>
              </w:rPr>
            </w:pPr>
            <w:r w:rsidRPr="00CC5892">
              <w:rPr>
                <w:rFonts w:ascii="Book Antiqua" w:hAnsi="Book Antiqua" w:eastAsia="Belleza"/>
                <w:sz w:val="20"/>
                <w:szCs w:val="20"/>
              </w:rPr>
              <w:t>f)Los materiales que lo componen</w:t>
            </w:r>
          </w:p>
          <w:p w:rsidRPr="00CC5892" w:rsidR="004E13FD" w:rsidP="00410DD4" w:rsidRDefault="004E13FD" w14:paraId="3994181B" w14:textId="77777777">
            <w:pPr>
              <w:jc w:val="both"/>
              <w:rPr>
                <w:rFonts w:ascii="Book Antiqua" w:hAnsi="Book Antiqua" w:eastAsia="Belleza"/>
                <w:sz w:val="20"/>
                <w:szCs w:val="20"/>
              </w:rPr>
            </w:pPr>
            <w:r w:rsidRPr="00CC5892">
              <w:rPr>
                <w:rFonts w:ascii="Book Antiqua" w:hAnsi="Book Antiqua" w:eastAsia="Belleza"/>
                <w:sz w:val="20"/>
                <w:szCs w:val="20"/>
              </w:rPr>
              <w:t>g)La enfermedad (incluyendo severidad) y la clase de población que será tratada</w:t>
            </w:r>
          </w:p>
          <w:p w:rsidRPr="00CC5892" w:rsidR="004E13FD" w:rsidP="00410DD4" w:rsidRDefault="004E13FD" w14:paraId="016D84C7" w14:textId="77777777">
            <w:pPr>
              <w:jc w:val="both"/>
              <w:rPr>
                <w:rFonts w:ascii="Book Antiqua" w:hAnsi="Book Antiqua" w:eastAsia="Belleza"/>
                <w:sz w:val="20"/>
                <w:szCs w:val="20"/>
              </w:rPr>
            </w:pPr>
            <w:r w:rsidRPr="00CC5892">
              <w:rPr>
                <w:rFonts w:ascii="Book Antiqua" w:hAnsi="Book Antiqua" w:eastAsia="Belleza"/>
                <w:sz w:val="20"/>
                <w:szCs w:val="20"/>
              </w:rPr>
              <w:t>h)El potencial impacto de la falla del equipo y material biomédico</w:t>
            </w:r>
          </w:p>
          <w:p w:rsidRPr="00CC5892" w:rsidR="004E13FD" w:rsidP="00410DD4" w:rsidRDefault="004E13FD" w14:paraId="618B65E9" w14:textId="77777777">
            <w:pPr>
              <w:jc w:val="both"/>
              <w:rPr>
                <w:rFonts w:ascii="Book Antiqua" w:hAnsi="Book Antiqua" w:eastAsia="Belleza"/>
                <w:sz w:val="20"/>
                <w:szCs w:val="20"/>
              </w:rPr>
            </w:pPr>
            <w:r w:rsidRPr="00CC5892">
              <w:rPr>
                <w:rFonts w:ascii="Book Antiqua" w:hAnsi="Book Antiqua" w:eastAsia="Belleza"/>
                <w:sz w:val="20"/>
                <w:szCs w:val="20"/>
              </w:rPr>
              <w:t>i)El periodo de exposición al equipo y material biomédico</w:t>
            </w:r>
          </w:p>
          <w:p w:rsidRPr="00CC5892" w:rsidR="004E13FD" w:rsidP="00410DD4" w:rsidRDefault="004E13FD" w14:paraId="3BD18E83" w14:textId="77777777">
            <w:pPr>
              <w:jc w:val="both"/>
              <w:rPr>
                <w:rFonts w:ascii="Book Antiqua" w:hAnsi="Book Antiqua" w:eastAsia="Belleza"/>
                <w:sz w:val="20"/>
                <w:szCs w:val="20"/>
              </w:rPr>
            </w:pPr>
            <w:r w:rsidRPr="00CC5892">
              <w:rPr>
                <w:rFonts w:ascii="Book Antiqua" w:hAnsi="Book Antiqua" w:eastAsia="Belleza"/>
                <w:sz w:val="20"/>
                <w:szCs w:val="20"/>
              </w:rPr>
              <w:t>j)La vida útil prevista del equipo y material biomédico</w:t>
            </w:r>
          </w:p>
          <w:p w:rsidRPr="00CC5892" w:rsidR="004E13FD" w:rsidP="00410DD4" w:rsidRDefault="004E13FD" w14:paraId="715507FC" w14:textId="77777777">
            <w:pPr>
              <w:jc w:val="both"/>
              <w:rPr>
                <w:rFonts w:ascii="Book Antiqua" w:hAnsi="Book Antiqua" w:eastAsia="Belleza"/>
                <w:sz w:val="20"/>
                <w:szCs w:val="20"/>
              </w:rPr>
            </w:pPr>
            <w:r w:rsidRPr="00CC5892">
              <w:rPr>
                <w:rFonts w:ascii="Book Antiqua" w:hAnsi="Book Antiqua" w:eastAsia="Belleza"/>
                <w:sz w:val="20"/>
                <w:szCs w:val="20"/>
              </w:rPr>
              <w:t>k)La disponibilidad de métodos o tratamientos alternativos.</w:t>
            </w:r>
          </w:p>
          <w:p w:rsidR="004E13FD" w:rsidP="00410DD4" w:rsidRDefault="004E13FD" w14:paraId="33CBDD05" w14:textId="77777777">
            <w:pPr>
              <w:jc w:val="both"/>
              <w:rPr>
                <w:rFonts w:ascii="Book Antiqua" w:hAnsi="Book Antiqua" w:eastAsia="Belleza"/>
                <w:sz w:val="20"/>
                <w:szCs w:val="20"/>
              </w:rPr>
            </w:pPr>
            <w:r w:rsidRPr="00CC5892">
              <w:rPr>
                <w:rFonts w:ascii="Book Antiqua" w:hAnsi="Book Antiqua" w:eastAsia="Belleza"/>
                <w:sz w:val="20"/>
                <w:szCs w:val="20"/>
              </w:rPr>
              <w:t>En el diseño del estudio, las consideraciones estadísticas deben ser especificadas prospectivamente y estar basadas en principios científicos sólidos y metodología.</w:t>
            </w:r>
          </w:p>
          <w:p w:rsidRPr="00CC5892" w:rsidR="004E13FD" w:rsidP="00410DD4" w:rsidRDefault="004E13FD" w14:paraId="66204AED" w14:textId="77777777">
            <w:pPr>
              <w:jc w:val="both"/>
              <w:rPr>
                <w:rFonts w:ascii="Book Antiqua" w:hAnsi="Book Antiqua" w:eastAsia="Belleza"/>
                <w:sz w:val="20"/>
                <w:szCs w:val="20"/>
              </w:rPr>
            </w:pPr>
          </w:p>
        </w:tc>
        <w:tc>
          <w:tcPr>
            <w:tcW w:w="477" w:type="dxa"/>
          </w:tcPr>
          <w:p w:rsidRPr="00CC5892" w:rsidR="004E13FD" w:rsidP="00410DD4" w:rsidRDefault="004E13FD" w14:paraId="27DBF607" w14:textId="77777777">
            <w:pPr>
              <w:jc w:val="both"/>
              <w:rPr>
                <w:rFonts w:ascii="Book Antiqua" w:hAnsi="Book Antiqua" w:eastAsia="Belleza"/>
                <w:sz w:val="20"/>
                <w:szCs w:val="20"/>
              </w:rPr>
            </w:pPr>
          </w:p>
        </w:tc>
        <w:tc>
          <w:tcPr>
            <w:tcW w:w="476" w:type="dxa"/>
          </w:tcPr>
          <w:p w:rsidRPr="00CC5892" w:rsidR="004E13FD" w:rsidP="00410DD4" w:rsidRDefault="004E13FD" w14:paraId="209A0AA2" w14:textId="77777777">
            <w:pPr>
              <w:jc w:val="both"/>
              <w:rPr>
                <w:rFonts w:ascii="Book Antiqua" w:hAnsi="Book Antiqua" w:eastAsia="Belleza"/>
                <w:sz w:val="20"/>
                <w:szCs w:val="20"/>
              </w:rPr>
            </w:pPr>
          </w:p>
        </w:tc>
        <w:tc>
          <w:tcPr>
            <w:tcW w:w="4575" w:type="dxa"/>
          </w:tcPr>
          <w:p w:rsidRPr="00CC5892" w:rsidR="004E13FD" w:rsidP="00410DD4" w:rsidRDefault="004E13FD" w14:paraId="52E512F3" w14:textId="77777777">
            <w:pPr>
              <w:jc w:val="both"/>
              <w:rPr>
                <w:rFonts w:ascii="Book Antiqua" w:hAnsi="Book Antiqua" w:eastAsia="Belleza"/>
                <w:sz w:val="20"/>
                <w:szCs w:val="20"/>
              </w:rPr>
            </w:pPr>
          </w:p>
        </w:tc>
      </w:tr>
    </w:tbl>
    <w:p w:rsidRPr="00CC5892" w:rsidR="00504F50" w:rsidP="0041686E" w:rsidRDefault="00504F50" w14:paraId="360AE505" w14:textId="77777777">
      <w:pPr>
        <w:rPr>
          <w:rFonts w:ascii="Book Antiqua" w:hAnsi="Book Antiqua"/>
          <w:lang w:eastAsia="es-CR"/>
        </w:rPr>
      </w:pPr>
    </w:p>
    <w:p w:rsidRPr="00CC5892" w:rsidR="00866532" w:rsidP="00AC777F" w:rsidRDefault="00866532" w14:paraId="6998F240" w14:textId="77777777">
      <w:pPr>
        <w:pStyle w:val="Ttulo2"/>
      </w:pPr>
      <w:bookmarkStart w:name="_Toc175833402" w:id="19"/>
      <w:r>
        <w:t>Sobre los derechos de los participantes.</w:t>
      </w:r>
      <w:bookmarkEnd w:id="19"/>
    </w:p>
    <w:p w:rsidRPr="00CC5892" w:rsidR="00866532" w:rsidP="00866532" w:rsidRDefault="00866532" w14:paraId="2B926F2C" w14:textId="77777777">
      <w:pPr>
        <w:rPr>
          <w:rFonts w:ascii="Book Antiqua" w:hAnsi="Book Antiqua" w:eastAsia="Bellez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496"/>
        <w:gridCol w:w="1129"/>
        <w:gridCol w:w="6842"/>
        <w:gridCol w:w="476"/>
        <w:gridCol w:w="477"/>
        <w:gridCol w:w="4424"/>
      </w:tblGrid>
      <w:tr w:rsidRPr="00CC5892" w:rsidR="004E13FD" w:rsidTr="004E13FD" w14:paraId="3A6F3839" w14:textId="1C6069CD">
        <w:trPr>
          <w:trHeight w:val="229"/>
        </w:trPr>
        <w:tc>
          <w:tcPr>
            <w:tcW w:w="1555" w:type="dxa"/>
            <w:gridSpan w:val="2"/>
            <w:vMerge w:val="restart"/>
            <w:shd w:val="clear" w:color="auto" w:fill="F2F2F2" w:themeFill="background1" w:themeFillShade="F2"/>
            <w:vAlign w:val="center"/>
          </w:tcPr>
          <w:p w:rsidRPr="00CC5892" w:rsidR="004E13FD" w:rsidP="004E13FD" w:rsidRDefault="004E13FD" w14:paraId="2BBFB05F" w14:textId="366016C0">
            <w:pPr>
              <w:rPr>
                <w:rFonts w:ascii="Book Antiqua" w:hAnsi="Book Antiqua" w:eastAsia="Belleza"/>
                <w:sz w:val="19"/>
                <w:szCs w:val="19"/>
              </w:rPr>
            </w:pPr>
            <w:r w:rsidRPr="00CC5892">
              <w:rPr>
                <w:rFonts w:ascii="Book Antiqua" w:hAnsi="Book Antiqua" w:eastAsia="Belleza" w:cs="Arial"/>
                <w:b/>
                <w:bCs/>
                <w:color w:val="000000"/>
                <w:sz w:val="19"/>
                <w:szCs w:val="19"/>
                <w:lang w:eastAsia="es-CR"/>
              </w:rPr>
              <w:t xml:space="preserve">Requisito normativo </w:t>
            </w:r>
          </w:p>
        </w:tc>
        <w:tc>
          <w:tcPr>
            <w:tcW w:w="6885" w:type="dxa"/>
            <w:vMerge w:val="restart"/>
            <w:shd w:val="clear" w:color="auto" w:fill="F2F2F2" w:themeFill="background1" w:themeFillShade="F2"/>
            <w:vAlign w:val="center"/>
          </w:tcPr>
          <w:p w:rsidRPr="00CC5892" w:rsidR="004E13FD" w:rsidP="00410DD4" w:rsidRDefault="004E13FD" w14:paraId="73DDE7A1" w14:textId="77777777">
            <w:pPr>
              <w:jc w:val="both"/>
              <w:rPr>
                <w:rFonts w:ascii="Book Antiqua" w:hAnsi="Book Antiqua" w:eastAsia="Belleza"/>
                <w:sz w:val="19"/>
                <w:szCs w:val="19"/>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Pr>
          <w:p w:rsidRPr="001E40FE" w:rsidR="004E13FD" w:rsidP="00472B4F" w:rsidRDefault="004E13FD" w14:paraId="6DE812E7"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4E13FD" w:rsidP="00472B4F" w:rsidRDefault="004E13FD" w14:paraId="77B7C028" w14:textId="7B2A2425">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451" w:type="dxa"/>
            <w:vMerge w:val="restart"/>
            <w:shd w:val="clear" w:color="auto" w:fill="F2F2F2" w:themeFill="background1" w:themeFillShade="F2"/>
          </w:tcPr>
          <w:p w:rsidRPr="00CC5892" w:rsidR="004E13FD" w:rsidP="00410DD4" w:rsidRDefault="004E13FD" w14:paraId="39C7943F" w14:textId="1F425D5C">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4E13FD" w:rsidTr="00E9157C" w14:paraId="75EEC73B" w14:textId="388F0642">
        <w:trPr>
          <w:trHeight w:val="229"/>
        </w:trPr>
        <w:tc>
          <w:tcPr>
            <w:tcW w:w="1555" w:type="dxa"/>
            <w:gridSpan w:val="2"/>
            <w:vMerge/>
          </w:tcPr>
          <w:p w:rsidRPr="00CC5892" w:rsidR="004E13FD" w:rsidP="00472B4F" w:rsidRDefault="004E13FD" w14:paraId="57CCC6E3" w14:textId="328B7B87">
            <w:pPr>
              <w:jc w:val="both"/>
              <w:rPr>
                <w:rFonts w:ascii="Book Antiqua" w:hAnsi="Book Antiqua" w:eastAsia="Belleza"/>
                <w:sz w:val="19"/>
                <w:szCs w:val="19"/>
              </w:rPr>
            </w:pPr>
          </w:p>
        </w:tc>
        <w:tc>
          <w:tcPr>
            <w:tcW w:w="6885" w:type="dxa"/>
            <w:vMerge/>
          </w:tcPr>
          <w:p w:rsidRPr="00CC5892" w:rsidR="004E13FD" w:rsidP="00472B4F" w:rsidRDefault="004E13FD" w14:paraId="65F6C6AF" w14:textId="77777777">
            <w:pPr>
              <w:jc w:val="both"/>
              <w:rPr>
                <w:rFonts w:ascii="Book Antiqua" w:hAnsi="Book Antiqua" w:eastAsia="Belleza"/>
                <w:sz w:val="19"/>
                <w:szCs w:val="19"/>
              </w:rPr>
            </w:pPr>
          </w:p>
        </w:tc>
        <w:tc>
          <w:tcPr>
            <w:tcW w:w="476" w:type="dxa"/>
            <w:shd w:val="clear" w:color="auto" w:fill="F2F2F2" w:themeFill="background1" w:themeFillShade="F2"/>
            <w:vAlign w:val="center"/>
          </w:tcPr>
          <w:p w:rsidRPr="00CC5892" w:rsidR="004E13FD" w:rsidP="00472B4F" w:rsidRDefault="004E13FD" w14:paraId="04FFAD1B" w14:textId="42FC6581">
            <w:pPr>
              <w:jc w:val="both"/>
              <w:rPr>
                <w:rFonts w:ascii="Book Antiqua" w:hAnsi="Book Antiqua" w:eastAsia="Belleza"/>
                <w:sz w:val="19"/>
                <w:szCs w:val="19"/>
              </w:rPr>
            </w:pPr>
            <w:r w:rsidRPr="003426DE">
              <w:rPr>
                <w:rFonts w:ascii="Book Antiqua" w:hAnsi="Book Antiqua"/>
                <w:b/>
                <w:bCs/>
                <w:sz w:val="18"/>
                <w:szCs w:val="18"/>
                <w:lang w:val="es-ES_tradnl" w:eastAsia="es-CR"/>
              </w:rPr>
              <w:t>Sí</w:t>
            </w:r>
          </w:p>
        </w:tc>
        <w:tc>
          <w:tcPr>
            <w:tcW w:w="477" w:type="dxa"/>
            <w:shd w:val="clear" w:color="auto" w:fill="F2F2F2" w:themeFill="background1" w:themeFillShade="F2"/>
            <w:vAlign w:val="center"/>
          </w:tcPr>
          <w:p w:rsidRPr="00CC5892" w:rsidR="004E13FD" w:rsidP="00472B4F" w:rsidRDefault="004E13FD" w14:paraId="2A64687F" w14:textId="67CEDCDA">
            <w:pPr>
              <w:jc w:val="both"/>
              <w:rPr>
                <w:rFonts w:ascii="Book Antiqua" w:hAnsi="Book Antiqua" w:eastAsia="Belleza"/>
                <w:sz w:val="19"/>
                <w:szCs w:val="19"/>
              </w:rPr>
            </w:pPr>
            <w:r w:rsidRPr="003426DE">
              <w:rPr>
                <w:rFonts w:ascii="Book Antiqua" w:hAnsi="Book Antiqua"/>
                <w:b/>
                <w:bCs/>
                <w:sz w:val="18"/>
                <w:szCs w:val="18"/>
                <w:lang w:val="es-ES_tradnl" w:eastAsia="es-CR"/>
              </w:rPr>
              <w:t>No</w:t>
            </w:r>
          </w:p>
        </w:tc>
        <w:tc>
          <w:tcPr>
            <w:tcW w:w="4451" w:type="dxa"/>
            <w:vMerge/>
          </w:tcPr>
          <w:p w:rsidRPr="00CC5892" w:rsidR="004E13FD" w:rsidP="00472B4F" w:rsidRDefault="004E13FD" w14:paraId="61EFF5DB" w14:textId="77777777">
            <w:pPr>
              <w:jc w:val="both"/>
              <w:rPr>
                <w:rFonts w:ascii="Book Antiqua" w:hAnsi="Book Antiqua" w:eastAsia="Belleza"/>
                <w:sz w:val="19"/>
                <w:szCs w:val="19"/>
              </w:rPr>
            </w:pPr>
          </w:p>
        </w:tc>
      </w:tr>
      <w:tr w:rsidRPr="00CC5892" w:rsidR="004E13FD" w:rsidTr="004E13FD" w14:paraId="2F0253ED" w14:textId="4DB7B144">
        <w:tc>
          <w:tcPr>
            <w:tcW w:w="421" w:type="dxa"/>
          </w:tcPr>
          <w:p w:rsidRPr="00CC5892" w:rsidR="004E13FD" w:rsidP="00410DD4" w:rsidRDefault="004E13FD" w14:paraId="4E01B7FA" w14:textId="2F4A038F">
            <w:pPr>
              <w:pStyle w:val="pa15"/>
              <w:spacing w:before="0" w:beforeAutospacing="0" w:after="0" w:afterAutospacing="0"/>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247.</w:t>
            </w:r>
          </w:p>
        </w:tc>
        <w:tc>
          <w:tcPr>
            <w:tcW w:w="1134" w:type="dxa"/>
          </w:tcPr>
          <w:p w:rsidRPr="00CC5892" w:rsidR="004E13FD" w:rsidP="00410DD4" w:rsidRDefault="004E13FD" w14:paraId="645E1047" w14:textId="4D6C478D">
            <w:pPr>
              <w:pStyle w:val="pa15"/>
              <w:spacing w:before="0" w:beforeAutospacing="0" w:after="0" w:afterAutospacing="0"/>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w:t>
            </w:r>
          </w:p>
        </w:tc>
        <w:tc>
          <w:tcPr>
            <w:tcW w:w="6885" w:type="dxa"/>
          </w:tcPr>
          <w:p w:rsidRPr="00CC5892" w:rsidR="004E13FD" w:rsidP="00410DD4" w:rsidRDefault="004E13FD" w14:paraId="07A358BA" w14:textId="77777777">
            <w:pPr>
              <w:pStyle w:val="pa15"/>
              <w:spacing w:before="0" w:beforeAutospacing="0" w:after="0" w:afterAutospacing="0"/>
              <w:jc w:val="both"/>
              <w:rPr>
                <w:rFonts w:ascii="Book Antiqua" w:hAnsi="Book Antiqua"/>
                <w:sz w:val="20"/>
                <w:szCs w:val="20"/>
              </w:rPr>
            </w:pPr>
            <w:r w:rsidRPr="00CC5892">
              <w:rPr>
                <w:rFonts w:ascii="Book Antiqua" w:hAnsi="Book Antiqua" w:eastAsia="Belleza"/>
                <w:sz w:val="20"/>
                <w:szCs w:val="20"/>
              </w:rPr>
              <w:t>¿</w:t>
            </w:r>
            <w:r w:rsidRPr="00CC5892">
              <w:rPr>
                <w:rFonts w:ascii="Book Antiqua" w:hAnsi="Book Antiqua"/>
                <w:sz w:val="20"/>
                <w:szCs w:val="20"/>
              </w:rPr>
              <w:t>La participación es voluntaria?, ¿qué gastos se reintegrarán  a los sujetos que participan?*</w:t>
            </w:r>
          </w:p>
          <w:p w:rsidR="004E13FD" w:rsidP="00B515E4" w:rsidRDefault="004E13FD" w14:paraId="0173D653" w14:textId="77777777">
            <w:pPr>
              <w:pStyle w:val="pa15"/>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*En el caso de los estudios de bioequivalencia, además del reconocimiento de gastos, se permitirá la remuneración al participante por su participación voluntaria. Los pagos deben ser proporcionales con el diseño del estudio. </w:t>
            </w:r>
          </w:p>
          <w:p w:rsidRPr="00B515E4" w:rsidR="004E13FD" w:rsidP="00B515E4" w:rsidRDefault="004E13FD" w14:paraId="208F7E63" w14:textId="441E23FE">
            <w:pPr>
              <w:pStyle w:val="pa15"/>
              <w:spacing w:before="0" w:beforeAutospacing="0" w:after="0" w:afterAutospacing="0"/>
              <w:jc w:val="both"/>
              <w:rPr>
                <w:rFonts w:ascii="Book Antiqua" w:hAnsi="Book Antiqua"/>
                <w:sz w:val="20"/>
                <w:szCs w:val="20"/>
              </w:rPr>
            </w:pPr>
          </w:p>
        </w:tc>
        <w:tc>
          <w:tcPr>
            <w:tcW w:w="476" w:type="dxa"/>
          </w:tcPr>
          <w:p w:rsidRPr="00CC5892" w:rsidR="004E13FD" w:rsidP="00410DD4" w:rsidRDefault="004E13FD" w14:paraId="2E891F7F" w14:textId="77777777">
            <w:pPr>
              <w:pStyle w:val="pa15"/>
              <w:spacing w:before="0" w:beforeAutospacing="0" w:after="0" w:afterAutospacing="0"/>
              <w:jc w:val="both"/>
              <w:rPr>
                <w:rFonts w:ascii="Book Antiqua" w:hAnsi="Book Antiqua" w:eastAsia="Belleza"/>
                <w:sz w:val="20"/>
                <w:szCs w:val="20"/>
              </w:rPr>
            </w:pPr>
          </w:p>
        </w:tc>
        <w:tc>
          <w:tcPr>
            <w:tcW w:w="477" w:type="dxa"/>
          </w:tcPr>
          <w:p w:rsidRPr="00CC5892" w:rsidR="004E13FD" w:rsidP="00410DD4" w:rsidRDefault="004E13FD" w14:paraId="3157DE2D" w14:textId="77777777">
            <w:pPr>
              <w:pStyle w:val="pa15"/>
              <w:spacing w:before="0" w:beforeAutospacing="0" w:after="0" w:afterAutospacing="0"/>
              <w:jc w:val="both"/>
              <w:rPr>
                <w:rFonts w:ascii="Book Antiqua" w:hAnsi="Book Antiqua" w:eastAsia="Belleza"/>
                <w:sz w:val="20"/>
                <w:szCs w:val="20"/>
              </w:rPr>
            </w:pPr>
          </w:p>
        </w:tc>
        <w:tc>
          <w:tcPr>
            <w:tcW w:w="4451" w:type="dxa"/>
          </w:tcPr>
          <w:p w:rsidRPr="00CC5892" w:rsidR="004E13FD" w:rsidP="00410DD4" w:rsidRDefault="004E13FD" w14:paraId="1B186E53" w14:textId="77777777">
            <w:pPr>
              <w:pStyle w:val="pa15"/>
              <w:spacing w:before="0" w:beforeAutospacing="0" w:after="0" w:afterAutospacing="0"/>
              <w:jc w:val="both"/>
              <w:rPr>
                <w:rFonts w:ascii="Book Antiqua" w:hAnsi="Book Antiqua" w:eastAsia="Belleza"/>
                <w:sz w:val="20"/>
                <w:szCs w:val="20"/>
              </w:rPr>
            </w:pPr>
          </w:p>
        </w:tc>
      </w:tr>
      <w:tr w:rsidRPr="00CC5892" w:rsidR="004E13FD" w:rsidTr="004E13FD" w14:paraId="6C86BE46" w14:textId="134D19DB">
        <w:tc>
          <w:tcPr>
            <w:tcW w:w="421" w:type="dxa"/>
          </w:tcPr>
          <w:p w:rsidRPr="00CC5892" w:rsidR="004E13FD" w:rsidP="00410DD4" w:rsidRDefault="004E13FD" w14:paraId="7EAD1BFD" w14:textId="300B9132">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248.</w:t>
            </w:r>
          </w:p>
        </w:tc>
        <w:tc>
          <w:tcPr>
            <w:tcW w:w="1134" w:type="dxa"/>
          </w:tcPr>
          <w:p w:rsidRPr="00CC5892" w:rsidR="004E13FD" w:rsidP="00410DD4" w:rsidRDefault="004E13FD" w14:paraId="075A8251" w14:textId="32FBBDCC">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25) </w:t>
            </w:r>
          </w:p>
        </w:tc>
        <w:tc>
          <w:tcPr>
            <w:tcW w:w="6885" w:type="dxa"/>
          </w:tcPr>
          <w:p w:rsidR="004E13FD" w:rsidP="00410DD4" w:rsidRDefault="004E13FD" w14:paraId="7F0B2A72" w14:textId="77777777">
            <w:pPr>
              <w:jc w:val="both"/>
              <w:rPr>
                <w:rFonts w:ascii="Book Antiqua" w:hAnsi="Book Antiqua"/>
                <w:sz w:val="20"/>
                <w:szCs w:val="20"/>
              </w:rPr>
            </w:pPr>
            <w:r w:rsidRPr="00CC5892">
              <w:rPr>
                <w:rFonts w:ascii="Book Antiqua" w:hAnsi="Book Antiqua" w:eastAsia="Belleza"/>
                <w:sz w:val="20"/>
                <w:szCs w:val="20"/>
              </w:rPr>
              <w:t>¿En la documentación sometida queda evidenciado cómo se va a cumplir con el deber de confidencialidad de las personas que t</w:t>
            </w:r>
            <w:r w:rsidRPr="00CC5892">
              <w:rPr>
                <w:rFonts w:ascii="Book Antiqua" w:hAnsi="Book Antiqua"/>
                <w:sz w:val="20"/>
                <w:szCs w:val="20"/>
              </w:rPr>
              <w:t>engan acceso a datos personales o documentos confidenciales relacionados con la investigación</w:t>
            </w:r>
            <w:r w:rsidRPr="00CC5892">
              <w:rPr>
                <w:rFonts w:ascii="Book Antiqua" w:hAnsi="Book Antiqua" w:eastAsia="Belleza"/>
                <w:sz w:val="20"/>
                <w:szCs w:val="20"/>
              </w:rPr>
              <w:t xml:space="preserve">? </w:t>
            </w:r>
            <w:r w:rsidRPr="00CC5892">
              <w:rPr>
                <w:rFonts w:ascii="Book Antiqua" w:hAnsi="Book Antiqua"/>
                <w:sz w:val="20"/>
                <w:szCs w:val="20"/>
              </w:rPr>
              <w:t>Se indican qué medidas se van a adoptar para asegurar que no se afectará la privacidad, la confidencialidad, la integridad y la dignidad de los participantes?</w:t>
            </w:r>
          </w:p>
          <w:p w:rsidRPr="00CC5892" w:rsidR="004E13FD" w:rsidP="00410DD4" w:rsidRDefault="004E13FD" w14:paraId="36462163" w14:textId="77777777">
            <w:pPr>
              <w:jc w:val="both"/>
              <w:rPr>
                <w:rFonts w:ascii="Book Antiqua" w:hAnsi="Book Antiqua" w:eastAsia="Belleza"/>
                <w:sz w:val="20"/>
                <w:szCs w:val="20"/>
              </w:rPr>
            </w:pPr>
          </w:p>
        </w:tc>
        <w:tc>
          <w:tcPr>
            <w:tcW w:w="476" w:type="dxa"/>
          </w:tcPr>
          <w:p w:rsidRPr="00CC5892" w:rsidR="004E13FD" w:rsidP="00410DD4" w:rsidRDefault="004E13FD" w14:paraId="143B64B7" w14:textId="77777777">
            <w:pPr>
              <w:jc w:val="both"/>
              <w:rPr>
                <w:rFonts w:ascii="Book Antiqua" w:hAnsi="Book Antiqua" w:eastAsia="Belleza"/>
                <w:sz w:val="20"/>
                <w:szCs w:val="20"/>
              </w:rPr>
            </w:pPr>
          </w:p>
        </w:tc>
        <w:tc>
          <w:tcPr>
            <w:tcW w:w="477" w:type="dxa"/>
          </w:tcPr>
          <w:p w:rsidRPr="00CC5892" w:rsidR="004E13FD" w:rsidP="00410DD4" w:rsidRDefault="004E13FD" w14:paraId="17C27354" w14:textId="77777777">
            <w:pPr>
              <w:jc w:val="both"/>
              <w:rPr>
                <w:rFonts w:ascii="Book Antiqua" w:hAnsi="Book Antiqua" w:eastAsia="Belleza"/>
                <w:sz w:val="20"/>
                <w:szCs w:val="20"/>
              </w:rPr>
            </w:pPr>
          </w:p>
        </w:tc>
        <w:tc>
          <w:tcPr>
            <w:tcW w:w="4451" w:type="dxa"/>
          </w:tcPr>
          <w:p w:rsidRPr="00CC5892" w:rsidR="004E13FD" w:rsidP="00410DD4" w:rsidRDefault="004E13FD" w14:paraId="0FE5A6C7" w14:textId="77777777">
            <w:pPr>
              <w:jc w:val="both"/>
              <w:rPr>
                <w:rFonts w:ascii="Book Antiqua" w:hAnsi="Book Antiqua" w:eastAsia="Belleza"/>
                <w:sz w:val="20"/>
                <w:szCs w:val="20"/>
              </w:rPr>
            </w:pPr>
          </w:p>
        </w:tc>
      </w:tr>
      <w:tr w:rsidRPr="00CC5892" w:rsidR="004E13FD" w:rsidTr="004E13FD" w14:paraId="6EC31CB7" w14:textId="783BC6F4">
        <w:tc>
          <w:tcPr>
            <w:tcW w:w="421" w:type="dxa"/>
          </w:tcPr>
          <w:p w:rsidRPr="00CC5892" w:rsidR="004E13FD" w:rsidP="00410DD4" w:rsidRDefault="004E13FD" w14:paraId="72594863" w14:textId="288249F8">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249.</w:t>
            </w:r>
          </w:p>
        </w:tc>
        <w:tc>
          <w:tcPr>
            <w:tcW w:w="1134" w:type="dxa"/>
          </w:tcPr>
          <w:p w:rsidRPr="00CC5892" w:rsidR="004E13FD" w:rsidP="00410DD4" w:rsidRDefault="004E13FD" w14:paraId="083E80CA" w14:textId="5217B3CB">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27a)</w:t>
            </w:r>
          </w:p>
        </w:tc>
        <w:tc>
          <w:tcPr>
            <w:tcW w:w="6885" w:type="dxa"/>
          </w:tcPr>
          <w:p w:rsidRPr="00CC5892" w:rsidR="004E13FD" w:rsidP="00410DD4" w:rsidRDefault="004E13FD" w14:paraId="60DF7483"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3FB11D40" w14:textId="77777777">
            <w:pPr>
              <w:jc w:val="both"/>
              <w:rPr>
                <w:rFonts w:ascii="Book Antiqua" w:hAnsi="Book Antiqua"/>
                <w:sz w:val="20"/>
                <w:szCs w:val="20"/>
              </w:rPr>
            </w:pPr>
            <w:r w:rsidRPr="00CC5892">
              <w:rPr>
                <w:rFonts w:ascii="Book Antiqua" w:hAnsi="Book Antiqua"/>
                <w:sz w:val="20"/>
                <w:szCs w:val="20"/>
              </w:rPr>
              <w:t xml:space="preserve">A acceder, de forma personal o por medio de su representante legal, a los resultados de sus análisis, cuando estos no hayan sido sometidos a procesos de disociación o </w:t>
            </w:r>
            <w:proofErr w:type="spellStart"/>
            <w:r w:rsidRPr="00CC5892">
              <w:rPr>
                <w:rFonts w:ascii="Book Antiqua" w:hAnsi="Book Antiqua"/>
                <w:sz w:val="20"/>
                <w:szCs w:val="20"/>
              </w:rPr>
              <w:t>anonimización</w:t>
            </w:r>
            <w:proofErr w:type="spellEnd"/>
            <w:r w:rsidRPr="00CC5892">
              <w:rPr>
                <w:rFonts w:ascii="Book Antiqua" w:hAnsi="Book Antiqua"/>
                <w:sz w:val="20"/>
                <w:szCs w:val="20"/>
              </w:rPr>
              <w:t>, si el diseño del estudio lo permite.</w:t>
            </w:r>
          </w:p>
          <w:p w:rsidRPr="00CC5892" w:rsidR="004E13FD" w:rsidP="00410DD4" w:rsidRDefault="004E13FD" w14:paraId="7785A917" w14:textId="77777777">
            <w:pPr>
              <w:jc w:val="both"/>
              <w:rPr>
                <w:rFonts w:ascii="Book Antiqua" w:hAnsi="Book Antiqua" w:eastAsia="Belleza"/>
                <w:sz w:val="20"/>
                <w:szCs w:val="20"/>
              </w:rPr>
            </w:pPr>
          </w:p>
        </w:tc>
        <w:tc>
          <w:tcPr>
            <w:tcW w:w="476" w:type="dxa"/>
          </w:tcPr>
          <w:p w:rsidRPr="00CC5892" w:rsidR="004E13FD" w:rsidP="00410DD4" w:rsidRDefault="004E13FD" w14:paraId="471BD56C" w14:textId="77777777">
            <w:pPr>
              <w:jc w:val="both"/>
              <w:rPr>
                <w:rFonts w:ascii="Book Antiqua" w:hAnsi="Book Antiqua" w:eastAsia="Belleza"/>
                <w:sz w:val="20"/>
                <w:szCs w:val="20"/>
              </w:rPr>
            </w:pPr>
          </w:p>
        </w:tc>
        <w:tc>
          <w:tcPr>
            <w:tcW w:w="477" w:type="dxa"/>
          </w:tcPr>
          <w:p w:rsidRPr="00CC5892" w:rsidR="004E13FD" w:rsidP="00410DD4" w:rsidRDefault="004E13FD" w14:paraId="3A863285" w14:textId="77777777">
            <w:pPr>
              <w:jc w:val="both"/>
              <w:rPr>
                <w:rFonts w:ascii="Book Antiqua" w:hAnsi="Book Antiqua" w:eastAsia="Belleza"/>
                <w:sz w:val="20"/>
                <w:szCs w:val="20"/>
              </w:rPr>
            </w:pPr>
          </w:p>
        </w:tc>
        <w:tc>
          <w:tcPr>
            <w:tcW w:w="4451" w:type="dxa"/>
          </w:tcPr>
          <w:p w:rsidRPr="00CC5892" w:rsidR="004E13FD" w:rsidP="00410DD4" w:rsidRDefault="004E13FD" w14:paraId="284C745B" w14:textId="77777777">
            <w:pPr>
              <w:jc w:val="both"/>
              <w:rPr>
                <w:rFonts w:ascii="Book Antiqua" w:hAnsi="Book Antiqua" w:eastAsia="Belleza"/>
                <w:sz w:val="20"/>
                <w:szCs w:val="20"/>
              </w:rPr>
            </w:pPr>
          </w:p>
        </w:tc>
      </w:tr>
      <w:tr w:rsidRPr="00CC5892" w:rsidR="004E13FD" w:rsidTr="004E13FD" w14:paraId="2FDD675E" w14:textId="18188853">
        <w:tc>
          <w:tcPr>
            <w:tcW w:w="421" w:type="dxa"/>
          </w:tcPr>
          <w:p w:rsidRPr="00CC5892" w:rsidR="004E13FD" w:rsidP="00410DD4" w:rsidRDefault="004E13FD" w14:paraId="7DFF42EB" w14:textId="6C3FC08F">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250.</w:t>
            </w:r>
          </w:p>
        </w:tc>
        <w:tc>
          <w:tcPr>
            <w:tcW w:w="1134" w:type="dxa"/>
          </w:tcPr>
          <w:p w:rsidRPr="00CC5892" w:rsidR="004E13FD" w:rsidP="00410DD4" w:rsidRDefault="004E13FD" w14:paraId="4E317910" w14:textId="663AEF67">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27b)</w:t>
            </w:r>
          </w:p>
        </w:tc>
        <w:tc>
          <w:tcPr>
            <w:tcW w:w="6885" w:type="dxa"/>
          </w:tcPr>
          <w:p w:rsidRPr="00CC5892" w:rsidR="004E13FD" w:rsidP="00410DD4" w:rsidRDefault="004E13FD" w14:paraId="5AFE39E5"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2D0346B6" w14:textId="77777777">
            <w:pPr>
              <w:jc w:val="both"/>
              <w:rPr>
                <w:rFonts w:ascii="Book Antiqua" w:hAnsi="Book Antiqua"/>
                <w:sz w:val="20"/>
                <w:szCs w:val="20"/>
              </w:rPr>
            </w:pPr>
            <w:r w:rsidRPr="00CC5892">
              <w:rPr>
                <w:rFonts w:ascii="Book Antiqua" w:hAnsi="Book Antiqua"/>
                <w:sz w:val="20"/>
                <w:szCs w:val="20"/>
              </w:rPr>
              <w:t>A ser informados acerca de los avances, de los eventos adversos inesperados que se presenten y de los resultados generales de la investigación.</w:t>
            </w:r>
          </w:p>
          <w:p w:rsidRPr="00CC5892" w:rsidR="004E13FD" w:rsidP="00410DD4" w:rsidRDefault="004E13FD" w14:paraId="65FFF349" w14:textId="77777777">
            <w:pPr>
              <w:jc w:val="both"/>
              <w:rPr>
                <w:rFonts w:ascii="Book Antiqua" w:hAnsi="Book Antiqua" w:eastAsia="Belleza"/>
                <w:sz w:val="20"/>
                <w:szCs w:val="20"/>
              </w:rPr>
            </w:pPr>
          </w:p>
        </w:tc>
        <w:tc>
          <w:tcPr>
            <w:tcW w:w="476" w:type="dxa"/>
          </w:tcPr>
          <w:p w:rsidRPr="00CC5892" w:rsidR="004E13FD" w:rsidP="00410DD4" w:rsidRDefault="004E13FD" w14:paraId="1118808D" w14:textId="77777777">
            <w:pPr>
              <w:jc w:val="both"/>
              <w:rPr>
                <w:rFonts w:ascii="Book Antiqua" w:hAnsi="Book Antiqua" w:eastAsia="Belleza"/>
                <w:sz w:val="20"/>
                <w:szCs w:val="20"/>
              </w:rPr>
            </w:pPr>
          </w:p>
        </w:tc>
        <w:tc>
          <w:tcPr>
            <w:tcW w:w="477" w:type="dxa"/>
          </w:tcPr>
          <w:p w:rsidRPr="00CC5892" w:rsidR="004E13FD" w:rsidP="00410DD4" w:rsidRDefault="004E13FD" w14:paraId="274921D6" w14:textId="77777777">
            <w:pPr>
              <w:jc w:val="both"/>
              <w:rPr>
                <w:rFonts w:ascii="Book Antiqua" w:hAnsi="Book Antiqua" w:eastAsia="Belleza"/>
                <w:sz w:val="20"/>
                <w:szCs w:val="20"/>
              </w:rPr>
            </w:pPr>
          </w:p>
        </w:tc>
        <w:tc>
          <w:tcPr>
            <w:tcW w:w="4451" w:type="dxa"/>
          </w:tcPr>
          <w:p w:rsidRPr="00CC5892" w:rsidR="004E13FD" w:rsidP="00410DD4" w:rsidRDefault="004E13FD" w14:paraId="003293A6" w14:textId="77777777">
            <w:pPr>
              <w:jc w:val="both"/>
              <w:rPr>
                <w:rFonts w:ascii="Book Antiqua" w:hAnsi="Book Antiqua" w:eastAsia="Belleza"/>
                <w:sz w:val="20"/>
                <w:szCs w:val="20"/>
              </w:rPr>
            </w:pPr>
          </w:p>
        </w:tc>
      </w:tr>
      <w:tr w:rsidRPr="00CC5892" w:rsidR="004E13FD" w:rsidTr="004E13FD" w14:paraId="73772CB1" w14:textId="2F570353">
        <w:tc>
          <w:tcPr>
            <w:tcW w:w="421" w:type="dxa"/>
          </w:tcPr>
          <w:p w:rsidRPr="00CC5892" w:rsidR="004E13FD" w:rsidP="00410DD4" w:rsidRDefault="004E13FD" w14:paraId="4029E66D" w14:textId="1BD8F203">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251.</w:t>
            </w:r>
          </w:p>
        </w:tc>
        <w:tc>
          <w:tcPr>
            <w:tcW w:w="1134" w:type="dxa"/>
          </w:tcPr>
          <w:p w:rsidRPr="00CC5892" w:rsidR="004E13FD" w:rsidP="00410DD4" w:rsidRDefault="004E13FD" w14:paraId="5BD350B9" w14:textId="44B71EEB">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27c) </w:t>
            </w:r>
          </w:p>
        </w:tc>
        <w:tc>
          <w:tcPr>
            <w:tcW w:w="6885" w:type="dxa"/>
          </w:tcPr>
          <w:p w:rsidRPr="00CC5892" w:rsidR="004E13FD" w:rsidP="00410DD4" w:rsidRDefault="004E13FD" w14:paraId="54CC9F4C"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68BBABE4" w14:textId="77777777">
            <w:pPr>
              <w:jc w:val="both"/>
              <w:rPr>
                <w:rFonts w:ascii="Book Antiqua" w:hAnsi="Book Antiqua"/>
                <w:sz w:val="20"/>
                <w:szCs w:val="20"/>
              </w:rPr>
            </w:pPr>
            <w:r w:rsidRPr="00CC5892">
              <w:rPr>
                <w:rFonts w:ascii="Book Antiqua" w:hAnsi="Book Antiqua"/>
                <w:sz w:val="20"/>
                <w:szCs w:val="20"/>
              </w:rPr>
              <w:t>A que se les respeten las características étnicas, culturales y sociales de la comunidad o grupo poblacional al que pertenezcan.</w:t>
            </w:r>
          </w:p>
          <w:p w:rsidRPr="00CC5892" w:rsidR="004E13FD" w:rsidP="00410DD4" w:rsidRDefault="004E13FD" w14:paraId="49081B7F" w14:textId="77777777">
            <w:pPr>
              <w:jc w:val="both"/>
              <w:rPr>
                <w:rFonts w:ascii="Book Antiqua" w:hAnsi="Book Antiqua" w:eastAsia="Belleza"/>
                <w:sz w:val="20"/>
                <w:szCs w:val="20"/>
              </w:rPr>
            </w:pPr>
          </w:p>
        </w:tc>
        <w:tc>
          <w:tcPr>
            <w:tcW w:w="476" w:type="dxa"/>
          </w:tcPr>
          <w:p w:rsidRPr="00CC5892" w:rsidR="004E13FD" w:rsidP="00410DD4" w:rsidRDefault="004E13FD" w14:paraId="7EA348D3" w14:textId="77777777">
            <w:pPr>
              <w:jc w:val="both"/>
              <w:rPr>
                <w:rFonts w:ascii="Book Antiqua" w:hAnsi="Book Antiqua" w:eastAsia="Belleza"/>
                <w:sz w:val="20"/>
                <w:szCs w:val="20"/>
              </w:rPr>
            </w:pPr>
          </w:p>
        </w:tc>
        <w:tc>
          <w:tcPr>
            <w:tcW w:w="477" w:type="dxa"/>
          </w:tcPr>
          <w:p w:rsidRPr="00CC5892" w:rsidR="004E13FD" w:rsidP="00410DD4" w:rsidRDefault="004E13FD" w14:paraId="163EBA6C" w14:textId="77777777">
            <w:pPr>
              <w:jc w:val="both"/>
              <w:rPr>
                <w:rFonts w:ascii="Book Antiqua" w:hAnsi="Book Antiqua" w:eastAsia="Belleza"/>
                <w:sz w:val="20"/>
                <w:szCs w:val="20"/>
              </w:rPr>
            </w:pPr>
          </w:p>
        </w:tc>
        <w:tc>
          <w:tcPr>
            <w:tcW w:w="4451" w:type="dxa"/>
          </w:tcPr>
          <w:p w:rsidRPr="00CC5892" w:rsidR="004E13FD" w:rsidP="00410DD4" w:rsidRDefault="004E13FD" w14:paraId="38274D96" w14:textId="77777777">
            <w:pPr>
              <w:jc w:val="both"/>
              <w:rPr>
                <w:rFonts w:ascii="Book Antiqua" w:hAnsi="Book Antiqua" w:eastAsia="Belleza"/>
                <w:sz w:val="20"/>
                <w:szCs w:val="20"/>
              </w:rPr>
            </w:pPr>
          </w:p>
        </w:tc>
      </w:tr>
      <w:tr w:rsidRPr="00CC5892" w:rsidR="004E13FD" w:rsidTr="004E13FD" w14:paraId="2C7BABC2" w14:textId="56D851D3">
        <w:tc>
          <w:tcPr>
            <w:tcW w:w="421" w:type="dxa"/>
          </w:tcPr>
          <w:p w:rsidRPr="00CC5892" w:rsidR="004E13FD" w:rsidP="00410DD4" w:rsidRDefault="004E13FD" w14:paraId="33F7DCC4" w14:textId="75ED3595">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252.</w:t>
            </w:r>
          </w:p>
        </w:tc>
        <w:tc>
          <w:tcPr>
            <w:tcW w:w="1134" w:type="dxa"/>
          </w:tcPr>
          <w:p w:rsidRPr="00CC5892" w:rsidR="004E13FD" w:rsidP="00410DD4" w:rsidRDefault="004E13FD" w14:paraId="3DFA7B3C" w14:textId="2279C143">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27d) </w:t>
            </w:r>
          </w:p>
        </w:tc>
        <w:tc>
          <w:tcPr>
            <w:tcW w:w="6885" w:type="dxa"/>
          </w:tcPr>
          <w:p w:rsidRPr="00CC5892" w:rsidR="004E13FD" w:rsidP="00410DD4" w:rsidRDefault="004E13FD" w14:paraId="4D568D3B"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5628893D" w14:textId="77777777">
            <w:pPr>
              <w:jc w:val="both"/>
              <w:rPr>
                <w:rFonts w:ascii="Book Antiqua" w:hAnsi="Book Antiqua"/>
                <w:sz w:val="20"/>
                <w:szCs w:val="20"/>
              </w:rPr>
            </w:pPr>
            <w:r w:rsidRPr="00CC5892">
              <w:rPr>
                <w:rFonts w:ascii="Book Antiqua" w:hAnsi="Book Antiqua"/>
                <w:sz w:val="20"/>
                <w:szCs w:val="20"/>
              </w:rPr>
              <w:t>A que toda la información verbal y escrita sea otorgada mediante un léxico comprensible y en el idioma propio de las personas participantes.</w:t>
            </w:r>
          </w:p>
          <w:p w:rsidRPr="00CC5892" w:rsidR="004E13FD" w:rsidP="00410DD4" w:rsidRDefault="004E13FD" w14:paraId="0C74E182" w14:textId="77777777">
            <w:pPr>
              <w:jc w:val="both"/>
              <w:rPr>
                <w:rFonts w:ascii="Book Antiqua" w:hAnsi="Book Antiqua" w:eastAsia="Belleza"/>
                <w:sz w:val="20"/>
                <w:szCs w:val="20"/>
              </w:rPr>
            </w:pPr>
          </w:p>
        </w:tc>
        <w:tc>
          <w:tcPr>
            <w:tcW w:w="476" w:type="dxa"/>
          </w:tcPr>
          <w:p w:rsidRPr="00CC5892" w:rsidR="004E13FD" w:rsidP="00410DD4" w:rsidRDefault="004E13FD" w14:paraId="4CC24AD7" w14:textId="77777777">
            <w:pPr>
              <w:jc w:val="both"/>
              <w:rPr>
                <w:rFonts w:ascii="Book Antiqua" w:hAnsi="Book Antiqua" w:eastAsia="Belleza"/>
                <w:sz w:val="20"/>
                <w:szCs w:val="20"/>
              </w:rPr>
            </w:pPr>
          </w:p>
        </w:tc>
        <w:tc>
          <w:tcPr>
            <w:tcW w:w="477" w:type="dxa"/>
          </w:tcPr>
          <w:p w:rsidRPr="00CC5892" w:rsidR="004E13FD" w:rsidP="00410DD4" w:rsidRDefault="004E13FD" w14:paraId="4B0C188E" w14:textId="77777777">
            <w:pPr>
              <w:jc w:val="both"/>
              <w:rPr>
                <w:rFonts w:ascii="Book Antiqua" w:hAnsi="Book Antiqua" w:eastAsia="Belleza"/>
                <w:sz w:val="20"/>
                <w:szCs w:val="20"/>
              </w:rPr>
            </w:pPr>
          </w:p>
        </w:tc>
        <w:tc>
          <w:tcPr>
            <w:tcW w:w="4451" w:type="dxa"/>
          </w:tcPr>
          <w:p w:rsidRPr="00CC5892" w:rsidR="004E13FD" w:rsidP="00410DD4" w:rsidRDefault="004E13FD" w14:paraId="43C7FFCB" w14:textId="77777777">
            <w:pPr>
              <w:jc w:val="both"/>
              <w:rPr>
                <w:rFonts w:ascii="Book Antiqua" w:hAnsi="Book Antiqua" w:eastAsia="Belleza"/>
                <w:sz w:val="20"/>
                <w:szCs w:val="20"/>
              </w:rPr>
            </w:pPr>
          </w:p>
        </w:tc>
      </w:tr>
      <w:tr w:rsidRPr="00CC5892" w:rsidR="004E13FD" w:rsidTr="004E13FD" w14:paraId="0285BAA2" w14:textId="6AACD70D">
        <w:tc>
          <w:tcPr>
            <w:tcW w:w="421" w:type="dxa"/>
          </w:tcPr>
          <w:p w:rsidRPr="00CC5892" w:rsidR="004E13FD" w:rsidP="00410DD4" w:rsidRDefault="004E13FD" w14:paraId="2A116921" w14:textId="20AA0BF6">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253.</w:t>
            </w:r>
          </w:p>
        </w:tc>
        <w:tc>
          <w:tcPr>
            <w:tcW w:w="1134" w:type="dxa"/>
          </w:tcPr>
          <w:p w:rsidRPr="00CC5892" w:rsidR="004E13FD" w:rsidP="00410DD4" w:rsidRDefault="004E13FD" w14:paraId="1F78F703" w14:textId="46DD123C">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27e)</w:t>
            </w:r>
            <w:r w:rsidRPr="00CC5892">
              <w:rPr>
                <w:rFonts w:ascii="Book Antiqua" w:hAnsi="Book Antiqua" w:eastAsia="Belleza"/>
                <w:sz w:val="20"/>
                <w:szCs w:val="20"/>
              </w:rPr>
              <w:t xml:space="preserve"> </w:t>
            </w:r>
          </w:p>
        </w:tc>
        <w:tc>
          <w:tcPr>
            <w:tcW w:w="6885" w:type="dxa"/>
          </w:tcPr>
          <w:p w:rsidRPr="00CC5892" w:rsidR="004E13FD" w:rsidP="00410DD4" w:rsidRDefault="004E13FD" w14:paraId="7EA8F724"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7E6F0E6A" w14:textId="77777777">
            <w:pPr>
              <w:jc w:val="both"/>
              <w:rPr>
                <w:rFonts w:ascii="Book Antiqua" w:hAnsi="Book Antiqua"/>
                <w:sz w:val="20"/>
                <w:szCs w:val="20"/>
              </w:rPr>
            </w:pPr>
            <w:r w:rsidRPr="00CC5892">
              <w:rPr>
                <w:rFonts w:ascii="Book Antiqua" w:hAnsi="Book Antiqua"/>
                <w:sz w:val="20"/>
                <w:szCs w:val="20"/>
              </w:rPr>
              <w:t>A que se les informe de las enfermedades descubiertas que no son parte del proceso de investigación.</w:t>
            </w:r>
          </w:p>
          <w:p w:rsidRPr="00CC5892" w:rsidR="004E13FD" w:rsidP="00410DD4" w:rsidRDefault="004E13FD" w14:paraId="331E241A" w14:textId="77777777">
            <w:pPr>
              <w:jc w:val="both"/>
              <w:rPr>
                <w:rFonts w:ascii="Book Antiqua" w:hAnsi="Book Antiqua" w:eastAsia="Belleza"/>
                <w:sz w:val="20"/>
                <w:szCs w:val="20"/>
              </w:rPr>
            </w:pPr>
          </w:p>
        </w:tc>
        <w:tc>
          <w:tcPr>
            <w:tcW w:w="476" w:type="dxa"/>
          </w:tcPr>
          <w:p w:rsidRPr="00CC5892" w:rsidR="004E13FD" w:rsidP="00410DD4" w:rsidRDefault="004E13FD" w14:paraId="151C49E9" w14:textId="77777777">
            <w:pPr>
              <w:jc w:val="both"/>
              <w:rPr>
                <w:rFonts w:ascii="Book Antiqua" w:hAnsi="Book Antiqua" w:eastAsia="Belleza"/>
                <w:sz w:val="20"/>
                <w:szCs w:val="20"/>
              </w:rPr>
            </w:pPr>
          </w:p>
        </w:tc>
        <w:tc>
          <w:tcPr>
            <w:tcW w:w="477" w:type="dxa"/>
          </w:tcPr>
          <w:p w:rsidRPr="00CC5892" w:rsidR="004E13FD" w:rsidP="00410DD4" w:rsidRDefault="004E13FD" w14:paraId="4B606818" w14:textId="77777777">
            <w:pPr>
              <w:jc w:val="both"/>
              <w:rPr>
                <w:rFonts w:ascii="Book Antiqua" w:hAnsi="Book Antiqua" w:eastAsia="Belleza"/>
                <w:sz w:val="20"/>
                <w:szCs w:val="20"/>
              </w:rPr>
            </w:pPr>
          </w:p>
        </w:tc>
        <w:tc>
          <w:tcPr>
            <w:tcW w:w="4451" w:type="dxa"/>
          </w:tcPr>
          <w:p w:rsidRPr="00CC5892" w:rsidR="004E13FD" w:rsidP="00410DD4" w:rsidRDefault="004E13FD" w14:paraId="03C2F26E" w14:textId="77777777">
            <w:pPr>
              <w:jc w:val="both"/>
              <w:rPr>
                <w:rFonts w:ascii="Book Antiqua" w:hAnsi="Book Antiqua" w:eastAsia="Belleza"/>
                <w:sz w:val="20"/>
                <w:szCs w:val="20"/>
              </w:rPr>
            </w:pPr>
          </w:p>
        </w:tc>
      </w:tr>
      <w:tr w:rsidRPr="00CC5892" w:rsidR="004E13FD" w:rsidTr="004E13FD" w14:paraId="6FB002EB" w14:textId="68DB1E3B">
        <w:tc>
          <w:tcPr>
            <w:tcW w:w="421" w:type="dxa"/>
          </w:tcPr>
          <w:p w:rsidRPr="00CC5892" w:rsidR="004E13FD" w:rsidP="00410DD4" w:rsidRDefault="004E13FD" w14:paraId="4DADE9EC" w14:textId="5CF1DF1D">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254.</w:t>
            </w:r>
          </w:p>
        </w:tc>
        <w:tc>
          <w:tcPr>
            <w:tcW w:w="1134" w:type="dxa"/>
          </w:tcPr>
          <w:p w:rsidRPr="00CC5892" w:rsidR="004E13FD" w:rsidP="00410DD4" w:rsidRDefault="004E13FD" w14:paraId="5F557CF7" w14:textId="78FAEEF3">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27f)</w:t>
            </w:r>
            <w:r w:rsidRPr="00CC5892">
              <w:rPr>
                <w:rFonts w:ascii="Book Antiqua" w:hAnsi="Book Antiqua" w:eastAsia="Belleza"/>
                <w:sz w:val="20"/>
                <w:szCs w:val="20"/>
              </w:rPr>
              <w:t xml:space="preserve"> </w:t>
            </w:r>
          </w:p>
        </w:tc>
        <w:tc>
          <w:tcPr>
            <w:tcW w:w="6885" w:type="dxa"/>
          </w:tcPr>
          <w:p w:rsidRPr="00CC5892" w:rsidR="004E13FD" w:rsidP="00410DD4" w:rsidRDefault="004E13FD" w14:paraId="6DA7FEB3"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72BA2FDC" w14:textId="77777777">
            <w:pPr>
              <w:jc w:val="both"/>
              <w:rPr>
                <w:rFonts w:ascii="Book Antiqua" w:hAnsi="Book Antiqua"/>
                <w:sz w:val="20"/>
                <w:szCs w:val="20"/>
              </w:rPr>
            </w:pPr>
            <w:r w:rsidRPr="00CC5892">
              <w:rPr>
                <w:rFonts w:ascii="Book Antiqua" w:hAnsi="Book Antiqua"/>
                <w:sz w:val="20"/>
                <w:szCs w:val="20"/>
              </w:rPr>
              <w:t>A acceder y obtener copia de su expediente personal, en el cual deberá constar toda la información referente a la investigación o ensayo clínico.</w:t>
            </w:r>
          </w:p>
          <w:p w:rsidRPr="00CC5892" w:rsidR="004E13FD" w:rsidP="00410DD4" w:rsidRDefault="004E13FD" w14:paraId="60E30A3E" w14:textId="77777777">
            <w:pPr>
              <w:jc w:val="both"/>
              <w:rPr>
                <w:rFonts w:ascii="Book Antiqua" w:hAnsi="Book Antiqua" w:eastAsia="Belleza"/>
                <w:sz w:val="20"/>
                <w:szCs w:val="20"/>
              </w:rPr>
            </w:pPr>
          </w:p>
        </w:tc>
        <w:tc>
          <w:tcPr>
            <w:tcW w:w="476" w:type="dxa"/>
          </w:tcPr>
          <w:p w:rsidRPr="00CC5892" w:rsidR="004E13FD" w:rsidP="00410DD4" w:rsidRDefault="004E13FD" w14:paraId="7939CA70" w14:textId="77777777">
            <w:pPr>
              <w:jc w:val="both"/>
              <w:rPr>
                <w:rFonts w:ascii="Book Antiqua" w:hAnsi="Book Antiqua" w:eastAsia="Belleza"/>
                <w:sz w:val="20"/>
                <w:szCs w:val="20"/>
              </w:rPr>
            </w:pPr>
          </w:p>
        </w:tc>
        <w:tc>
          <w:tcPr>
            <w:tcW w:w="477" w:type="dxa"/>
          </w:tcPr>
          <w:p w:rsidRPr="00CC5892" w:rsidR="004E13FD" w:rsidP="00410DD4" w:rsidRDefault="004E13FD" w14:paraId="55D4825C" w14:textId="77777777">
            <w:pPr>
              <w:jc w:val="both"/>
              <w:rPr>
                <w:rFonts w:ascii="Book Antiqua" w:hAnsi="Book Antiqua" w:eastAsia="Belleza"/>
                <w:sz w:val="20"/>
                <w:szCs w:val="20"/>
              </w:rPr>
            </w:pPr>
          </w:p>
        </w:tc>
        <w:tc>
          <w:tcPr>
            <w:tcW w:w="4451" w:type="dxa"/>
          </w:tcPr>
          <w:p w:rsidRPr="00CC5892" w:rsidR="004E13FD" w:rsidP="00410DD4" w:rsidRDefault="004E13FD" w14:paraId="3923A715" w14:textId="77777777">
            <w:pPr>
              <w:jc w:val="both"/>
              <w:rPr>
                <w:rFonts w:ascii="Book Antiqua" w:hAnsi="Book Antiqua" w:eastAsia="Belleza"/>
                <w:sz w:val="20"/>
                <w:szCs w:val="20"/>
              </w:rPr>
            </w:pPr>
          </w:p>
        </w:tc>
      </w:tr>
      <w:tr w:rsidRPr="00CC5892" w:rsidR="004E13FD" w:rsidTr="004E13FD" w14:paraId="719D4574" w14:textId="27CDAED1">
        <w:tc>
          <w:tcPr>
            <w:tcW w:w="421" w:type="dxa"/>
          </w:tcPr>
          <w:p w:rsidRPr="00CC5892" w:rsidR="004E13FD" w:rsidP="00410DD4" w:rsidRDefault="004E13FD" w14:paraId="5B849A8A" w14:textId="37E28B5C">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255.</w:t>
            </w:r>
          </w:p>
        </w:tc>
        <w:tc>
          <w:tcPr>
            <w:tcW w:w="1134" w:type="dxa"/>
          </w:tcPr>
          <w:p w:rsidRPr="00CC5892" w:rsidR="004E13FD" w:rsidP="00410DD4" w:rsidRDefault="004E13FD" w14:paraId="4E6CDC4B" w14:textId="23F3D023">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28)</w:t>
            </w:r>
          </w:p>
        </w:tc>
        <w:tc>
          <w:tcPr>
            <w:tcW w:w="6885" w:type="dxa"/>
          </w:tcPr>
          <w:p w:rsidRPr="00CC5892" w:rsidR="004E13FD" w:rsidP="00410DD4" w:rsidRDefault="004E13FD" w14:paraId="414C0AE1"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6870B131" w14:textId="77777777">
            <w:pPr>
              <w:jc w:val="both"/>
              <w:rPr>
                <w:rFonts w:ascii="Book Antiqua" w:hAnsi="Book Antiqua"/>
                <w:sz w:val="20"/>
                <w:szCs w:val="20"/>
              </w:rPr>
            </w:pPr>
            <w:r w:rsidRPr="00CC5892">
              <w:rPr>
                <w:rFonts w:ascii="Book Antiqua" w:hAnsi="Book Antiqua"/>
                <w:sz w:val="20"/>
                <w:szCs w:val="20"/>
              </w:rPr>
              <w:t>Los participantes en una investigación clínica tendrán derecho a disfrutar gratuitamente, mientras lo requieran, de los tratamientos preventivos, terapéuticos y diagnósticos generados por el estudio, si se ha demostrado que estos son beneficiosos para la salud, siempre y cuando la prescripción de estos métodos o tratamientos esté avalada por los profesionales responsables del tratamiento y seguimiento del paciente, y en concordancia con lo expresado en esta ley.</w:t>
            </w:r>
          </w:p>
          <w:p w:rsidRPr="00CC5892" w:rsidR="004E13FD" w:rsidP="00410DD4" w:rsidRDefault="004E13FD" w14:paraId="1D4A2737" w14:textId="77777777">
            <w:pPr>
              <w:jc w:val="both"/>
              <w:rPr>
                <w:rFonts w:ascii="Book Antiqua" w:hAnsi="Book Antiqua" w:eastAsia="Belleza"/>
                <w:sz w:val="20"/>
                <w:szCs w:val="20"/>
              </w:rPr>
            </w:pPr>
          </w:p>
        </w:tc>
        <w:tc>
          <w:tcPr>
            <w:tcW w:w="476" w:type="dxa"/>
          </w:tcPr>
          <w:p w:rsidRPr="00CC5892" w:rsidR="004E13FD" w:rsidP="00410DD4" w:rsidRDefault="004E13FD" w14:paraId="6FB678A0" w14:textId="77777777">
            <w:pPr>
              <w:jc w:val="both"/>
              <w:rPr>
                <w:rFonts w:ascii="Book Antiqua" w:hAnsi="Book Antiqua" w:eastAsia="Belleza"/>
                <w:sz w:val="20"/>
                <w:szCs w:val="20"/>
              </w:rPr>
            </w:pPr>
          </w:p>
        </w:tc>
        <w:tc>
          <w:tcPr>
            <w:tcW w:w="477" w:type="dxa"/>
          </w:tcPr>
          <w:p w:rsidRPr="00CC5892" w:rsidR="004E13FD" w:rsidP="00410DD4" w:rsidRDefault="004E13FD" w14:paraId="2F961052" w14:textId="77777777">
            <w:pPr>
              <w:jc w:val="both"/>
              <w:rPr>
                <w:rFonts w:ascii="Book Antiqua" w:hAnsi="Book Antiqua" w:eastAsia="Belleza"/>
                <w:sz w:val="20"/>
                <w:szCs w:val="20"/>
              </w:rPr>
            </w:pPr>
          </w:p>
        </w:tc>
        <w:tc>
          <w:tcPr>
            <w:tcW w:w="4451" w:type="dxa"/>
          </w:tcPr>
          <w:p w:rsidRPr="00CC5892" w:rsidR="004E13FD" w:rsidP="00410DD4" w:rsidRDefault="004E13FD" w14:paraId="18B847C4" w14:textId="77777777">
            <w:pPr>
              <w:jc w:val="both"/>
              <w:rPr>
                <w:rFonts w:ascii="Book Antiqua" w:hAnsi="Book Antiqua" w:eastAsia="Belleza"/>
                <w:sz w:val="20"/>
                <w:szCs w:val="20"/>
              </w:rPr>
            </w:pPr>
          </w:p>
        </w:tc>
      </w:tr>
      <w:tr w:rsidRPr="00CC5892" w:rsidR="004E13FD" w:rsidTr="004E13FD" w14:paraId="69E5937F" w14:textId="70A5FAC0">
        <w:tc>
          <w:tcPr>
            <w:tcW w:w="421" w:type="dxa"/>
          </w:tcPr>
          <w:p w:rsidRPr="00CC5892" w:rsidR="004E13FD" w:rsidP="00410DD4" w:rsidRDefault="004E13FD" w14:paraId="1BF060D1" w14:textId="3378C15D">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256.</w:t>
            </w:r>
          </w:p>
        </w:tc>
        <w:tc>
          <w:tcPr>
            <w:tcW w:w="1134" w:type="dxa"/>
          </w:tcPr>
          <w:p w:rsidRPr="00CC5892" w:rsidR="004E13FD" w:rsidP="00410DD4" w:rsidRDefault="004E13FD" w14:paraId="397E7837" w14:textId="09299972">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29) </w:t>
            </w:r>
          </w:p>
        </w:tc>
        <w:tc>
          <w:tcPr>
            <w:tcW w:w="6885" w:type="dxa"/>
          </w:tcPr>
          <w:p w:rsidRPr="00CC5892" w:rsidR="004E13FD" w:rsidP="00410DD4" w:rsidRDefault="004E13FD" w14:paraId="43D6A03C" w14:textId="77777777">
            <w:pPr>
              <w:jc w:val="both"/>
              <w:rPr>
                <w:rFonts w:ascii="Book Antiqua" w:hAnsi="Book Antiqua" w:eastAsia="Belleza"/>
                <w:sz w:val="20"/>
                <w:szCs w:val="20"/>
              </w:rPr>
            </w:pPr>
            <w:r w:rsidRPr="00CC5892">
              <w:rPr>
                <w:rFonts w:ascii="Book Antiqua" w:hAnsi="Book Antiqua" w:eastAsia="Belleza"/>
                <w:sz w:val="20"/>
                <w:szCs w:val="20"/>
              </w:rPr>
              <w:t>Existe claridad de cómo se va a garantizar el siguiente derecho de los participantes:</w:t>
            </w:r>
          </w:p>
          <w:p w:rsidR="004E13FD" w:rsidP="00410DD4" w:rsidRDefault="004E13FD" w14:paraId="38B46885" w14:textId="77777777">
            <w:pPr>
              <w:jc w:val="both"/>
              <w:rPr>
                <w:rFonts w:ascii="Book Antiqua" w:hAnsi="Book Antiqua"/>
                <w:sz w:val="20"/>
                <w:szCs w:val="20"/>
              </w:rPr>
            </w:pPr>
            <w:r w:rsidRPr="00CC5892">
              <w:rPr>
                <w:rFonts w:ascii="Book Antiqua" w:hAnsi="Book Antiqua"/>
                <w:sz w:val="20"/>
                <w:szCs w:val="20"/>
              </w:rPr>
              <w:t>Ningún participante en una investigación biomédica perderá su derecho a recibir la atención en salud que tendría derecho a recibir antes, durante o después de su participación en una investigación.</w:t>
            </w:r>
          </w:p>
          <w:p w:rsidRPr="00CC5892" w:rsidR="004E13FD" w:rsidP="00410DD4" w:rsidRDefault="004E13FD" w14:paraId="1BCDF7DD" w14:textId="77777777">
            <w:pPr>
              <w:jc w:val="both"/>
              <w:rPr>
                <w:rFonts w:ascii="Book Antiqua" w:hAnsi="Book Antiqua" w:eastAsia="Belleza"/>
                <w:sz w:val="20"/>
                <w:szCs w:val="20"/>
              </w:rPr>
            </w:pPr>
          </w:p>
        </w:tc>
        <w:tc>
          <w:tcPr>
            <w:tcW w:w="476" w:type="dxa"/>
          </w:tcPr>
          <w:p w:rsidRPr="00CC5892" w:rsidR="004E13FD" w:rsidP="00410DD4" w:rsidRDefault="004E13FD" w14:paraId="65110545" w14:textId="77777777">
            <w:pPr>
              <w:jc w:val="both"/>
              <w:rPr>
                <w:rFonts w:ascii="Book Antiqua" w:hAnsi="Book Antiqua" w:eastAsia="Belleza"/>
                <w:sz w:val="20"/>
                <w:szCs w:val="20"/>
              </w:rPr>
            </w:pPr>
          </w:p>
        </w:tc>
        <w:tc>
          <w:tcPr>
            <w:tcW w:w="477" w:type="dxa"/>
          </w:tcPr>
          <w:p w:rsidRPr="00CC5892" w:rsidR="004E13FD" w:rsidP="00410DD4" w:rsidRDefault="004E13FD" w14:paraId="43F6065A" w14:textId="77777777">
            <w:pPr>
              <w:jc w:val="both"/>
              <w:rPr>
                <w:rFonts w:ascii="Book Antiqua" w:hAnsi="Book Antiqua" w:eastAsia="Belleza"/>
                <w:sz w:val="20"/>
                <w:szCs w:val="20"/>
              </w:rPr>
            </w:pPr>
          </w:p>
        </w:tc>
        <w:tc>
          <w:tcPr>
            <w:tcW w:w="4451" w:type="dxa"/>
          </w:tcPr>
          <w:p w:rsidRPr="00CC5892" w:rsidR="004E13FD" w:rsidP="00410DD4" w:rsidRDefault="004E13FD" w14:paraId="2A917BB5" w14:textId="77777777">
            <w:pPr>
              <w:jc w:val="both"/>
              <w:rPr>
                <w:rFonts w:ascii="Book Antiqua" w:hAnsi="Book Antiqua" w:eastAsia="Belleza"/>
                <w:sz w:val="20"/>
                <w:szCs w:val="20"/>
              </w:rPr>
            </w:pPr>
          </w:p>
        </w:tc>
      </w:tr>
      <w:tr w:rsidRPr="00CC5892" w:rsidR="004E13FD" w:rsidTr="004E13FD" w14:paraId="6E4DD6B3" w14:textId="2A438E38">
        <w:tc>
          <w:tcPr>
            <w:tcW w:w="421" w:type="dxa"/>
          </w:tcPr>
          <w:p w:rsidRPr="00CC5892" w:rsidR="004E13FD" w:rsidP="00410DD4" w:rsidRDefault="004E13FD" w14:paraId="08B5BAA1" w14:textId="745521E7">
            <w:pPr>
              <w:jc w:val="both"/>
              <w:rPr>
                <w:rStyle w:val="y2iqfc"/>
                <w:rFonts w:ascii="Book Antiqua" w:hAnsi="Book Antiqua" w:eastAsia="SimSun" w:cs="Arial"/>
                <w:sz w:val="16"/>
                <w:szCs w:val="16"/>
                <w:lang w:val="es-ES"/>
              </w:rPr>
            </w:pPr>
            <w:r>
              <w:rPr>
                <w:rStyle w:val="y2iqfc"/>
                <w:rFonts w:ascii="Book Antiqua" w:hAnsi="Book Antiqua" w:eastAsia="SimSun" w:cs="Arial"/>
                <w:sz w:val="16"/>
                <w:szCs w:val="16"/>
                <w:lang w:val="es-ES"/>
              </w:rPr>
              <w:t>257.</w:t>
            </w:r>
          </w:p>
        </w:tc>
        <w:tc>
          <w:tcPr>
            <w:tcW w:w="1134" w:type="dxa"/>
          </w:tcPr>
          <w:p w:rsidRPr="00CC5892" w:rsidR="004E13FD" w:rsidP="00410DD4" w:rsidRDefault="004E13FD" w14:paraId="27585185" w14:textId="6FBEE074">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55) </w:t>
            </w:r>
          </w:p>
        </w:tc>
        <w:tc>
          <w:tcPr>
            <w:tcW w:w="6885" w:type="dxa"/>
          </w:tcPr>
          <w:p w:rsidR="004E13FD" w:rsidP="00410DD4" w:rsidRDefault="004E13FD" w14:paraId="1F8F7D6F" w14:textId="77777777">
            <w:pPr>
              <w:jc w:val="both"/>
              <w:rPr>
                <w:rFonts w:ascii="Book Antiqua" w:hAnsi="Book Antiqua"/>
                <w:sz w:val="20"/>
                <w:szCs w:val="20"/>
              </w:rPr>
            </w:pPr>
            <w:r w:rsidRPr="00CC5892">
              <w:rPr>
                <w:rFonts w:ascii="Book Antiqua" w:hAnsi="Book Antiqua"/>
                <w:sz w:val="20"/>
                <w:szCs w:val="20"/>
              </w:rPr>
              <w:t>Si la investigación se va a realizar en un centro de salud público o privado, deberá contar también con la autorización de la autoridad o las autoridades correspondientes.</w:t>
            </w:r>
          </w:p>
          <w:p w:rsidRPr="00CC5892" w:rsidR="004E13FD" w:rsidP="00410DD4" w:rsidRDefault="004E13FD" w14:paraId="023C21C1" w14:textId="77777777">
            <w:pPr>
              <w:jc w:val="both"/>
              <w:rPr>
                <w:rFonts w:ascii="Book Antiqua" w:hAnsi="Book Antiqua" w:eastAsia="Belleza"/>
                <w:sz w:val="20"/>
                <w:szCs w:val="20"/>
              </w:rPr>
            </w:pPr>
          </w:p>
        </w:tc>
        <w:tc>
          <w:tcPr>
            <w:tcW w:w="476" w:type="dxa"/>
          </w:tcPr>
          <w:p w:rsidRPr="00CC5892" w:rsidR="004E13FD" w:rsidP="00410DD4" w:rsidRDefault="004E13FD" w14:paraId="0C33F727" w14:textId="77777777">
            <w:pPr>
              <w:jc w:val="both"/>
              <w:rPr>
                <w:rFonts w:ascii="Book Antiqua" w:hAnsi="Book Antiqua"/>
                <w:sz w:val="20"/>
                <w:szCs w:val="20"/>
              </w:rPr>
            </w:pPr>
          </w:p>
        </w:tc>
        <w:tc>
          <w:tcPr>
            <w:tcW w:w="477" w:type="dxa"/>
          </w:tcPr>
          <w:p w:rsidRPr="00CC5892" w:rsidR="004E13FD" w:rsidP="00410DD4" w:rsidRDefault="004E13FD" w14:paraId="54BED110" w14:textId="77777777">
            <w:pPr>
              <w:jc w:val="both"/>
              <w:rPr>
                <w:rFonts w:ascii="Book Antiqua" w:hAnsi="Book Antiqua"/>
                <w:sz w:val="20"/>
                <w:szCs w:val="20"/>
              </w:rPr>
            </w:pPr>
          </w:p>
        </w:tc>
        <w:tc>
          <w:tcPr>
            <w:tcW w:w="4451" w:type="dxa"/>
          </w:tcPr>
          <w:p w:rsidRPr="00CC5892" w:rsidR="004E13FD" w:rsidP="00410DD4" w:rsidRDefault="004E13FD" w14:paraId="7CB3CE69" w14:textId="77777777">
            <w:pPr>
              <w:jc w:val="both"/>
              <w:rPr>
                <w:rFonts w:ascii="Book Antiqua" w:hAnsi="Book Antiqua"/>
                <w:sz w:val="20"/>
                <w:szCs w:val="20"/>
              </w:rPr>
            </w:pPr>
          </w:p>
        </w:tc>
      </w:tr>
    </w:tbl>
    <w:p w:rsidRPr="00CC5892" w:rsidR="00067288" w:rsidP="00067288" w:rsidRDefault="00067288" w14:paraId="48CFC796" w14:textId="77777777">
      <w:pPr>
        <w:rPr>
          <w:rFonts w:ascii="Book Antiqua" w:hAnsi="Book Antiqua"/>
          <w:lang w:eastAsia="es-CR"/>
        </w:rPr>
      </w:pPr>
    </w:p>
    <w:p w:rsidRPr="00CC5892" w:rsidR="00067288" w:rsidP="00067288" w:rsidRDefault="00067288" w14:paraId="1FB04D0F" w14:textId="77777777">
      <w:pPr>
        <w:pStyle w:val="Ttulo1"/>
        <w:numPr>
          <w:ilvl w:val="0"/>
          <w:numId w:val="0"/>
        </w:numPr>
        <w:spacing w:before="0" w:after="0"/>
        <w:rPr>
          <w:rFonts w:eastAsia="Belleza"/>
          <w:szCs w:val="22"/>
        </w:rPr>
      </w:pPr>
    </w:p>
    <w:p w:rsidRPr="00CC5892" w:rsidR="00067288" w:rsidP="00AC777F" w:rsidRDefault="00067288" w14:paraId="4988F12B" w14:textId="77777777">
      <w:pPr>
        <w:pStyle w:val="Ttulo2"/>
      </w:pPr>
      <w:bookmarkStart w:name="_Toc175833403" w:id="20"/>
      <w:r>
        <w:t>Condiciones que deben cumplir las investigaciones biomédicas en grupos vulnerables.</w:t>
      </w:r>
      <w:bookmarkEnd w:id="20"/>
    </w:p>
    <w:p w:rsidRPr="00CC5892" w:rsidR="00067288" w:rsidP="00067288" w:rsidRDefault="00067288" w14:paraId="2598EBB8" w14:textId="77777777">
      <w:pPr>
        <w:jc w:val="both"/>
        <w:rPr>
          <w:rFonts w:ascii="Book Antiqua" w:hAnsi="Book Antiqua" w:eastAsia="Belleza"/>
        </w:rPr>
      </w:pPr>
    </w:p>
    <w:tbl>
      <w:tblPr>
        <w:tblStyle w:val="Tablaconcuadrcula"/>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557"/>
        <w:gridCol w:w="1114"/>
        <w:gridCol w:w="6626"/>
        <w:gridCol w:w="518"/>
        <w:gridCol w:w="509"/>
        <w:gridCol w:w="4520"/>
      </w:tblGrid>
      <w:tr w:rsidRPr="00CC5892" w:rsidR="004E13FD" w:rsidTr="072410C8" w14:paraId="0C3D00FD" w14:textId="47942291">
        <w:trPr>
          <w:trHeight w:val="241"/>
        </w:trPr>
        <w:tc>
          <w:tcPr>
            <w:tcW w:w="1671" w:type="dxa"/>
            <w:gridSpan w:val="2"/>
            <w:vMerge w:val="restart"/>
            <w:shd w:val="clear" w:color="auto" w:fill="F2F2F2" w:themeFill="background1" w:themeFillShade="F2"/>
            <w:tcMar/>
            <w:vAlign w:val="center"/>
          </w:tcPr>
          <w:p w:rsidRPr="00CC5892" w:rsidR="004E13FD" w:rsidP="004E13FD" w:rsidRDefault="004E13FD" w14:paraId="7697B74D" w14:textId="6D092D62">
            <w:pPr>
              <w:rPr>
                <w:rFonts w:ascii="Book Antiqua" w:hAnsi="Book Antiqua" w:cstheme="majorHAnsi"/>
                <w:b/>
                <w:bCs/>
                <w:sz w:val="20"/>
                <w:szCs w:val="20"/>
              </w:rPr>
            </w:pPr>
            <w:r w:rsidRPr="00CC5892">
              <w:rPr>
                <w:rFonts w:ascii="Book Antiqua" w:hAnsi="Book Antiqua" w:eastAsia="Belleza" w:cs="Arial"/>
                <w:b/>
                <w:bCs/>
                <w:color w:val="000000"/>
                <w:sz w:val="19"/>
                <w:szCs w:val="19"/>
                <w:lang w:eastAsia="es-CR"/>
              </w:rPr>
              <w:t>Requisito normativo</w:t>
            </w:r>
          </w:p>
        </w:tc>
        <w:tc>
          <w:tcPr>
            <w:tcW w:w="6626" w:type="dxa"/>
            <w:vMerge w:val="restart"/>
            <w:shd w:val="clear" w:color="auto" w:fill="F2F2F2" w:themeFill="background1" w:themeFillShade="F2"/>
            <w:tcMar/>
            <w:vAlign w:val="center"/>
          </w:tcPr>
          <w:p w:rsidRPr="00CC5892" w:rsidR="004E13FD" w:rsidP="009A50F3" w:rsidRDefault="004E13FD" w14:paraId="355FED6C" w14:textId="77777777">
            <w:pPr>
              <w:rPr>
                <w:rFonts w:ascii="Book Antiqua" w:hAnsi="Book Antiqua" w:cstheme="majorHAnsi"/>
                <w:b/>
                <w:bCs/>
                <w:sz w:val="20"/>
                <w:szCs w:val="20"/>
                <w:lang w:val="es-ES_tradnl" w:eastAsia="es-CR"/>
              </w:rPr>
            </w:pPr>
            <w:r w:rsidRPr="00CC5892">
              <w:rPr>
                <w:rFonts w:ascii="Book Antiqua" w:hAnsi="Book Antiqua" w:cs="Arial"/>
                <w:b/>
                <w:bCs/>
                <w:color w:val="000000"/>
                <w:sz w:val="19"/>
                <w:szCs w:val="19"/>
                <w:lang w:eastAsia="es-CR"/>
              </w:rPr>
              <w:t>Nombre del requisito normativo</w:t>
            </w:r>
          </w:p>
        </w:tc>
        <w:tc>
          <w:tcPr>
            <w:tcW w:w="1027" w:type="dxa"/>
            <w:gridSpan w:val="2"/>
            <w:shd w:val="clear" w:color="auto" w:fill="F2F2F2" w:themeFill="background1" w:themeFillShade="F2"/>
            <w:tcMar/>
          </w:tcPr>
          <w:p w:rsidRPr="001E40FE" w:rsidR="004E13FD" w:rsidP="009A50F3" w:rsidRDefault="004E13FD" w14:paraId="6CB6A811"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4E13FD" w:rsidP="009A50F3" w:rsidRDefault="004E13FD" w14:paraId="3427BC29" w14:textId="365A7E46">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520" w:type="dxa"/>
            <w:vMerge w:val="restart"/>
            <w:shd w:val="clear" w:color="auto" w:fill="F2F2F2" w:themeFill="background1" w:themeFillShade="F2"/>
            <w:tcMar/>
          </w:tcPr>
          <w:p w:rsidRPr="00CC5892" w:rsidR="004E13FD" w:rsidP="00410DD4" w:rsidRDefault="004E13FD" w14:paraId="18FEE6F3" w14:textId="08FF73BE">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4E13FD" w:rsidTr="072410C8" w14:paraId="60C9834C" w14:textId="05EEBCB1">
        <w:trPr>
          <w:trHeight w:val="241"/>
        </w:trPr>
        <w:tc>
          <w:tcPr>
            <w:tcW w:w="1671" w:type="dxa"/>
            <w:gridSpan w:val="2"/>
            <w:vMerge/>
            <w:tcMar/>
          </w:tcPr>
          <w:p w:rsidRPr="00CC5892" w:rsidR="004E13FD" w:rsidP="009A50F3" w:rsidRDefault="004E13FD" w14:paraId="1B5B93DF" w14:textId="0151CA3F">
            <w:pPr>
              <w:jc w:val="both"/>
              <w:rPr>
                <w:rFonts w:ascii="Book Antiqua" w:hAnsi="Book Antiqua" w:cstheme="majorHAnsi"/>
                <w:b/>
                <w:bCs/>
                <w:sz w:val="20"/>
                <w:szCs w:val="20"/>
              </w:rPr>
            </w:pPr>
          </w:p>
        </w:tc>
        <w:tc>
          <w:tcPr>
            <w:tcW w:w="6626" w:type="dxa"/>
            <w:vMerge/>
            <w:tcMar/>
          </w:tcPr>
          <w:p w:rsidRPr="00CC5892" w:rsidR="004E13FD" w:rsidP="009A50F3" w:rsidRDefault="004E13FD" w14:paraId="2344A110" w14:textId="77777777">
            <w:pPr>
              <w:jc w:val="both"/>
              <w:rPr>
                <w:rFonts w:ascii="Book Antiqua" w:hAnsi="Book Antiqua" w:cstheme="majorHAnsi"/>
                <w:b/>
                <w:bCs/>
                <w:sz w:val="20"/>
                <w:szCs w:val="20"/>
                <w:lang w:val="es-ES_tradnl" w:eastAsia="es-CR"/>
              </w:rPr>
            </w:pPr>
          </w:p>
        </w:tc>
        <w:tc>
          <w:tcPr>
            <w:tcW w:w="518" w:type="dxa"/>
            <w:shd w:val="clear" w:color="auto" w:fill="F2F2F2" w:themeFill="background1" w:themeFillShade="F2"/>
            <w:tcMar/>
            <w:vAlign w:val="center"/>
          </w:tcPr>
          <w:p w:rsidRPr="00CC5892" w:rsidR="004E13FD" w:rsidP="009A50F3" w:rsidRDefault="004E13FD" w14:paraId="7791CE44" w14:textId="386EF3ED">
            <w:pPr>
              <w:jc w:val="center"/>
              <w:rPr>
                <w:rFonts w:ascii="Book Antiqua" w:hAnsi="Book Antiqua" w:cstheme="majorHAnsi"/>
                <w:b/>
                <w:bCs/>
                <w:sz w:val="20"/>
                <w:szCs w:val="20"/>
                <w:lang w:val="es-ES_tradnl" w:eastAsia="es-CR"/>
              </w:rPr>
            </w:pPr>
            <w:r w:rsidRPr="003426DE">
              <w:rPr>
                <w:rFonts w:ascii="Book Antiqua" w:hAnsi="Book Antiqua"/>
                <w:b/>
                <w:bCs/>
                <w:sz w:val="18"/>
                <w:szCs w:val="18"/>
                <w:lang w:val="es-ES_tradnl" w:eastAsia="es-CR"/>
              </w:rPr>
              <w:t>Sí</w:t>
            </w:r>
          </w:p>
        </w:tc>
        <w:tc>
          <w:tcPr>
            <w:tcW w:w="509" w:type="dxa"/>
            <w:shd w:val="clear" w:color="auto" w:fill="F2F2F2" w:themeFill="background1" w:themeFillShade="F2"/>
            <w:tcMar/>
            <w:vAlign w:val="center"/>
          </w:tcPr>
          <w:p w:rsidRPr="00CC5892" w:rsidR="004E13FD" w:rsidP="009A50F3" w:rsidRDefault="004E13FD" w14:paraId="50D2F3AF" w14:textId="1390A610">
            <w:pPr>
              <w:jc w:val="center"/>
              <w:rPr>
                <w:rFonts w:ascii="Book Antiqua" w:hAnsi="Book Antiqua" w:cstheme="majorHAnsi"/>
                <w:b/>
                <w:bCs/>
                <w:sz w:val="20"/>
                <w:szCs w:val="20"/>
                <w:lang w:val="es-ES_tradnl" w:eastAsia="es-CR"/>
              </w:rPr>
            </w:pPr>
            <w:r w:rsidRPr="003426DE">
              <w:rPr>
                <w:rFonts w:ascii="Book Antiqua" w:hAnsi="Book Antiqua"/>
                <w:b/>
                <w:bCs/>
                <w:sz w:val="18"/>
                <w:szCs w:val="18"/>
                <w:lang w:val="es-ES_tradnl" w:eastAsia="es-CR"/>
              </w:rPr>
              <w:t>No</w:t>
            </w:r>
          </w:p>
        </w:tc>
        <w:tc>
          <w:tcPr>
            <w:tcW w:w="4520" w:type="dxa"/>
            <w:vMerge/>
            <w:tcMar/>
          </w:tcPr>
          <w:p w:rsidRPr="00CC5892" w:rsidR="004E13FD" w:rsidP="009A50F3" w:rsidRDefault="004E13FD" w14:paraId="32C97F8F" w14:textId="77777777">
            <w:pPr>
              <w:jc w:val="both"/>
              <w:rPr>
                <w:rFonts w:ascii="Book Antiqua" w:hAnsi="Book Antiqua" w:cstheme="majorHAnsi"/>
                <w:b/>
                <w:bCs/>
                <w:sz w:val="20"/>
                <w:szCs w:val="20"/>
                <w:lang w:val="es-ES_tradnl" w:eastAsia="es-CR"/>
              </w:rPr>
            </w:pPr>
          </w:p>
        </w:tc>
      </w:tr>
      <w:tr w:rsidRPr="00CC5892" w:rsidR="004E13FD" w:rsidTr="072410C8" w14:paraId="40349EA5" w14:textId="772F5FB2">
        <w:tc>
          <w:tcPr>
            <w:tcW w:w="13844" w:type="dxa"/>
            <w:gridSpan w:val="6"/>
            <w:tcMar/>
          </w:tcPr>
          <w:p w:rsidRPr="00CC5892" w:rsidR="004E13FD" w:rsidP="00410DD4" w:rsidRDefault="004E13FD" w14:paraId="6F772C31" w14:textId="5F4173A7">
            <w:pPr>
              <w:widowControl w:val="0"/>
              <w:tabs>
                <w:tab w:val="left" w:pos="480"/>
              </w:tabs>
              <w:suppressAutoHyphens/>
              <w:adjustRightInd w:val="0"/>
              <w:jc w:val="both"/>
              <w:textAlignment w:val="center"/>
              <w:rPr>
                <w:rFonts w:ascii="Book Antiqua" w:hAnsi="Book Antiqua" w:cstheme="majorHAnsi"/>
                <w:b/>
                <w:bCs/>
                <w:sz w:val="20"/>
                <w:szCs w:val="20"/>
                <w:lang w:val="es-ES_tradnl" w:eastAsia="es-CR"/>
              </w:rPr>
            </w:pPr>
            <w:r w:rsidRPr="00CC5892">
              <w:rPr>
                <w:rFonts w:ascii="Book Antiqua" w:hAnsi="Book Antiqua" w:cstheme="majorHAnsi"/>
                <w:b/>
                <w:bCs/>
                <w:sz w:val="20"/>
                <w:szCs w:val="20"/>
                <w:lang w:val="es-ES_tradnl" w:eastAsia="es-CR"/>
              </w:rPr>
              <w:t>Condiciones para la aprobación de investigaciones en grupos vulnerables</w:t>
            </w:r>
          </w:p>
        </w:tc>
      </w:tr>
      <w:tr w:rsidRPr="00CC5892" w:rsidR="004E13FD" w:rsidTr="072410C8" w14:paraId="76C0B13F" w14:textId="49E74FCF">
        <w:tc>
          <w:tcPr>
            <w:tcW w:w="557" w:type="dxa"/>
            <w:tcMar/>
          </w:tcPr>
          <w:p w:rsidRPr="004E13FD" w:rsidR="004E13FD" w:rsidP="00410DD4" w:rsidRDefault="004E13FD" w14:paraId="2663953B" w14:textId="7D66E466">
            <w:pPr>
              <w:jc w:val="both"/>
              <w:rPr>
                <w:rFonts w:ascii="Book Antiqua" w:hAnsi="Book Antiqua" w:cstheme="majorHAnsi"/>
                <w:sz w:val="16"/>
                <w:szCs w:val="16"/>
              </w:rPr>
            </w:pPr>
            <w:r w:rsidRPr="004E13FD">
              <w:rPr>
                <w:rFonts w:ascii="Book Antiqua" w:hAnsi="Book Antiqua" w:cstheme="majorHAnsi"/>
                <w:sz w:val="16"/>
                <w:szCs w:val="16"/>
              </w:rPr>
              <w:t>258.</w:t>
            </w:r>
          </w:p>
        </w:tc>
        <w:tc>
          <w:tcPr>
            <w:tcW w:w="1114" w:type="dxa"/>
            <w:tcMar/>
          </w:tcPr>
          <w:p w:rsidRPr="00CC5892" w:rsidR="004E13FD" w:rsidP="00410DD4" w:rsidRDefault="004E13FD" w14:paraId="7DC385A3" w14:textId="0186AB3B">
            <w:pPr>
              <w:jc w:val="both"/>
              <w:rPr>
                <w:rFonts w:ascii="Book Antiqua" w:hAnsi="Book Antiqua" w:cstheme="majorHAnsi"/>
                <w:sz w:val="16"/>
                <w:szCs w:val="16"/>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63)</w:t>
            </w:r>
          </w:p>
        </w:tc>
        <w:tc>
          <w:tcPr>
            <w:tcW w:w="6626" w:type="dxa"/>
            <w:tcMar/>
          </w:tcPr>
          <w:p w:rsidRPr="00CC5892" w:rsidR="004E13FD" w:rsidP="00410DD4" w:rsidRDefault="004E13FD" w14:paraId="50EAA9A9"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eastAsia="es-CR"/>
              </w:rPr>
              <w:t>a</w:t>
            </w:r>
            <w:r w:rsidRPr="00CC5892">
              <w:rPr>
                <w:rFonts w:ascii="Book Antiqua" w:hAnsi="Book Antiqua" w:cstheme="majorHAnsi"/>
                <w:sz w:val="20"/>
                <w:szCs w:val="20"/>
                <w:lang w:val="es-ES_tradnl" w:eastAsia="es-CR"/>
              </w:rPr>
              <w:t>) Se permitirá la participación de las personas o grupos humanos vulnerables en los siguientes casos:</w:t>
            </w:r>
          </w:p>
          <w:p w:rsidRPr="00CC5892" w:rsidR="004E13FD" w:rsidP="00410DD4" w:rsidRDefault="004E13FD" w14:paraId="557BA484" w14:textId="77777777">
            <w:pPr>
              <w:widowControl w:val="0"/>
              <w:tabs>
                <w:tab w:val="left" w:pos="96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i. Cuando puedan producir beneficios reales o directos para su salud.</w:t>
            </w:r>
          </w:p>
          <w:p w:rsidRPr="00CC5892" w:rsidR="004E13FD" w:rsidP="00410DD4" w:rsidRDefault="004E13FD" w14:paraId="036339EB" w14:textId="77777777">
            <w:pPr>
              <w:widowControl w:val="0"/>
              <w:tabs>
                <w:tab w:val="left" w:pos="960"/>
              </w:tabs>
              <w:suppressAutoHyphens/>
              <w:adjustRightInd w:val="0"/>
              <w:jc w:val="both"/>
              <w:textAlignment w:val="center"/>
              <w:rPr>
                <w:rFonts w:ascii="Book Antiqua" w:hAnsi="Book Antiqua" w:cstheme="majorHAnsi"/>
                <w:sz w:val="20"/>
                <w:szCs w:val="20"/>
              </w:rPr>
            </w:pPr>
            <w:proofErr w:type="spellStart"/>
            <w:r w:rsidRPr="00CC5892">
              <w:rPr>
                <w:rFonts w:ascii="Book Antiqua" w:hAnsi="Book Antiqua" w:cstheme="majorHAnsi"/>
                <w:sz w:val="20"/>
                <w:szCs w:val="20"/>
                <w:lang w:val="es-ES_tradnl" w:eastAsia="es-CR"/>
              </w:rPr>
              <w:t>ii</w:t>
            </w:r>
            <w:proofErr w:type="spellEnd"/>
            <w:r w:rsidRPr="00CC5892">
              <w:rPr>
                <w:rFonts w:ascii="Book Antiqua" w:hAnsi="Book Antiqua" w:cstheme="majorHAnsi"/>
                <w:sz w:val="20"/>
                <w:szCs w:val="20"/>
                <w:lang w:val="es-ES_tradnl" w:eastAsia="es-CR"/>
              </w:rPr>
              <w:t>. Cuando no se puedan obtener resultados comparables en individuos de otras condiciones.</w:t>
            </w:r>
          </w:p>
          <w:p w:rsidRPr="00CC5892" w:rsidR="004E13FD" w:rsidP="00410DD4" w:rsidRDefault="004E13FD" w14:paraId="10B1974F"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b) Cuando no se anticipa un beneficio directo de la investigación para la salud de los participantes, la investigación podrá ser autorizada en forma excepcional si concurrieren las siguientes condiciones:</w:t>
            </w:r>
          </w:p>
          <w:p w:rsidRPr="00CC5892" w:rsidR="004E13FD" w:rsidP="00410DD4" w:rsidRDefault="004E13FD" w14:paraId="08066840" w14:textId="77777777">
            <w:pPr>
              <w:widowControl w:val="0"/>
              <w:tabs>
                <w:tab w:val="left" w:pos="96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i. Que la investigación contribuya a la comprensión de la enfermedad.</w:t>
            </w:r>
          </w:p>
          <w:p w:rsidRPr="00CC5892" w:rsidR="004E13FD" w:rsidP="00410DD4" w:rsidRDefault="004E13FD" w14:paraId="78DA1BB7" w14:textId="77777777">
            <w:pPr>
              <w:widowControl w:val="0"/>
              <w:tabs>
                <w:tab w:val="left" w:pos="960"/>
              </w:tabs>
              <w:suppressAutoHyphens/>
              <w:adjustRightInd w:val="0"/>
              <w:jc w:val="both"/>
              <w:textAlignment w:val="center"/>
              <w:rPr>
                <w:rFonts w:ascii="Book Antiqua" w:hAnsi="Book Antiqua" w:cstheme="majorHAnsi"/>
                <w:sz w:val="20"/>
                <w:szCs w:val="20"/>
              </w:rPr>
            </w:pPr>
            <w:proofErr w:type="spellStart"/>
            <w:r w:rsidRPr="00CC5892">
              <w:rPr>
                <w:rFonts w:ascii="Book Antiqua" w:hAnsi="Book Antiqua" w:cstheme="majorHAnsi"/>
                <w:sz w:val="20"/>
                <w:szCs w:val="20"/>
                <w:lang w:val="es-ES_tradnl" w:eastAsia="es-CR"/>
              </w:rPr>
              <w:t>ii</w:t>
            </w:r>
            <w:proofErr w:type="spellEnd"/>
            <w:r w:rsidRPr="00CC5892">
              <w:rPr>
                <w:rFonts w:ascii="Book Antiqua" w:hAnsi="Book Antiqua" w:cstheme="majorHAnsi"/>
                <w:sz w:val="20"/>
                <w:szCs w:val="20"/>
                <w:lang w:val="es-ES_tradnl" w:eastAsia="es-CR"/>
              </w:rPr>
              <w:t>. Que el resultado de la investigación biomédica sea beneficiosa para otras personas de la misma condición.</w:t>
            </w:r>
          </w:p>
          <w:p w:rsidRPr="00CC5892" w:rsidR="004E13FD" w:rsidP="00410DD4" w:rsidRDefault="004E13FD" w14:paraId="62662BB9" w14:textId="77777777">
            <w:pPr>
              <w:widowControl w:val="0"/>
              <w:tabs>
                <w:tab w:val="left" w:pos="960"/>
              </w:tabs>
              <w:suppressAutoHyphens/>
              <w:adjustRightInd w:val="0"/>
              <w:jc w:val="both"/>
              <w:textAlignment w:val="center"/>
              <w:rPr>
                <w:rFonts w:ascii="Book Antiqua" w:hAnsi="Book Antiqua" w:cstheme="majorHAnsi"/>
                <w:sz w:val="20"/>
                <w:szCs w:val="20"/>
              </w:rPr>
            </w:pPr>
            <w:proofErr w:type="spellStart"/>
            <w:r w:rsidRPr="00CC5892">
              <w:rPr>
                <w:rFonts w:ascii="Book Antiqua" w:hAnsi="Book Antiqua" w:cstheme="majorHAnsi"/>
                <w:sz w:val="20"/>
                <w:szCs w:val="20"/>
                <w:lang w:val="es-ES_tradnl" w:eastAsia="es-CR"/>
              </w:rPr>
              <w:t>iii</w:t>
            </w:r>
            <w:proofErr w:type="spellEnd"/>
            <w:r w:rsidRPr="00CC5892">
              <w:rPr>
                <w:rFonts w:ascii="Book Antiqua" w:hAnsi="Book Antiqua" w:cstheme="majorHAnsi"/>
                <w:sz w:val="20"/>
                <w:szCs w:val="20"/>
                <w:lang w:val="es-ES_tradnl" w:eastAsia="es-CR"/>
              </w:rPr>
              <w:t>. Que la investigación entrañe un riesgo y una carga mínimos para el participante.</w:t>
            </w:r>
          </w:p>
          <w:p w:rsidR="004E13FD" w:rsidP="072410C8" w:rsidRDefault="004E13FD" w14:paraId="4AEA7E8E" w14:textId="77777777">
            <w:pPr>
              <w:widowControl w:val="0"/>
              <w:tabs>
                <w:tab w:val="left" w:pos="480"/>
              </w:tabs>
              <w:suppressAutoHyphens/>
              <w:adjustRightInd w:val="0"/>
              <w:jc w:val="both"/>
              <w:textAlignment w:val="center"/>
              <w:rPr>
                <w:rFonts w:ascii="Book Antiqua" w:hAnsi="Book Antiqua" w:cs="Calibri Light" w:cstheme="majorAscii"/>
                <w:sz w:val="20"/>
                <w:szCs w:val="20"/>
                <w:lang w:val="es-ES" w:eastAsia="es-CR"/>
              </w:rPr>
            </w:pPr>
            <w:r w:rsidRPr="072410C8" w:rsidR="004E13FD">
              <w:rPr>
                <w:rFonts w:ascii="Book Antiqua" w:hAnsi="Book Antiqua" w:cs="Calibri Light" w:cstheme="majorAscii"/>
                <w:sz w:val="20"/>
                <w:szCs w:val="20"/>
                <w:lang w:val="es-ES" w:eastAsia="es-CR"/>
              </w:rPr>
              <w:t>c)</w:t>
            </w:r>
            <w:r>
              <w:tab/>
            </w:r>
            <w:r w:rsidRPr="072410C8" w:rsidR="004E13FD">
              <w:rPr>
                <w:rFonts w:ascii="Book Antiqua" w:hAnsi="Book Antiqua" w:cs="Calibri Light" w:cstheme="majorAscii"/>
                <w:sz w:val="20"/>
                <w:szCs w:val="20"/>
                <w:lang w:val="es-ES" w:eastAsia="es-CR"/>
              </w:rPr>
              <w:t xml:space="preserve">Las investigaciones </w:t>
            </w:r>
            <w:r w:rsidRPr="072410C8" w:rsidR="004E13FD">
              <w:rPr>
                <w:rFonts w:ascii="Book Antiqua" w:hAnsi="Book Antiqua" w:cs="Calibri Light" w:cstheme="majorAscii"/>
                <w:sz w:val="20"/>
                <w:szCs w:val="20"/>
                <w:lang w:val="es-ES" w:eastAsia="es-CR"/>
              </w:rPr>
              <w:t>intervencionales</w:t>
            </w:r>
            <w:r w:rsidRPr="072410C8" w:rsidR="004E13FD">
              <w:rPr>
                <w:rFonts w:ascii="Book Antiqua" w:hAnsi="Book Antiqua" w:cs="Calibri Light" w:cstheme="majorAscii"/>
                <w:sz w:val="20"/>
                <w:szCs w:val="20"/>
                <w:lang w:val="es-ES" w:eastAsia="es-CR"/>
              </w:rPr>
              <w:t xml:space="preserve"> no podrán ser contrarias a los mejores intereses del participante y el beneficio previsto será mayor que </w:t>
            </w:r>
            <w:r w:rsidRPr="072410C8" w:rsidR="004E13FD">
              <w:rPr>
                <w:rFonts w:ascii="Book Antiqua" w:hAnsi="Book Antiqua" w:cs="Calibri Light" w:cstheme="majorAscii"/>
                <w:sz w:val="20"/>
                <w:szCs w:val="20"/>
                <w:lang w:val="es-ES" w:eastAsia="es-CR"/>
              </w:rPr>
              <w:t>el riesgo anticipado.</w:t>
            </w:r>
          </w:p>
          <w:p w:rsidRPr="00CC5892" w:rsidR="004E13FD" w:rsidP="00410DD4" w:rsidRDefault="004E13FD" w14:paraId="04A835F2" w14:textId="77777777">
            <w:pPr>
              <w:widowControl w:val="0"/>
              <w:tabs>
                <w:tab w:val="left" w:pos="480"/>
              </w:tabs>
              <w:suppressAutoHyphens/>
              <w:adjustRightInd w:val="0"/>
              <w:jc w:val="both"/>
              <w:textAlignment w:val="center"/>
              <w:rPr>
                <w:rFonts w:ascii="Book Antiqua" w:hAnsi="Book Antiqua" w:cstheme="majorHAnsi"/>
                <w:sz w:val="20"/>
                <w:szCs w:val="20"/>
              </w:rPr>
            </w:pPr>
          </w:p>
        </w:tc>
        <w:tc>
          <w:tcPr>
            <w:tcW w:w="518" w:type="dxa"/>
            <w:tcMar/>
          </w:tcPr>
          <w:p w:rsidRPr="00CC5892" w:rsidR="004E13FD" w:rsidP="00410DD4" w:rsidRDefault="004E13FD" w14:paraId="3A88E7C6" w14:textId="77777777">
            <w:pPr>
              <w:widowControl w:val="0"/>
              <w:tabs>
                <w:tab w:val="left" w:pos="480"/>
              </w:tabs>
              <w:suppressAutoHyphens/>
              <w:adjustRightInd w:val="0"/>
              <w:jc w:val="both"/>
              <w:textAlignment w:val="center"/>
              <w:rPr>
                <w:rFonts w:ascii="Book Antiqua" w:hAnsi="Book Antiqua" w:cstheme="majorHAnsi"/>
                <w:sz w:val="20"/>
                <w:szCs w:val="20"/>
                <w:lang w:eastAsia="es-CR"/>
              </w:rPr>
            </w:pPr>
          </w:p>
        </w:tc>
        <w:tc>
          <w:tcPr>
            <w:tcW w:w="509" w:type="dxa"/>
            <w:tcMar/>
          </w:tcPr>
          <w:p w:rsidRPr="00CC5892" w:rsidR="004E13FD" w:rsidP="00410DD4" w:rsidRDefault="004E13FD" w14:paraId="2EAC595E" w14:textId="77777777">
            <w:pPr>
              <w:widowControl w:val="0"/>
              <w:tabs>
                <w:tab w:val="left" w:pos="480"/>
              </w:tabs>
              <w:suppressAutoHyphens/>
              <w:adjustRightInd w:val="0"/>
              <w:jc w:val="both"/>
              <w:textAlignment w:val="center"/>
              <w:rPr>
                <w:rFonts w:ascii="Book Antiqua" w:hAnsi="Book Antiqua" w:cstheme="majorHAnsi"/>
                <w:sz w:val="20"/>
                <w:szCs w:val="20"/>
                <w:lang w:eastAsia="es-CR"/>
              </w:rPr>
            </w:pPr>
          </w:p>
        </w:tc>
        <w:tc>
          <w:tcPr>
            <w:tcW w:w="4520" w:type="dxa"/>
            <w:tcMar/>
          </w:tcPr>
          <w:p w:rsidRPr="00CC5892" w:rsidR="004E13FD" w:rsidP="00410DD4" w:rsidRDefault="004E13FD" w14:paraId="49ED835A" w14:textId="77777777">
            <w:pPr>
              <w:widowControl w:val="0"/>
              <w:tabs>
                <w:tab w:val="left" w:pos="480"/>
              </w:tabs>
              <w:suppressAutoHyphens/>
              <w:adjustRightInd w:val="0"/>
              <w:jc w:val="both"/>
              <w:textAlignment w:val="center"/>
              <w:rPr>
                <w:rFonts w:ascii="Book Antiqua" w:hAnsi="Book Antiqua" w:cstheme="majorHAnsi"/>
                <w:sz w:val="20"/>
                <w:szCs w:val="20"/>
                <w:lang w:eastAsia="es-CR"/>
              </w:rPr>
            </w:pPr>
          </w:p>
        </w:tc>
      </w:tr>
      <w:tr w:rsidRPr="00CC5892" w:rsidR="004E13FD" w:rsidTr="072410C8" w14:paraId="7A674FA0" w14:textId="37D4F4A7">
        <w:tc>
          <w:tcPr>
            <w:tcW w:w="557" w:type="dxa"/>
            <w:tcMar/>
          </w:tcPr>
          <w:p w:rsidRPr="004E13FD" w:rsidR="004E13FD" w:rsidP="00410DD4" w:rsidRDefault="004E13FD" w14:paraId="7C72DB7E" w14:textId="20B2A7F7">
            <w:pPr>
              <w:pStyle w:val="pa15"/>
              <w:spacing w:before="0" w:beforeAutospacing="0" w:after="0" w:afterAutospacing="0"/>
              <w:rPr>
                <w:rFonts w:ascii="Book Antiqua" w:hAnsi="Book Antiqua" w:cstheme="majorHAnsi"/>
                <w:sz w:val="16"/>
                <w:szCs w:val="16"/>
              </w:rPr>
            </w:pPr>
            <w:r w:rsidRPr="004E13FD">
              <w:rPr>
                <w:rFonts w:ascii="Book Antiqua" w:hAnsi="Book Antiqua" w:cstheme="majorHAnsi"/>
                <w:sz w:val="16"/>
                <w:szCs w:val="16"/>
              </w:rPr>
              <w:t>2</w:t>
            </w:r>
            <w:r w:rsidRPr="004E13FD">
              <w:rPr>
                <w:rFonts w:cstheme="majorHAnsi"/>
                <w:sz w:val="16"/>
                <w:szCs w:val="16"/>
              </w:rPr>
              <w:t>59.</w:t>
            </w:r>
          </w:p>
        </w:tc>
        <w:tc>
          <w:tcPr>
            <w:tcW w:w="1114" w:type="dxa"/>
            <w:tcMar/>
          </w:tcPr>
          <w:p w:rsidRPr="00CC5892" w:rsidR="004E13FD" w:rsidP="00410DD4" w:rsidRDefault="004E13FD" w14:paraId="1319EB55" w14:textId="5560C503">
            <w:pPr>
              <w:pStyle w:val="pa15"/>
              <w:spacing w:before="0" w:beforeAutospacing="0" w:after="0" w:afterAutospacing="0"/>
              <w:rPr>
                <w:rFonts w:ascii="Book Antiqua" w:hAnsi="Book Antiqua" w:cstheme="majorHAnsi"/>
                <w:sz w:val="16"/>
                <w:szCs w:val="16"/>
              </w:rPr>
            </w:pPr>
            <w:r w:rsidRPr="00CC5892">
              <w:rPr>
                <w:rFonts w:ascii="Book Antiqua" w:hAnsi="Book Antiqua" w:cstheme="majorHAnsi"/>
                <w:sz w:val="16"/>
                <w:szCs w:val="16"/>
              </w:rPr>
              <w:t>Ley N</w:t>
            </w:r>
            <w:r w:rsidRPr="00CC5892">
              <w:rPr>
                <w:rFonts w:ascii="Book Antiqua" w:hAnsi="Book Antiqua" w:cstheme="majorHAnsi"/>
                <w:sz w:val="16"/>
                <w:szCs w:val="16"/>
                <w:vertAlign w:val="superscript"/>
              </w:rPr>
              <w:t>o</w:t>
            </w:r>
            <w:r w:rsidRPr="00CC5892">
              <w:rPr>
                <w:rFonts w:ascii="Book Antiqua" w:hAnsi="Book Antiqua" w:cstheme="majorHAnsi"/>
                <w:sz w:val="16"/>
                <w:szCs w:val="16"/>
              </w:rPr>
              <w:t xml:space="preserve"> 9234 (Art. 64)</w:t>
            </w:r>
          </w:p>
        </w:tc>
        <w:tc>
          <w:tcPr>
            <w:tcW w:w="6626" w:type="dxa"/>
            <w:tcMar/>
          </w:tcPr>
          <w:p w:rsidRPr="00CC5892" w:rsidR="004E13FD" w:rsidP="00410DD4" w:rsidRDefault="004E13FD" w14:paraId="6465D725" w14:textId="77777777">
            <w:pPr>
              <w:pStyle w:val="pa15"/>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La investigación únicamente podrá realizarse cuando se prevea que los resultados puedan producir beneficios reales o directos para su salud, o cuando no se puedan obtener resultados comparables en individuos mayores o capaces de otorgar su consentimiento. </w:t>
            </w:r>
          </w:p>
          <w:p w:rsidRPr="00CC5892" w:rsidR="004E13FD" w:rsidP="00410DD4" w:rsidRDefault="004E13FD" w14:paraId="31FB9A48" w14:textId="77777777">
            <w:pPr>
              <w:pStyle w:val="pa15"/>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Cuando sea previsible que la investigación clínica no vaya a producir resultados en beneficio directo para la salud de estos participantes, la investigación podrá ser autorizada de forma excepcional, si concurrieran las siguientes condiciones: </w:t>
            </w:r>
          </w:p>
          <w:p w:rsidRPr="00CC5892" w:rsidR="004E13FD" w:rsidP="00410DD4" w:rsidRDefault="004E13FD" w14:paraId="1C5A8EF4" w14:textId="77777777">
            <w:pPr>
              <w:pStyle w:val="pa23"/>
              <w:spacing w:before="0" w:beforeAutospacing="0" w:after="0" w:afterAutospacing="0"/>
              <w:jc w:val="both"/>
              <w:rPr>
                <w:rFonts w:ascii="Book Antiqua" w:hAnsi="Book Antiqua" w:cstheme="majorHAnsi"/>
                <w:sz w:val="20"/>
                <w:szCs w:val="20"/>
              </w:rPr>
            </w:pPr>
            <w:r w:rsidRPr="00CC5892">
              <w:rPr>
                <w:rFonts w:ascii="Book Antiqua" w:hAnsi="Book Antiqua" w:cstheme="majorHAnsi"/>
                <w:b/>
                <w:bCs/>
                <w:sz w:val="20"/>
                <w:szCs w:val="20"/>
              </w:rPr>
              <w:t>a</w:t>
            </w:r>
            <w:r w:rsidRPr="00CC5892">
              <w:rPr>
                <w:rFonts w:ascii="Book Antiqua" w:hAnsi="Book Antiqua" w:cstheme="majorHAnsi"/>
                <w:sz w:val="20"/>
                <w:szCs w:val="20"/>
              </w:rPr>
              <w:t xml:space="preserve">) Que la investigación tenga como objetivo contribuir a la comprensión de la enfermedad o a un resultado beneficioso para otras personas de la misma edad o con la misma enfermedad o condición. </w:t>
            </w:r>
          </w:p>
          <w:p w:rsidR="004E13FD" w:rsidP="00410DD4" w:rsidRDefault="004E13FD" w14:paraId="7CB9B92D"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b/>
                <w:bCs/>
                <w:sz w:val="20"/>
                <w:szCs w:val="20"/>
              </w:rPr>
              <w:t xml:space="preserve">b) </w:t>
            </w:r>
            <w:r w:rsidRPr="00CC5892">
              <w:rPr>
                <w:rFonts w:ascii="Book Antiqua" w:hAnsi="Book Antiqua" w:cstheme="majorHAnsi"/>
                <w:sz w:val="20"/>
                <w:szCs w:val="20"/>
              </w:rPr>
              <w:t xml:space="preserve">Que la investigación entrañe un riesgo y una carga mínimos para el participante. </w:t>
            </w:r>
          </w:p>
          <w:p w:rsidRPr="00CC5892" w:rsidR="004E13FD" w:rsidP="00410DD4" w:rsidRDefault="004E13FD" w14:paraId="592AF577" w14:textId="77777777">
            <w:pPr>
              <w:pStyle w:val="pa8"/>
              <w:spacing w:before="0" w:beforeAutospacing="0" w:after="0" w:afterAutospacing="0"/>
              <w:jc w:val="both"/>
              <w:rPr>
                <w:rFonts w:ascii="Book Antiqua" w:hAnsi="Book Antiqua" w:cstheme="majorHAnsi"/>
                <w:sz w:val="20"/>
                <w:szCs w:val="20"/>
              </w:rPr>
            </w:pPr>
          </w:p>
        </w:tc>
        <w:tc>
          <w:tcPr>
            <w:tcW w:w="518" w:type="dxa"/>
            <w:tcMar/>
          </w:tcPr>
          <w:p w:rsidRPr="00CC5892" w:rsidR="004E13FD" w:rsidP="00410DD4" w:rsidRDefault="004E13FD" w14:paraId="276F0941" w14:textId="77777777">
            <w:pPr>
              <w:pStyle w:val="pa15"/>
              <w:spacing w:before="0" w:beforeAutospacing="0" w:after="0" w:afterAutospacing="0"/>
              <w:jc w:val="both"/>
              <w:rPr>
                <w:rFonts w:ascii="Book Antiqua" w:hAnsi="Book Antiqua" w:cstheme="majorHAnsi"/>
                <w:sz w:val="20"/>
                <w:szCs w:val="20"/>
              </w:rPr>
            </w:pPr>
          </w:p>
        </w:tc>
        <w:tc>
          <w:tcPr>
            <w:tcW w:w="509" w:type="dxa"/>
            <w:tcMar/>
          </w:tcPr>
          <w:p w:rsidRPr="00CC5892" w:rsidR="004E13FD" w:rsidP="00410DD4" w:rsidRDefault="004E13FD" w14:paraId="3BEFC16E" w14:textId="77777777">
            <w:pPr>
              <w:pStyle w:val="pa15"/>
              <w:spacing w:before="0" w:beforeAutospacing="0" w:after="0" w:afterAutospacing="0"/>
              <w:jc w:val="both"/>
              <w:rPr>
                <w:rFonts w:ascii="Book Antiqua" w:hAnsi="Book Antiqua" w:cstheme="majorHAnsi"/>
                <w:sz w:val="20"/>
                <w:szCs w:val="20"/>
              </w:rPr>
            </w:pPr>
          </w:p>
        </w:tc>
        <w:tc>
          <w:tcPr>
            <w:tcW w:w="4520" w:type="dxa"/>
            <w:tcMar/>
          </w:tcPr>
          <w:p w:rsidRPr="00CC5892" w:rsidR="004E13FD" w:rsidP="00410DD4" w:rsidRDefault="004E13FD" w14:paraId="7FBA8627" w14:textId="77777777">
            <w:pPr>
              <w:pStyle w:val="pa15"/>
              <w:spacing w:before="0" w:beforeAutospacing="0" w:after="0" w:afterAutospacing="0"/>
              <w:jc w:val="both"/>
              <w:rPr>
                <w:rFonts w:ascii="Book Antiqua" w:hAnsi="Book Antiqua" w:cstheme="majorHAnsi"/>
                <w:sz w:val="20"/>
                <w:szCs w:val="20"/>
              </w:rPr>
            </w:pPr>
          </w:p>
        </w:tc>
      </w:tr>
      <w:tr w:rsidRPr="00CC5892" w:rsidR="004E13FD" w:rsidTr="072410C8" w14:paraId="495CFBCD" w14:textId="31B97E0E">
        <w:tc>
          <w:tcPr>
            <w:tcW w:w="557" w:type="dxa"/>
            <w:tcMar/>
          </w:tcPr>
          <w:p w:rsidRPr="004E13FD" w:rsidR="004E13FD" w:rsidP="00410DD4" w:rsidRDefault="004E13FD" w14:paraId="1480813C" w14:textId="3F2BC9E8">
            <w:pPr>
              <w:jc w:val="both"/>
              <w:rPr>
                <w:rFonts w:ascii="Book Antiqua" w:hAnsi="Book Antiqua" w:eastAsia="Bellez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60.</w:t>
            </w:r>
          </w:p>
        </w:tc>
        <w:tc>
          <w:tcPr>
            <w:tcW w:w="1114" w:type="dxa"/>
            <w:tcMar/>
          </w:tcPr>
          <w:p w:rsidRPr="00CC5892" w:rsidR="004E13FD" w:rsidP="00410DD4" w:rsidRDefault="004E13FD" w14:paraId="6866AD8D" w14:textId="5D5B595F">
            <w:pPr>
              <w:jc w:val="both"/>
              <w:rPr>
                <w:rFonts w:ascii="Book Antiqua" w:hAnsi="Book Antiqua" w:eastAsia="Belleza" w:cstheme="majorHAnsi"/>
                <w:sz w:val="16"/>
                <w:szCs w:val="16"/>
              </w:rPr>
            </w:pPr>
            <w:r w:rsidRPr="00CC5892">
              <w:rPr>
                <w:rFonts w:ascii="Book Antiqua" w:hAnsi="Book Antiqua" w:eastAsia="Bellez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Fonts w:ascii="Book Antiqua" w:hAnsi="Book Antiqua" w:eastAsia="Belleza" w:cstheme="majorHAnsi"/>
                <w:sz w:val="16"/>
                <w:szCs w:val="16"/>
              </w:rPr>
              <w:t>39061-S (Art. 64)</w:t>
            </w:r>
          </w:p>
        </w:tc>
        <w:tc>
          <w:tcPr>
            <w:tcW w:w="6626" w:type="dxa"/>
            <w:tcMar/>
          </w:tcPr>
          <w:p w:rsidR="004E13FD" w:rsidP="072410C8" w:rsidRDefault="004E13FD" w14:paraId="72C3B023" w14:textId="77777777">
            <w:pPr>
              <w:widowControl w:val="0"/>
              <w:suppressAutoHyphens/>
              <w:adjustRightInd w:val="0"/>
              <w:jc w:val="both"/>
              <w:textAlignment w:val="center"/>
              <w:rPr>
                <w:rFonts w:ascii="Book Antiqua" w:hAnsi="Book Antiqua" w:cs="Calibri Light" w:cstheme="majorAscii"/>
                <w:sz w:val="20"/>
                <w:szCs w:val="20"/>
                <w:lang w:val="es-ES" w:eastAsia="es-CR"/>
              </w:rPr>
            </w:pPr>
            <w:r w:rsidRPr="072410C8" w:rsidR="004E13FD">
              <w:rPr>
                <w:rFonts w:ascii="Book Antiqua" w:hAnsi="Book Antiqua" w:cs="Calibri Light" w:cstheme="majorAscii"/>
                <w:sz w:val="20"/>
                <w:szCs w:val="20"/>
                <w:lang w:val="es-ES" w:eastAsia="es-CR"/>
              </w:rPr>
              <w:t xml:space="preserve">En la investigación biomédica con personas menores de edad debe garantizarse que el beneficio sea superior al riesgo mínimo aceptable y que la investigación no sea nociva para su salud, su desarrollo físico, mental, espiritual, moral o social. Para los efectos de realizar investigaciones con personas menores de edad, debe cumplirse con lo dispuesto en el artículo 64 de la Ley </w:t>
            </w:r>
            <w:r w:rsidRPr="072410C8" w:rsidR="004E13FD">
              <w:rPr>
                <w:rFonts w:ascii="Book Antiqua" w:hAnsi="Book Antiqua" w:cs="Calibri Light" w:cstheme="majorAscii"/>
                <w:sz w:val="20"/>
                <w:szCs w:val="20"/>
                <w:lang w:val="es-ES" w:eastAsia="es-CR"/>
              </w:rPr>
              <w:t>Nº</w:t>
            </w:r>
            <w:r w:rsidRPr="072410C8" w:rsidR="004E13FD">
              <w:rPr>
                <w:rFonts w:ascii="Book Antiqua" w:hAnsi="Book Antiqua" w:cs="Calibri Light" w:cstheme="majorAscii"/>
                <w:sz w:val="20"/>
                <w:szCs w:val="20"/>
                <w:lang w:val="es-ES" w:eastAsia="es-CR"/>
              </w:rPr>
              <w:t xml:space="preserve"> 9234.</w:t>
            </w:r>
          </w:p>
          <w:p w:rsidRPr="00CC5892" w:rsidR="004E13FD" w:rsidP="00410DD4" w:rsidRDefault="004E13FD" w14:paraId="461CE0F3" w14:textId="77777777">
            <w:pPr>
              <w:widowControl w:val="0"/>
              <w:suppressAutoHyphens/>
              <w:adjustRightInd w:val="0"/>
              <w:jc w:val="both"/>
              <w:textAlignment w:val="center"/>
              <w:rPr>
                <w:rFonts w:ascii="Book Antiqua" w:hAnsi="Book Antiqua" w:cstheme="majorHAnsi"/>
                <w:sz w:val="20"/>
                <w:szCs w:val="20"/>
              </w:rPr>
            </w:pPr>
          </w:p>
        </w:tc>
        <w:tc>
          <w:tcPr>
            <w:tcW w:w="518" w:type="dxa"/>
            <w:tcMar/>
          </w:tcPr>
          <w:p w:rsidRPr="00CC5892" w:rsidR="004E13FD" w:rsidP="00410DD4" w:rsidRDefault="004E13FD" w14:paraId="6F31F21E" w14:textId="77777777">
            <w:pPr>
              <w:widowControl w:val="0"/>
              <w:suppressAutoHyphens/>
              <w:adjustRightInd w:val="0"/>
              <w:jc w:val="both"/>
              <w:textAlignment w:val="center"/>
              <w:rPr>
                <w:rFonts w:ascii="Book Antiqua" w:hAnsi="Book Antiqua" w:cstheme="majorHAnsi"/>
                <w:sz w:val="20"/>
                <w:szCs w:val="20"/>
                <w:lang w:val="es-ES_tradnl" w:eastAsia="es-CR"/>
              </w:rPr>
            </w:pPr>
          </w:p>
        </w:tc>
        <w:tc>
          <w:tcPr>
            <w:tcW w:w="509" w:type="dxa"/>
            <w:tcMar/>
          </w:tcPr>
          <w:p w:rsidRPr="00CC5892" w:rsidR="004E13FD" w:rsidP="00410DD4" w:rsidRDefault="004E13FD" w14:paraId="5E19008F" w14:textId="77777777">
            <w:pPr>
              <w:widowControl w:val="0"/>
              <w:suppressAutoHyphens/>
              <w:adjustRightInd w:val="0"/>
              <w:jc w:val="both"/>
              <w:textAlignment w:val="center"/>
              <w:rPr>
                <w:rFonts w:ascii="Book Antiqua" w:hAnsi="Book Antiqua" w:cstheme="majorHAnsi"/>
                <w:sz w:val="20"/>
                <w:szCs w:val="20"/>
                <w:lang w:val="es-ES_tradnl" w:eastAsia="es-CR"/>
              </w:rPr>
            </w:pPr>
          </w:p>
        </w:tc>
        <w:tc>
          <w:tcPr>
            <w:tcW w:w="4520" w:type="dxa"/>
            <w:tcMar/>
          </w:tcPr>
          <w:p w:rsidRPr="00CC5892" w:rsidR="004E13FD" w:rsidP="00410DD4" w:rsidRDefault="004E13FD" w14:paraId="3425AA8A" w14:textId="77777777">
            <w:pPr>
              <w:widowControl w:val="0"/>
              <w:suppressAutoHyphens/>
              <w:adjustRightInd w:val="0"/>
              <w:jc w:val="both"/>
              <w:textAlignment w:val="center"/>
              <w:rPr>
                <w:rFonts w:ascii="Book Antiqua" w:hAnsi="Book Antiqua" w:cstheme="majorHAnsi"/>
                <w:sz w:val="20"/>
                <w:szCs w:val="20"/>
                <w:lang w:val="es-ES_tradnl" w:eastAsia="es-CR"/>
              </w:rPr>
            </w:pPr>
          </w:p>
        </w:tc>
      </w:tr>
      <w:tr w:rsidRPr="00CC5892" w:rsidR="004E13FD" w:rsidTr="072410C8" w14:paraId="052D26CE" w14:textId="240C469A">
        <w:tc>
          <w:tcPr>
            <w:tcW w:w="557" w:type="dxa"/>
            <w:tcMar/>
          </w:tcPr>
          <w:p w:rsidRPr="00CC5892" w:rsidR="004E13FD" w:rsidP="00410DD4" w:rsidRDefault="004E13FD" w14:paraId="6061109C" w14:textId="022BE693">
            <w:pPr>
              <w:jc w:val="both"/>
              <w:rPr>
                <w:rFonts w:ascii="Book Antiqua" w:hAnsi="Book Antiqua" w:eastAsia="Bellez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1</w:t>
            </w:r>
            <w:r w:rsidRPr="004E13FD">
              <w:rPr>
                <w:rFonts w:eastAsia="Belleza" w:cstheme="majorHAnsi"/>
                <w:sz w:val="16"/>
                <w:szCs w:val="16"/>
              </w:rPr>
              <w:t>.</w:t>
            </w:r>
          </w:p>
        </w:tc>
        <w:tc>
          <w:tcPr>
            <w:tcW w:w="1114" w:type="dxa"/>
            <w:tcMar/>
          </w:tcPr>
          <w:p w:rsidRPr="00CC5892" w:rsidR="004E13FD" w:rsidP="00410DD4" w:rsidRDefault="004E13FD" w14:paraId="0F34B853" w14:textId="20EA879B">
            <w:pPr>
              <w:jc w:val="both"/>
              <w:rPr>
                <w:rFonts w:ascii="Book Antiqua" w:hAnsi="Book Antiqua" w:eastAsia="Belleza" w:cstheme="majorHAnsi"/>
                <w:sz w:val="16"/>
                <w:szCs w:val="16"/>
              </w:rPr>
            </w:pPr>
            <w:r w:rsidRPr="00CC5892">
              <w:rPr>
                <w:rFonts w:ascii="Book Antiqua" w:hAnsi="Book Antiqua" w:eastAsia="Bellez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Fonts w:ascii="Book Antiqua" w:hAnsi="Book Antiqua" w:eastAsia="Belleza" w:cstheme="majorHAnsi"/>
                <w:sz w:val="16"/>
                <w:szCs w:val="16"/>
              </w:rPr>
              <w:t>39061-S (Art. 65)</w:t>
            </w:r>
          </w:p>
        </w:tc>
        <w:tc>
          <w:tcPr>
            <w:tcW w:w="6626" w:type="dxa"/>
            <w:tcMar/>
          </w:tcPr>
          <w:p w:rsidR="004E13FD" w:rsidP="00410DD4" w:rsidRDefault="004E13FD" w14:paraId="0AA53E9B" w14:textId="77777777">
            <w:pPr>
              <w:widowControl w:val="0"/>
              <w:suppressAutoHyphens/>
              <w:adjustRightInd w:val="0"/>
              <w:jc w:val="both"/>
              <w:textAlignment w:val="center"/>
              <w:rPr>
                <w:rFonts w:ascii="Book Antiqua" w:hAnsi="Book Antiqua" w:cstheme="majorHAnsi"/>
                <w:sz w:val="20"/>
                <w:szCs w:val="20"/>
                <w:lang w:val="es-ES_tradnl" w:eastAsia="es-CR"/>
              </w:rPr>
            </w:pPr>
            <w:r w:rsidRPr="00CC5892">
              <w:rPr>
                <w:rFonts w:ascii="Book Antiqua" w:hAnsi="Book Antiqua" w:cstheme="majorHAnsi"/>
                <w:b/>
                <w:bCs/>
                <w:sz w:val="20"/>
                <w:szCs w:val="20"/>
                <w:lang w:val="es-ES_tradnl" w:eastAsia="es-CR"/>
              </w:rPr>
              <w:t>De los derechos de las personas con discapacidad mental cognoscitiva, volitiva y conductual</w:t>
            </w:r>
            <w:r w:rsidRPr="00CC5892">
              <w:rPr>
                <w:rFonts w:ascii="Book Antiqua" w:hAnsi="Book Antiqua" w:cstheme="majorHAnsi"/>
                <w:sz w:val="20"/>
                <w:szCs w:val="20"/>
                <w:lang w:val="es-ES_tradnl" w:eastAsia="es-CR"/>
              </w:rPr>
              <w:t>. Todas las personas que presenten un trastorno o una enfermedad mental, conservan todos los derechos civiles, políticos, económicos, sociales y culturales reconocidos en la Declaración Universal de los Derechos Humanos, la Convención Interamericana de los Derechos Humanos, el Pacto Internacional de Derechos Civiles y Políticos, la Convención de Derechos de las Personas con Discapacidad, y su Protocolo Facultativo, la Convención Interamericana para la Eliminación de todas las Formas de Discriminación contra las Personas con Discapacidad, así como otros instrumentos pertinentes.</w:t>
            </w:r>
          </w:p>
          <w:p w:rsidRPr="00CC5892" w:rsidR="004E13FD" w:rsidP="00410DD4" w:rsidRDefault="004E13FD" w14:paraId="748FFB40" w14:textId="77777777">
            <w:pPr>
              <w:widowControl w:val="0"/>
              <w:suppressAutoHyphens/>
              <w:adjustRightInd w:val="0"/>
              <w:jc w:val="both"/>
              <w:textAlignment w:val="center"/>
              <w:rPr>
                <w:rFonts w:ascii="Book Antiqua" w:hAnsi="Book Antiqua" w:cstheme="majorHAnsi"/>
                <w:sz w:val="20"/>
                <w:szCs w:val="20"/>
              </w:rPr>
            </w:pPr>
          </w:p>
        </w:tc>
        <w:tc>
          <w:tcPr>
            <w:tcW w:w="518" w:type="dxa"/>
            <w:tcMar/>
          </w:tcPr>
          <w:p w:rsidRPr="00CC5892" w:rsidR="004E13FD" w:rsidP="00410DD4" w:rsidRDefault="004E13FD" w14:paraId="43DC4AFD"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c>
          <w:tcPr>
            <w:tcW w:w="509" w:type="dxa"/>
            <w:tcMar/>
          </w:tcPr>
          <w:p w:rsidRPr="00CC5892" w:rsidR="004E13FD" w:rsidP="00410DD4" w:rsidRDefault="004E13FD" w14:paraId="658A4DE1"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c>
          <w:tcPr>
            <w:tcW w:w="4520" w:type="dxa"/>
            <w:tcMar/>
          </w:tcPr>
          <w:p w:rsidRPr="00CC5892" w:rsidR="004E13FD" w:rsidP="00410DD4" w:rsidRDefault="004E13FD" w14:paraId="05FD4CF4"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r>
      <w:tr w:rsidRPr="00CC5892" w:rsidR="004E13FD" w:rsidTr="072410C8" w14:paraId="0D700B2E" w14:textId="617DD94C">
        <w:tc>
          <w:tcPr>
            <w:tcW w:w="557" w:type="dxa"/>
            <w:tcMar/>
          </w:tcPr>
          <w:p w:rsidRPr="00CC5892" w:rsidR="004E13FD" w:rsidP="00410DD4" w:rsidRDefault="004E13FD" w14:paraId="2012D0EC" w14:textId="235F97D8">
            <w:pPr>
              <w:jc w:val="both"/>
              <w:rPr>
                <w:rFonts w:ascii="Book Antiqua" w:hAnsi="Book Antiqua" w:eastAsia="Bellez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2</w:t>
            </w:r>
            <w:r w:rsidRPr="004E13FD">
              <w:rPr>
                <w:rFonts w:eastAsia="Belleza" w:cstheme="majorHAnsi"/>
                <w:sz w:val="16"/>
                <w:szCs w:val="16"/>
              </w:rPr>
              <w:t>.</w:t>
            </w:r>
          </w:p>
        </w:tc>
        <w:tc>
          <w:tcPr>
            <w:tcW w:w="1114" w:type="dxa"/>
            <w:tcMar/>
          </w:tcPr>
          <w:p w:rsidRPr="00CC5892" w:rsidR="004E13FD" w:rsidP="00410DD4" w:rsidRDefault="004E13FD" w14:paraId="30366170" w14:textId="06C71F92">
            <w:pPr>
              <w:jc w:val="both"/>
              <w:rPr>
                <w:rFonts w:ascii="Book Antiqua" w:hAnsi="Book Antiqua" w:eastAsia="Belleza" w:cstheme="majorHAnsi"/>
                <w:sz w:val="16"/>
                <w:szCs w:val="16"/>
              </w:rPr>
            </w:pPr>
            <w:r w:rsidRPr="00CC5892">
              <w:rPr>
                <w:rFonts w:ascii="Book Antiqua" w:hAnsi="Book Antiqua" w:eastAsia="Bellez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Fonts w:ascii="Book Antiqua" w:hAnsi="Book Antiqua" w:eastAsia="Belleza" w:cstheme="majorHAnsi"/>
                <w:sz w:val="16"/>
                <w:szCs w:val="16"/>
              </w:rPr>
              <w:t>39061-S (Art. 66)</w:t>
            </w:r>
          </w:p>
        </w:tc>
        <w:tc>
          <w:tcPr>
            <w:tcW w:w="6626" w:type="dxa"/>
            <w:tcMar/>
          </w:tcPr>
          <w:p w:rsidRPr="00CC5892" w:rsidR="004E13FD" w:rsidP="00410DD4" w:rsidRDefault="004E13FD" w14:paraId="3144CCCC"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 xml:space="preserve">Investigación clínica o </w:t>
            </w:r>
            <w:proofErr w:type="spellStart"/>
            <w:r w:rsidRPr="00CC5892">
              <w:rPr>
                <w:rFonts w:ascii="Book Antiqua" w:hAnsi="Book Antiqua" w:cstheme="majorHAnsi"/>
                <w:sz w:val="20"/>
                <w:szCs w:val="20"/>
              </w:rPr>
              <w:t>intervencional</w:t>
            </w:r>
            <w:proofErr w:type="spellEnd"/>
            <w:r w:rsidRPr="00CC5892">
              <w:rPr>
                <w:rFonts w:ascii="Book Antiqua" w:hAnsi="Book Antiqua" w:cstheme="majorHAnsi"/>
                <w:sz w:val="20"/>
                <w:szCs w:val="20"/>
              </w:rPr>
              <w:t xml:space="preserve"> en personas con trastornos mentales conductuales o cognoscitivos moderados. Se permitirá la </w:t>
            </w:r>
            <w:r w:rsidRPr="00CC5892">
              <w:rPr>
                <w:rFonts w:ascii="Book Antiqua" w:hAnsi="Book Antiqua" w:cstheme="majorHAnsi"/>
                <w:sz w:val="20"/>
                <w:szCs w:val="20"/>
              </w:rPr>
              <w:t>participación de personas con trastornos mentales conductuales o cognoscitivos moderados en los siguientes casos:</w:t>
            </w:r>
          </w:p>
          <w:p w:rsidRPr="00CC5892" w:rsidR="004E13FD" w:rsidP="00410DD4" w:rsidRDefault="004E13FD" w14:paraId="3771700C"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a)Cuando tengan el propósito de obtener conocimientos pertinentes o relevantes a las necesidades particulares de la salud del participante.</w:t>
            </w:r>
          </w:p>
          <w:p w:rsidRPr="00CC5892" w:rsidR="004E13FD" w:rsidP="00410DD4" w:rsidRDefault="004E13FD" w14:paraId="15E45035"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b)Cuando se anticipa que sus resultados puedan producir beneficios reales o directos para su salud.</w:t>
            </w:r>
          </w:p>
          <w:p w:rsidRPr="00CC5892" w:rsidR="004E13FD" w:rsidP="00410DD4" w:rsidRDefault="004E13FD" w14:paraId="72E5BE8B"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 xml:space="preserve">c)En los casos que se señalan en el artículo 64 de la Ley </w:t>
            </w:r>
            <w:proofErr w:type="spellStart"/>
            <w:r w:rsidRPr="00CC5892">
              <w:rPr>
                <w:rFonts w:ascii="Book Antiqua" w:hAnsi="Book Antiqua" w:cstheme="majorHAnsi"/>
                <w:sz w:val="20"/>
                <w:szCs w:val="20"/>
              </w:rPr>
              <w:t>Nº</w:t>
            </w:r>
            <w:proofErr w:type="spellEnd"/>
            <w:r w:rsidRPr="00CC5892">
              <w:rPr>
                <w:rFonts w:ascii="Book Antiqua" w:hAnsi="Book Antiqua" w:cstheme="majorHAnsi"/>
                <w:sz w:val="20"/>
                <w:szCs w:val="20"/>
              </w:rPr>
              <w:t xml:space="preserve"> 9234.</w:t>
            </w:r>
          </w:p>
          <w:p w:rsidRPr="00CC5892" w:rsidR="004E13FD" w:rsidP="00410DD4" w:rsidRDefault="004E13FD" w14:paraId="72CBCAA9"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Para que estas personas puedan participar, se debe obtener el consentimiento o asentimiento informado en la medida de su capacidad, contando con los servicios de apoyo requeridos para tomar la decisión y se debe respetar la negativa del participante para formar parte de la investigación, siempre y cuando su vida o su salud no dependan de su participación en la investigación.</w:t>
            </w:r>
          </w:p>
          <w:p w:rsidRPr="00CC5892" w:rsidR="004E13FD" w:rsidP="00410DD4" w:rsidRDefault="004E13FD" w14:paraId="0F2AB274"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Estas investigaciones deben cumplir con las siguientes condiciones:</w:t>
            </w:r>
          </w:p>
          <w:p w:rsidRPr="00CC5892" w:rsidR="004E13FD" w:rsidP="00410DD4" w:rsidRDefault="004E13FD" w14:paraId="740CC5C2"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1.No podrán ser contrarias a los mejores intereses del paciente.</w:t>
            </w:r>
          </w:p>
          <w:p w:rsidRPr="00CC5892" w:rsidR="004E13FD" w:rsidP="00410DD4" w:rsidRDefault="004E13FD" w14:paraId="290B9778"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2.Se anticipa beneficio terapéutico con una posibilidad razonable de superioridad sobre el tratamiento estándar.</w:t>
            </w:r>
          </w:p>
          <w:p w:rsidRPr="00CC5892" w:rsidR="004E13FD" w:rsidP="00410DD4" w:rsidRDefault="004E13FD" w14:paraId="3CBE90F7"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3.No podrán tener mayor riesgo que el propio de las condiciones del paciente y delos métodos alternativos de tratamiento.</w:t>
            </w:r>
          </w:p>
          <w:p w:rsidR="004E13FD" w:rsidP="00B515E4" w:rsidRDefault="004E13FD" w14:paraId="676B68E4"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rPr>
              <w:t>4.La persona con discapacidad brindará su consentimiento o asentimiento de manera libre e informada.”</w:t>
            </w:r>
          </w:p>
          <w:p w:rsidRPr="00CC5892" w:rsidR="004E13FD" w:rsidP="00B515E4" w:rsidRDefault="004E13FD" w14:paraId="321A4CF3" w14:textId="7B656873">
            <w:pPr>
              <w:widowControl w:val="0"/>
              <w:suppressAutoHyphens/>
              <w:adjustRightInd w:val="0"/>
              <w:jc w:val="both"/>
              <w:textAlignment w:val="center"/>
              <w:rPr>
                <w:rFonts w:ascii="Book Antiqua" w:hAnsi="Book Antiqua" w:cstheme="majorHAnsi"/>
                <w:sz w:val="20"/>
                <w:szCs w:val="20"/>
              </w:rPr>
            </w:pPr>
          </w:p>
        </w:tc>
        <w:tc>
          <w:tcPr>
            <w:tcW w:w="518" w:type="dxa"/>
            <w:tcMar/>
          </w:tcPr>
          <w:p w:rsidRPr="00CC5892" w:rsidR="004E13FD" w:rsidP="00410DD4" w:rsidRDefault="004E13FD" w14:paraId="281B91CB" w14:textId="77777777">
            <w:pPr>
              <w:widowControl w:val="0"/>
              <w:suppressAutoHyphens/>
              <w:adjustRightInd w:val="0"/>
              <w:jc w:val="both"/>
              <w:textAlignment w:val="center"/>
              <w:rPr>
                <w:rFonts w:ascii="Book Antiqua" w:hAnsi="Book Antiqua" w:cstheme="majorHAnsi"/>
                <w:sz w:val="20"/>
                <w:szCs w:val="20"/>
              </w:rPr>
            </w:pPr>
          </w:p>
        </w:tc>
        <w:tc>
          <w:tcPr>
            <w:tcW w:w="509" w:type="dxa"/>
            <w:tcMar/>
          </w:tcPr>
          <w:p w:rsidRPr="00CC5892" w:rsidR="004E13FD" w:rsidP="00410DD4" w:rsidRDefault="004E13FD" w14:paraId="2D566091" w14:textId="77777777">
            <w:pPr>
              <w:widowControl w:val="0"/>
              <w:suppressAutoHyphens/>
              <w:adjustRightInd w:val="0"/>
              <w:jc w:val="both"/>
              <w:textAlignment w:val="center"/>
              <w:rPr>
                <w:rFonts w:ascii="Book Antiqua" w:hAnsi="Book Antiqua" w:cstheme="majorHAnsi"/>
                <w:sz w:val="20"/>
                <w:szCs w:val="20"/>
              </w:rPr>
            </w:pPr>
          </w:p>
        </w:tc>
        <w:tc>
          <w:tcPr>
            <w:tcW w:w="4520" w:type="dxa"/>
            <w:tcMar/>
          </w:tcPr>
          <w:p w:rsidRPr="00CC5892" w:rsidR="004E13FD" w:rsidP="00410DD4" w:rsidRDefault="004E13FD" w14:paraId="34061C57" w14:textId="77777777">
            <w:pPr>
              <w:widowControl w:val="0"/>
              <w:suppressAutoHyphens/>
              <w:adjustRightInd w:val="0"/>
              <w:jc w:val="both"/>
              <w:textAlignment w:val="center"/>
              <w:rPr>
                <w:rFonts w:ascii="Book Antiqua" w:hAnsi="Book Antiqua" w:cstheme="majorHAnsi"/>
                <w:sz w:val="20"/>
                <w:szCs w:val="20"/>
              </w:rPr>
            </w:pPr>
          </w:p>
        </w:tc>
      </w:tr>
      <w:tr w:rsidRPr="00CC5892" w:rsidR="004E13FD" w:rsidTr="072410C8" w14:paraId="384DC1D7" w14:textId="697A0660">
        <w:tc>
          <w:tcPr>
            <w:tcW w:w="557" w:type="dxa"/>
            <w:tcMar/>
          </w:tcPr>
          <w:p w:rsidRPr="00CC5892" w:rsidR="004E13FD" w:rsidP="00410DD4" w:rsidRDefault="004E13FD" w14:paraId="6503D122" w14:textId="45DE86A4">
            <w:pPr>
              <w:jc w:val="both"/>
              <w:rPr>
                <w:rFonts w:ascii="Book Antiqua" w:hAnsi="Book Antiqua" w:eastAsia="Bellez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3</w:t>
            </w:r>
            <w:r w:rsidRPr="004E13FD">
              <w:rPr>
                <w:rFonts w:eastAsia="Belleza" w:cstheme="majorHAnsi"/>
                <w:sz w:val="16"/>
                <w:szCs w:val="16"/>
              </w:rPr>
              <w:t>.</w:t>
            </w:r>
          </w:p>
        </w:tc>
        <w:tc>
          <w:tcPr>
            <w:tcW w:w="1114" w:type="dxa"/>
            <w:tcMar/>
          </w:tcPr>
          <w:p w:rsidRPr="00CC5892" w:rsidR="004E13FD" w:rsidP="00410DD4" w:rsidRDefault="004E13FD" w14:paraId="1E69A20E" w14:textId="0CE5C002">
            <w:pPr>
              <w:jc w:val="both"/>
              <w:rPr>
                <w:rFonts w:ascii="Book Antiqua" w:hAnsi="Book Antiqua" w:eastAsia="Belleza" w:cstheme="majorHAnsi"/>
                <w:sz w:val="16"/>
                <w:szCs w:val="16"/>
              </w:rPr>
            </w:pPr>
            <w:r w:rsidRPr="00CC5892">
              <w:rPr>
                <w:rFonts w:ascii="Book Antiqua" w:hAnsi="Book Antiqua" w:eastAsia="Bellez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w:t>
            </w:r>
            <w:r w:rsidRPr="00CC5892">
              <w:rPr>
                <w:rFonts w:ascii="Book Antiqua" w:hAnsi="Book Antiqua" w:eastAsia="Belleza" w:cstheme="majorHAnsi"/>
                <w:sz w:val="16"/>
                <w:szCs w:val="16"/>
              </w:rPr>
              <w:t>39061-S (Art 67)</w:t>
            </w:r>
          </w:p>
        </w:tc>
        <w:tc>
          <w:tcPr>
            <w:tcW w:w="6626" w:type="dxa"/>
            <w:tcMar/>
          </w:tcPr>
          <w:p w:rsidRPr="00CC5892" w:rsidR="004E13FD" w:rsidP="00410DD4" w:rsidRDefault="004E13FD" w14:paraId="557AAB5B" w14:textId="77777777">
            <w:pPr>
              <w:widowControl w:val="0"/>
              <w:suppressAutoHyphens/>
              <w:adjustRightInd w:val="0"/>
              <w:jc w:val="both"/>
              <w:textAlignment w:val="center"/>
              <w:rPr>
                <w:rFonts w:ascii="Book Antiqua" w:hAnsi="Book Antiqua" w:cstheme="majorHAnsi"/>
                <w:sz w:val="20"/>
                <w:szCs w:val="20"/>
              </w:rPr>
            </w:pPr>
            <w:r w:rsidRPr="00CC5892">
              <w:rPr>
                <w:rFonts w:ascii="Book Antiqua" w:hAnsi="Book Antiqua" w:cstheme="majorHAnsi"/>
                <w:b/>
                <w:bCs/>
                <w:sz w:val="20"/>
                <w:szCs w:val="20"/>
                <w:lang w:val="es-ES_tradnl" w:eastAsia="es-CR"/>
              </w:rPr>
              <w:t xml:space="preserve">Investigación clínica o </w:t>
            </w:r>
            <w:proofErr w:type="spellStart"/>
            <w:r w:rsidRPr="00CC5892">
              <w:rPr>
                <w:rFonts w:ascii="Book Antiqua" w:hAnsi="Book Antiqua" w:cstheme="majorHAnsi"/>
                <w:b/>
                <w:bCs/>
                <w:sz w:val="20"/>
                <w:szCs w:val="20"/>
                <w:lang w:val="es-ES_tradnl" w:eastAsia="es-CR"/>
              </w:rPr>
              <w:t>intervencional</w:t>
            </w:r>
            <w:proofErr w:type="spellEnd"/>
            <w:r w:rsidRPr="00CC5892">
              <w:rPr>
                <w:rFonts w:ascii="Book Antiqua" w:hAnsi="Book Antiqua" w:cstheme="majorHAnsi"/>
                <w:b/>
                <w:bCs/>
                <w:sz w:val="20"/>
                <w:szCs w:val="20"/>
                <w:lang w:val="es-ES_tradnl" w:eastAsia="es-CR"/>
              </w:rPr>
              <w:t xml:space="preserve"> en personas con trastornos mentales conductuales o cognoscitivos severos</w:t>
            </w:r>
            <w:r w:rsidRPr="00CC5892">
              <w:rPr>
                <w:rFonts w:ascii="Book Antiqua" w:hAnsi="Book Antiqua" w:cstheme="majorHAnsi"/>
                <w:sz w:val="20"/>
                <w:szCs w:val="20"/>
                <w:lang w:val="es-ES_tradnl" w:eastAsia="es-CR"/>
              </w:rPr>
              <w:t>. Las investigaciones biomédicas y/o estudios clínicos con la participación de:</w:t>
            </w:r>
          </w:p>
          <w:p w:rsidRPr="00CC5892" w:rsidR="004E13FD" w:rsidP="00410DD4" w:rsidRDefault="004E13FD" w14:paraId="5E0CABB5"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a)</w:t>
            </w:r>
            <w:r w:rsidRPr="00CC5892">
              <w:rPr>
                <w:rFonts w:ascii="Book Antiqua" w:hAnsi="Book Antiqua" w:cstheme="majorHAnsi"/>
                <w:sz w:val="20"/>
                <w:szCs w:val="20"/>
                <w:lang w:val="es-ES_tradnl" w:eastAsia="es-CR"/>
              </w:rPr>
              <w:tab/>
            </w:r>
            <w:r w:rsidRPr="00CC5892">
              <w:rPr>
                <w:rFonts w:ascii="Book Antiqua" w:hAnsi="Book Antiqua" w:cstheme="majorHAnsi"/>
                <w:sz w:val="20"/>
                <w:szCs w:val="20"/>
                <w:lang w:val="es-ES_tradnl" w:eastAsia="es-CR"/>
              </w:rPr>
              <w:t>Personas con discapacidades altamente dependientes de cuidado y atención, sin capacidad volitiva y/o cognitiva.</w:t>
            </w:r>
          </w:p>
          <w:p w:rsidRPr="00CC5892" w:rsidR="004E13FD" w:rsidP="00410DD4" w:rsidRDefault="004E13FD" w14:paraId="27241CF1"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b)</w:t>
            </w:r>
            <w:r w:rsidRPr="00CC5892">
              <w:rPr>
                <w:rFonts w:ascii="Book Antiqua" w:hAnsi="Book Antiqua" w:cstheme="majorHAnsi"/>
                <w:sz w:val="20"/>
                <w:szCs w:val="20"/>
                <w:lang w:val="es-ES_tradnl" w:eastAsia="es-CR"/>
              </w:rPr>
              <w:tab/>
            </w:r>
            <w:r w:rsidRPr="00CC5892">
              <w:rPr>
                <w:rFonts w:ascii="Book Antiqua" w:hAnsi="Book Antiqua" w:cstheme="majorHAnsi"/>
                <w:sz w:val="20"/>
                <w:szCs w:val="20"/>
                <w:lang w:val="es-ES_tradnl" w:eastAsia="es-CR"/>
              </w:rPr>
              <w:t>Personas con deterioro cognitivo y/o volitivo severo.</w:t>
            </w:r>
          </w:p>
          <w:p w:rsidRPr="00CC5892" w:rsidR="004E13FD" w:rsidP="00410DD4" w:rsidRDefault="004E13FD" w14:paraId="2F770964"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pacing w:val="4"/>
                <w:sz w:val="20"/>
                <w:szCs w:val="20"/>
                <w:lang w:val="es-ES_tradnl" w:eastAsia="es-CR"/>
              </w:rPr>
              <w:t>c)</w:t>
            </w:r>
            <w:r w:rsidRPr="00CC5892">
              <w:rPr>
                <w:rFonts w:ascii="Book Antiqua" w:hAnsi="Book Antiqua" w:cstheme="majorHAnsi"/>
                <w:spacing w:val="4"/>
                <w:sz w:val="20"/>
                <w:szCs w:val="20"/>
                <w:lang w:val="es-ES_tradnl" w:eastAsia="es-CR"/>
              </w:rPr>
              <w:tab/>
            </w:r>
            <w:r w:rsidRPr="00CC5892">
              <w:rPr>
                <w:rFonts w:ascii="Book Antiqua" w:hAnsi="Book Antiqua" w:cstheme="majorHAnsi"/>
                <w:spacing w:val="4"/>
                <w:sz w:val="20"/>
                <w:szCs w:val="20"/>
                <w:lang w:val="es-ES_tradnl" w:eastAsia="es-CR"/>
              </w:rPr>
              <w:t xml:space="preserve">Pacientes psiquiátricos graves, se encuentren o no internados </w:t>
            </w:r>
            <w:r w:rsidRPr="00CC5892">
              <w:rPr>
                <w:rFonts w:ascii="Book Antiqua" w:hAnsi="Book Antiqua" w:cstheme="majorHAnsi"/>
                <w:sz w:val="20"/>
                <w:szCs w:val="20"/>
                <w:lang w:val="es-ES_tradnl" w:eastAsia="es-CR"/>
              </w:rPr>
              <w:t>y,</w:t>
            </w:r>
          </w:p>
          <w:p w:rsidRPr="00CC5892" w:rsidR="004E13FD" w:rsidP="00410DD4" w:rsidRDefault="004E13FD" w14:paraId="04B011E1"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d)</w:t>
            </w:r>
            <w:r w:rsidRPr="00CC5892">
              <w:rPr>
                <w:rFonts w:ascii="Book Antiqua" w:hAnsi="Book Antiqua" w:cstheme="majorHAnsi"/>
                <w:sz w:val="20"/>
                <w:szCs w:val="20"/>
                <w:lang w:val="es-ES_tradnl" w:eastAsia="es-CR"/>
              </w:rPr>
              <w:tab/>
            </w:r>
            <w:r w:rsidRPr="00CC5892">
              <w:rPr>
                <w:rFonts w:ascii="Book Antiqua" w:hAnsi="Book Antiqua" w:cstheme="majorHAnsi"/>
                <w:sz w:val="20"/>
                <w:szCs w:val="20"/>
                <w:lang w:val="es-ES_tradnl" w:eastAsia="es-CR"/>
              </w:rPr>
              <w:t>personas declaradas judicialmente incapaces.</w:t>
            </w:r>
          </w:p>
          <w:p w:rsidRPr="00CC5892" w:rsidR="004E13FD" w:rsidP="00410DD4" w:rsidRDefault="004E13FD" w14:paraId="71AAA254" w14:textId="77777777">
            <w:pPr>
              <w:widowControl w:val="0"/>
              <w:suppressAutoHyphens/>
              <w:adjustRightInd w:val="0"/>
              <w:ind w:firstLine="708"/>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Sólo podrán realizarse si cuentan con la aprobación previa de un CEC debidamente constituido como órgano de revisión competente, independiente e imparcial para garantizar los derechos de esta población, de conformidad con lo establecido en este Reglamento.</w:t>
            </w:r>
          </w:p>
          <w:p w:rsidR="004E13FD" w:rsidP="00410DD4" w:rsidRDefault="004E13FD" w14:paraId="0E84E9F3" w14:textId="77777777">
            <w:pPr>
              <w:widowControl w:val="0"/>
              <w:suppressAutoHyphens/>
              <w:adjustRightInd w:val="0"/>
              <w:ind w:firstLine="708"/>
              <w:jc w:val="both"/>
              <w:textAlignment w:val="center"/>
              <w:rPr>
                <w:rFonts w:ascii="Book Antiqua" w:hAnsi="Book Antiqua" w:cstheme="majorHAnsi"/>
                <w:sz w:val="20"/>
                <w:szCs w:val="20"/>
                <w:lang w:val="es-ES_tradnl" w:eastAsia="es-CR"/>
              </w:rPr>
            </w:pPr>
            <w:r w:rsidRPr="00CC5892">
              <w:rPr>
                <w:rFonts w:ascii="Book Antiqua" w:hAnsi="Book Antiqua" w:cstheme="majorHAnsi"/>
                <w:sz w:val="20"/>
                <w:szCs w:val="20"/>
                <w:lang w:val="es-ES_tradnl" w:eastAsia="es-CR"/>
              </w:rPr>
              <w:t xml:space="preserve">Para el trámite de aprobación de investigaciones que prevean la inclusión de participantes con incapacidad volitiva, total o parcial, según </w:t>
            </w:r>
            <w:r w:rsidRPr="00CC5892">
              <w:rPr>
                <w:rFonts w:ascii="Book Antiqua" w:hAnsi="Book Antiqua" w:cstheme="majorHAnsi"/>
                <w:sz w:val="20"/>
                <w:szCs w:val="20"/>
                <w:lang w:val="es-ES_tradnl" w:eastAsia="es-CR"/>
              </w:rPr>
              <w:t>la definición de la Ley, el CEC incorporará a las sesiones de discusión de la investigación a un representante del ente nacional rector en discapacidad y un especialista en psiquiatría o psicología clínica, quienes podrán participar en las sesiones respectivas con voz, lo anterior de conformidad con lo establecido en la Ley y este Reglamento respecto a las investigaciones con grupos vulnerables. Dichos representantes de igual forma deben firmar los acuerdos de confidencialidad y conflicto de interés.</w:t>
            </w:r>
          </w:p>
          <w:p w:rsidRPr="00CC5892" w:rsidR="004E13FD" w:rsidP="00410DD4" w:rsidRDefault="004E13FD" w14:paraId="3A225632" w14:textId="77777777">
            <w:pPr>
              <w:widowControl w:val="0"/>
              <w:suppressAutoHyphens/>
              <w:adjustRightInd w:val="0"/>
              <w:ind w:firstLine="708"/>
              <w:jc w:val="both"/>
              <w:textAlignment w:val="center"/>
              <w:rPr>
                <w:rFonts w:ascii="Book Antiqua" w:hAnsi="Book Antiqua" w:cstheme="majorHAnsi"/>
                <w:sz w:val="20"/>
                <w:szCs w:val="20"/>
              </w:rPr>
            </w:pPr>
          </w:p>
        </w:tc>
        <w:tc>
          <w:tcPr>
            <w:tcW w:w="518" w:type="dxa"/>
            <w:tcMar/>
          </w:tcPr>
          <w:p w:rsidRPr="00CC5892" w:rsidR="004E13FD" w:rsidP="00410DD4" w:rsidRDefault="004E13FD" w14:paraId="68252BB4"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c>
          <w:tcPr>
            <w:tcW w:w="509" w:type="dxa"/>
            <w:tcMar/>
          </w:tcPr>
          <w:p w:rsidRPr="00CC5892" w:rsidR="004E13FD" w:rsidP="00410DD4" w:rsidRDefault="004E13FD" w14:paraId="11ADF36D"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c>
          <w:tcPr>
            <w:tcW w:w="4520" w:type="dxa"/>
            <w:tcMar/>
          </w:tcPr>
          <w:p w:rsidRPr="00CC5892" w:rsidR="004E13FD" w:rsidP="00410DD4" w:rsidRDefault="004E13FD" w14:paraId="095389BD"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r>
      <w:tr w:rsidRPr="00CC5892" w:rsidR="004E13FD" w:rsidTr="072410C8" w14:paraId="4095E35A" w14:textId="64D7CA9C">
        <w:tc>
          <w:tcPr>
            <w:tcW w:w="557" w:type="dxa"/>
            <w:tcMar/>
          </w:tcPr>
          <w:p w:rsidRPr="00EC030A" w:rsidR="004E13FD" w:rsidP="00410DD4" w:rsidRDefault="004E13FD" w14:paraId="2FA254FE" w14:textId="35A3C297">
            <w:pPr>
              <w:jc w:val="both"/>
              <w:rPr>
                <w:rFonts w:ascii="Book Antiqua" w:hAnsi="Book Antiqua" w:eastAsia="Belleza" w:cstheme="majorHAnsi"/>
                <w:sz w:val="16"/>
                <w:szCs w:val="16"/>
                <w:lang w:val="en-US"/>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4</w:t>
            </w:r>
            <w:r w:rsidRPr="004E13FD">
              <w:rPr>
                <w:rFonts w:eastAsia="Belleza" w:cstheme="majorHAnsi"/>
                <w:sz w:val="16"/>
                <w:szCs w:val="16"/>
              </w:rPr>
              <w:t>.</w:t>
            </w:r>
          </w:p>
        </w:tc>
        <w:tc>
          <w:tcPr>
            <w:tcW w:w="1114" w:type="dxa"/>
            <w:tcMar/>
          </w:tcPr>
          <w:p w:rsidRPr="00EC030A" w:rsidR="004E13FD" w:rsidP="00410DD4" w:rsidRDefault="004E13FD" w14:paraId="1A121685" w14:textId="5E7AFF55">
            <w:pPr>
              <w:jc w:val="both"/>
              <w:rPr>
                <w:rFonts w:ascii="Book Antiqua" w:hAnsi="Book Antiqua" w:eastAsia="Belleza" w:cstheme="majorHAnsi"/>
                <w:sz w:val="16"/>
                <w:szCs w:val="16"/>
                <w:lang w:val="en-US"/>
              </w:rPr>
            </w:pPr>
            <w:proofErr w:type="spellStart"/>
            <w:r w:rsidRPr="00EC030A">
              <w:rPr>
                <w:rFonts w:ascii="Book Antiqua" w:hAnsi="Book Antiqua" w:eastAsia="Belleza" w:cstheme="majorHAnsi"/>
                <w:sz w:val="16"/>
                <w:szCs w:val="16"/>
                <w:lang w:val="en-US"/>
              </w:rPr>
              <w:t>Decreto</w:t>
            </w:r>
            <w:proofErr w:type="spellEnd"/>
            <w:r w:rsidRPr="00EC030A">
              <w:rPr>
                <w:rFonts w:ascii="Book Antiqua" w:hAnsi="Book Antiqua" w:eastAsia="Bellez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Fonts w:ascii="Book Antiqua" w:hAnsi="Book Antiqua" w:eastAsia="Belleza" w:cstheme="majorHAnsi"/>
                <w:sz w:val="16"/>
                <w:szCs w:val="16"/>
                <w:lang w:val="en-US"/>
              </w:rPr>
              <w:t xml:space="preserve">39061-S (Art 68*) </w:t>
            </w:r>
            <w:proofErr w:type="spellStart"/>
            <w:r w:rsidRPr="00EC030A">
              <w:rPr>
                <w:rFonts w:ascii="Book Antiqua" w:hAnsi="Book Antiqua" w:eastAsia="Belleza" w:cstheme="majorHAnsi"/>
                <w:sz w:val="16"/>
                <w:szCs w:val="16"/>
                <w:lang w:val="en-US"/>
              </w:rPr>
              <w:t>reforma</w:t>
            </w:r>
            <w:proofErr w:type="spellEnd"/>
            <w:r w:rsidRPr="00EC030A">
              <w:rPr>
                <w:rFonts w:ascii="Book Antiqua" w:hAnsi="Book Antiqua" w:eastAsia="Belleza" w:cstheme="majorHAnsi"/>
                <w:sz w:val="16"/>
                <w:szCs w:val="16"/>
                <w:lang w:val="en-US"/>
              </w:rPr>
              <w:t xml:space="preserve"> 2023</w:t>
            </w:r>
          </w:p>
        </w:tc>
        <w:tc>
          <w:tcPr>
            <w:tcW w:w="6626" w:type="dxa"/>
            <w:tcMar/>
          </w:tcPr>
          <w:p w:rsidRPr="00CC5892" w:rsidR="004E13FD" w:rsidP="072410C8" w:rsidRDefault="004E13FD" w14:paraId="42F6B5BF" w14:textId="77777777">
            <w:pPr>
              <w:widowControl w:val="0"/>
              <w:suppressAutoHyphens/>
              <w:adjustRightInd w:val="0"/>
              <w:jc w:val="both"/>
              <w:textAlignment w:val="center"/>
              <w:rPr>
                <w:rFonts w:ascii="Book Antiqua" w:hAnsi="Book Antiqua" w:cs="Calibri Light" w:cstheme="majorAscii"/>
                <w:sz w:val="20"/>
                <w:szCs w:val="20"/>
                <w:lang w:val="es-ES" w:eastAsia="es-CR"/>
              </w:rPr>
            </w:pPr>
            <w:r w:rsidRPr="072410C8" w:rsidR="004E13FD">
              <w:rPr>
                <w:rFonts w:ascii="Book Antiqua" w:hAnsi="Book Antiqua" w:cs="Calibri Light" w:cstheme="majorAscii"/>
                <w:b w:val="1"/>
                <w:bCs w:val="1"/>
                <w:sz w:val="20"/>
                <w:szCs w:val="20"/>
                <w:lang w:val="es-ES" w:eastAsia="es-CR"/>
              </w:rPr>
              <w:t xml:space="preserve">Condiciones especiales que deben verificarse para la aprobación de investigaciones en el caso de pacientes con trastornos mentales conductuales o cognoscitivos moderados o severos. </w:t>
            </w:r>
            <w:r w:rsidRPr="072410C8" w:rsidR="004E13FD">
              <w:rPr>
                <w:rFonts w:ascii="Book Antiqua" w:hAnsi="Book Antiqua" w:cs="Calibri Light" w:cstheme="majorAscii"/>
                <w:sz w:val="20"/>
                <w:szCs w:val="20"/>
                <w:lang w:val="es-ES" w:eastAsia="es-CR"/>
              </w:rPr>
              <w:t xml:space="preserve">Las investigaciones con pacientes con trastornos mentales conductuales o cognoscitivos moderados o severos, así como aquellas investigaciones que se realicen en los casos establecidos en el artículo 65 de la Ley </w:t>
            </w:r>
            <w:r w:rsidRPr="072410C8" w:rsidR="004E13FD">
              <w:rPr>
                <w:rFonts w:ascii="Book Antiqua" w:hAnsi="Book Antiqua" w:cs="Calibri Light" w:cstheme="majorAscii"/>
                <w:sz w:val="20"/>
                <w:szCs w:val="20"/>
                <w:lang w:val="es-ES" w:eastAsia="es-CR"/>
              </w:rPr>
              <w:t>Nº</w:t>
            </w:r>
            <w:r w:rsidRPr="072410C8" w:rsidR="004E13FD">
              <w:rPr>
                <w:rFonts w:ascii="Book Antiqua" w:hAnsi="Book Antiqua" w:cs="Calibri Light" w:cstheme="majorAscii"/>
                <w:sz w:val="20"/>
                <w:szCs w:val="20"/>
                <w:lang w:val="es-ES" w:eastAsia="es-CR"/>
              </w:rPr>
              <w:t xml:space="preserve"> 9234 deben cumplir, además de lo establecido en las demás disposiciones del presente reglamento, con los siguientes requerimientos:</w:t>
            </w:r>
          </w:p>
          <w:p w:rsidRPr="00CC5892" w:rsidR="004E13FD" w:rsidP="00410DD4" w:rsidRDefault="004E13FD" w14:paraId="0DA73A87"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a)</w:t>
            </w:r>
            <w:r w:rsidRPr="00CC5892">
              <w:rPr>
                <w:rFonts w:ascii="Book Antiqua" w:hAnsi="Book Antiqua" w:cstheme="majorHAnsi"/>
                <w:sz w:val="20"/>
                <w:szCs w:val="20"/>
                <w:lang w:val="es-ES_tradnl" w:eastAsia="es-CR"/>
              </w:rPr>
              <w:tab/>
            </w:r>
            <w:r w:rsidRPr="00CC5892">
              <w:rPr>
                <w:rFonts w:ascii="Book Antiqua" w:hAnsi="Book Antiqua" w:cstheme="majorHAnsi"/>
                <w:sz w:val="20"/>
                <w:szCs w:val="20"/>
                <w:lang w:val="es-ES_tradnl" w:eastAsia="es-CR"/>
              </w:rPr>
              <w:t>No podrán ser contrarias a los mejores intereses del paciente.</w:t>
            </w:r>
          </w:p>
          <w:p w:rsidRPr="00CC5892" w:rsidR="004E13FD" w:rsidP="00410DD4" w:rsidRDefault="004E13FD" w14:paraId="637D1439"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b)</w:t>
            </w:r>
            <w:r w:rsidRPr="00CC5892">
              <w:rPr>
                <w:rFonts w:ascii="Book Antiqua" w:hAnsi="Book Antiqua" w:cstheme="majorHAnsi"/>
                <w:sz w:val="20"/>
                <w:szCs w:val="20"/>
                <w:lang w:val="es-ES_tradnl" w:eastAsia="es-CR"/>
              </w:rPr>
              <w:tab/>
            </w:r>
            <w:r w:rsidRPr="00CC5892">
              <w:rPr>
                <w:rFonts w:ascii="Book Antiqua" w:hAnsi="Book Antiqua" w:cstheme="majorHAnsi"/>
                <w:sz w:val="20"/>
                <w:szCs w:val="20"/>
                <w:lang w:val="es-ES_tradnl" w:eastAsia="es-CR"/>
              </w:rPr>
              <w:t>Se anticipa un beneficio terapéutico con una posibilidad razonable de superioridad sobre el tratamiento estándar.</w:t>
            </w:r>
          </w:p>
          <w:p w:rsidRPr="00CC5892" w:rsidR="004E13FD" w:rsidP="00410DD4" w:rsidRDefault="004E13FD" w14:paraId="507DBDFA" w14:textId="77777777">
            <w:pPr>
              <w:widowControl w:val="0"/>
              <w:tabs>
                <w:tab w:val="left" w:pos="480"/>
              </w:tabs>
              <w:suppressAutoHyphens/>
              <w:adjustRightInd w:val="0"/>
              <w:jc w:val="both"/>
              <w:textAlignment w:val="center"/>
              <w:rPr>
                <w:rFonts w:ascii="Book Antiqua" w:hAnsi="Book Antiqua" w:cstheme="majorHAnsi"/>
                <w:sz w:val="20"/>
                <w:szCs w:val="20"/>
              </w:rPr>
            </w:pPr>
            <w:r w:rsidRPr="00CC5892">
              <w:rPr>
                <w:rFonts w:ascii="Book Antiqua" w:hAnsi="Book Antiqua" w:cstheme="majorHAnsi"/>
                <w:sz w:val="20"/>
                <w:szCs w:val="20"/>
                <w:lang w:val="es-ES_tradnl" w:eastAsia="es-CR"/>
              </w:rPr>
              <w:t>c)</w:t>
            </w:r>
            <w:r w:rsidRPr="00CC5892">
              <w:rPr>
                <w:rFonts w:ascii="Book Antiqua" w:hAnsi="Book Antiqua" w:cstheme="majorHAnsi"/>
                <w:sz w:val="20"/>
                <w:szCs w:val="20"/>
                <w:lang w:val="es-ES_tradnl" w:eastAsia="es-CR"/>
              </w:rPr>
              <w:tab/>
            </w:r>
            <w:r w:rsidRPr="00CC5892">
              <w:rPr>
                <w:rFonts w:ascii="Book Antiqua" w:hAnsi="Book Antiqua" w:cstheme="majorHAnsi"/>
                <w:sz w:val="20"/>
                <w:szCs w:val="20"/>
                <w:lang w:val="es-ES_tradnl" w:eastAsia="es-CR"/>
              </w:rPr>
              <w:t>No podrán tener mayor riesgo que el propio de las condiciones del paciente y de los métodos alternativos de tratamiento.</w:t>
            </w:r>
          </w:p>
          <w:p w:rsidRPr="00CC5892" w:rsidR="004E13FD" w:rsidP="00410DD4" w:rsidRDefault="004E13FD" w14:paraId="02EDEF8C" w14:textId="77777777">
            <w:pPr>
              <w:pStyle w:val="Default"/>
              <w:numPr>
                <w:ilvl w:val="1"/>
                <w:numId w:val="5"/>
              </w:numPr>
              <w:jc w:val="both"/>
              <w:rPr>
                <w:rFonts w:ascii="Book Antiqua" w:hAnsi="Book Antiqua" w:cstheme="majorHAnsi"/>
                <w:sz w:val="20"/>
                <w:szCs w:val="20"/>
              </w:rPr>
            </w:pPr>
            <w:r w:rsidRPr="00CC5892">
              <w:rPr>
                <w:rFonts w:ascii="Book Antiqua" w:hAnsi="Book Antiqua" w:cstheme="majorHAnsi"/>
                <w:sz w:val="20"/>
                <w:szCs w:val="20"/>
              </w:rPr>
              <w:t>d)Durante el proceso de consentimiento o asentimiento informado se respetará la autonomía del participante y el garante de igualdad jurídica no podrá permitir que la persona con discapacidad sea sometida a experimentos médicos o científicos, sin que la persona con discapacidad haya brindado su consentimiento libre e informado.</w:t>
            </w:r>
          </w:p>
          <w:p w:rsidR="004E13FD" w:rsidP="00410DD4" w:rsidRDefault="004E13FD" w14:paraId="1F0926C6" w14:textId="77777777">
            <w:pPr>
              <w:widowControl w:val="0"/>
              <w:suppressAutoHyphens/>
              <w:adjustRightInd w:val="0"/>
              <w:jc w:val="both"/>
              <w:textAlignment w:val="center"/>
              <w:rPr>
                <w:rFonts w:ascii="Book Antiqua" w:hAnsi="Book Antiqua" w:cstheme="majorHAnsi"/>
                <w:sz w:val="20"/>
                <w:szCs w:val="20"/>
                <w:lang w:val="es-ES_tradnl" w:eastAsia="es-CR"/>
              </w:rPr>
            </w:pPr>
            <w:r w:rsidRPr="00CC5892">
              <w:rPr>
                <w:rFonts w:ascii="Book Antiqua" w:hAnsi="Book Antiqua" w:cstheme="majorHAnsi"/>
                <w:sz w:val="20"/>
                <w:szCs w:val="20"/>
                <w:lang w:val="es-ES_tradnl" w:eastAsia="es-CR"/>
              </w:rPr>
              <w:t>e)</w:t>
            </w:r>
            <w:r w:rsidRPr="00CC5892">
              <w:rPr>
                <w:rFonts w:ascii="Book Antiqua" w:hAnsi="Book Antiqua" w:cstheme="majorHAnsi"/>
                <w:sz w:val="20"/>
                <w:szCs w:val="20"/>
                <w:lang w:val="es-ES_tradnl" w:eastAsia="es-CR"/>
              </w:rPr>
              <w:tab/>
            </w:r>
            <w:r w:rsidRPr="00CC5892">
              <w:rPr>
                <w:rFonts w:ascii="Book Antiqua" w:hAnsi="Book Antiqua" w:cstheme="majorHAnsi"/>
                <w:sz w:val="20"/>
                <w:szCs w:val="20"/>
                <w:lang w:val="es-ES_tradnl" w:eastAsia="es-CR"/>
              </w:rPr>
              <w:t>En los casos en que el participante no sea quien otorgue el consentimiento, éste será informado tan pronto como sea posible y podrá retirarse de la investigación sin consecuencia alguna para su debida atención y cuidados.</w:t>
            </w:r>
          </w:p>
          <w:p w:rsidRPr="00CC5892" w:rsidR="004E13FD" w:rsidP="00410DD4" w:rsidRDefault="004E13FD" w14:paraId="7D0B8B86" w14:textId="77777777">
            <w:pPr>
              <w:widowControl w:val="0"/>
              <w:suppressAutoHyphens/>
              <w:adjustRightInd w:val="0"/>
              <w:jc w:val="both"/>
              <w:textAlignment w:val="center"/>
              <w:rPr>
                <w:rFonts w:ascii="Book Antiqua" w:hAnsi="Book Antiqua" w:cstheme="majorHAnsi"/>
                <w:b/>
                <w:bCs/>
                <w:sz w:val="20"/>
                <w:szCs w:val="20"/>
                <w:lang w:eastAsia="es-CR"/>
              </w:rPr>
            </w:pPr>
          </w:p>
        </w:tc>
        <w:tc>
          <w:tcPr>
            <w:tcW w:w="518" w:type="dxa"/>
            <w:tcMar/>
          </w:tcPr>
          <w:p w:rsidRPr="00CC5892" w:rsidR="004E13FD" w:rsidP="00410DD4" w:rsidRDefault="004E13FD" w14:paraId="2F737496"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c>
          <w:tcPr>
            <w:tcW w:w="509" w:type="dxa"/>
            <w:tcMar/>
          </w:tcPr>
          <w:p w:rsidRPr="00CC5892" w:rsidR="004E13FD" w:rsidP="00410DD4" w:rsidRDefault="004E13FD" w14:paraId="62CF4DD3"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c>
          <w:tcPr>
            <w:tcW w:w="4520" w:type="dxa"/>
            <w:tcMar/>
          </w:tcPr>
          <w:p w:rsidRPr="00CC5892" w:rsidR="004E13FD" w:rsidP="00410DD4" w:rsidRDefault="004E13FD" w14:paraId="4584B04B" w14:textId="77777777">
            <w:pPr>
              <w:widowControl w:val="0"/>
              <w:suppressAutoHyphens/>
              <w:adjustRightInd w:val="0"/>
              <w:jc w:val="both"/>
              <w:textAlignment w:val="center"/>
              <w:rPr>
                <w:rFonts w:ascii="Book Antiqua" w:hAnsi="Book Antiqua" w:cstheme="majorHAnsi"/>
                <w:b/>
                <w:bCs/>
                <w:sz w:val="20"/>
                <w:szCs w:val="20"/>
                <w:lang w:val="es-ES_tradnl" w:eastAsia="es-CR"/>
              </w:rPr>
            </w:pPr>
          </w:p>
        </w:tc>
      </w:tr>
      <w:tr w:rsidRPr="00CC5892" w:rsidR="004E13FD" w:rsidTr="072410C8" w14:paraId="734314C0" w14:textId="0E6BFD1F">
        <w:tc>
          <w:tcPr>
            <w:tcW w:w="557" w:type="dxa"/>
            <w:tcMar/>
          </w:tcPr>
          <w:p w:rsidRPr="00EC030A" w:rsidR="004E13FD" w:rsidP="00410DD4" w:rsidRDefault="004E13FD" w14:paraId="7537468B" w14:textId="33156819">
            <w:pPr>
              <w:jc w:val="both"/>
              <w:rPr>
                <w:rFonts w:ascii="Book Antiqua" w:hAnsi="Book Antiqua" w:eastAsia="Belleza" w:cstheme="majorHAnsi"/>
                <w:sz w:val="16"/>
                <w:szCs w:val="16"/>
                <w:lang w:val="en-US"/>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5</w:t>
            </w:r>
            <w:r w:rsidRPr="004E13FD">
              <w:rPr>
                <w:rFonts w:eastAsia="Belleza" w:cstheme="majorHAnsi"/>
                <w:sz w:val="16"/>
                <w:szCs w:val="16"/>
              </w:rPr>
              <w:t>.</w:t>
            </w:r>
          </w:p>
        </w:tc>
        <w:tc>
          <w:tcPr>
            <w:tcW w:w="1114" w:type="dxa"/>
            <w:tcMar/>
          </w:tcPr>
          <w:p w:rsidRPr="00EC030A" w:rsidR="004E13FD" w:rsidP="00410DD4" w:rsidRDefault="004E13FD" w14:paraId="513FBC73" w14:textId="01A36A72">
            <w:pPr>
              <w:jc w:val="both"/>
              <w:rPr>
                <w:rFonts w:ascii="Book Antiqua" w:hAnsi="Book Antiqua" w:eastAsia="Belleza" w:cstheme="majorHAnsi"/>
                <w:sz w:val="16"/>
                <w:szCs w:val="16"/>
                <w:lang w:val="en-US"/>
              </w:rPr>
            </w:pPr>
            <w:proofErr w:type="spellStart"/>
            <w:r w:rsidRPr="00EC030A">
              <w:rPr>
                <w:rFonts w:ascii="Book Antiqua" w:hAnsi="Book Antiqua" w:eastAsia="Belleza" w:cstheme="majorHAnsi"/>
                <w:sz w:val="16"/>
                <w:szCs w:val="16"/>
                <w:lang w:val="en-US"/>
              </w:rPr>
              <w:t>Decreto</w:t>
            </w:r>
            <w:proofErr w:type="spellEnd"/>
            <w:r w:rsidRPr="00EC030A">
              <w:rPr>
                <w:rFonts w:ascii="Book Antiqua" w:hAnsi="Book Antiqua" w:eastAsia="Bellez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Fonts w:ascii="Book Antiqua" w:hAnsi="Book Antiqua" w:eastAsia="Belleza" w:cstheme="majorHAnsi"/>
                <w:sz w:val="16"/>
                <w:szCs w:val="16"/>
                <w:lang w:val="en-US"/>
              </w:rPr>
              <w:t xml:space="preserve">39061-S (Art 69*) </w:t>
            </w:r>
            <w:proofErr w:type="spellStart"/>
            <w:r w:rsidRPr="00EC030A">
              <w:rPr>
                <w:rFonts w:ascii="Book Antiqua" w:hAnsi="Book Antiqua" w:eastAsia="Belleza" w:cstheme="majorHAnsi"/>
                <w:sz w:val="16"/>
                <w:szCs w:val="16"/>
                <w:lang w:val="en-US"/>
              </w:rPr>
              <w:t>reforma</w:t>
            </w:r>
            <w:proofErr w:type="spellEnd"/>
            <w:r w:rsidRPr="00EC030A">
              <w:rPr>
                <w:rFonts w:ascii="Book Antiqua" w:hAnsi="Book Antiqua" w:eastAsia="Belleza" w:cstheme="majorHAnsi"/>
                <w:sz w:val="16"/>
                <w:szCs w:val="16"/>
                <w:lang w:val="en-US"/>
              </w:rPr>
              <w:t xml:space="preserve"> 2023</w:t>
            </w:r>
          </w:p>
        </w:tc>
        <w:tc>
          <w:tcPr>
            <w:tcW w:w="6626" w:type="dxa"/>
            <w:tcMar/>
          </w:tcPr>
          <w:p w:rsidRPr="00CC5892" w:rsidR="004E13FD" w:rsidP="00410DD4" w:rsidRDefault="004E13FD" w14:paraId="152D6FEE" w14:textId="77777777">
            <w:pPr>
              <w:pStyle w:val="Default"/>
              <w:jc w:val="both"/>
              <w:rPr>
                <w:rFonts w:ascii="Book Antiqua" w:hAnsi="Book Antiqua" w:cstheme="majorHAnsi"/>
                <w:sz w:val="20"/>
                <w:szCs w:val="20"/>
              </w:rPr>
            </w:pPr>
            <w:r w:rsidRPr="00CC5892">
              <w:rPr>
                <w:rFonts w:ascii="Book Antiqua" w:hAnsi="Book Antiqua" w:cstheme="majorHAnsi"/>
                <w:b/>
                <w:bCs/>
                <w:sz w:val="20"/>
                <w:szCs w:val="20"/>
              </w:rPr>
              <w:t xml:space="preserve">Medidas adicionales para la ejecución de investigaciones en el caso de pacientes con trastornos mentales conductuales o cognoscitivos moderados o severos. </w:t>
            </w:r>
          </w:p>
          <w:p w:rsidRPr="00CC5892" w:rsidR="004E13FD" w:rsidP="00410DD4" w:rsidRDefault="004E13FD" w14:paraId="0B2BC35F" w14:textId="77777777">
            <w:pPr>
              <w:pStyle w:val="Default"/>
              <w:jc w:val="both"/>
              <w:rPr>
                <w:rFonts w:ascii="Book Antiqua" w:hAnsi="Book Antiqua" w:cstheme="majorHAnsi"/>
                <w:sz w:val="20"/>
                <w:szCs w:val="20"/>
              </w:rPr>
            </w:pPr>
            <w:r w:rsidRPr="00CC5892">
              <w:rPr>
                <w:rFonts w:ascii="Book Antiqua" w:hAnsi="Book Antiqua" w:cstheme="majorHAnsi"/>
                <w:sz w:val="20"/>
                <w:szCs w:val="20"/>
              </w:rPr>
              <w:t xml:space="preserve">Con la finalidad de dar cumplimiento al artículo anterior, el CEC debe corroborar que el protocolo de la investigación que se solicita aprobar contiene medidas adicionales de protección de los derechos de los participantes que garanticen: </w:t>
            </w:r>
          </w:p>
          <w:p w:rsidRPr="00CC5892" w:rsidR="004E13FD" w:rsidP="00410DD4" w:rsidRDefault="004E13FD" w14:paraId="28F2D90C" w14:textId="77777777">
            <w:pPr>
              <w:pStyle w:val="Default"/>
              <w:numPr>
                <w:ilvl w:val="0"/>
                <w:numId w:val="6"/>
              </w:numPr>
              <w:jc w:val="both"/>
              <w:rPr>
                <w:rFonts w:ascii="Book Antiqua" w:hAnsi="Book Antiqua" w:cstheme="majorHAnsi"/>
                <w:sz w:val="20"/>
                <w:szCs w:val="20"/>
              </w:rPr>
            </w:pPr>
            <w:r w:rsidRPr="00CC5892">
              <w:rPr>
                <w:rFonts w:ascii="Book Antiqua" w:hAnsi="Book Antiqua" w:cstheme="majorHAnsi"/>
                <w:sz w:val="20"/>
                <w:szCs w:val="20"/>
              </w:rPr>
              <w:t>a)Que existe un análisis adecuado de la relación riesgo-beneficio.</w:t>
            </w:r>
          </w:p>
          <w:p w:rsidRPr="00CC5892" w:rsidR="004E13FD" w:rsidP="00410DD4" w:rsidRDefault="004E13FD" w14:paraId="077D6A6B" w14:textId="77777777">
            <w:pPr>
              <w:pStyle w:val="Default"/>
              <w:jc w:val="both"/>
              <w:rPr>
                <w:rFonts w:ascii="Book Antiqua" w:hAnsi="Book Antiqua" w:cstheme="majorHAnsi"/>
                <w:sz w:val="20"/>
                <w:szCs w:val="20"/>
              </w:rPr>
            </w:pPr>
          </w:p>
          <w:p w:rsidRPr="00CC5892" w:rsidR="004E13FD" w:rsidP="00410DD4" w:rsidRDefault="004E13FD" w14:paraId="7168422A" w14:textId="77777777">
            <w:pPr>
              <w:pStyle w:val="Default"/>
              <w:numPr>
                <w:ilvl w:val="0"/>
                <w:numId w:val="6"/>
              </w:numPr>
              <w:jc w:val="both"/>
              <w:rPr>
                <w:rFonts w:ascii="Book Antiqua" w:hAnsi="Book Antiqua" w:cstheme="majorHAnsi"/>
                <w:sz w:val="20"/>
                <w:szCs w:val="20"/>
              </w:rPr>
            </w:pPr>
            <w:r w:rsidRPr="00CC5892">
              <w:rPr>
                <w:rFonts w:ascii="Book Antiqua" w:hAnsi="Book Antiqua" w:cstheme="majorHAnsi"/>
                <w:sz w:val="20"/>
                <w:szCs w:val="20"/>
              </w:rPr>
              <w:t>b)Que el investigador o la persona autorizada de acuerdo con este reglamento explicará a los participantes el consentimiento o asentimiento brindando los servicios de apoyo correspondientes, obtendrá su consentimiento o asentimiento de manera libre e informada en cumplimiento de la Ley N°9379 y su Reglamento.</w:t>
            </w:r>
          </w:p>
          <w:p w:rsidRPr="00CC5892" w:rsidR="004E13FD" w:rsidP="00410DD4" w:rsidRDefault="004E13FD" w14:paraId="47BF4768" w14:textId="77777777">
            <w:pPr>
              <w:pStyle w:val="Default"/>
              <w:numPr>
                <w:ilvl w:val="0"/>
                <w:numId w:val="7"/>
              </w:numPr>
              <w:jc w:val="both"/>
              <w:rPr>
                <w:rFonts w:ascii="Book Antiqua" w:hAnsi="Book Antiqua" w:cstheme="majorHAnsi"/>
                <w:sz w:val="20"/>
                <w:szCs w:val="20"/>
              </w:rPr>
            </w:pPr>
            <w:r w:rsidRPr="00CC5892">
              <w:rPr>
                <w:rFonts w:ascii="Book Antiqua" w:hAnsi="Book Antiqua" w:cstheme="majorHAnsi"/>
                <w:sz w:val="20"/>
                <w:szCs w:val="20"/>
              </w:rPr>
              <w:t>c)Que la negativa de la persona a participar debe ser causa suficiente para no permitir su participación sin necesidad de justificación adicional.</w:t>
            </w:r>
          </w:p>
          <w:p w:rsidRPr="00CC5892" w:rsidR="004E13FD" w:rsidP="00410DD4" w:rsidRDefault="004E13FD" w14:paraId="10234E41" w14:textId="77777777">
            <w:pPr>
              <w:pStyle w:val="Default"/>
              <w:numPr>
                <w:ilvl w:val="0"/>
                <w:numId w:val="8"/>
              </w:numPr>
              <w:jc w:val="both"/>
              <w:rPr>
                <w:rFonts w:ascii="Book Antiqua" w:hAnsi="Book Antiqua" w:cstheme="majorHAnsi"/>
                <w:sz w:val="20"/>
                <w:szCs w:val="20"/>
              </w:rPr>
            </w:pPr>
            <w:r w:rsidRPr="00CC5892">
              <w:rPr>
                <w:rFonts w:ascii="Book Antiqua" w:hAnsi="Book Antiqua" w:cstheme="majorHAnsi"/>
                <w:sz w:val="20"/>
                <w:szCs w:val="20"/>
              </w:rPr>
              <w:t>d)Que en el procedimiento de toma del consentimiento o asentimiento informado se investigará y se considerará, para efectos de aprobar la incorporación de un participante ,cuáles son sus preferencias e intereses o cuales fueron éstas de previo a su declaratoria de incapacidad. Para estos efectos se considerará la información que puedan aportar los familiares o personas a cargo del cuidado del participante.</w:t>
            </w:r>
          </w:p>
          <w:p w:rsidRPr="00CC5892" w:rsidR="004E13FD" w:rsidP="00410DD4" w:rsidRDefault="004E13FD" w14:paraId="357DD58D" w14:textId="77777777">
            <w:pPr>
              <w:pStyle w:val="Default"/>
              <w:numPr>
                <w:ilvl w:val="0"/>
                <w:numId w:val="9"/>
              </w:numPr>
              <w:jc w:val="both"/>
              <w:rPr>
                <w:rFonts w:ascii="Book Antiqua" w:hAnsi="Book Antiqua" w:cstheme="majorHAnsi"/>
                <w:sz w:val="20"/>
                <w:szCs w:val="20"/>
              </w:rPr>
            </w:pPr>
            <w:r w:rsidRPr="00CC5892">
              <w:rPr>
                <w:rFonts w:ascii="Book Antiqua" w:hAnsi="Book Antiqua" w:cstheme="majorHAnsi"/>
                <w:sz w:val="20"/>
                <w:szCs w:val="20"/>
              </w:rPr>
              <w:t>e)Que la eventual participación de una persona que se encuentre en las condiciones mencionadas en este artículo, no se permitirá en aquellos casos que no se anticipa un beneficio directo para el paciente a menos que exista evidencia de que el paciente hubiera manifestado en algún momento o manifestare, al momento de serle explicado el consentimiento informado, su interés en participar.</w:t>
            </w:r>
          </w:p>
          <w:p w:rsidRPr="00CC5892" w:rsidR="004E13FD" w:rsidP="00410DD4" w:rsidRDefault="004E13FD" w14:paraId="37765611" w14:textId="77777777">
            <w:pPr>
              <w:pStyle w:val="Default"/>
              <w:numPr>
                <w:ilvl w:val="0"/>
                <w:numId w:val="10"/>
              </w:numPr>
              <w:jc w:val="both"/>
              <w:rPr>
                <w:rFonts w:ascii="Book Antiqua" w:hAnsi="Book Antiqua" w:cstheme="majorHAnsi"/>
                <w:sz w:val="20"/>
                <w:szCs w:val="20"/>
              </w:rPr>
            </w:pPr>
            <w:r w:rsidRPr="00CC5892">
              <w:rPr>
                <w:rFonts w:ascii="Book Antiqua" w:hAnsi="Book Antiqua" w:cstheme="majorHAnsi"/>
                <w:sz w:val="20"/>
                <w:szCs w:val="20"/>
              </w:rPr>
              <w:t>f)Que los participantes deben ser representados por una persona que haga valer sus intereses, preferiblemente un amigo cercano o un miembro de su familia y que dichas personas deben tomar la decisión basadas en lo que la persona hubiera decidido de estar en capacidad de hacerlo y tomando en cuenta sus mejores intereses.</w:t>
            </w:r>
          </w:p>
          <w:p w:rsidRPr="00CC5892" w:rsidR="004E13FD" w:rsidP="00410DD4" w:rsidRDefault="004E13FD" w14:paraId="51D0ADD4" w14:textId="77777777">
            <w:pPr>
              <w:pStyle w:val="Default"/>
              <w:numPr>
                <w:ilvl w:val="0"/>
                <w:numId w:val="11"/>
              </w:numPr>
              <w:jc w:val="both"/>
              <w:rPr>
                <w:rFonts w:ascii="Book Antiqua" w:hAnsi="Book Antiqua" w:cstheme="majorHAnsi"/>
                <w:sz w:val="20"/>
                <w:szCs w:val="20"/>
              </w:rPr>
            </w:pPr>
            <w:r w:rsidRPr="00CC5892">
              <w:rPr>
                <w:rFonts w:ascii="Book Antiqua" w:hAnsi="Book Antiqua" w:cstheme="majorHAnsi"/>
                <w:sz w:val="20"/>
                <w:szCs w:val="20"/>
              </w:rPr>
              <w:t>g)En aquellos casos en que el CEC lo considere pertinente, nombrará un profesional independiente calificado para supervisar el proceso del consentimiento informado.</w:t>
            </w:r>
          </w:p>
          <w:p w:rsidR="004E13FD" w:rsidP="007A145D" w:rsidRDefault="004E13FD" w14:paraId="4083B62A" w14:textId="77777777">
            <w:pPr>
              <w:pStyle w:val="Default"/>
              <w:numPr>
                <w:ilvl w:val="0"/>
                <w:numId w:val="12"/>
              </w:numPr>
              <w:jc w:val="both"/>
              <w:rPr>
                <w:rFonts w:ascii="Book Antiqua" w:hAnsi="Book Antiqua" w:cstheme="majorHAnsi"/>
                <w:sz w:val="20"/>
                <w:szCs w:val="20"/>
              </w:rPr>
            </w:pPr>
            <w:r w:rsidRPr="00CC5892">
              <w:rPr>
                <w:rFonts w:ascii="Book Antiqua" w:hAnsi="Book Antiqua" w:cstheme="majorHAnsi"/>
                <w:sz w:val="20"/>
                <w:szCs w:val="20"/>
              </w:rPr>
              <w:t xml:space="preserve">h)Que el CEC podrá determinar, en aquellos casos en que los participantes no están en capacidad de dar su consentimiento o asentimiento o disentimiento, qué medidas adicionales de protección </w:t>
            </w:r>
            <w:r w:rsidRPr="00CC5892">
              <w:rPr>
                <w:rFonts w:ascii="Book Antiqua" w:hAnsi="Book Antiqua" w:cstheme="majorHAnsi"/>
                <w:sz w:val="20"/>
                <w:szCs w:val="20"/>
              </w:rPr>
              <w:t>serán necesarias con la finalidad de garantizar los derechos de estos participantes.</w:t>
            </w:r>
          </w:p>
          <w:p w:rsidRPr="007A145D" w:rsidR="004E13FD" w:rsidP="007A145D" w:rsidRDefault="004E13FD" w14:paraId="7CC077B0" w14:textId="2B9C8A70">
            <w:pPr>
              <w:pStyle w:val="Default"/>
              <w:numPr>
                <w:ilvl w:val="0"/>
                <w:numId w:val="12"/>
              </w:numPr>
              <w:jc w:val="both"/>
              <w:rPr>
                <w:rFonts w:ascii="Book Antiqua" w:hAnsi="Book Antiqua" w:cstheme="majorHAnsi"/>
                <w:sz w:val="20"/>
                <w:szCs w:val="20"/>
              </w:rPr>
            </w:pPr>
          </w:p>
        </w:tc>
        <w:tc>
          <w:tcPr>
            <w:tcW w:w="518" w:type="dxa"/>
            <w:tcMar/>
          </w:tcPr>
          <w:p w:rsidRPr="00CC5892" w:rsidR="004E13FD" w:rsidP="00410DD4" w:rsidRDefault="004E13FD" w14:paraId="3DA03E59" w14:textId="77777777">
            <w:pPr>
              <w:pStyle w:val="Default"/>
              <w:jc w:val="both"/>
              <w:rPr>
                <w:rFonts w:ascii="Book Antiqua" w:hAnsi="Book Antiqua" w:cstheme="majorHAnsi"/>
                <w:b/>
                <w:bCs/>
                <w:sz w:val="20"/>
                <w:szCs w:val="20"/>
              </w:rPr>
            </w:pPr>
          </w:p>
        </w:tc>
        <w:tc>
          <w:tcPr>
            <w:tcW w:w="509" w:type="dxa"/>
            <w:tcMar/>
          </w:tcPr>
          <w:p w:rsidRPr="00CC5892" w:rsidR="004E13FD" w:rsidP="00410DD4" w:rsidRDefault="004E13FD" w14:paraId="2C6B0A21" w14:textId="77777777">
            <w:pPr>
              <w:pStyle w:val="Default"/>
              <w:jc w:val="both"/>
              <w:rPr>
                <w:rFonts w:ascii="Book Antiqua" w:hAnsi="Book Antiqua" w:cstheme="majorHAnsi"/>
                <w:b/>
                <w:bCs/>
                <w:sz w:val="20"/>
                <w:szCs w:val="20"/>
              </w:rPr>
            </w:pPr>
          </w:p>
        </w:tc>
        <w:tc>
          <w:tcPr>
            <w:tcW w:w="4520" w:type="dxa"/>
            <w:tcMar/>
          </w:tcPr>
          <w:p w:rsidRPr="00CC5892" w:rsidR="004E13FD" w:rsidP="00410DD4" w:rsidRDefault="004E13FD" w14:paraId="5FDA59DD" w14:textId="77777777">
            <w:pPr>
              <w:pStyle w:val="Default"/>
              <w:jc w:val="both"/>
              <w:rPr>
                <w:rFonts w:ascii="Book Antiqua" w:hAnsi="Book Antiqua" w:cstheme="majorHAnsi"/>
                <w:b/>
                <w:bCs/>
                <w:sz w:val="20"/>
                <w:szCs w:val="20"/>
              </w:rPr>
            </w:pPr>
          </w:p>
        </w:tc>
      </w:tr>
      <w:tr w:rsidRPr="00CC5892" w:rsidR="004E13FD" w:rsidTr="072410C8" w14:paraId="77A75763" w14:textId="56B657B0">
        <w:tc>
          <w:tcPr>
            <w:tcW w:w="13844" w:type="dxa"/>
            <w:gridSpan w:val="6"/>
            <w:tcMar/>
          </w:tcPr>
          <w:p w:rsidRPr="00D867DE" w:rsidR="004E13FD" w:rsidP="00410DD4" w:rsidRDefault="004E13FD" w14:paraId="2C4EE410" w14:textId="649A2600">
            <w:pPr>
              <w:pStyle w:val="Default"/>
              <w:jc w:val="both"/>
              <w:rPr>
                <w:rFonts w:ascii="Book Antiqua" w:hAnsi="Book Antiqua" w:cstheme="majorHAnsi"/>
                <w:sz w:val="20"/>
                <w:szCs w:val="20"/>
              </w:rPr>
            </w:pPr>
            <w:r w:rsidRPr="00CC5892">
              <w:rPr>
                <w:rFonts w:ascii="Book Antiqua" w:hAnsi="Book Antiqua" w:cstheme="majorHAnsi"/>
                <w:b/>
                <w:bCs/>
                <w:sz w:val="20"/>
                <w:szCs w:val="20"/>
              </w:rPr>
              <w:t xml:space="preserve">Personas altamente dependientes de la atención en salud </w:t>
            </w:r>
            <w:r w:rsidRPr="00CC5892">
              <w:rPr>
                <w:rFonts w:ascii="Book Antiqua" w:hAnsi="Book Antiqua" w:cstheme="majorHAnsi"/>
                <w:sz w:val="20"/>
                <w:szCs w:val="20"/>
              </w:rPr>
              <w:t>(</w:t>
            </w:r>
            <w:r>
              <w:rPr>
                <w:rFonts w:ascii="Book Antiqua" w:hAnsi="Book Antiqua" w:cstheme="majorHAnsi"/>
                <w:sz w:val="20"/>
                <w:szCs w:val="20"/>
              </w:rPr>
              <w:t>p</w:t>
            </w:r>
            <w:r w:rsidRPr="00CC5892">
              <w:rPr>
                <w:rFonts w:ascii="Book Antiqua" w:hAnsi="Book Antiqua" w:cstheme="majorHAnsi"/>
                <w:sz w:val="20"/>
                <w:szCs w:val="20"/>
              </w:rPr>
              <w:t>ersonas con discapacidad altamente dependientes de cuidado y atención, personas con deterioro cognitivo moderado o severo, pacientes psiquiátricos graves, se encuentren o no internados, personas en situaciones de emergencia en salud, pacientes en estado crítico con cuidados intensivos, pacientes con enfermedades terminales</w:t>
            </w:r>
            <w:r>
              <w:rPr>
                <w:rFonts w:ascii="Book Antiqua" w:hAnsi="Book Antiqua" w:cstheme="majorHAnsi"/>
                <w:sz w:val="20"/>
                <w:szCs w:val="20"/>
              </w:rPr>
              <w:t>)</w:t>
            </w:r>
            <w:r w:rsidRPr="00CC5892">
              <w:rPr>
                <w:rFonts w:ascii="Book Antiqua" w:hAnsi="Book Antiqua" w:cstheme="majorHAnsi"/>
                <w:sz w:val="20"/>
                <w:szCs w:val="20"/>
              </w:rPr>
              <w:t>.</w:t>
            </w:r>
          </w:p>
        </w:tc>
      </w:tr>
      <w:tr w:rsidRPr="00CC5892" w:rsidR="004E13FD" w:rsidTr="072410C8" w14:paraId="5AFE0BD5" w14:textId="69900D95">
        <w:tc>
          <w:tcPr>
            <w:tcW w:w="557" w:type="dxa"/>
            <w:tcMar/>
          </w:tcPr>
          <w:p w:rsidRPr="00CC5892" w:rsidR="004E13FD" w:rsidP="00410DD4" w:rsidRDefault="004E13FD" w14:paraId="1605169A" w14:textId="158966CB">
            <w:pPr>
              <w:pStyle w:val="pa23"/>
              <w:spacing w:before="0" w:beforeAutospacing="0" w:after="0" w:afterAutospacing="0"/>
              <w:rPr>
                <w:rFonts w:ascii="Book Antiqua" w:hAnsi="Book Antiqu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6</w:t>
            </w:r>
            <w:r w:rsidRPr="004E13FD">
              <w:rPr>
                <w:rFonts w:eastAsia="Belleza" w:cstheme="majorHAnsi"/>
                <w:sz w:val="16"/>
                <w:szCs w:val="16"/>
              </w:rPr>
              <w:t>.</w:t>
            </w:r>
          </w:p>
        </w:tc>
        <w:tc>
          <w:tcPr>
            <w:tcW w:w="1114" w:type="dxa"/>
            <w:tcMar/>
          </w:tcPr>
          <w:p w:rsidRPr="00CC5892" w:rsidR="004E13FD" w:rsidP="00410DD4" w:rsidRDefault="004E13FD" w14:paraId="7651352D" w14:textId="7F205260">
            <w:pPr>
              <w:pStyle w:val="pa23"/>
              <w:spacing w:before="0" w:beforeAutospacing="0" w:after="0" w:afterAutospacing="0"/>
              <w:rPr>
                <w:rFonts w:ascii="Book Antiqua" w:hAnsi="Book Antiqua" w:cstheme="majorHAnsi"/>
                <w:sz w:val="16"/>
                <w:szCs w:val="16"/>
              </w:rPr>
            </w:pPr>
            <w:r w:rsidRPr="00CC5892">
              <w:rPr>
                <w:rFonts w:ascii="Book Antiqua" w:hAnsi="Book Antiqua" w:cstheme="majorHAnsi"/>
                <w:sz w:val="16"/>
                <w:szCs w:val="16"/>
              </w:rPr>
              <w:t>Ley N</w:t>
            </w:r>
            <w:r w:rsidRPr="00CC5892">
              <w:rPr>
                <w:rFonts w:ascii="Book Antiqua" w:hAnsi="Book Antiqua" w:cstheme="majorHAnsi"/>
                <w:sz w:val="16"/>
                <w:szCs w:val="16"/>
                <w:vertAlign w:val="superscript"/>
              </w:rPr>
              <w:t>o</w:t>
            </w:r>
            <w:r w:rsidRPr="00CC5892">
              <w:rPr>
                <w:rFonts w:ascii="Book Antiqua" w:hAnsi="Book Antiqua" w:cstheme="majorHAnsi"/>
                <w:sz w:val="16"/>
                <w:szCs w:val="16"/>
              </w:rPr>
              <w:t xml:space="preserve"> 9234 (Art. 65)</w:t>
            </w:r>
          </w:p>
        </w:tc>
        <w:tc>
          <w:tcPr>
            <w:tcW w:w="6626" w:type="dxa"/>
            <w:tcMar/>
          </w:tcPr>
          <w:p w:rsidRPr="00CC5892" w:rsidR="004E13FD" w:rsidP="00410DD4" w:rsidRDefault="004E13FD" w14:paraId="2471F789" w14:textId="77777777">
            <w:pPr>
              <w:pStyle w:val="pa23"/>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Cumple con las siguientes condiciones: </w:t>
            </w:r>
          </w:p>
          <w:p w:rsidRPr="00CC5892" w:rsidR="004E13FD" w:rsidP="00410DD4" w:rsidRDefault="004E13FD" w14:paraId="433203BC" w14:textId="77777777">
            <w:pPr>
              <w:pStyle w:val="pa23"/>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1) No podrán ser contrarias a los mejores intereses del paciente. </w:t>
            </w:r>
          </w:p>
          <w:p w:rsidRPr="00CC5892" w:rsidR="004E13FD" w:rsidP="00410DD4" w:rsidRDefault="004E13FD" w14:paraId="70C60947" w14:textId="77777777">
            <w:pPr>
              <w:pStyle w:val="pa23"/>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2) Procurarán beneficio terapéutico con una posibilidad razonable de superioridad sobre el tratamiento estándar. </w:t>
            </w:r>
          </w:p>
          <w:p w:rsidRPr="00CC5892" w:rsidR="004E13FD" w:rsidP="00410DD4" w:rsidRDefault="004E13FD" w14:paraId="785EDBA8"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3) No podrán tener mayor riesgo que el propio de las condiciones del paciente y de los métodos alternativos de tratamiento. </w:t>
            </w:r>
          </w:p>
          <w:p w:rsidRPr="00CC5892" w:rsidR="004E13FD" w:rsidP="00410DD4" w:rsidRDefault="004E13FD" w14:paraId="6A1DA767"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4) El proceso de consentimiento informado será instrumentado hasta el modo más razonable posible de cumplir con sus exigencias, incluyendo la participación de familiares y del representante autorizado. </w:t>
            </w:r>
          </w:p>
          <w:p w:rsidR="004E13FD" w:rsidP="00410DD4" w:rsidRDefault="004E13FD" w14:paraId="61502D89"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5) En los casos en que el paciente no sea quien otorgue el consentimiento, este será informado tan pronto como sea posible y podrá retirarse de la investigación sin consecuencia alguna para su debida atención y cuidados. </w:t>
            </w:r>
          </w:p>
          <w:p w:rsidRPr="00CC5892" w:rsidR="004E13FD" w:rsidP="00410DD4" w:rsidRDefault="004E13FD" w14:paraId="0EABFF80" w14:textId="77777777">
            <w:pPr>
              <w:pStyle w:val="pa8"/>
              <w:spacing w:before="0" w:beforeAutospacing="0" w:after="0" w:afterAutospacing="0"/>
              <w:jc w:val="both"/>
              <w:rPr>
                <w:rFonts w:ascii="Book Antiqua" w:hAnsi="Book Antiqua" w:cstheme="majorHAnsi"/>
                <w:sz w:val="20"/>
                <w:szCs w:val="20"/>
              </w:rPr>
            </w:pPr>
          </w:p>
        </w:tc>
        <w:tc>
          <w:tcPr>
            <w:tcW w:w="518" w:type="dxa"/>
            <w:tcMar/>
          </w:tcPr>
          <w:p w:rsidRPr="00CC5892" w:rsidR="004E13FD" w:rsidP="00410DD4" w:rsidRDefault="004E13FD" w14:paraId="07645152" w14:textId="77777777">
            <w:pPr>
              <w:pStyle w:val="pa23"/>
              <w:spacing w:before="0" w:beforeAutospacing="0" w:after="0" w:afterAutospacing="0"/>
              <w:jc w:val="both"/>
              <w:rPr>
                <w:rFonts w:ascii="Book Antiqua" w:hAnsi="Book Antiqua" w:cstheme="majorHAnsi"/>
                <w:sz w:val="20"/>
                <w:szCs w:val="20"/>
              </w:rPr>
            </w:pPr>
          </w:p>
        </w:tc>
        <w:tc>
          <w:tcPr>
            <w:tcW w:w="509" w:type="dxa"/>
            <w:tcMar/>
          </w:tcPr>
          <w:p w:rsidRPr="00CC5892" w:rsidR="004E13FD" w:rsidP="00410DD4" w:rsidRDefault="004E13FD" w14:paraId="6F3C536E" w14:textId="77777777">
            <w:pPr>
              <w:pStyle w:val="pa23"/>
              <w:spacing w:before="0" w:beforeAutospacing="0" w:after="0" w:afterAutospacing="0"/>
              <w:jc w:val="both"/>
              <w:rPr>
                <w:rFonts w:ascii="Book Antiqua" w:hAnsi="Book Antiqua" w:cstheme="majorHAnsi"/>
                <w:sz w:val="20"/>
                <w:szCs w:val="20"/>
              </w:rPr>
            </w:pPr>
          </w:p>
        </w:tc>
        <w:tc>
          <w:tcPr>
            <w:tcW w:w="4520" w:type="dxa"/>
            <w:tcMar/>
          </w:tcPr>
          <w:p w:rsidRPr="00CC5892" w:rsidR="004E13FD" w:rsidP="00410DD4" w:rsidRDefault="004E13FD" w14:paraId="5665E9D0" w14:textId="77777777">
            <w:pPr>
              <w:pStyle w:val="pa23"/>
              <w:spacing w:before="0" w:beforeAutospacing="0" w:after="0" w:afterAutospacing="0"/>
              <w:jc w:val="both"/>
              <w:rPr>
                <w:rFonts w:ascii="Book Antiqua" w:hAnsi="Book Antiqua" w:cstheme="majorHAnsi"/>
                <w:sz w:val="20"/>
                <w:szCs w:val="20"/>
              </w:rPr>
            </w:pPr>
          </w:p>
        </w:tc>
      </w:tr>
      <w:tr w:rsidRPr="00CC5892" w:rsidR="004E13FD" w:rsidTr="072410C8" w14:paraId="11FDA88D" w14:textId="1EC7C4DB">
        <w:tc>
          <w:tcPr>
            <w:tcW w:w="13844" w:type="dxa"/>
            <w:gridSpan w:val="6"/>
            <w:tcMar/>
          </w:tcPr>
          <w:p w:rsidRPr="00CC5892" w:rsidR="004E13FD" w:rsidP="00410DD4" w:rsidRDefault="004E13FD" w14:paraId="70D7B56F" w14:textId="5C40D0CF">
            <w:pPr>
              <w:pStyle w:val="pa23"/>
              <w:spacing w:before="0" w:beforeAutospacing="0" w:after="0" w:afterAutospacing="0"/>
              <w:jc w:val="both"/>
              <w:rPr>
                <w:rFonts w:ascii="Book Antiqua" w:hAnsi="Book Antiqua" w:cstheme="majorHAnsi"/>
                <w:b/>
                <w:bCs/>
                <w:sz w:val="20"/>
                <w:szCs w:val="20"/>
              </w:rPr>
            </w:pPr>
            <w:r w:rsidRPr="00CC5892">
              <w:rPr>
                <w:rFonts w:ascii="Book Antiqua" w:hAnsi="Book Antiqua" w:cstheme="majorHAnsi"/>
                <w:b/>
                <w:bCs/>
                <w:sz w:val="20"/>
                <w:szCs w:val="20"/>
              </w:rPr>
              <w:t>Comunidades autóctonas emigrantes y en colectivos particularmente vulnerables</w:t>
            </w:r>
          </w:p>
        </w:tc>
      </w:tr>
      <w:tr w:rsidRPr="00CC5892" w:rsidR="004E13FD" w:rsidTr="072410C8" w14:paraId="13E13D3B" w14:textId="1E586627">
        <w:tc>
          <w:tcPr>
            <w:tcW w:w="557" w:type="dxa"/>
            <w:tcMar/>
          </w:tcPr>
          <w:p w:rsidRPr="00CC5892" w:rsidR="004E13FD" w:rsidP="00410DD4" w:rsidRDefault="004E13FD" w14:paraId="7B011587" w14:textId="08F1083E">
            <w:pPr>
              <w:pStyle w:val="pa15"/>
              <w:spacing w:before="0" w:beforeAutospacing="0" w:after="0" w:afterAutospacing="0"/>
              <w:jc w:val="both"/>
              <w:rPr>
                <w:rFonts w:ascii="Book Antiqua" w:hAnsi="Book Antiqu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7</w:t>
            </w:r>
            <w:r w:rsidRPr="004E13FD">
              <w:rPr>
                <w:rFonts w:eastAsia="Belleza" w:cstheme="majorHAnsi"/>
                <w:sz w:val="16"/>
                <w:szCs w:val="16"/>
              </w:rPr>
              <w:t>.</w:t>
            </w:r>
          </w:p>
        </w:tc>
        <w:tc>
          <w:tcPr>
            <w:tcW w:w="1114" w:type="dxa"/>
            <w:tcMar/>
          </w:tcPr>
          <w:p w:rsidRPr="00CC5892" w:rsidR="004E13FD" w:rsidP="00410DD4" w:rsidRDefault="004E13FD" w14:paraId="3CAED1E2" w14:textId="77D32A0C">
            <w:pPr>
              <w:pStyle w:val="pa15"/>
              <w:spacing w:before="0" w:beforeAutospacing="0" w:after="0" w:afterAutospacing="0"/>
              <w:jc w:val="both"/>
              <w:rPr>
                <w:rFonts w:ascii="Book Antiqua" w:hAnsi="Book Antiqua" w:cstheme="majorHAnsi"/>
                <w:sz w:val="16"/>
                <w:szCs w:val="16"/>
              </w:rPr>
            </w:pPr>
            <w:r w:rsidRPr="00CC5892">
              <w:rPr>
                <w:rFonts w:ascii="Book Antiqua" w:hAnsi="Book Antiqua" w:cstheme="majorHAnsi"/>
                <w:sz w:val="16"/>
                <w:szCs w:val="16"/>
              </w:rPr>
              <w:t>Ley No 9234 (Art. 66)</w:t>
            </w:r>
          </w:p>
        </w:tc>
        <w:tc>
          <w:tcPr>
            <w:tcW w:w="6626" w:type="dxa"/>
            <w:tcMar/>
          </w:tcPr>
          <w:p w:rsidRPr="00CC5892" w:rsidR="004E13FD" w:rsidP="00410DD4" w:rsidRDefault="004E13FD" w14:paraId="19B69B47" w14:textId="77777777">
            <w:pPr>
              <w:pStyle w:val="pa15"/>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La investigación clínica en grupos vulnerables solo podrá realizarse en la medida en que se acrediten las siguientes circunstancias: </w:t>
            </w:r>
          </w:p>
          <w:p w:rsidRPr="00CC5892" w:rsidR="004E13FD" w:rsidP="00410DD4" w:rsidRDefault="004E13FD" w14:paraId="0D6FB3E9" w14:textId="77777777">
            <w:pPr>
              <w:pStyle w:val="pa23"/>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a) Que la investigación se realiza con el objetivo de tratar y beneficiar a la comunidad en alguna dolencia propia y característica de esta o en otra de alta prevalencia. </w:t>
            </w:r>
          </w:p>
          <w:p w:rsidRPr="00CC5892" w:rsidR="004E13FD" w:rsidP="00410DD4" w:rsidRDefault="004E13FD" w14:paraId="11559F34"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b) Que el investigador y el patrocinador se comprometen, de forma fehaciente, a respetar el sistema de valores, cosmovisión y cultura de la comunidad que participará en el estudio, y a adaptar el diseño y los procedimientos del estudio a las costumbres de cada comunidad originaria. </w:t>
            </w:r>
          </w:p>
          <w:p w:rsidRPr="00CC5892" w:rsidR="004E13FD" w:rsidP="00410DD4" w:rsidRDefault="004E13FD" w14:paraId="1CC95227"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c) Que el consentimiento de cada participante perteneciente a una comunidad originaria sea precedido de información suministrada en la lengua originaria propia de su cultura, en caso de que no comprenda el español y que, en cualquiera de estos casos, el investigador garantice la </w:t>
            </w:r>
            <w:r w:rsidRPr="00CC5892">
              <w:rPr>
                <w:rFonts w:ascii="Book Antiqua" w:hAnsi="Book Antiqua" w:cstheme="majorHAnsi"/>
                <w:sz w:val="20"/>
                <w:szCs w:val="20"/>
              </w:rPr>
              <w:t xml:space="preserve">comprensión de la información y la libertad de la decisión tomada por él o la participante. </w:t>
            </w:r>
          </w:p>
          <w:p w:rsidR="004E13FD" w:rsidP="00410DD4" w:rsidRDefault="004E13FD" w14:paraId="6D2FFE19"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d) Que la investigación cuente con la aprobación de un CEC que sesionó con la presencia de un representante de la comunidad, elegido por la misma comunidad, y con la autorización del CONIS.</w:t>
            </w:r>
          </w:p>
          <w:p w:rsidRPr="00CC5892" w:rsidR="004E13FD" w:rsidP="00410DD4" w:rsidRDefault="004E13FD" w14:paraId="726167D9" w14:textId="77777777">
            <w:pPr>
              <w:pStyle w:val="pa8"/>
              <w:spacing w:before="0" w:beforeAutospacing="0" w:after="0" w:afterAutospacing="0"/>
              <w:jc w:val="both"/>
              <w:rPr>
                <w:rFonts w:ascii="Book Antiqua" w:hAnsi="Book Antiqua" w:cstheme="majorHAnsi"/>
                <w:sz w:val="20"/>
                <w:szCs w:val="20"/>
              </w:rPr>
            </w:pPr>
          </w:p>
        </w:tc>
        <w:tc>
          <w:tcPr>
            <w:tcW w:w="518" w:type="dxa"/>
            <w:tcMar/>
          </w:tcPr>
          <w:p w:rsidRPr="00CC5892" w:rsidR="004E13FD" w:rsidP="00410DD4" w:rsidRDefault="004E13FD" w14:paraId="7272F09F" w14:textId="77777777">
            <w:pPr>
              <w:pStyle w:val="pa15"/>
              <w:spacing w:before="0" w:beforeAutospacing="0" w:after="0" w:afterAutospacing="0"/>
              <w:jc w:val="both"/>
              <w:rPr>
                <w:rFonts w:ascii="Book Antiqua" w:hAnsi="Book Antiqua" w:cstheme="majorHAnsi"/>
                <w:sz w:val="20"/>
                <w:szCs w:val="20"/>
              </w:rPr>
            </w:pPr>
          </w:p>
        </w:tc>
        <w:tc>
          <w:tcPr>
            <w:tcW w:w="509" w:type="dxa"/>
            <w:tcMar/>
          </w:tcPr>
          <w:p w:rsidRPr="00CC5892" w:rsidR="004E13FD" w:rsidP="00410DD4" w:rsidRDefault="004E13FD" w14:paraId="313391E5" w14:textId="77777777">
            <w:pPr>
              <w:pStyle w:val="pa15"/>
              <w:spacing w:before="0" w:beforeAutospacing="0" w:after="0" w:afterAutospacing="0"/>
              <w:jc w:val="both"/>
              <w:rPr>
                <w:rFonts w:ascii="Book Antiqua" w:hAnsi="Book Antiqua" w:cstheme="majorHAnsi"/>
                <w:sz w:val="20"/>
                <w:szCs w:val="20"/>
              </w:rPr>
            </w:pPr>
          </w:p>
        </w:tc>
        <w:tc>
          <w:tcPr>
            <w:tcW w:w="4520" w:type="dxa"/>
            <w:tcMar/>
          </w:tcPr>
          <w:p w:rsidRPr="00CC5892" w:rsidR="004E13FD" w:rsidP="00410DD4" w:rsidRDefault="004E13FD" w14:paraId="40539F57" w14:textId="77777777">
            <w:pPr>
              <w:pStyle w:val="pa15"/>
              <w:spacing w:before="0" w:beforeAutospacing="0" w:after="0" w:afterAutospacing="0"/>
              <w:jc w:val="both"/>
              <w:rPr>
                <w:rFonts w:ascii="Book Antiqua" w:hAnsi="Book Antiqua" w:cstheme="majorHAnsi"/>
                <w:sz w:val="20"/>
                <w:szCs w:val="20"/>
              </w:rPr>
            </w:pPr>
          </w:p>
        </w:tc>
      </w:tr>
      <w:tr w:rsidRPr="00CC5892" w:rsidR="004E13FD" w:rsidTr="072410C8" w14:paraId="49814F77" w14:textId="631496C8">
        <w:tc>
          <w:tcPr>
            <w:tcW w:w="13844" w:type="dxa"/>
            <w:gridSpan w:val="6"/>
            <w:tcMar/>
          </w:tcPr>
          <w:p w:rsidRPr="00CC5892" w:rsidR="004E13FD" w:rsidP="00410DD4" w:rsidRDefault="004E13FD" w14:paraId="27E9701E" w14:textId="73A3CFF4">
            <w:pPr>
              <w:pStyle w:val="pa15"/>
              <w:spacing w:before="0" w:beforeAutospacing="0" w:after="0" w:afterAutospacing="0"/>
              <w:jc w:val="both"/>
              <w:rPr>
                <w:rFonts w:ascii="Book Antiqua" w:hAnsi="Book Antiqua" w:cstheme="majorHAnsi"/>
                <w:b/>
                <w:bCs/>
                <w:sz w:val="20"/>
                <w:szCs w:val="20"/>
              </w:rPr>
            </w:pPr>
            <w:r w:rsidRPr="00CC5892">
              <w:rPr>
                <w:rFonts w:ascii="Book Antiqua" w:hAnsi="Book Antiqua" w:cstheme="majorHAnsi"/>
                <w:b/>
                <w:bCs/>
                <w:sz w:val="20"/>
                <w:szCs w:val="20"/>
              </w:rPr>
              <w:t xml:space="preserve">Grupos subordinados </w:t>
            </w:r>
            <w:r w:rsidRPr="00CC5892">
              <w:rPr>
                <w:rFonts w:ascii="Book Antiqua" w:hAnsi="Book Antiqua" w:cstheme="majorHAnsi"/>
                <w:sz w:val="20"/>
                <w:szCs w:val="20"/>
              </w:rPr>
              <w:t>(</w:t>
            </w:r>
            <w:r>
              <w:rPr>
                <w:rFonts w:ascii="Book Antiqua" w:hAnsi="Book Antiqua" w:cstheme="majorHAnsi"/>
                <w:sz w:val="20"/>
                <w:szCs w:val="20"/>
              </w:rPr>
              <w:t>d</w:t>
            </w:r>
            <w:r w:rsidRPr="00CC5892">
              <w:rPr>
                <w:rFonts w:ascii="Book Antiqua" w:hAnsi="Book Antiqua" w:cstheme="majorHAnsi"/>
                <w:sz w:val="20"/>
                <w:szCs w:val="20"/>
              </w:rPr>
              <w:t>eben considerarse grupos subordinados en razón de autoridad, entre otros, estudiantes, residentes y/o concurrentes de medicina u otras ciencias de la salud, personas privadas de su libertad y funcionarios de las policías y de seguridad</w:t>
            </w:r>
            <w:r w:rsidRPr="00CC5892">
              <w:rPr>
                <w:rFonts w:ascii="Book Antiqua" w:hAnsi="Book Antiqua" w:cstheme="majorHAnsi"/>
                <w:b/>
                <w:bCs/>
                <w:sz w:val="20"/>
                <w:szCs w:val="20"/>
              </w:rPr>
              <w:t>).</w:t>
            </w:r>
          </w:p>
        </w:tc>
      </w:tr>
      <w:tr w:rsidRPr="00CC5892" w:rsidR="004E13FD" w:rsidTr="072410C8" w14:paraId="0436120D" w14:textId="417EF33C">
        <w:tc>
          <w:tcPr>
            <w:tcW w:w="557" w:type="dxa"/>
            <w:tcMar/>
          </w:tcPr>
          <w:p w:rsidRPr="00CC5892" w:rsidR="004E13FD" w:rsidP="00410DD4" w:rsidRDefault="004E13FD" w14:paraId="69C4A969" w14:textId="11275F19">
            <w:pPr>
              <w:pStyle w:val="pa15"/>
              <w:spacing w:before="0" w:beforeAutospacing="0" w:after="0" w:afterAutospacing="0"/>
              <w:jc w:val="both"/>
              <w:rPr>
                <w:rFonts w:ascii="Book Antiqua" w:hAnsi="Book Antiqu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8</w:t>
            </w:r>
            <w:r w:rsidRPr="004E13FD">
              <w:rPr>
                <w:rFonts w:eastAsia="Belleza" w:cstheme="majorHAnsi"/>
                <w:sz w:val="16"/>
                <w:szCs w:val="16"/>
              </w:rPr>
              <w:t>.</w:t>
            </w:r>
          </w:p>
        </w:tc>
        <w:tc>
          <w:tcPr>
            <w:tcW w:w="1114" w:type="dxa"/>
            <w:tcMar/>
          </w:tcPr>
          <w:p w:rsidRPr="00CC5892" w:rsidR="004E13FD" w:rsidP="00410DD4" w:rsidRDefault="004E13FD" w14:paraId="5A24BA38" w14:textId="03FF0738">
            <w:pPr>
              <w:pStyle w:val="pa15"/>
              <w:spacing w:before="0" w:beforeAutospacing="0" w:after="0" w:afterAutospacing="0"/>
              <w:jc w:val="both"/>
              <w:rPr>
                <w:rFonts w:ascii="Book Antiqua" w:hAnsi="Book Antiqua" w:cstheme="majorHAnsi"/>
                <w:sz w:val="16"/>
                <w:szCs w:val="16"/>
              </w:rPr>
            </w:pPr>
            <w:r w:rsidRPr="00CC5892">
              <w:rPr>
                <w:rFonts w:ascii="Book Antiqua" w:hAnsi="Book Antiqua" w:cstheme="majorHAnsi"/>
                <w:sz w:val="16"/>
                <w:szCs w:val="16"/>
              </w:rPr>
              <w:t>Ley No 9234 (Art. 67)</w:t>
            </w:r>
          </w:p>
        </w:tc>
        <w:tc>
          <w:tcPr>
            <w:tcW w:w="6626" w:type="dxa"/>
            <w:tcMar/>
          </w:tcPr>
          <w:p w:rsidRPr="00CC5892" w:rsidR="004E13FD" w:rsidP="00410DD4" w:rsidRDefault="004E13FD" w14:paraId="4E08E2B1" w14:textId="77777777">
            <w:pPr>
              <w:pStyle w:val="pa15"/>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Estas investigaciones solo podrán realizarse cuando se cumplan las siguientes condiciones: </w:t>
            </w:r>
          </w:p>
          <w:p w:rsidRPr="00CC5892" w:rsidR="004E13FD" w:rsidP="00410DD4" w:rsidRDefault="004E13FD" w14:paraId="45ED6CCD" w14:textId="77777777">
            <w:pPr>
              <w:pStyle w:val="pa23"/>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a) La investigación se realiza con el propósito de lograr un beneficio para el grupo subordinado bajo estudio. </w:t>
            </w:r>
          </w:p>
          <w:p w:rsidRPr="00CC5892" w:rsidR="004E13FD" w:rsidP="00410DD4" w:rsidRDefault="004E13FD" w14:paraId="4073DFC5"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b) La investigación no puede ser realizada en grupos de población no subordinada. </w:t>
            </w:r>
          </w:p>
          <w:p w:rsidR="004E13FD" w:rsidP="00410DD4" w:rsidRDefault="004E13FD" w14:paraId="52C79D8C"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c) La investigación supone un riesgo o carga mínimos para las personas incluidas en el estudio. </w:t>
            </w:r>
          </w:p>
          <w:p w:rsidRPr="00CC5892" w:rsidR="004E13FD" w:rsidP="00410DD4" w:rsidRDefault="004E13FD" w14:paraId="385C669A" w14:textId="77777777">
            <w:pPr>
              <w:pStyle w:val="pa8"/>
              <w:spacing w:before="0" w:beforeAutospacing="0" w:after="0" w:afterAutospacing="0"/>
              <w:jc w:val="both"/>
              <w:rPr>
                <w:rFonts w:ascii="Book Antiqua" w:hAnsi="Book Antiqua" w:cstheme="majorHAnsi"/>
                <w:sz w:val="20"/>
                <w:szCs w:val="20"/>
              </w:rPr>
            </w:pPr>
          </w:p>
        </w:tc>
        <w:tc>
          <w:tcPr>
            <w:tcW w:w="518" w:type="dxa"/>
            <w:tcMar/>
          </w:tcPr>
          <w:p w:rsidRPr="00CC5892" w:rsidR="004E13FD" w:rsidP="00410DD4" w:rsidRDefault="004E13FD" w14:paraId="21B21FBD" w14:textId="77777777">
            <w:pPr>
              <w:pStyle w:val="pa15"/>
              <w:spacing w:before="0" w:beforeAutospacing="0" w:after="0" w:afterAutospacing="0"/>
              <w:jc w:val="both"/>
              <w:rPr>
                <w:rFonts w:ascii="Book Antiqua" w:hAnsi="Book Antiqua" w:cstheme="majorHAnsi"/>
                <w:sz w:val="20"/>
                <w:szCs w:val="20"/>
              </w:rPr>
            </w:pPr>
          </w:p>
        </w:tc>
        <w:tc>
          <w:tcPr>
            <w:tcW w:w="509" w:type="dxa"/>
            <w:tcMar/>
          </w:tcPr>
          <w:p w:rsidRPr="00CC5892" w:rsidR="004E13FD" w:rsidP="00410DD4" w:rsidRDefault="004E13FD" w14:paraId="61396110" w14:textId="77777777">
            <w:pPr>
              <w:pStyle w:val="pa15"/>
              <w:spacing w:before="0" w:beforeAutospacing="0" w:after="0" w:afterAutospacing="0"/>
              <w:jc w:val="both"/>
              <w:rPr>
                <w:rFonts w:ascii="Book Antiqua" w:hAnsi="Book Antiqua" w:cstheme="majorHAnsi"/>
                <w:sz w:val="20"/>
                <w:szCs w:val="20"/>
              </w:rPr>
            </w:pPr>
          </w:p>
        </w:tc>
        <w:tc>
          <w:tcPr>
            <w:tcW w:w="4520" w:type="dxa"/>
            <w:tcMar/>
          </w:tcPr>
          <w:p w:rsidRPr="00CC5892" w:rsidR="004E13FD" w:rsidP="00410DD4" w:rsidRDefault="004E13FD" w14:paraId="3E461173" w14:textId="77777777">
            <w:pPr>
              <w:pStyle w:val="pa15"/>
              <w:spacing w:before="0" w:beforeAutospacing="0" w:after="0" w:afterAutospacing="0"/>
              <w:jc w:val="both"/>
              <w:rPr>
                <w:rFonts w:ascii="Book Antiqua" w:hAnsi="Book Antiqua" w:cstheme="majorHAnsi"/>
                <w:sz w:val="20"/>
                <w:szCs w:val="20"/>
              </w:rPr>
            </w:pPr>
          </w:p>
        </w:tc>
      </w:tr>
      <w:tr w:rsidRPr="00CC5892" w:rsidR="004E13FD" w:rsidTr="072410C8" w14:paraId="58CE52E5" w14:textId="21183BA6">
        <w:tc>
          <w:tcPr>
            <w:tcW w:w="13844" w:type="dxa"/>
            <w:gridSpan w:val="6"/>
            <w:tcMar/>
          </w:tcPr>
          <w:p w:rsidRPr="00CC5892" w:rsidR="004E13FD" w:rsidP="00410DD4" w:rsidRDefault="004E13FD" w14:paraId="39B52519" w14:textId="38A41895">
            <w:pPr>
              <w:pStyle w:val="pa15"/>
              <w:spacing w:before="0" w:beforeAutospacing="0" w:after="0" w:afterAutospacing="0"/>
              <w:jc w:val="both"/>
              <w:rPr>
                <w:rFonts w:ascii="Book Antiqua" w:hAnsi="Book Antiqua" w:cstheme="majorHAnsi"/>
                <w:b/>
                <w:bCs/>
                <w:sz w:val="20"/>
                <w:szCs w:val="20"/>
              </w:rPr>
            </w:pPr>
            <w:r w:rsidRPr="00CC5892">
              <w:rPr>
                <w:rFonts w:ascii="Book Antiqua" w:hAnsi="Book Antiqua" w:cstheme="majorHAnsi"/>
                <w:b/>
                <w:bCs/>
                <w:sz w:val="20"/>
                <w:szCs w:val="20"/>
              </w:rPr>
              <w:t>Investigaciones clínicas con mujeres embarazadas o en período de lactancia</w:t>
            </w:r>
          </w:p>
        </w:tc>
      </w:tr>
      <w:tr w:rsidRPr="00CC5892" w:rsidR="004E13FD" w:rsidTr="072410C8" w14:paraId="3B75B775" w14:textId="755D0918">
        <w:tc>
          <w:tcPr>
            <w:tcW w:w="557" w:type="dxa"/>
            <w:tcMar/>
          </w:tcPr>
          <w:p w:rsidRPr="00CC5892" w:rsidR="004E13FD" w:rsidP="00410DD4" w:rsidRDefault="004E13FD" w14:paraId="51E9C29D" w14:textId="70049F2F">
            <w:pPr>
              <w:jc w:val="both"/>
              <w:rPr>
                <w:rFonts w:ascii="Book Antiqua" w:hAnsi="Book Antiqua" w:cstheme="majorHAnsi"/>
                <w:sz w:val="16"/>
                <w:szCs w:val="16"/>
              </w:rPr>
            </w:pPr>
            <w:r w:rsidRPr="004E13FD">
              <w:rPr>
                <w:rFonts w:ascii="Book Antiqua" w:hAnsi="Book Antiqua" w:eastAsia="Belleza" w:cstheme="majorHAnsi"/>
                <w:sz w:val="16"/>
                <w:szCs w:val="16"/>
              </w:rPr>
              <w:t>2</w:t>
            </w:r>
            <w:r w:rsidRPr="004E13FD">
              <w:rPr>
                <w:rFonts w:eastAsia="Belleza" w:cstheme="majorHAnsi"/>
                <w:sz w:val="16"/>
                <w:szCs w:val="16"/>
              </w:rPr>
              <w:t>6</w:t>
            </w:r>
            <w:r>
              <w:rPr>
                <w:rFonts w:eastAsia="Belleza" w:cstheme="majorHAnsi"/>
                <w:sz w:val="16"/>
                <w:szCs w:val="16"/>
              </w:rPr>
              <w:t>9</w:t>
            </w:r>
            <w:r w:rsidRPr="004E13FD">
              <w:rPr>
                <w:rFonts w:eastAsia="Belleza" w:cstheme="majorHAnsi"/>
                <w:sz w:val="16"/>
                <w:szCs w:val="16"/>
              </w:rPr>
              <w:t>.</w:t>
            </w:r>
          </w:p>
        </w:tc>
        <w:tc>
          <w:tcPr>
            <w:tcW w:w="1114" w:type="dxa"/>
            <w:tcMar/>
          </w:tcPr>
          <w:p w:rsidRPr="00CC5892" w:rsidR="004E13FD" w:rsidP="00410DD4" w:rsidRDefault="004E13FD" w14:paraId="75A6AC82" w14:textId="338A0B8C">
            <w:pPr>
              <w:jc w:val="both"/>
              <w:rPr>
                <w:rFonts w:ascii="Book Antiqua" w:hAnsi="Book Antiqua" w:cstheme="majorHAnsi"/>
                <w:sz w:val="16"/>
                <w:szCs w:val="16"/>
              </w:rPr>
            </w:pPr>
            <w:r w:rsidRPr="00CC5892">
              <w:rPr>
                <w:rFonts w:ascii="Book Antiqua" w:hAnsi="Book Antiqua" w:cstheme="majorHAnsi"/>
                <w:sz w:val="16"/>
                <w:szCs w:val="16"/>
              </w:rPr>
              <w:t>Ley N</w:t>
            </w:r>
            <w:r w:rsidRPr="00CC5892">
              <w:rPr>
                <w:rFonts w:ascii="Book Antiqua" w:hAnsi="Book Antiqua" w:cstheme="majorHAnsi"/>
                <w:sz w:val="16"/>
                <w:szCs w:val="16"/>
                <w:vertAlign w:val="superscript"/>
              </w:rPr>
              <w:t>o</w:t>
            </w:r>
            <w:r w:rsidRPr="00CC5892">
              <w:rPr>
                <w:rFonts w:ascii="Book Antiqua" w:hAnsi="Book Antiqua" w:cstheme="majorHAnsi"/>
                <w:sz w:val="16"/>
                <w:szCs w:val="16"/>
              </w:rPr>
              <w:t xml:space="preserve"> 9234 (Art. 68)</w:t>
            </w:r>
          </w:p>
          <w:p w:rsidRPr="00CC5892" w:rsidR="004E13FD" w:rsidP="00410DD4" w:rsidRDefault="004E13FD" w14:paraId="1634DC15" w14:textId="77777777">
            <w:pPr>
              <w:jc w:val="both"/>
              <w:rPr>
                <w:rFonts w:ascii="Book Antiqua" w:hAnsi="Book Antiqua" w:cstheme="majorHAnsi"/>
                <w:sz w:val="20"/>
                <w:szCs w:val="20"/>
              </w:rPr>
            </w:pPr>
          </w:p>
        </w:tc>
        <w:tc>
          <w:tcPr>
            <w:tcW w:w="6626" w:type="dxa"/>
            <w:tcMar/>
          </w:tcPr>
          <w:p w:rsidRPr="00CC5892" w:rsidR="004E13FD" w:rsidP="00410DD4" w:rsidRDefault="004E13FD" w14:paraId="04EBD7FE" w14:textId="77777777">
            <w:pPr>
              <w:pStyle w:val="pa15"/>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Las mujeres embarazadas o en período de lactancia no deben participar en una investigación clínica, salvo si se cumplen las siguientes condiciones de manera simultánea: </w:t>
            </w:r>
          </w:p>
          <w:p w:rsidRPr="00CC5892" w:rsidR="004E13FD" w:rsidP="00410DD4" w:rsidRDefault="004E13FD" w14:paraId="66C9CDE3" w14:textId="77777777">
            <w:pPr>
              <w:pStyle w:val="pa23"/>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a) Que no puedan obtenerse resultados comparables en mujeres no embarazadas o en período de lactancia. </w:t>
            </w:r>
          </w:p>
          <w:p w:rsidRPr="00CC5892" w:rsidR="004E13FD" w:rsidP="00410DD4" w:rsidRDefault="004E13FD" w14:paraId="66EC7A85"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b) Que la investigación involucre un riesgo mínimo para la salud de ellas, del producto de la concepción en cualquiera de las etapas del embarazo o del lactante, o que el beneficio supere el riesgo. </w:t>
            </w:r>
          </w:p>
          <w:p w:rsidR="004E13FD" w:rsidP="00410DD4" w:rsidRDefault="004E13FD" w14:paraId="7D7237F5" w14:textId="77777777">
            <w:pPr>
              <w:pStyle w:val="pa8"/>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c) Que el objetivo de la investigación sea obtener nuevos conocimientos que redunden en beneficio de otras mujeres o del producto de la concepción en cualquiera de las etapas del embarazo o del lactante. </w:t>
            </w:r>
          </w:p>
          <w:p w:rsidRPr="00CC5892" w:rsidR="004E13FD" w:rsidP="00410DD4" w:rsidRDefault="004E13FD" w14:paraId="1925203A" w14:textId="77777777">
            <w:pPr>
              <w:pStyle w:val="pa8"/>
              <w:spacing w:before="0" w:beforeAutospacing="0" w:after="0" w:afterAutospacing="0"/>
              <w:jc w:val="both"/>
              <w:rPr>
                <w:rFonts w:ascii="Book Antiqua" w:hAnsi="Book Antiqua" w:cstheme="majorHAnsi"/>
                <w:sz w:val="20"/>
                <w:szCs w:val="20"/>
              </w:rPr>
            </w:pPr>
          </w:p>
        </w:tc>
        <w:tc>
          <w:tcPr>
            <w:tcW w:w="518" w:type="dxa"/>
            <w:tcMar/>
          </w:tcPr>
          <w:p w:rsidRPr="00CC5892" w:rsidR="004E13FD" w:rsidP="00410DD4" w:rsidRDefault="004E13FD" w14:paraId="662A6B83" w14:textId="77777777">
            <w:pPr>
              <w:pStyle w:val="pa15"/>
              <w:spacing w:before="0" w:beforeAutospacing="0" w:after="0" w:afterAutospacing="0"/>
              <w:jc w:val="both"/>
              <w:rPr>
                <w:rFonts w:ascii="Book Antiqua" w:hAnsi="Book Antiqua" w:cstheme="majorHAnsi"/>
                <w:sz w:val="20"/>
                <w:szCs w:val="20"/>
              </w:rPr>
            </w:pPr>
          </w:p>
        </w:tc>
        <w:tc>
          <w:tcPr>
            <w:tcW w:w="509" w:type="dxa"/>
            <w:tcMar/>
          </w:tcPr>
          <w:p w:rsidRPr="00CC5892" w:rsidR="004E13FD" w:rsidP="00410DD4" w:rsidRDefault="004E13FD" w14:paraId="7E8D7F48" w14:textId="77777777">
            <w:pPr>
              <w:pStyle w:val="pa15"/>
              <w:spacing w:before="0" w:beforeAutospacing="0" w:after="0" w:afterAutospacing="0"/>
              <w:jc w:val="both"/>
              <w:rPr>
                <w:rFonts w:ascii="Book Antiqua" w:hAnsi="Book Antiqua" w:cstheme="majorHAnsi"/>
                <w:sz w:val="20"/>
                <w:szCs w:val="20"/>
              </w:rPr>
            </w:pPr>
          </w:p>
        </w:tc>
        <w:tc>
          <w:tcPr>
            <w:tcW w:w="4520" w:type="dxa"/>
            <w:tcMar/>
          </w:tcPr>
          <w:p w:rsidRPr="00CC5892" w:rsidR="004E13FD" w:rsidP="00410DD4" w:rsidRDefault="004E13FD" w14:paraId="0D32D5D5" w14:textId="77777777">
            <w:pPr>
              <w:pStyle w:val="pa15"/>
              <w:spacing w:before="0" w:beforeAutospacing="0" w:after="0" w:afterAutospacing="0"/>
              <w:jc w:val="both"/>
              <w:rPr>
                <w:rFonts w:ascii="Book Antiqua" w:hAnsi="Book Antiqua" w:cstheme="majorHAnsi"/>
                <w:sz w:val="20"/>
                <w:szCs w:val="20"/>
              </w:rPr>
            </w:pPr>
          </w:p>
        </w:tc>
      </w:tr>
      <w:tr w:rsidRPr="00CC5892" w:rsidR="004E13FD" w:rsidTr="072410C8" w14:paraId="06BA6F54" w14:textId="72420672">
        <w:tc>
          <w:tcPr>
            <w:tcW w:w="13844" w:type="dxa"/>
            <w:gridSpan w:val="6"/>
            <w:tcMar/>
          </w:tcPr>
          <w:p w:rsidRPr="00CC5892" w:rsidR="004E13FD" w:rsidP="00410DD4" w:rsidRDefault="004E13FD" w14:paraId="69FE3AD9" w14:textId="0FDBE930">
            <w:pPr>
              <w:pStyle w:val="pa15"/>
              <w:spacing w:before="0" w:beforeAutospacing="0" w:after="0" w:afterAutospacing="0"/>
              <w:jc w:val="both"/>
              <w:rPr>
                <w:rFonts w:ascii="Book Antiqua" w:hAnsi="Book Antiqua" w:cstheme="majorHAnsi"/>
                <w:b/>
                <w:bCs/>
                <w:sz w:val="20"/>
                <w:szCs w:val="20"/>
              </w:rPr>
            </w:pPr>
            <w:r w:rsidRPr="00CC5892">
              <w:rPr>
                <w:rFonts w:ascii="Book Antiqua" w:hAnsi="Book Antiqua" w:cstheme="majorHAnsi"/>
                <w:b/>
                <w:bCs/>
                <w:sz w:val="20"/>
                <w:szCs w:val="20"/>
              </w:rPr>
              <w:t>Investigaciones clínicas con personas privadas de libertad</w:t>
            </w:r>
          </w:p>
        </w:tc>
      </w:tr>
      <w:tr w:rsidRPr="00CC5892" w:rsidR="004E13FD" w:rsidTr="072410C8" w14:paraId="4D86A88C" w14:textId="5924855A">
        <w:tc>
          <w:tcPr>
            <w:tcW w:w="557" w:type="dxa"/>
            <w:tcMar/>
          </w:tcPr>
          <w:p w:rsidRPr="00CC5892" w:rsidR="004E13FD" w:rsidP="00410DD4" w:rsidRDefault="004E13FD" w14:paraId="450758B5" w14:textId="407C6266">
            <w:pPr>
              <w:pStyle w:val="pa15"/>
              <w:spacing w:before="0" w:beforeAutospacing="0" w:after="0" w:afterAutospacing="0"/>
              <w:rPr>
                <w:rFonts w:ascii="Book Antiqua" w:hAnsi="Book Antiqua" w:cstheme="majorHAnsi"/>
                <w:sz w:val="16"/>
                <w:szCs w:val="16"/>
              </w:rPr>
            </w:pPr>
            <w:r w:rsidRPr="004E13FD">
              <w:rPr>
                <w:rFonts w:ascii="Book Antiqua" w:hAnsi="Book Antiqua" w:eastAsia="Belleza" w:cstheme="majorHAnsi"/>
                <w:sz w:val="16"/>
                <w:szCs w:val="16"/>
              </w:rPr>
              <w:t>2</w:t>
            </w:r>
            <w:r>
              <w:rPr>
                <w:rFonts w:eastAsia="Belleza" w:cstheme="majorHAnsi"/>
                <w:sz w:val="16"/>
                <w:szCs w:val="16"/>
              </w:rPr>
              <w:t>70</w:t>
            </w:r>
            <w:r w:rsidRPr="004E13FD">
              <w:rPr>
                <w:rFonts w:eastAsia="Belleza" w:cstheme="majorHAnsi"/>
                <w:sz w:val="16"/>
                <w:szCs w:val="16"/>
              </w:rPr>
              <w:t>.</w:t>
            </w:r>
          </w:p>
        </w:tc>
        <w:tc>
          <w:tcPr>
            <w:tcW w:w="1114" w:type="dxa"/>
            <w:tcMar/>
          </w:tcPr>
          <w:p w:rsidRPr="00CC5892" w:rsidR="004E13FD" w:rsidP="00410DD4" w:rsidRDefault="004E13FD" w14:paraId="31BEAD35" w14:textId="0DB3C7DE">
            <w:pPr>
              <w:pStyle w:val="pa15"/>
              <w:spacing w:before="0" w:beforeAutospacing="0" w:after="0" w:afterAutospacing="0"/>
              <w:rPr>
                <w:rFonts w:ascii="Book Antiqua" w:hAnsi="Book Antiqua" w:cstheme="majorHAnsi"/>
                <w:sz w:val="16"/>
                <w:szCs w:val="16"/>
              </w:rPr>
            </w:pPr>
            <w:r w:rsidRPr="00CC5892">
              <w:rPr>
                <w:rFonts w:ascii="Book Antiqua" w:hAnsi="Book Antiqua" w:cstheme="majorHAnsi"/>
                <w:sz w:val="16"/>
                <w:szCs w:val="16"/>
              </w:rPr>
              <w:t>Ley N</w:t>
            </w:r>
            <w:r w:rsidRPr="00CC5892">
              <w:rPr>
                <w:rFonts w:ascii="Book Antiqua" w:hAnsi="Book Antiqua" w:cstheme="majorHAnsi"/>
                <w:sz w:val="16"/>
                <w:szCs w:val="16"/>
                <w:vertAlign w:val="superscript"/>
              </w:rPr>
              <w:t>o</w:t>
            </w:r>
            <w:r w:rsidRPr="00CC5892">
              <w:rPr>
                <w:rFonts w:ascii="Book Antiqua" w:hAnsi="Book Antiqua" w:cstheme="majorHAnsi"/>
                <w:sz w:val="16"/>
                <w:szCs w:val="16"/>
              </w:rPr>
              <w:t xml:space="preserve"> 9234 (Art. 69)</w:t>
            </w:r>
          </w:p>
        </w:tc>
        <w:tc>
          <w:tcPr>
            <w:tcW w:w="6626" w:type="dxa"/>
            <w:tcMar/>
          </w:tcPr>
          <w:p w:rsidRPr="00CC5892" w:rsidR="004E13FD" w:rsidP="00410DD4" w:rsidRDefault="004E13FD" w14:paraId="7B078CB6" w14:textId="77777777">
            <w:pPr>
              <w:pStyle w:val="pa15"/>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A las personas privadas de libertad no se les debe negar injustificadamente la posibilidad de participar en investigaciones clínicas o de tener acceso a medicamentos, vacunas y otros elementos de investigación que puedan representar beneficio terapéutico o preventivo para ellos. </w:t>
            </w:r>
          </w:p>
          <w:p w:rsidRPr="00CC5892" w:rsidR="004E13FD" w:rsidP="00410DD4" w:rsidRDefault="004E13FD" w14:paraId="7401B59A" w14:textId="00A0D2E7">
            <w:pPr>
              <w:pStyle w:val="pa22"/>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 xml:space="preserve">Se deberá prestar atención especial a garantizar la voluntariedad del consentimiento en esta población, aplicando una metodología científica adecuadamente probada que garantice razonablemente que el consentimiento del privado o la privada de libertad es incuestionablemente voluntario. </w:t>
            </w:r>
          </w:p>
          <w:p w:rsidRPr="00CC5892" w:rsidR="004E13FD" w:rsidP="00410DD4" w:rsidRDefault="004E13FD" w14:paraId="13110DFC" w14:textId="77777777">
            <w:pPr>
              <w:jc w:val="both"/>
              <w:rPr>
                <w:rFonts w:ascii="Book Antiqua" w:hAnsi="Book Antiqua" w:cstheme="majorHAnsi"/>
                <w:b/>
                <w:bCs/>
                <w:sz w:val="20"/>
                <w:szCs w:val="20"/>
              </w:rPr>
            </w:pPr>
          </w:p>
        </w:tc>
        <w:tc>
          <w:tcPr>
            <w:tcW w:w="518" w:type="dxa"/>
            <w:tcMar/>
          </w:tcPr>
          <w:p w:rsidRPr="00CC5892" w:rsidR="004E13FD" w:rsidP="00410DD4" w:rsidRDefault="004E13FD" w14:paraId="261F910F" w14:textId="77777777">
            <w:pPr>
              <w:pStyle w:val="pa15"/>
              <w:spacing w:before="0" w:beforeAutospacing="0" w:after="0" w:afterAutospacing="0"/>
              <w:jc w:val="both"/>
              <w:rPr>
                <w:rFonts w:ascii="Book Antiqua" w:hAnsi="Book Antiqua" w:cstheme="majorHAnsi"/>
                <w:sz w:val="20"/>
                <w:szCs w:val="20"/>
              </w:rPr>
            </w:pPr>
          </w:p>
        </w:tc>
        <w:tc>
          <w:tcPr>
            <w:tcW w:w="509" w:type="dxa"/>
            <w:tcMar/>
          </w:tcPr>
          <w:p w:rsidRPr="00CC5892" w:rsidR="004E13FD" w:rsidP="00410DD4" w:rsidRDefault="004E13FD" w14:paraId="6FC8A514" w14:textId="77777777">
            <w:pPr>
              <w:pStyle w:val="pa15"/>
              <w:spacing w:before="0" w:beforeAutospacing="0" w:after="0" w:afterAutospacing="0"/>
              <w:jc w:val="both"/>
              <w:rPr>
                <w:rFonts w:ascii="Book Antiqua" w:hAnsi="Book Antiqua" w:cstheme="majorHAnsi"/>
                <w:sz w:val="20"/>
                <w:szCs w:val="20"/>
              </w:rPr>
            </w:pPr>
          </w:p>
        </w:tc>
        <w:tc>
          <w:tcPr>
            <w:tcW w:w="4520" w:type="dxa"/>
            <w:tcMar/>
          </w:tcPr>
          <w:p w:rsidRPr="00CC5892" w:rsidR="004E13FD" w:rsidP="00410DD4" w:rsidRDefault="004E13FD" w14:paraId="691CA476" w14:textId="77777777">
            <w:pPr>
              <w:pStyle w:val="pa15"/>
              <w:spacing w:before="0" w:beforeAutospacing="0" w:after="0" w:afterAutospacing="0"/>
              <w:jc w:val="both"/>
              <w:rPr>
                <w:rFonts w:ascii="Book Antiqua" w:hAnsi="Book Antiqua" w:cstheme="majorHAnsi"/>
                <w:sz w:val="20"/>
                <w:szCs w:val="20"/>
              </w:rPr>
            </w:pPr>
          </w:p>
        </w:tc>
      </w:tr>
      <w:tr w:rsidRPr="00CC5892" w:rsidR="004E13FD" w:rsidTr="072410C8" w14:paraId="20039A81" w14:textId="0ADE29BF">
        <w:tc>
          <w:tcPr>
            <w:tcW w:w="557" w:type="dxa"/>
            <w:tcMar/>
          </w:tcPr>
          <w:p w:rsidRPr="00EC030A" w:rsidR="004E13FD" w:rsidP="00410DD4" w:rsidRDefault="004E13FD" w14:paraId="2CA079CF" w14:textId="43FC7BB1">
            <w:pPr>
              <w:pStyle w:val="pa15"/>
              <w:spacing w:before="0" w:beforeAutospacing="0" w:after="0" w:afterAutospacing="0"/>
              <w:rPr>
                <w:rFonts w:ascii="Book Antiqua" w:hAnsi="Book Antiqua" w:eastAsia="Belleza" w:cstheme="majorHAnsi"/>
                <w:sz w:val="16"/>
                <w:szCs w:val="16"/>
                <w:lang w:val="en-US"/>
              </w:rPr>
            </w:pPr>
            <w:r w:rsidRPr="004E13FD">
              <w:rPr>
                <w:rFonts w:ascii="Book Antiqua" w:hAnsi="Book Antiqua" w:eastAsia="Belleza" w:cstheme="majorHAnsi"/>
                <w:sz w:val="16"/>
                <w:szCs w:val="16"/>
              </w:rPr>
              <w:t>2</w:t>
            </w:r>
            <w:r>
              <w:rPr>
                <w:rFonts w:eastAsia="Belleza" w:cstheme="majorHAnsi"/>
                <w:sz w:val="16"/>
                <w:szCs w:val="16"/>
              </w:rPr>
              <w:t>71</w:t>
            </w:r>
            <w:r w:rsidRPr="004E13FD">
              <w:rPr>
                <w:rFonts w:eastAsia="Belleza" w:cstheme="majorHAnsi"/>
                <w:sz w:val="16"/>
                <w:szCs w:val="16"/>
              </w:rPr>
              <w:t>.</w:t>
            </w:r>
          </w:p>
        </w:tc>
        <w:tc>
          <w:tcPr>
            <w:tcW w:w="1114" w:type="dxa"/>
            <w:tcMar/>
          </w:tcPr>
          <w:p w:rsidRPr="00EC030A" w:rsidR="004E13FD" w:rsidP="00410DD4" w:rsidRDefault="004E13FD" w14:paraId="41FCE9D0" w14:textId="45E2E60E">
            <w:pPr>
              <w:pStyle w:val="pa15"/>
              <w:spacing w:before="0" w:beforeAutospacing="0" w:after="0" w:afterAutospacing="0"/>
              <w:rPr>
                <w:rFonts w:ascii="Book Antiqua" w:hAnsi="Book Antiqua" w:cstheme="majorHAnsi"/>
                <w:sz w:val="16"/>
                <w:szCs w:val="16"/>
                <w:lang w:val="en-US"/>
              </w:rPr>
            </w:pPr>
            <w:proofErr w:type="spellStart"/>
            <w:r w:rsidRPr="00EC030A">
              <w:rPr>
                <w:rFonts w:ascii="Book Antiqua" w:hAnsi="Book Antiqua" w:eastAsia="Belleza" w:cstheme="majorHAnsi"/>
                <w:sz w:val="16"/>
                <w:szCs w:val="16"/>
                <w:lang w:val="en-US"/>
              </w:rPr>
              <w:t>Decreto</w:t>
            </w:r>
            <w:proofErr w:type="spellEnd"/>
            <w:r w:rsidRPr="00EC030A">
              <w:rPr>
                <w:rFonts w:ascii="Book Antiqua" w:hAnsi="Book Antiqua" w:eastAsia="Bellez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Fonts w:ascii="Book Antiqua" w:hAnsi="Book Antiqua" w:eastAsia="Belleza" w:cstheme="majorHAnsi"/>
                <w:sz w:val="16"/>
                <w:szCs w:val="16"/>
                <w:lang w:val="en-US"/>
              </w:rPr>
              <w:t xml:space="preserve">39061-S (Art 70*) </w:t>
            </w:r>
            <w:proofErr w:type="spellStart"/>
            <w:r w:rsidRPr="00EC030A">
              <w:rPr>
                <w:rFonts w:ascii="Book Antiqua" w:hAnsi="Book Antiqua" w:eastAsia="Belleza" w:cstheme="majorHAnsi"/>
                <w:sz w:val="16"/>
                <w:szCs w:val="16"/>
                <w:lang w:val="en-US"/>
              </w:rPr>
              <w:t>reforma</w:t>
            </w:r>
            <w:proofErr w:type="spellEnd"/>
            <w:r w:rsidRPr="00EC030A">
              <w:rPr>
                <w:rFonts w:ascii="Book Antiqua" w:hAnsi="Book Antiqua" w:eastAsia="Belleza" w:cstheme="majorHAnsi"/>
                <w:sz w:val="16"/>
                <w:szCs w:val="16"/>
                <w:lang w:val="en-US"/>
              </w:rPr>
              <w:t xml:space="preserve"> 2023</w:t>
            </w:r>
          </w:p>
        </w:tc>
        <w:tc>
          <w:tcPr>
            <w:tcW w:w="6626" w:type="dxa"/>
            <w:tcMar/>
          </w:tcPr>
          <w:p w:rsidRPr="00CC5892" w:rsidR="004E13FD" w:rsidP="00410DD4" w:rsidRDefault="004E13FD" w14:paraId="1EA29A12" w14:textId="77777777">
            <w:pPr>
              <w:jc w:val="both"/>
              <w:rPr>
                <w:rFonts w:ascii="Book Antiqua" w:hAnsi="Book Antiqua" w:cstheme="majorHAnsi"/>
                <w:sz w:val="20"/>
                <w:szCs w:val="20"/>
              </w:rPr>
            </w:pPr>
            <w:r w:rsidRPr="00CC5892">
              <w:rPr>
                <w:rFonts w:ascii="Book Antiqua" w:hAnsi="Book Antiqua" w:cstheme="majorHAnsi"/>
                <w:sz w:val="20"/>
                <w:szCs w:val="20"/>
              </w:rPr>
              <w:t>A las personas privadas de libertad no se les debe negar injustificadamente la posibilidad de participar en investigaciones clínicas o de tener acceso a medicamentos, equipo y material biomédico, vacunas y otros elementos de investigación que puedan representar beneficio terapéutico o preventivo para ellos. No obstante, lo anterior, estas investigaciones sólo podrán realizarse en los casos que se señalan en este reglamento. En estos casos el CEC debe contar con una persona que represente los intereses del privado de libertad.</w:t>
            </w:r>
          </w:p>
          <w:p w:rsidR="004E13FD" w:rsidP="00410DD4" w:rsidRDefault="004E13FD" w14:paraId="6A956CDC" w14:textId="77777777">
            <w:pPr>
              <w:pStyle w:val="pa15"/>
              <w:spacing w:before="0" w:beforeAutospacing="0" w:after="0" w:afterAutospacing="0"/>
              <w:jc w:val="both"/>
              <w:rPr>
                <w:rFonts w:ascii="Book Antiqua" w:hAnsi="Book Antiqua" w:cstheme="majorHAnsi"/>
                <w:sz w:val="20"/>
                <w:szCs w:val="20"/>
              </w:rPr>
            </w:pPr>
            <w:r w:rsidRPr="00CC5892">
              <w:rPr>
                <w:rFonts w:ascii="Book Antiqua" w:hAnsi="Book Antiqua" w:cstheme="majorHAnsi"/>
                <w:sz w:val="20"/>
                <w:szCs w:val="20"/>
              </w:rPr>
              <w:t>Para efectos de la aprobación o rechazo de tales investigaciones el CEC debe prestar una atención especial para garantizar la voluntariedad y autonomía tanto al momento de otorgar el consentimiento informado como a lo largo de todo el proceso de la investigación. Asimismo, el CEC debe verificar que la persona privada de libertad que opta por participar en una investigación, no se encuentre nunca en condiciones que puedan afectar directa o indirectamente la autonomía y la libertad de participación en una investigación.”</w:t>
            </w:r>
          </w:p>
          <w:p w:rsidRPr="00CC5892" w:rsidR="004E13FD" w:rsidP="00410DD4" w:rsidRDefault="004E13FD" w14:paraId="5EFD5F48" w14:textId="77777777">
            <w:pPr>
              <w:pStyle w:val="pa15"/>
              <w:spacing w:before="0" w:beforeAutospacing="0" w:after="0" w:afterAutospacing="0"/>
              <w:jc w:val="both"/>
              <w:rPr>
                <w:rFonts w:ascii="Book Antiqua" w:hAnsi="Book Antiqua" w:cstheme="majorHAnsi"/>
                <w:sz w:val="20"/>
                <w:szCs w:val="20"/>
              </w:rPr>
            </w:pPr>
          </w:p>
        </w:tc>
        <w:tc>
          <w:tcPr>
            <w:tcW w:w="518" w:type="dxa"/>
            <w:tcMar/>
          </w:tcPr>
          <w:p w:rsidRPr="00CC5892" w:rsidR="004E13FD" w:rsidP="00410DD4" w:rsidRDefault="004E13FD" w14:paraId="181A4253" w14:textId="77777777">
            <w:pPr>
              <w:jc w:val="both"/>
              <w:rPr>
                <w:rFonts w:ascii="Book Antiqua" w:hAnsi="Book Antiqua" w:cstheme="majorHAnsi"/>
                <w:sz w:val="20"/>
                <w:szCs w:val="20"/>
              </w:rPr>
            </w:pPr>
          </w:p>
        </w:tc>
        <w:tc>
          <w:tcPr>
            <w:tcW w:w="509" w:type="dxa"/>
            <w:tcMar/>
          </w:tcPr>
          <w:p w:rsidRPr="00CC5892" w:rsidR="004E13FD" w:rsidP="00410DD4" w:rsidRDefault="004E13FD" w14:paraId="4EE13769" w14:textId="77777777">
            <w:pPr>
              <w:jc w:val="both"/>
              <w:rPr>
                <w:rFonts w:ascii="Book Antiqua" w:hAnsi="Book Antiqua" w:cstheme="majorHAnsi"/>
                <w:sz w:val="20"/>
                <w:szCs w:val="20"/>
              </w:rPr>
            </w:pPr>
          </w:p>
        </w:tc>
        <w:tc>
          <w:tcPr>
            <w:tcW w:w="4520" w:type="dxa"/>
            <w:tcMar/>
          </w:tcPr>
          <w:p w:rsidRPr="00CC5892" w:rsidR="004E13FD" w:rsidP="00410DD4" w:rsidRDefault="004E13FD" w14:paraId="07F446ED" w14:textId="77777777">
            <w:pPr>
              <w:jc w:val="both"/>
              <w:rPr>
                <w:rFonts w:ascii="Book Antiqua" w:hAnsi="Book Antiqua" w:cstheme="majorHAnsi"/>
                <w:sz w:val="20"/>
                <w:szCs w:val="20"/>
              </w:rPr>
            </w:pPr>
          </w:p>
        </w:tc>
      </w:tr>
      <w:tr w:rsidRPr="00CC5892" w:rsidR="004E13FD" w:rsidTr="072410C8" w14:paraId="21B805B4" w14:textId="4151B0F6">
        <w:tc>
          <w:tcPr>
            <w:tcW w:w="13844" w:type="dxa"/>
            <w:gridSpan w:val="6"/>
            <w:tcMar/>
          </w:tcPr>
          <w:p w:rsidRPr="00CC5892" w:rsidR="004E13FD" w:rsidP="00410DD4" w:rsidRDefault="004E13FD" w14:paraId="75FEB66A" w14:textId="236DC20F">
            <w:pPr>
              <w:jc w:val="both"/>
              <w:rPr>
                <w:rFonts w:ascii="Book Antiqua" w:hAnsi="Book Antiqua" w:cstheme="majorHAnsi"/>
                <w:b/>
                <w:bCs/>
                <w:sz w:val="20"/>
                <w:szCs w:val="20"/>
              </w:rPr>
            </w:pPr>
            <w:r w:rsidRPr="00CC5892">
              <w:rPr>
                <w:rFonts w:ascii="Book Antiqua" w:hAnsi="Book Antiqua" w:cstheme="majorHAnsi"/>
                <w:b/>
                <w:bCs/>
                <w:sz w:val="20"/>
                <w:szCs w:val="20"/>
              </w:rPr>
              <w:t>Adicional</w:t>
            </w:r>
          </w:p>
        </w:tc>
      </w:tr>
      <w:tr w:rsidRPr="00CC5892" w:rsidR="004E13FD" w:rsidTr="072410C8" w14:paraId="71FBD8A7" w14:textId="47A8F3AC">
        <w:tc>
          <w:tcPr>
            <w:tcW w:w="557" w:type="dxa"/>
            <w:tcMar/>
          </w:tcPr>
          <w:p w:rsidRPr="00EC030A" w:rsidR="004E13FD" w:rsidP="00410DD4" w:rsidRDefault="004E13FD" w14:paraId="79ACFF21" w14:textId="3B71E9D2">
            <w:pPr>
              <w:jc w:val="both"/>
              <w:rPr>
                <w:rFonts w:ascii="Book Antiqua" w:hAnsi="Book Antiqua" w:cstheme="majorHAnsi"/>
                <w:sz w:val="16"/>
                <w:szCs w:val="16"/>
                <w:lang w:val="en-US" w:eastAsia="es-CR"/>
              </w:rPr>
            </w:pPr>
            <w:r w:rsidRPr="004E13FD">
              <w:rPr>
                <w:rFonts w:ascii="Book Antiqua" w:hAnsi="Book Antiqua" w:eastAsia="Belleza" w:cstheme="majorHAnsi"/>
                <w:sz w:val="16"/>
                <w:szCs w:val="16"/>
              </w:rPr>
              <w:t>2</w:t>
            </w:r>
            <w:r>
              <w:rPr>
                <w:rFonts w:eastAsia="Belleza" w:cstheme="majorHAnsi"/>
                <w:sz w:val="16"/>
                <w:szCs w:val="16"/>
              </w:rPr>
              <w:t>72</w:t>
            </w:r>
            <w:r w:rsidRPr="004E13FD">
              <w:rPr>
                <w:rFonts w:eastAsia="Belleza" w:cstheme="majorHAnsi"/>
                <w:sz w:val="16"/>
                <w:szCs w:val="16"/>
              </w:rPr>
              <w:t>.</w:t>
            </w:r>
          </w:p>
        </w:tc>
        <w:tc>
          <w:tcPr>
            <w:tcW w:w="1114" w:type="dxa"/>
            <w:tcMar/>
          </w:tcPr>
          <w:p w:rsidRPr="00EC030A" w:rsidR="004E13FD" w:rsidP="00410DD4" w:rsidRDefault="004E13FD" w14:paraId="4693A4CF" w14:textId="400E24F7">
            <w:pPr>
              <w:jc w:val="both"/>
              <w:rPr>
                <w:rFonts w:ascii="Book Antiqua" w:hAnsi="Book Antiqua" w:cstheme="majorHAnsi"/>
                <w:sz w:val="16"/>
                <w:szCs w:val="16"/>
                <w:lang w:val="en-US" w:eastAsia="es-CR"/>
              </w:rPr>
            </w:pPr>
            <w:proofErr w:type="spellStart"/>
            <w:r w:rsidRPr="00EC030A">
              <w:rPr>
                <w:rFonts w:ascii="Book Antiqua" w:hAnsi="Book Antiqua" w:cstheme="majorHAnsi"/>
                <w:sz w:val="16"/>
                <w:szCs w:val="16"/>
                <w:lang w:val="en-US" w:eastAsia="es-CR"/>
              </w:rPr>
              <w:t>Decreto</w:t>
            </w:r>
            <w:proofErr w:type="spellEnd"/>
            <w:r w:rsidRPr="00EC030A">
              <w:rPr>
                <w:rFonts w:ascii="Book Antiqua" w:hAnsi="Book Antiqua" w:cstheme="majorHAnsi"/>
                <w:sz w:val="16"/>
                <w:szCs w:val="16"/>
                <w:lang w:val="en-US" w:eastAsia="es-CR"/>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Style w:val="y2iqfc"/>
                <w:rFonts w:ascii="Book Antiqua" w:hAnsi="Book Antiqua" w:eastAsia="SimSun"/>
                <w:sz w:val="16"/>
                <w:szCs w:val="16"/>
                <w:lang w:val="en-US"/>
              </w:rPr>
              <w:t xml:space="preserve"> </w:t>
            </w:r>
            <w:r w:rsidRPr="00EC030A">
              <w:rPr>
                <w:rFonts w:ascii="Book Antiqua" w:hAnsi="Book Antiqua" w:cstheme="majorHAnsi"/>
                <w:sz w:val="16"/>
                <w:szCs w:val="16"/>
                <w:lang w:val="en-US" w:eastAsia="es-CR"/>
              </w:rPr>
              <w:t>39061-S (Art k)</w:t>
            </w:r>
          </w:p>
        </w:tc>
        <w:tc>
          <w:tcPr>
            <w:tcW w:w="6626" w:type="dxa"/>
            <w:tcMar/>
          </w:tcPr>
          <w:p w:rsidR="004E13FD" w:rsidP="00410DD4" w:rsidRDefault="004E13FD" w14:paraId="3AD1CEC4" w14:textId="77777777">
            <w:pPr>
              <w:jc w:val="both"/>
              <w:rPr>
                <w:rFonts w:ascii="Book Antiqua" w:hAnsi="Book Antiqua" w:cstheme="majorHAnsi"/>
                <w:sz w:val="20"/>
                <w:szCs w:val="20"/>
                <w:lang w:val="es-ES_tradnl" w:eastAsia="es-CR"/>
              </w:rPr>
            </w:pPr>
            <w:r w:rsidRPr="00CC5892">
              <w:rPr>
                <w:rFonts w:ascii="Book Antiqua" w:hAnsi="Book Antiqua" w:cstheme="majorHAnsi"/>
                <w:sz w:val="20"/>
                <w:szCs w:val="20"/>
                <w:lang w:val="es-ES_tradnl" w:eastAsia="es-CR"/>
              </w:rPr>
              <w:t>Si la investigación se realiza en población cautiva como centros educativos, establecimientos de salud, centros de adaptación social, entre otros, el investigador obtener el permiso por escrito correspondiente para realizar la investigación.</w:t>
            </w:r>
          </w:p>
          <w:p w:rsidRPr="00CC5892" w:rsidR="004E13FD" w:rsidP="00410DD4" w:rsidRDefault="004E13FD" w14:paraId="292679EF" w14:textId="77777777">
            <w:pPr>
              <w:jc w:val="both"/>
              <w:rPr>
                <w:rFonts w:ascii="Book Antiqua" w:hAnsi="Book Antiqua" w:cstheme="majorHAnsi"/>
                <w:b/>
                <w:bCs/>
                <w:sz w:val="20"/>
                <w:szCs w:val="20"/>
              </w:rPr>
            </w:pPr>
          </w:p>
        </w:tc>
        <w:tc>
          <w:tcPr>
            <w:tcW w:w="518" w:type="dxa"/>
            <w:tcMar/>
          </w:tcPr>
          <w:p w:rsidRPr="00CC5892" w:rsidR="004E13FD" w:rsidP="00410DD4" w:rsidRDefault="004E13FD" w14:paraId="72C01706" w14:textId="77777777">
            <w:pPr>
              <w:jc w:val="both"/>
              <w:rPr>
                <w:rFonts w:ascii="Book Antiqua" w:hAnsi="Book Antiqua" w:cstheme="majorHAnsi"/>
                <w:sz w:val="20"/>
                <w:szCs w:val="20"/>
                <w:lang w:val="es-ES_tradnl" w:eastAsia="es-CR"/>
              </w:rPr>
            </w:pPr>
          </w:p>
        </w:tc>
        <w:tc>
          <w:tcPr>
            <w:tcW w:w="509" w:type="dxa"/>
            <w:tcMar/>
          </w:tcPr>
          <w:p w:rsidRPr="00CC5892" w:rsidR="004E13FD" w:rsidP="00410DD4" w:rsidRDefault="004E13FD" w14:paraId="28432AEC" w14:textId="77777777">
            <w:pPr>
              <w:jc w:val="both"/>
              <w:rPr>
                <w:rFonts w:ascii="Book Antiqua" w:hAnsi="Book Antiqua" w:cstheme="majorHAnsi"/>
                <w:sz w:val="20"/>
                <w:szCs w:val="20"/>
                <w:lang w:val="es-ES_tradnl" w:eastAsia="es-CR"/>
              </w:rPr>
            </w:pPr>
          </w:p>
        </w:tc>
        <w:tc>
          <w:tcPr>
            <w:tcW w:w="4520" w:type="dxa"/>
            <w:tcMar/>
          </w:tcPr>
          <w:p w:rsidRPr="00CC5892" w:rsidR="004E13FD" w:rsidP="00410DD4" w:rsidRDefault="004E13FD" w14:paraId="3798EE5E" w14:textId="77777777">
            <w:pPr>
              <w:jc w:val="both"/>
              <w:rPr>
                <w:rFonts w:ascii="Book Antiqua" w:hAnsi="Book Antiqua" w:cstheme="majorHAnsi"/>
                <w:sz w:val="20"/>
                <w:szCs w:val="20"/>
                <w:lang w:val="es-ES_tradnl" w:eastAsia="es-CR"/>
              </w:rPr>
            </w:pPr>
          </w:p>
        </w:tc>
      </w:tr>
    </w:tbl>
    <w:p w:rsidRPr="00CC5892" w:rsidR="00F70560" w:rsidP="007B080A" w:rsidRDefault="00F70560" w14:paraId="72958238" w14:textId="77777777">
      <w:pPr>
        <w:pStyle w:val="Ttulo1"/>
        <w:numPr>
          <w:ilvl w:val="0"/>
          <w:numId w:val="0"/>
        </w:numPr>
        <w:spacing w:before="0" w:after="0"/>
        <w:rPr>
          <w:szCs w:val="22"/>
        </w:rPr>
      </w:pPr>
    </w:p>
    <w:p w:rsidRPr="00CC5892" w:rsidR="00F70560" w:rsidP="00AC777F" w:rsidRDefault="00F70560" w14:paraId="6CB1801F" w14:textId="77777777">
      <w:pPr>
        <w:pStyle w:val="Ttulo2"/>
      </w:pPr>
      <w:bookmarkStart w:name="_Toc175833404" w:id="21"/>
      <w:r>
        <w:t>Sobre las obligaciones del investigador.</w:t>
      </w:r>
      <w:bookmarkEnd w:id="21"/>
    </w:p>
    <w:p w:rsidRPr="00CC5892" w:rsidR="00F70560" w:rsidP="00F70560" w:rsidRDefault="00F70560" w14:paraId="708D271C" w14:textId="77777777">
      <w:pPr>
        <w:rPr>
          <w:rFonts w:ascii="Book Antiqua" w:hAnsi="Book Antiqua" w:eastAsia="Bellez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62"/>
        <w:gridCol w:w="993"/>
        <w:gridCol w:w="6756"/>
        <w:gridCol w:w="477"/>
        <w:gridCol w:w="476"/>
        <w:gridCol w:w="4580"/>
      </w:tblGrid>
      <w:tr w:rsidRPr="00CC5892" w:rsidR="004E13FD" w:rsidTr="004E13FD" w14:paraId="166A5994" w14:textId="5A7F3DD3">
        <w:trPr>
          <w:trHeight w:val="229"/>
        </w:trPr>
        <w:tc>
          <w:tcPr>
            <w:tcW w:w="1555" w:type="dxa"/>
            <w:gridSpan w:val="2"/>
            <w:vMerge w:val="restart"/>
            <w:shd w:val="clear" w:color="auto" w:fill="F2F2F2" w:themeFill="background1" w:themeFillShade="F2"/>
            <w:vAlign w:val="center"/>
          </w:tcPr>
          <w:p w:rsidRPr="00CC5892" w:rsidR="004E13FD" w:rsidP="004E13FD" w:rsidRDefault="004E13FD" w14:paraId="72225521" w14:textId="4A6AFACA">
            <w:pPr>
              <w:rPr>
                <w:rFonts w:ascii="Book Antiqua" w:hAnsi="Book Antiqua" w:eastAsia="Belleza"/>
                <w:sz w:val="19"/>
                <w:szCs w:val="19"/>
              </w:rPr>
            </w:pPr>
            <w:r w:rsidRPr="00CC5892">
              <w:rPr>
                <w:rFonts w:ascii="Book Antiqua" w:hAnsi="Book Antiqua" w:eastAsia="Belleza" w:cs="Arial"/>
                <w:b/>
                <w:bCs/>
                <w:color w:val="000000"/>
                <w:sz w:val="19"/>
                <w:szCs w:val="19"/>
                <w:lang w:eastAsia="es-CR"/>
              </w:rPr>
              <w:t xml:space="preserve">Requisito normativo </w:t>
            </w:r>
          </w:p>
        </w:tc>
        <w:tc>
          <w:tcPr>
            <w:tcW w:w="6756" w:type="dxa"/>
            <w:vMerge w:val="restart"/>
            <w:shd w:val="clear" w:color="auto" w:fill="F2F2F2" w:themeFill="background1" w:themeFillShade="F2"/>
            <w:vAlign w:val="center"/>
          </w:tcPr>
          <w:p w:rsidRPr="00CC5892" w:rsidR="004E13FD" w:rsidP="00410DD4" w:rsidRDefault="004E13FD" w14:paraId="2A28CBD9" w14:textId="77777777">
            <w:pPr>
              <w:jc w:val="both"/>
              <w:rPr>
                <w:rFonts w:ascii="Book Antiqua" w:hAnsi="Book Antiqua" w:eastAsia="Belleza"/>
                <w:sz w:val="19"/>
                <w:szCs w:val="19"/>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Pr>
          <w:p w:rsidRPr="001E40FE" w:rsidR="004E13FD" w:rsidP="00422BA7" w:rsidRDefault="004E13FD" w14:paraId="5C34D95F"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4E13FD" w:rsidP="00422BA7" w:rsidRDefault="004E13FD" w14:paraId="2B655B4F" w14:textId="7283F5FD">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580" w:type="dxa"/>
            <w:vMerge w:val="restart"/>
            <w:shd w:val="clear" w:color="auto" w:fill="F2F2F2" w:themeFill="background1" w:themeFillShade="F2"/>
          </w:tcPr>
          <w:p w:rsidRPr="00CC5892" w:rsidR="004E13FD" w:rsidP="00410DD4" w:rsidRDefault="004E13FD" w14:paraId="5E73AC94" w14:textId="66049546">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 xml:space="preserve">Indicar el nombre del documento o archivo donde se encuentra la información solicitada, incluyendo el apartado o número de página. Si no aplica la presentación de la información, debe hacerse </w:t>
            </w:r>
            <w:r w:rsidRPr="003426DE">
              <w:rPr>
                <w:rFonts w:ascii="Book Antiqua" w:hAnsi="Book Antiqua"/>
                <w:b/>
                <w:bCs/>
                <w:sz w:val="18"/>
                <w:szCs w:val="18"/>
                <w:lang w:eastAsia="es-CR"/>
              </w:rPr>
              <w:t>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4E13FD" w:rsidTr="004E13FD" w14:paraId="762526CE" w14:textId="16B09D4F">
        <w:trPr>
          <w:trHeight w:val="229"/>
        </w:trPr>
        <w:tc>
          <w:tcPr>
            <w:tcW w:w="1555" w:type="dxa"/>
            <w:gridSpan w:val="2"/>
            <w:vMerge/>
          </w:tcPr>
          <w:p w:rsidRPr="00CC5892" w:rsidR="004E13FD" w:rsidP="00422BA7" w:rsidRDefault="004E13FD" w14:paraId="08FB4EBF" w14:textId="4E4330E1">
            <w:pPr>
              <w:jc w:val="both"/>
              <w:rPr>
                <w:rFonts w:ascii="Book Antiqua" w:hAnsi="Book Antiqua" w:eastAsia="Belleza"/>
                <w:sz w:val="19"/>
                <w:szCs w:val="19"/>
              </w:rPr>
            </w:pPr>
          </w:p>
        </w:tc>
        <w:tc>
          <w:tcPr>
            <w:tcW w:w="6756" w:type="dxa"/>
            <w:vMerge/>
          </w:tcPr>
          <w:p w:rsidRPr="00CC5892" w:rsidR="004E13FD" w:rsidP="00422BA7" w:rsidRDefault="004E13FD" w14:paraId="2C08AFE8" w14:textId="77777777">
            <w:pPr>
              <w:jc w:val="both"/>
              <w:rPr>
                <w:rFonts w:ascii="Book Antiqua" w:hAnsi="Book Antiqua" w:eastAsia="Belleza"/>
                <w:sz w:val="19"/>
                <w:szCs w:val="19"/>
              </w:rPr>
            </w:pPr>
          </w:p>
        </w:tc>
        <w:tc>
          <w:tcPr>
            <w:tcW w:w="477" w:type="dxa"/>
            <w:shd w:val="clear" w:color="auto" w:fill="F2F2F2" w:themeFill="background1" w:themeFillShade="F2"/>
            <w:vAlign w:val="center"/>
          </w:tcPr>
          <w:p w:rsidRPr="00CC5892" w:rsidR="004E13FD" w:rsidP="00422BA7" w:rsidRDefault="004E13FD" w14:paraId="23B03A92" w14:textId="1BC8807D">
            <w:pPr>
              <w:jc w:val="both"/>
              <w:rPr>
                <w:rFonts w:ascii="Book Antiqua" w:hAnsi="Book Antiqua" w:eastAsia="Belleza"/>
                <w:sz w:val="19"/>
                <w:szCs w:val="19"/>
              </w:rPr>
            </w:pPr>
            <w:r w:rsidRPr="003426DE">
              <w:rPr>
                <w:rFonts w:ascii="Book Antiqua" w:hAnsi="Book Antiqua"/>
                <w:b/>
                <w:bCs/>
                <w:sz w:val="18"/>
                <w:szCs w:val="18"/>
                <w:lang w:val="es-ES_tradnl" w:eastAsia="es-CR"/>
              </w:rPr>
              <w:t>Sí</w:t>
            </w:r>
          </w:p>
        </w:tc>
        <w:tc>
          <w:tcPr>
            <w:tcW w:w="476" w:type="dxa"/>
            <w:shd w:val="clear" w:color="auto" w:fill="F2F2F2" w:themeFill="background1" w:themeFillShade="F2"/>
            <w:vAlign w:val="center"/>
          </w:tcPr>
          <w:p w:rsidRPr="00CC5892" w:rsidR="004E13FD" w:rsidP="00422BA7" w:rsidRDefault="004E13FD" w14:paraId="65C1080C" w14:textId="75F5FA32">
            <w:pPr>
              <w:jc w:val="both"/>
              <w:rPr>
                <w:rFonts w:ascii="Book Antiqua" w:hAnsi="Book Antiqua" w:eastAsia="Belleza"/>
                <w:sz w:val="19"/>
                <w:szCs w:val="19"/>
              </w:rPr>
            </w:pPr>
            <w:r w:rsidRPr="003426DE">
              <w:rPr>
                <w:rFonts w:ascii="Book Antiqua" w:hAnsi="Book Antiqua"/>
                <w:b/>
                <w:bCs/>
                <w:sz w:val="18"/>
                <w:szCs w:val="18"/>
                <w:lang w:val="es-ES_tradnl" w:eastAsia="es-CR"/>
              </w:rPr>
              <w:t>No</w:t>
            </w:r>
          </w:p>
        </w:tc>
        <w:tc>
          <w:tcPr>
            <w:tcW w:w="4580" w:type="dxa"/>
            <w:vMerge/>
          </w:tcPr>
          <w:p w:rsidRPr="00CC5892" w:rsidR="004E13FD" w:rsidP="00422BA7" w:rsidRDefault="004E13FD" w14:paraId="108F96A0" w14:textId="77777777">
            <w:pPr>
              <w:jc w:val="both"/>
              <w:rPr>
                <w:rFonts w:ascii="Book Antiqua" w:hAnsi="Book Antiqua" w:eastAsia="Belleza"/>
                <w:sz w:val="19"/>
                <w:szCs w:val="19"/>
              </w:rPr>
            </w:pPr>
          </w:p>
        </w:tc>
      </w:tr>
      <w:tr w:rsidRPr="00CC5892" w:rsidR="004E13FD" w:rsidTr="004E13FD" w14:paraId="7B4B3F35" w14:textId="6F923111">
        <w:tc>
          <w:tcPr>
            <w:tcW w:w="562" w:type="dxa"/>
          </w:tcPr>
          <w:p w:rsidRPr="00CC5892" w:rsidR="004E13FD" w:rsidP="00410DD4" w:rsidRDefault="004E13FD" w14:paraId="63E961D5" w14:textId="1B365E1B">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73</w:t>
            </w:r>
            <w:r w:rsidRPr="004E13FD">
              <w:rPr>
                <w:rFonts w:eastAsia="Belleza" w:cstheme="majorHAnsi"/>
                <w:sz w:val="16"/>
                <w:szCs w:val="16"/>
              </w:rPr>
              <w:t>.</w:t>
            </w:r>
          </w:p>
        </w:tc>
        <w:tc>
          <w:tcPr>
            <w:tcW w:w="993" w:type="dxa"/>
          </w:tcPr>
          <w:p w:rsidRPr="00CC5892" w:rsidR="004E13FD" w:rsidP="00410DD4" w:rsidRDefault="004E13FD" w14:paraId="0A4EA45A" w14:textId="43064DF4">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No 9234 (Art. 48a y 51f)</w:t>
            </w:r>
          </w:p>
        </w:tc>
        <w:tc>
          <w:tcPr>
            <w:tcW w:w="6756" w:type="dxa"/>
          </w:tcPr>
          <w:p w:rsidR="004E13FD" w:rsidP="00410DD4" w:rsidRDefault="004E13FD" w14:paraId="00227369" w14:textId="56943753">
            <w:pPr>
              <w:jc w:val="both"/>
              <w:rPr>
                <w:rFonts w:ascii="Book Antiqua" w:hAnsi="Book Antiqua"/>
                <w:sz w:val="20"/>
                <w:szCs w:val="20"/>
              </w:rPr>
            </w:pPr>
            <w:r w:rsidRPr="00CC5892">
              <w:rPr>
                <w:rFonts w:ascii="Book Antiqua" w:hAnsi="Book Antiqua" w:eastAsia="Belleza"/>
                <w:sz w:val="20"/>
                <w:szCs w:val="20"/>
              </w:rPr>
              <w:t xml:space="preserve">Se evidencia </w:t>
            </w:r>
            <w:r w:rsidRPr="00CC5892">
              <w:rPr>
                <w:rFonts w:ascii="Book Antiqua" w:hAnsi="Book Antiqua"/>
                <w:sz w:val="20"/>
                <w:szCs w:val="20"/>
              </w:rPr>
              <w:t>la idoneidad y la experiencia de los investigadores, tienen la calificación y experiencia adecuadas para la investigación propuesta dentro del ejercicio de su profesión, en concordancia con lo que establece la Ley N.º 5395, Ley General de Salud, de 30 de octubre de 1973. *En el caso de los estudiantes que realicen estudios de pregrado, grado y posgrado, el CEC respectivo les podrá eximir de este requisito en la medida en que ello no implique un riesgo para los participantes.</w:t>
            </w:r>
          </w:p>
          <w:p w:rsidRPr="00CC5892" w:rsidR="004E13FD" w:rsidP="00410DD4" w:rsidRDefault="004E13FD" w14:paraId="0603B963" w14:textId="77777777">
            <w:pPr>
              <w:jc w:val="both"/>
              <w:rPr>
                <w:rFonts w:ascii="Book Antiqua" w:hAnsi="Book Antiqua" w:eastAsia="Belleza"/>
                <w:sz w:val="20"/>
                <w:szCs w:val="20"/>
              </w:rPr>
            </w:pPr>
          </w:p>
        </w:tc>
        <w:tc>
          <w:tcPr>
            <w:tcW w:w="477" w:type="dxa"/>
          </w:tcPr>
          <w:p w:rsidRPr="00CC5892" w:rsidR="004E13FD" w:rsidP="00410DD4" w:rsidRDefault="004E13FD" w14:paraId="0321F63A" w14:textId="77777777">
            <w:pPr>
              <w:jc w:val="both"/>
              <w:rPr>
                <w:rFonts w:ascii="Book Antiqua" w:hAnsi="Book Antiqua" w:eastAsia="Belleza"/>
                <w:sz w:val="20"/>
                <w:szCs w:val="20"/>
              </w:rPr>
            </w:pPr>
          </w:p>
        </w:tc>
        <w:tc>
          <w:tcPr>
            <w:tcW w:w="476" w:type="dxa"/>
          </w:tcPr>
          <w:p w:rsidRPr="00CC5892" w:rsidR="004E13FD" w:rsidP="00410DD4" w:rsidRDefault="004E13FD" w14:paraId="00D48EE7" w14:textId="77777777">
            <w:pPr>
              <w:jc w:val="both"/>
              <w:rPr>
                <w:rFonts w:ascii="Book Antiqua" w:hAnsi="Book Antiqua" w:eastAsia="Belleza"/>
                <w:sz w:val="20"/>
                <w:szCs w:val="20"/>
              </w:rPr>
            </w:pPr>
          </w:p>
        </w:tc>
        <w:tc>
          <w:tcPr>
            <w:tcW w:w="4580" w:type="dxa"/>
          </w:tcPr>
          <w:p w:rsidRPr="00CC5892" w:rsidR="004E13FD" w:rsidP="00410DD4" w:rsidRDefault="004E13FD" w14:paraId="56715B2D" w14:textId="77777777">
            <w:pPr>
              <w:jc w:val="both"/>
              <w:rPr>
                <w:rFonts w:ascii="Book Antiqua" w:hAnsi="Book Antiqua" w:eastAsia="Belleza"/>
                <w:sz w:val="20"/>
                <w:szCs w:val="20"/>
              </w:rPr>
            </w:pPr>
          </w:p>
        </w:tc>
      </w:tr>
      <w:tr w:rsidRPr="00CC5892" w:rsidR="004E13FD" w:rsidTr="004E13FD" w14:paraId="2132665E" w14:textId="55C3ACE1">
        <w:tc>
          <w:tcPr>
            <w:tcW w:w="562" w:type="dxa"/>
          </w:tcPr>
          <w:p w:rsidRPr="00CC5892" w:rsidR="004E13FD" w:rsidP="00410DD4" w:rsidRDefault="004E13FD" w14:paraId="3FAFD627" w14:textId="1A87CE3C">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74</w:t>
            </w:r>
            <w:r w:rsidRPr="004E13FD">
              <w:rPr>
                <w:rFonts w:eastAsia="Belleza" w:cstheme="majorHAnsi"/>
                <w:sz w:val="16"/>
                <w:szCs w:val="16"/>
              </w:rPr>
              <w:t>.</w:t>
            </w:r>
          </w:p>
        </w:tc>
        <w:tc>
          <w:tcPr>
            <w:tcW w:w="993" w:type="dxa"/>
          </w:tcPr>
          <w:p w:rsidRPr="00CC5892" w:rsidR="004E13FD" w:rsidP="00410DD4" w:rsidRDefault="004E13FD" w14:paraId="10C4DA4E" w14:textId="0B5B1135">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51d)</w:t>
            </w:r>
          </w:p>
        </w:tc>
        <w:tc>
          <w:tcPr>
            <w:tcW w:w="6756" w:type="dxa"/>
          </w:tcPr>
          <w:p w:rsidR="004E13FD" w:rsidP="00410DD4" w:rsidRDefault="004E13FD" w14:paraId="5C1181AD" w14:textId="77777777">
            <w:pPr>
              <w:jc w:val="both"/>
              <w:rPr>
                <w:rFonts w:ascii="Book Antiqua" w:hAnsi="Book Antiqua"/>
                <w:sz w:val="20"/>
                <w:szCs w:val="20"/>
              </w:rPr>
            </w:pPr>
            <w:r w:rsidRPr="00CC5892">
              <w:rPr>
                <w:rFonts w:ascii="Book Antiqua" w:hAnsi="Book Antiqua"/>
                <w:sz w:val="20"/>
                <w:szCs w:val="20"/>
              </w:rPr>
              <w:t>El investigador responsable cuenta con formación académica, adiestramiento y experiencia para asumir la responsabilidad de la conducción apropiada de la investigación biomédica.</w:t>
            </w:r>
          </w:p>
          <w:p w:rsidRPr="00A229EE" w:rsidR="004E13FD" w:rsidP="00410DD4" w:rsidRDefault="004E13FD" w14:paraId="6AF79429" w14:textId="5D3B10D4">
            <w:pPr>
              <w:jc w:val="both"/>
              <w:rPr>
                <w:rFonts w:ascii="Book Antiqua" w:hAnsi="Book Antiqua"/>
                <w:sz w:val="20"/>
                <w:szCs w:val="20"/>
              </w:rPr>
            </w:pPr>
          </w:p>
        </w:tc>
        <w:tc>
          <w:tcPr>
            <w:tcW w:w="477" w:type="dxa"/>
          </w:tcPr>
          <w:p w:rsidRPr="00CC5892" w:rsidR="004E13FD" w:rsidP="00410DD4" w:rsidRDefault="004E13FD" w14:paraId="30C249A3" w14:textId="77777777">
            <w:pPr>
              <w:jc w:val="both"/>
              <w:rPr>
                <w:rFonts w:ascii="Book Antiqua" w:hAnsi="Book Antiqua"/>
                <w:sz w:val="20"/>
                <w:szCs w:val="20"/>
              </w:rPr>
            </w:pPr>
          </w:p>
        </w:tc>
        <w:tc>
          <w:tcPr>
            <w:tcW w:w="476" w:type="dxa"/>
          </w:tcPr>
          <w:p w:rsidRPr="00CC5892" w:rsidR="004E13FD" w:rsidP="00410DD4" w:rsidRDefault="004E13FD" w14:paraId="07735AB6" w14:textId="77777777">
            <w:pPr>
              <w:jc w:val="both"/>
              <w:rPr>
                <w:rFonts w:ascii="Book Antiqua" w:hAnsi="Book Antiqua"/>
                <w:sz w:val="20"/>
                <w:szCs w:val="20"/>
              </w:rPr>
            </w:pPr>
          </w:p>
        </w:tc>
        <w:tc>
          <w:tcPr>
            <w:tcW w:w="4580" w:type="dxa"/>
          </w:tcPr>
          <w:p w:rsidRPr="00CC5892" w:rsidR="004E13FD" w:rsidP="00410DD4" w:rsidRDefault="004E13FD" w14:paraId="4ECC2448" w14:textId="77777777">
            <w:pPr>
              <w:jc w:val="both"/>
              <w:rPr>
                <w:rFonts w:ascii="Book Antiqua" w:hAnsi="Book Antiqua"/>
                <w:sz w:val="20"/>
                <w:szCs w:val="20"/>
              </w:rPr>
            </w:pPr>
          </w:p>
        </w:tc>
      </w:tr>
      <w:tr w:rsidRPr="00CC5892" w:rsidR="004E13FD" w:rsidTr="004E13FD" w14:paraId="4F1EF4B0" w14:textId="0898B141">
        <w:tc>
          <w:tcPr>
            <w:tcW w:w="562" w:type="dxa"/>
          </w:tcPr>
          <w:p w:rsidRPr="00CC5892" w:rsidR="004E13FD" w:rsidP="00410DD4" w:rsidRDefault="004E13FD" w14:paraId="3076AF40" w14:textId="6D1771F3">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75</w:t>
            </w:r>
            <w:r w:rsidRPr="004E13FD">
              <w:rPr>
                <w:rFonts w:eastAsia="Belleza" w:cstheme="majorHAnsi"/>
                <w:sz w:val="16"/>
                <w:szCs w:val="16"/>
              </w:rPr>
              <w:t>.</w:t>
            </w:r>
          </w:p>
        </w:tc>
        <w:tc>
          <w:tcPr>
            <w:tcW w:w="993" w:type="dxa"/>
          </w:tcPr>
          <w:p w:rsidRPr="00CC5892" w:rsidR="004E13FD" w:rsidP="00410DD4" w:rsidRDefault="004E13FD" w14:paraId="258DF9F1" w14:textId="57B75CF9">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51e) </w:t>
            </w:r>
          </w:p>
        </w:tc>
        <w:tc>
          <w:tcPr>
            <w:tcW w:w="6756" w:type="dxa"/>
          </w:tcPr>
          <w:p w:rsidR="004E13FD" w:rsidP="00410DD4" w:rsidRDefault="004E13FD" w14:paraId="2F12434F" w14:textId="77777777">
            <w:pPr>
              <w:jc w:val="both"/>
              <w:rPr>
                <w:rFonts w:ascii="Book Antiqua" w:hAnsi="Book Antiqua"/>
                <w:sz w:val="20"/>
                <w:szCs w:val="20"/>
              </w:rPr>
            </w:pPr>
            <w:r w:rsidRPr="00CC5892">
              <w:rPr>
                <w:rFonts w:ascii="Book Antiqua" w:hAnsi="Book Antiqua"/>
                <w:sz w:val="20"/>
                <w:szCs w:val="20"/>
              </w:rPr>
              <w:t>El protocolo dispone de un número suficiente de personal calificado e instalaciones adecuadas para llevar a cabo la investigación biomédica.</w:t>
            </w:r>
          </w:p>
          <w:p w:rsidRPr="00CC5892" w:rsidR="004E13FD" w:rsidP="00410DD4" w:rsidRDefault="004E13FD" w14:paraId="52BA6B91" w14:textId="77777777">
            <w:pPr>
              <w:jc w:val="both"/>
              <w:rPr>
                <w:rFonts w:ascii="Book Antiqua" w:hAnsi="Book Antiqua" w:eastAsia="Belleza"/>
                <w:sz w:val="20"/>
                <w:szCs w:val="20"/>
              </w:rPr>
            </w:pPr>
          </w:p>
        </w:tc>
        <w:tc>
          <w:tcPr>
            <w:tcW w:w="477" w:type="dxa"/>
          </w:tcPr>
          <w:p w:rsidRPr="00CC5892" w:rsidR="004E13FD" w:rsidP="00410DD4" w:rsidRDefault="004E13FD" w14:paraId="30885BC4" w14:textId="77777777">
            <w:pPr>
              <w:jc w:val="both"/>
              <w:rPr>
                <w:rFonts w:ascii="Book Antiqua" w:hAnsi="Book Antiqua"/>
                <w:sz w:val="20"/>
                <w:szCs w:val="20"/>
              </w:rPr>
            </w:pPr>
          </w:p>
        </w:tc>
        <w:tc>
          <w:tcPr>
            <w:tcW w:w="476" w:type="dxa"/>
          </w:tcPr>
          <w:p w:rsidRPr="00CC5892" w:rsidR="004E13FD" w:rsidP="00410DD4" w:rsidRDefault="004E13FD" w14:paraId="130F9BF6" w14:textId="77777777">
            <w:pPr>
              <w:jc w:val="both"/>
              <w:rPr>
                <w:rFonts w:ascii="Book Antiqua" w:hAnsi="Book Antiqua"/>
                <w:sz w:val="20"/>
                <w:szCs w:val="20"/>
              </w:rPr>
            </w:pPr>
          </w:p>
        </w:tc>
        <w:tc>
          <w:tcPr>
            <w:tcW w:w="4580" w:type="dxa"/>
          </w:tcPr>
          <w:p w:rsidRPr="00CC5892" w:rsidR="004E13FD" w:rsidP="00410DD4" w:rsidRDefault="004E13FD" w14:paraId="64D4CEF2" w14:textId="77777777">
            <w:pPr>
              <w:jc w:val="both"/>
              <w:rPr>
                <w:rFonts w:ascii="Book Antiqua" w:hAnsi="Book Antiqua"/>
                <w:sz w:val="20"/>
                <w:szCs w:val="20"/>
              </w:rPr>
            </w:pPr>
          </w:p>
        </w:tc>
      </w:tr>
      <w:tr w:rsidRPr="00CC5892" w:rsidR="004E13FD" w:rsidTr="004E13FD" w14:paraId="3190DFB0" w14:textId="53140CEE">
        <w:tc>
          <w:tcPr>
            <w:tcW w:w="562" w:type="dxa"/>
          </w:tcPr>
          <w:p w:rsidRPr="00CC5892" w:rsidR="004E13FD" w:rsidP="00410DD4" w:rsidRDefault="004E13FD" w14:paraId="00326824" w14:textId="1B2663D0">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76</w:t>
            </w:r>
            <w:r w:rsidRPr="004E13FD">
              <w:rPr>
                <w:rFonts w:eastAsia="Belleza" w:cstheme="majorHAnsi"/>
                <w:sz w:val="16"/>
                <w:szCs w:val="16"/>
              </w:rPr>
              <w:t>.</w:t>
            </w:r>
          </w:p>
        </w:tc>
        <w:tc>
          <w:tcPr>
            <w:tcW w:w="993" w:type="dxa"/>
          </w:tcPr>
          <w:p w:rsidRPr="00CC5892" w:rsidR="004E13FD" w:rsidP="00410DD4" w:rsidRDefault="004E13FD" w14:paraId="719DF47B" w14:textId="542DE837">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51k) </w:t>
            </w:r>
          </w:p>
        </w:tc>
        <w:tc>
          <w:tcPr>
            <w:tcW w:w="6756" w:type="dxa"/>
          </w:tcPr>
          <w:p w:rsidR="004E13FD" w:rsidP="00410DD4" w:rsidRDefault="004E13FD" w14:paraId="08A2C65B" w14:textId="4B27AB12">
            <w:pPr>
              <w:jc w:val="both"/>
              <w:rPr>
                <w:rFonts w:ascii="Book Antiqua" w:hAnsi="Book Antiqua"/>
                <w:sz w:val="20"/>
                <w:szCs w:val="20"/>
              </w:rPr>
            </w:pPr>
            <w:r w:rsidRPr="00CC5892">
              <w:rPr>
                <w:rFonts w:ascii="Book Antiqua" w:hAnsi="Book Antiqua"/>
                <w:sz w:val="20"/>
                <w:szCs w:val="20"/>
              </w:rPr>
              <w:t>Se evidencia cómo se llevará el control de los medicamentos, equipos o materiales en los ensayos clínicos</w:t>
            </w:r>
            <w:r>
              <w:rPr>
                <w:rFonts w:ascii="Book Antiqua" w:hAnsi="Book Antiqua"/>
                <w:sz w:val="20"/>
                <w:szCs w:val="20"/>
              </w:rPr>
              <w:t>.</w:t>
            </w:r>
          </w:p>
          <w:p w:rsidRPr="00CC5892" w:rsidR="004E13FD" w:rsidP="00410DD4" w:rsidRDefault="004E13FD" w14:paraId="53B8FCC8" w14:textId="77777777">
            <w:pPr>
              <w:jc w:val="both"/>
              <w:rPr>
                <w:rFonts w:ascii="Book Antiqua" w:hAnsi="Book Antiqua" w:eastAsia="Belleza"/>
                <w:sz w:val="20"/>
                <w:szCs w:val="20"/>
              </w:rPr>
            </w:pPr>
          </w:p>
        </w:tc>
        <w:tc>
          <w:tcPr>
            <w:tcW w:w="477" w:type="dxa"/>
          </w:tcPr>
          <w:p w:rsidRPr="00CC5892" w:rsidR="004E13FD" w:rsidP="00410DD4" w:rsidRDefault="004E13FD" w14:paraId="6847C91B" w14:textId="77777777">
            <w:pPr>
              <w:jc w:val="both"/>
              <w:rPr>
                <w:rFonts w:ascii="Book Antiqua" w:hAnsi="Book Antiqua"/>
                <w:sz w:val="20"/>
                <w:szCs w:val="20"/>
              </w:rPr>
            </w:pPr>
          </w:p>
        </w:tc>
        <w:tc>
          <w:tcPr>
            <w:tcW w:w="476" w:type="dxa"/>
          </w:tcPr>
          <w:p w:rsidRPr="00CC5892" w:rsidR="004E13FD" w:rsidP="00410DD4" w:rsidRDefault="004E13FD" w14:paraId="7807C11B" w14:textId="77777777">
            <w:pPr>
              <w:jc w:val="both"/>
              <w:rPr>
                <w:rFonts w:ascii="Book Antiqua" w:hAnsi="Book Antiqua"/>
                <w:sz w:val="20"/>
                <w:szCs w:val="20"/>
              </w:rPr>
            </w:pPr>
          </w:p>
        </w:tc>
        <w:tc>
          <w:tcPr>
            <w:tcW w:w="4580" w:type="dxa"/>
          </w:tcPr>
          <w:p w:rsidRPr="00CC5892" w:rsidR="004E13FD" w:rsidP="00410DD4" w:rsidRDefault="004E13FD" w14:paraId="4340D955" w14:textId="77777777">
            <w:pPr>
              <w:jc w:val="both"/>
              <w:rPr>
                <w:rFonts w:ascii="Book Antiqua" w:hAnsi="Book Antiqua"/>
                <w:sz w:val="20"/>
                <w:szCs w:val="20"/>
              </w:rPr>
            </w:pPr>
          </w:p>
        </w:tc>
      </w:tr>
      <w:tr w:rsidRPr="00CC5892" w:rsidR="004E13FD" w:rsidTr="004E13FD" w14:paraId="7769F47F" w14:textId="29DE67AC">
        <w:tc>
          <w:tcPr>
            <w:tcW w:w="562" w:type="dxa"/>
          </w:tcPr>
          <w:p w:rsidRPr="00CC5892" w:rsidR="004E13FD" w:rsidP="00410DD4" w:rsidRDefault="004E13FD" w14:paraId="1655BCA0" w14:textId="04283235">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77</w:t>
            </w:r>
            <w:r w:rsidRPr="004E13FD">
              <w:rPr>
                <w:rFonts w:eastAsia="Belleza" w:cstheme="majorHAnsi"/>
                <w:sz w:val="16"/>
                <w:szCs w:val="16"/>
              </w:rPr>
              <w:t>.</w:t>
            </w:r>
          </w:p>
        </w:tc>
        <w:tc>
          <w:tcPr>
            <w:tcW w:w="993" w:type="dxa"/>
          </w:tcPr>
          <w:p w:rsidRPr="00CC5892" w:rsidR="004E13FD" w:rsidP="00410DD4" w:rsidRDefault="004E13FD" w14:paraId="1DE242FF" w14:textId="28D1DE9C">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51y) </w:t>
            </w:r>
          </w:p>
        </w:tc>
        <w:tc>
          <w:tcPr>
            <w:tcW w:w="6756" w:type="dxa"/>
          </w:tcPr>
          <w:p w:rsidR="004E13FD" w:rsidP="00410DD4" w:rsidRDefault="004E13FD" w14:paraId="012E292C" w14:textId="77777777">
            <w:pPr>
              <w:jc w:val="both"/>
              <w:rPr>
                <w:rFonts w:ascii="Book Antiqua" w:hAnsi="Book Antiqua"/>
                <w:sz w:val="20"/>
                <w:szCs w:val="20"/>
              </w:rPr>
            </w:pPr>
            <w:r w:rsidRPr="00CC5892">
              <w:rPr>
                <w:rFonts w:ascii="Book Antiqua" w:hAnsi="Book Antiqua"/>
                <w:sz w:val="20"/>
                <w:szCs w:val="20"/>
              </w:rPr>
              <w:t>Si participa una organización de administración por contrato, se presenta un contrato en el que se establezcan las obligaciones y responsabilidades que asume dicha organización?</w:t>
            </w:r>
          </w:p>
          <w:p w:rsidRPr="00CC5892" w:rsidR="004E13FD" w:rsidP="00410DD4" w:rsidRDefault="004E13FD" w14:paraId="0C31053C" w14:textId="77777777">
            <w:pPr>
              <w:jc w:val="both"/>
              <w:rPr>
                <w:rFonts w:ascii="Book Antiqua" w:hAnsi="Book Antiqua" w:eastAsia="Belleza"/>
                <w:sz w:val="20"/>
                <w:szCs w:val="20"/>
              </w:rPr>
            </w:pPr>
          </w:p>
        </w:tc>
        <w:tc>
          <w:tcPr>
            <w:tcW w:w="477" w:type="dxa"/>
          </w:tcPr>
          <w:p w:rsidRPr="00CC5892" w:rsidR="004E13FD" w:rsidP="00410DD4" w:rsidRDefault="004E13FD" w14:paraId="4DD13CE2" w14:textId="77777777">
            <w:pPr>
              <w:jc w:val="both"/>
              <w:rPr>
                <w:rFonts w:ascii="Book Antiqua" w:hAnsi="Book Antiqua"/>
                <w:sz w:val="20"/>
                <w:szCs w:val="20"/>
              </w:rPr>
            </w:pPr>
          </w:p>
        </w:tc>
        <w:tc>
          <w:tcPr>
            <w:tcW w:w="476" w:type="dxa"/>
          </w:tcPr>
          <w:p w:rsidRPr="00CC5892" w:rsidR="004E13FD" w:rsidP="00410DD4" w:rsidRDefault="004E13FD" w14:paraId="6C3E84FE" w14:textId="77777777">
            <w:pPr>
              <w:jc w:val="both"/>
              <w:rPr>
                <w:rFonts w:ascii="Book Antiqua" w:hAnsi="Book Antiqua"/>
                <w:sz w:val="20"/>
                <w:szCs w:val="20"/>
              </w:rPr>
            </w:pPr>
          </w:p>
        </w:tc>
        <w:tc>
          <w:tcPr>
            <w:tcW w:w="4580" w:type="dxa"/>
          </w:tcPr>
          <w:p w:rsidRPr="00CC5892" w:rsidR="004E13FD" w:rsidP="00410DD4" w:rsidRDefault="004E13FD" w14:paraId="543C0A80" w14:textId="77777777">
            <w:pPr>
              <w:jc w:val="both"/>
              <w:rPr>
                <w:rFonts w:ascii="Book Antiqua" w:hAnsi="Book Antiqua"/>
                <w:sz w:val="20"/>
                <w:szCs w:val="20"/>
              </w:rPr>
            </w:pPr>
          </w:p>
        </w:tc>
      </w:tr>
    </w:tbl>
    <w:p w:rsidRPr="00CC5892" w:rsidR="00F70560" w:rsidP="00F70560" w:rsidRDefault="00F70560" w14:paraId="36D5A359" w14:textId="77777777">
      <w:pPr>
        <w:pStyle w:val="Ttulo1"/>
        <w:numPr>
          <w:ilvl w:val="0"/>
          <w:numId w:val="0"/>
        </w:numPr>
        <w:spacing w:before="0" w:after="0"/>
        <w:ind w:left="180"/>
        <w:rPr>
          <w:szCs w:val="22"/>
        </w:rPr>
      </w:pPr>
    </w:p>
    <w:p w:rsidR="00F70560" w:rsidP="00AC777F" w:rsidRDefault="00F70560" w14:paraId="3CE866DF" w14:textId="69600ED2">
      <w:pPr>
        <w:pStyle w:val="Ttulo2"/>
      </w:pPr>
      <w:bookmarkStart w:name="_Toc175833405" w:id="22"/>
      <w:r>
        <w:t>Sobre las obligaciones del patrocinador.</w:t>
      </w:r>
      <w:bookmarkEnd w:id="22"/>
    </w:p>
    <w:p w:rsidRPr="00D06117" w:rsidR="00F70560" w:rsidP="00D06117" w:rsidRDefault="00D06117" w14:paraId="3ABF552D" w14:textId="1CE9A660">
      <w:pPr>
        <w:jc w:val="both"/>
        <w:rPr>
          <w:rFonts w:ascii="Book Antiqua" w:hAnsi="Book Antiqua"/>
          <w:sz w:val="20"/>
          <w:szCs w:val="20"/>
          <w:lang w:eastAsia="es-CR"/>
        </w:rPr>
      </w:pPr>
      <w:r w:rsidRPr="00D06117">
        <w:rPr>
          <w:rFonts w:ascii="Book Antiqua" w:hAnsi="Book Antiqua"/>
          <w:b/>
          <w:bCs/>
          <w:sz w:val="20"/>
          <w:szCs w:val="20"/>
          <w:lang w:eastAsia="es-CR"/>
        </w:rPr>
        <w:t>Nota</w:t>
      </w:r>
      <w:r w:rsidRPr="00D06117">
        <w:rPr>
          <w:rFonts w:ascii="Book Antiqua" w:hAnsi="Book Antiqua"/>
          <w:sz w:val="20"/>
          <w:szCs w:val="20"/>
          <w:lang w:eastAsia="es-CR"/>
        </w:rPr>
        <w:t>. De la Ley 9234 se extrae la definición de patrocinador: “</w:t>
      </w:r>
      <w:r w:rsidRPr="00D06117">
        <w:rPr>
          <w:rFonts w:ascii="Book Antiqua" w:hAnsi="Book Antiqua" w:cs="Arial"/>
          <w:i/>
          <w:iCs/>
          <w:sz w:val="20"/>
          <w:szCs w:val="20"/>
        </w:rPr>
        <w:t>individuo, compañía, entidad u organización pública o privada, nacional o extranjera, que toma la responsabilidad del inicio, la administración, el financiamiento y la publicación de los resultados de una investigación, y que además asume la cobertura de costos e indemnizaciones</w:t>
      </w:r>
      <w:r w:rsidRPr="00D06117">
        <w:rPr>
          <w:rFonts w:ascii="Book Antiqua" w:hAnsi="Book Antiqua" w:cs="Arial"/>
          <w:sz w:val="20"/>
          <w:szCs w:val="20"/>
        </w:rPr>
        <w:t>”.</w:t>
      </w:r>
    </w:p>
    <w:p w:rsidRPr="00CC5892" w:rsidR="00D06117" w:rsidP="00F70560" w:rsidRDefault="00D06117" w14:paraId="381664F4" w14:textId="77777777">
      <w:pPr>
        <w:rPr>
          <w:rFonts w:ascii="Book Antiqua" w:hAnsi="Book Antiqua" w:eastAsia="Bellez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62"/>
        <w:gridCol w:w="993"/>
        <w:gridCol w:w="6880"/>
        <w:gridCol w:w="476"/>
        <w:gridCol w:w="477"/>
        <w:gridCol w:w="4456"/>
      </w:tblGrid>
      <w:tr w:rsidRPr="00CC5892" w:rsidR="00F16571" w:rsidTr="00F16571" w14:paraId="2FE1DAED" w14:textId="682A57D7">
        <w:trPr>
          <w:trHeight w:val="241"/>
        </w:trPr>
        <w:tc>
          <w:tcPr>
            <w:tcW w:w="1555" w:type="dxa"/>
            <w:gridSpan w:val="2"/>
            <w:vMerge w:val="restart"/>
            <w:shd w:val="clear" w:color="auto" w:fill="F2F2F2" w:themeFill="background1" w:themeFillShade="F2"/>
            <w:vAlign w:val="center"/>
          </w:tcPr>
          <w:p w:rsidRPr="00CC5892" w:rsidR="00F16571" w:rsidP="00F16571" w:rsidRDefault="00F16571" w14:paraId="593362DB" w14:textId="183428F6">
            <w:pPr>
              <w:pStyle w:val="pa23"/>
              <w:spacing w:before="0" w:beforeAutospacing="0" w:after="0" w:afterAutospacing="0"/>
              <w:rPr>
                <w:rFonts w:ascii="Book Antiqua" w:hAnsi="Book Antiqua" w:eastAsia="Belleza"/>
                <w:sz w:val="20"/>
                <w:szCs w:val="20"/>
              </w:rPr>
            </w:pPr>
            <w:r w:rsidRPr="00CC5892">
              <w:rPr>
                <w:rFonts w:ascii="Book Antiqua" w:hAnsi="Book Antiqua" w:eastAsia="Belleza" w:cs="Arial"/>
                <w:b/>
                <w:bCs/>
                <w:color w:val="000000"/>
                <w:sz w:val="19"/>
                <w:szCs w:val="19"/>
                <w:lang w:eastAsia="es-CR"/>
              </w:rPr>
              <w:t>Requisito normativo</w:t>
            </w:r>
          </w:p>
        </w:tc>
        <w:tc>
          <w:tcPr>
            <w:tcW w:w="6880" w:type="dxa"/>
            <w:vMerge w:val="restart"/>
            <w:shd w:val="clear" w:color="auto" w:fill="F2F2F2" w:themeFill="background1" w:themeFillShade="F2"/>
            <w:vAlign w:val="center"/>
          </w:tcPr>
          <w:p w:rsidRPr="00CC5892" w:rsidR="00F16571" w:rsidP="00422BA7" w:rsidRDefault="00F16571" w14:paraId="23645EA7" w14:textId="77777777">
            <w:pPr>
              <w:pStyle w:val="pa23"/>
              <w:spacing w:before="0" w:beforeAutospacing="0" w:after="0" w:afterAutospacing="0"/>
              <w:rPr>
                <w:rFonts w:ascii="Book Antiqua" w:hAnsi="Book Antiqua"/>
                <w:sz w:val="20"/>
                <w:szCs w:val="20"/>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Pr>
          <w:p w:rsidRPr="001E40FE" w:rsidR="00F16571" w:rsidP="00422BA7" w:rsidRDefault="00F16571" w14:paraId="6B7128D8"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F16571" w:rsidP="00422BA7" w:rsidRDefault="00F16571" w14:paraId="512FBB03" w14:textId="6F38E52C">
            <w:pPr>
              <w:pStyle w:val="pa23"/>
              <w:spacing w:before="0" w:beforeAutospacing="0" w:after="0" w:afterAutospacing="0"/>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456" w:type="dxa"/>
            <w:vMerge w:val="restart"/>
            <w:shd w:val="clear" w:color="auto" w:fill="F2F2F2" w:themeFill="background1" w:themeFillShade="F2"/>
          </w:tcPr>
          <w:p w:rsidRPr="00CC5892" w:rsidR="00F16571" w:rsidP="00410DD4" w:rsidRDefault="00F16571" w14:paraId="3B78B9CC" w14:textId="0C6DCB7B">
            <w:pPr>
              <w:pStyle w:val="pa23"/>
              <w:spacing w:before="0" w:beforeAutospacing="0" w:after="0" w:afterAutospacing="0"/>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F16571" w:rsidTr="00F16571" w14:paraId="361228A2" w14:textId="217C8B72">
        <w:trPr>
          <w:trHeight w:val="241"/>
        </w:trPr>
        <w:tc>
          <w:tcPr>
            <w:tcW w:w="1555" w:type="dxa"/>
            <w:gridSpan w:val="2"/>
            <w:vMerge/>
          </w:tcPr>
          <w:p w:rsidRPr="00CC5892" w:rsidR="00F16571" w:rsidP="00422BA7" w:rsidRDefault="00F16571" w14:paraId="06988454" w14:textId="35AA5E5F">
            <w:pPr>
              <w:pStyle w:val="pa23"/>
              <w:spacing w:before="0" w:beforeAutospacing="0" w:after="0" w:afterAutospacing="0"/>
              <w:jc w:val="both"/>
              <w:rPr>
                <w:rFonts w:ascii="Book Antiqua" w:hAnsi="Book Antiqua" w:eastAsia="Belleza"/>
                <w:sz w:val="20"/>
                <w:szCs w:val="20"/>
              </w:rPr>
            </w:pPr>
          </w:p>
        </w:tc>
        <w:tc>
          <w:tcPr>
            <w:tcW w:w="6880" w:type="dxa"/>
            <w:vMerge/>
            <w:shd w:val="clear" w:color="auto" w:fill="auto"/>
          </w:tcPr>
          <w:p w:rsidRPr="00CC5892" w:rsidR="00F16571" w:rsidP="00422BA7" w:rsidRDefault="00F16571" w14:paraId="24192FE8" w14:textId="77777777">
            <w:pPr>
              <w:pStyle w:val="pa23"/>
              <w:spacing w:before="0" w:beforeAutospacing="0" w:after="0" w:afterAutospacing="0"/>
              <w:jc w:val="both"/>
              <w:rPr>
                <w:rFonts w:ascii="Book Antiqua" w:hAnsi="Book Antiqua"/>
                <w:sz w:val="20"/>
                <w:szCs w:val="20"/>
              </w:rPr>
            </w:pPr>
          </w:p>
        </w:tc>
        <w:tc>
          <w:tcPr>
            <w:tcW w:w="476" w:type="dxa"/>
            <w:shd w:val="clear" w:color="auto" w:fill="F2F2F2" w:themeFill="background1" w:themeFillShade="F2"/>
            <w:vAlign w:val="center"/>
          </w:tcPr>
          <w:p w:rsidRPr="00CC5892" w:rsidR="00F16571" w:rsidP="00422BA7" w:rsidRDefault="00F16571" w14:paraId="548B7D50" w14:textId="4B1CDF25">
            <w:pPr>
              <w:pStyle w:val="pa23"/>
              <w:spacing w:before="0" w:beforeAutospacing="0" w:after="0" w:afterAutospacing="0"/>
              <w:jc w:val="both"/>
              <w:rPr>
                <w:rFonts w:ascii="Book Antiqua" w:hAnsi="Book Antiqua"/>
                <w:sz w:val="20"/>
                <w:szCs w:val="20"/>
              </w:rPr>
            </w:pPr>
            <w:r w:rsidRPr="003426DE">
              <w:rPr>
                <w:rFonts w:ascii="Book Antiqua" w:hAnsi="Book Antiqua"/>
                <w:b/>
                <w:bCs/>
                <w:sz w:val="18"/>
                <w:szCs w:val="18"/>
                <w:lang w:val="es-ES_tradnl" w:eastAsia="es-CR"/>
              </w:rPr>
              <w:t>Sí</w:t>
            </w:r>
          </w:p>
        </w:tc>
        <w:tc>
          <w:tcPr>
            <w:tcW w:w="477" w:type="dxa"/>
            <w:shd w:val="clear" w:color="auto" w:fill="F2F2F2" w:themeFill="background1" w:themeFillShade="F2"/>
            <w:vAlign w:val="center"/>
          </w:tcPr>
          <w:p w:rsidRPr="00CC5892" w:rsidR="00F16571" w:rsidP="00422BA7" w:rsidRDefault="00F16571" w14:paraId="6C25E4FB" w14:textId="2DA963B6">
            <w:pPr>
              <w:pStyle w:val="pa23"/>
              <w:spacing w:before="0" w:beforeAutospacing="0" w:after="0" w:afterAutospacing="0"/>
              <w:jc w:val="both"/>
              <w:rPr>
                <w:rFonts w:ascii="Book Antiqua" w:hAnsi="Book Antiqua"/>
                <w:sz w:val="20"/>
                <w:szCs w:val="20"/>
              </w:rPr>
            </w:pPr>
            <w:r w:rsidRPr="003426DE">
              <w:rPr>
                <w:rFonts w:ascii="Book Antiqua" w:hAnsi="Book Antiqua"/>
                <w:b/>
                <w:bCs/>
                <w:sz w:val="18"/>
                <w:szCs w:val="18"/>
                <w:lang w:val="es-ES_tradnl" w:eastAsia="es-CR"/>
              </w:rPr>
              <w:t>No</w:t>
            </w:r>
          </w:p>
        </w:tc>
        <w:tc>
          <w:tcPr>
            <w:tcW w:w="4456" w:type="dxa"/>
            <w:vMerge/>
          </w:tcPr>
          <w:p w:rsidRPr="00CC5892" w:rsidR="00F16571" w:rsidP="00422BA7" w:rsidRDefault="00F16571" w14:paraId="41FE6111" w14:textId="77777777">
            <w:pPr>
              <w:pStyle w:val="pa23"/>
              <w:spacing w:before="0" w:beforeAutospacing="0" w:after="0" w:afterAutospacing="0"/>
              <w:jc w:val="both"/>
              <w:rPr>
                <w:rFonts w:ascii="Book Antiqua" w:hAnsi="Book Antiqua"/>
                <w:sz w:val="20"/>
                <w:szCs w:val="20"/>
              </w:rPr>
            </w:pPr>
          </w:p>
        </w:tc>
      </w:tr>
      <w:tr w:rsidRPr="00CC5892" w:rsidR="00F16571" w:rsidTr="00F16571" w14:paraId="5F07901F" w14:textId="56DE9C0C">
        <w:tc>
          <w:tcPr>
            <w:tcW w:w="562" w:type="dxa"/>
          </w:tcPr>
          <w:p w:rsidRPr="00CC5892" w:rsidR="00F16571" w:rsidP="00410DD4" w:rsidRDefault="00F16571" w14:paraId="4EAB3B3A" w14:textId="5C405313">
            <w:pPr>
              <w:pStyle w:val="pa23"/>
              <w:spacing w:before="0" w:beforeAutospacing="0" w:after="0" w:afterAutospacing="0"/>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78</w:t>
            </w:r>
            <w:r w:rsidRPr="004E13FD">
              <w:rPr>
                <w:rFonts w:eastAsia="Belleza" w:cstheme="majorHAnsi"/>
                <w:sz w:val="16"/>
                <w:szCs w:val="16"/>
              </w:rPr>
              <w:t>.</w:t>
            </w:r>
          </w:p>
        </w:tc>
        <w:tc>
          <w:tcPr>
            <w:tcW w:w="993" w:type="dxa"/>
            <w:shd w:val="clear" w:color="auto" w:fill="auto"/>
          </w:tcPr>
          <w:p w:rsidRPr="00CC5892" w:rsidR="00F16571" w:rsidP="00410DD4" w:rsidRDefault="00F16571" w14:paraId="71ADA94A" w14:textId="014BA951">
            <w:pPr>
              <w:pStyle w:val="pa23"/>
              <w:spacing w:before="0" w:beforeAutospacing="0" w:after="0" w:afterAutospacing="0"/>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w:t>
            </w:r>
          </w:p>
        </w:tc>
        <w:tc>
          <w:tcPr>
            <w:tcW w:w="6880" w:type="dxa"/>
            <w:shd w:val="clear" w:color="auto" w:fill="auto"/>
          </w:tcPr>
          <w:p w:rsidRPr="00CC5892" w:rsidR="00F16571" w:rsidP="00410DD4" w:rsidRDefault="00F16571" w14:paraId="2E445EF0" w14:textId="77777777">
            <w:pPr>
              <w:pStyle w:val="pa23"/>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¿Se evidencia cómo se asegurará y documentará que los sistemas electrónicos de datos cumplen los requerimientos de integridad, exactitud, confiabilidad y consistencia en la ejecución propuesta y que mantienen un sistema de seguridad que impide el acceso no autorizado de datos? </w:t>
            </w:r>
          </w:p>
          <w:p w:rsidRPr="00CC5892" w:rsidR="00F16571" w:rsidP="00410DD4" w:rsidRDefault="00F16571" w14:paraId="0FFAFC20" w14:textId="77777777">
            <w:pPr>
              <w:jc w:val="both"/>
              <w:rPr>
                <w:rFonts w:ascii="Book Antiqua" w:hAnsi="Book Antiqua" w:eastAsia="Belleza"/>
                <w:sz w:val="20"/>
                <w:szCs w:val="20"/>
              </w:rPr>
            </w:pPr>
          </w:p>
        </w:tc>
        <w:tc>
          <w:tcPr>
            <w:tcW w:w="476" w:type="dxa"/>
          </w:tcPr>
          <w:p w:rsidRPr="00CC5892" w:rsidR="00F16571" w:rsidP="00410DD4" w:rsidRDefault="00F16571" w14:paraId="4411E3B8" w14:textId="77777777">
            <w:pPr>
              <w:pStyle w:val="pa23"/>
              <w:spacing w:before="0" w:beforeAutospacing="0" w:after="0" w:afterAutospacing="0"/>
              <w:jc w:val="both"/>
              <w:rPr>
                <w:rFonts w:ascii="Book Antiqua" w:hAnsi="Book Antiqua"/>
                <w:sz w:val="20"/>
                <w:szCs w:val="20"/>
              </w:rPr>
            </w:pPr>
          </w:p>
        </w:tc>
        <w:tc>
          <w:tcPr>
            <w:tcW w:w="477" w:type="dxa"/>
          </w:tcPr>
          <w:p w:rsidRPr="00CC5892" w:rsidR="00F16571" w:rsidP="00410DD4" w:rsidRDefault="00F16571" w14:paraId="7AD8C310" w14:textId="77777777">
            <w:pPr>
              <w:pStyle w:val="pa23"/>
              <w:spacing w:before="0" w:beforeAutospacing="0" w:after="0" w:afterAutospacing="0"/>
              <w:jc w:val="both"/>
              <w:rPr>
                <w:rFonts w:ascii="Book Antiqua" w:hAnsi="Book Antiqua"/>
                <w:sz w:val="20"/>
                <w:szCs w:val="20"/>
              </w:rPr>
            </w:pPr>
          </w:p>
        </w:tc>
        <w:tc>
          <w:tcPr>
            <w:tcW w:w="4456" w:type="dxa"/>
          </w:tcPr>
          <w:p w:rsidRPr="00CC5892" w:rsidR="00F16571" w:rsidP="00410DD4" w:rsidRDefault="00F16571" w14:paraId="35154E27" w14:textId="77777777">
            <w:pPr>
              <w:pStyle w:val="pa23"/>
              <w:spacing w:before="0" w:beforeAutospacing="0" w:after="0" w:afterAutospacing="0"/>
              <w:jc w:val="both"/>
              <w:rPr>
                <w:rFonts w:ascii="Book Antiqua" w:hAnsi="Book Antiqua"/>
                <w:sz w:val="20"/>
                <w:szCs w:val="20"/>
              </w:rPr>
            </w:pPr>
          </w:p>
        </w:tc>
      </w:tr>
      <w:tr w:rsidRPr="00CC5892" w:rsidR="00F16571" w:rsidTr="00F16571" w14:paraId="6A7469D0" w14:textId="0D640730">
        <w:tc>
          <w:tcPr>
            <w:tcW w:w="562" w:type="dxa"/>
          </w:tcPr>
          <w:p w:rsidRPr="00CC5892" w:rsidR="00F16571" w:rsidP="00410DD4" w:rsidRDefault="00F16571" w14:paraId="595F72B1" w14:textId="67E24FFF">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79</w:t>
            </w:r>
            <w:r w:rsidRPr="004E13FD">
              <w:rPr>
                <w:rFonts w:eastAsia="Belleza" w:cstheme="majorHAnsi"/>
                <w:sz w:val="16"/>
                <w:szCs w:val="16"/>
              </w:rPr>
              <w:t>.</w:t>
            </w:r>
          </w:p>
        </w:tc>
        <w:tc>
          <w:tcPr>
            <w:tcW w:w="993" w:type="dxa"/>
            <w:shd w:val="clear" w:color="auto" w:fill="auto"/>
          </w:tcPr>
          <w:p w:rsidRPr="00CC5892" w:rsidR="00F16571" w:rsidP="00410DD4" w:rsidRDefault="00F16571" w14:paraId="4030E295" w14:textId="1A0BFFC2">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53c)</w:t>
            </w:r>
          </w:p>
        </w:tc>
        <w:tc>
          <w:tcPr>
            <w:tcW w:w="6880" w:type="dxa"/>
            <w:shd w:val="clear" w:color="auto" w:fill="auto"/>
          </w:tcPr>
          <w:p w:rsidR="00F16571" w:rsidP="00410DD4" w:rsidRDefault="00F16571" w14:paraId="649B2980" w14:textId="77777777">
            <w:pPr>
              <w:jc w:val="both"/>
              <w:rPr>
                <w:rFonts w:ascii="Book Antiqua" w:hAnsi="Book Antiqua"/>
                <w:sz w:val="20"/>
                <w:szCs w:val="20"/>
              </w:rPr>
            </w:pPr>
            <w:r w:rsidRPr="00CC5892">
              <w:rPr>
                <w:rFonts w:ascii="Book Antiqua" w:hAnsi="Book Antiqua"/>
                <w:sz w:val="20"/>
                <w:szCs w:val="20"/>
              </w:rPr>
              <w:t>¿Se evidencia cómo se supervisará la conducción de las investigaciones y se pondrá en ejecución un sistema de estándares de calidad?</w:t>
            </w:r>
          </w:p>
          <w:p w:rsidRPr="00CC5892" w:rsidR="00F16571" w:rsidP="00410DD4" w:rsidRDefault="00F16571" w14:paraId="2E71487E" w14:textId="77777777">
            <w:pPr>
              <w:jc w:val="both"/>
              <w:rPr>
                <w:rFonts w:ascii="Book Antiqua" w:hAnsi="Book Antiqua" w:eastAsia="Belleza"/>
                <w:sz w:val="20"/>
                <w:szCs w:val="20"/>
              </w:rPr>
            </w:pPr>
          </w:p>
        </w:tc>
        <w:tc>
          <w:tcPr>
            <w:tcW w:w="476" w:type="dxa"/>
          </w:tcPr>
          <w:p w:rsidRPr="00CC5892" w:rsidR="00F16571" w:rsidP="00410DD4" w:rsidRDefault="00F16571" w14:paraId="7A66FA6D" w14:textId="77777777">
            <w:pPr>
              <w:jc w:val="both"/>
              <w:rPr>
                <w:rFonts w:ascii="Book Antiqua" w:hAnsi="Book Antiqua"/>
                <w:sz w:val="20"/>
                <w:szCs w:val="20"/>
              </w:rPr>
            </w:pPr>
          </w:p>
        </w:tc>
        <w:tc>
          <w:tcPr>
            <w:tcW w:w="477" w:type="dxa"/>
          </w:tcPr>
          <w:p w:rsidRPr="00CC5892" w:rsidR="00F16571" w:rsidP="00410DD4" w:rsidRDefault="00F16571" w14:paraId="2F5F51E4" w14:textId="77777777">
            <w:pPr>
              <w:jc w:val="both"/>
              <w:rPr>
                <w:rFonts w:ascii="Book Antiqua" w:hAnsi="Book Antiqua"/>
                <w:sz w:val="20"/>
                <w:szCs w:val="20"/>
              </w:rPr>
            </w:pPr>
          </w:p>
        </w:tc>
        <w:tc>
          <w:tcPr>
            <w:tcW w:w="4456" w:type="dxa"/>
          </w:tcPr>
          <w:p w:rsidRPr="00CC5892" w:rsidR="00F16571" w:rsidP="00410DD4" w:rsidRDefault="00F16571" w14:paraId="517467D2" w14:textId="77777777">
            <w:pPr>
              <w:jc w:val="both"/>
              <w:rPr>
                <w:rFonts w:ascii="Book Antiqua" w:hAnsi="Book Antiqua"/>
                <w:sz w:val="20"/>
                <w:szCs w:val="20"/>
              </w:rPr>
            </w:pPr>
          </w:p>
        </w:tc>
      </w:tr>
      <w:tr w:rsidRPr="00CC5892" w:rsidR="00F16571" w:rsidTr="00F16571" w14:paraId="61DF5124" w14:textId="79BFC3A5">
        <w:tc>
          <w:tcPr>
            <w:tcW w:w="562" w:type="dxa"/>
          </w:tcPr>
          <w:p w:rsidRPr="00CC5892" w:rsidR="00F16571" w:rsidP="00410DD4" w:rsidRDefault="00F16571" w14:paraId="0407DE3E" w14:textId="08B275E4">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80</w:t>
            </w:r>
            <w:r w:rsidRPr="004E13FD">
              <w:rPr>
                <w:rFonts w:eastAsia="Belleza" w:cstheme="majorHAnsi"/>
                <w:sz w:val="16"/>
                <w:szCs w:val="16"/>
              </w:rPr>
              <w:t>.</w:t>
            </w:r>
          </w:p>
        </w:tc>
        <w:tc>
          <w:tcPr>
            <w:tcW w:w="993" w:type="dxa"/>
            <w:shd w:val="clear" w:color="auto" w:fill="auto"/>
          </w:tcPr>
          <w:p w:rsidRPr="00CC5892" w:rsidR="00F16571" w:rsidP="00410DD4" w:rsidRDefault="00F16571" w14:paraId="0F0C3A71" w14:textId="3DBFD980">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53d)</w:t>
            </w:r>
          </w:p>
        </w:tc>
        <w:tc>
          <w:tcPr>
            <w:tcW w:w="6880" w:type="dxa"/>
            <w:shd w:val="clear" w:color="auto" w:fill="auto"/>
          </w:tcPr>
          <w:p w:rsidR="00F16571" w:rsidP="00410DD4" w:rsidRDefault="00F16571" w14:paraId="5921B2FC" w14:textId="77777777">
            <w:pPr>
              <w:jc w:val="both"/>
              <w:rPr>
                <w:rFonts w:ascii="Book Antiqua" w:hAnsi="Book Antiqua"/>
                <w:sz w:val="20"/>
                <w:szCs w:val="20"/>
              </w:rPr>
            </w:pPr>
            <w:r w:rsidRPr="00CC5892">
              <w:rPr>
                <w:rFonts w:ascii="Book Antiqua" w:hAnsi="Book Antiqua"/>
                <w:sz w:val="20"/>
                <w:szCs w:val="20"/>
              </w:rPr>
              <w:t>Se evidencia que el proyecto cuenta con suficiente financiamiento, adecuados recursos materiales y equipo al investigador y a la entidad que realizarán la investigación, mediante la suscripción de contratos que contengan dichas condiciones.</w:t>
            </w:r>
          </w:p>
          <w:p w:rsidRPr="00CC5892" w:rsidR="00F16571" w:rsidP="00410DD4" w:rsidRDefault="00F16571" w14:paraId="632AA76A" w14:textId="77777777">
            <w:pPr>
              <w:jc w:val="both"/>
              <w:rPr>
                <w:rFonts w:ascii="Book Antiqua" w:hAnsi="Book Antiqua" w:eastAsia="Belleza"/>
                <w:sz w:val="20"/>
                <w:szCs w:val="20"/>
              </w:rPr>
            </w:pPr>
          </w:p>
        </w:tc>
        <w:tc>
          <w:tcPr>
            <w:tcW w:w="476" w:type="dxa"/>
          </w:tcPr>
          <w:p w:rsidRPr="00CC5892" w:rsidR="00F16571" w:rsidP="00410DD4" w:rsidRDefault="00F16571" w14:paraId="7750B00B" w14:textId="77777777">
            <w:pPr>
              <w:jc w:val="both"/>
              <w:rPr>
                <w:rFonts w:ascii="Book Antiqua" w:hAnsi="Book Antiqua"/>
                <w:sz w:val="20"/>
                <w:szCs w:val="20"/>
              </w:rPr>
            </w:pPr>
          </w:p>
        </w:tc>
        <w:tc>
          <w:tcPr>
            <w:tcW w:w="477" w:type="dxa"/>
          </w:tcPr>
          <w:p w:rsidRPr="00CC5892" w:rsidR="00F16571" w:rsidP="00410DD4" w:rsidRDefault="00F16571" w14:paraId="752EA206" w14:textId="77777777">
            <w:pPr>
              <w:jc w:val="both"/>
              <w:rPr>
                <w:rFonts w:ascii="Book Antiqua" w:hAnsi="Book Antiqua"/>
                <w:sz w:val="20"/>
                <w:szCs w:val="20"/>
              </w:rPr>
            </w:pPr>
          </w:p>
        </w:tc>
        <w:tc>
          <w:tcPr>
            <w:tcW w:w="4456" w:type="dxa"/>
          </w:tcPr>
          <w:p w:rsidRPr="00CC5892" w:rsidR="00F16571" w:rsidP="00410DD4" w:rsidRDefault="00F16571" w14:paraId="4CC18169" w14:textId="77777777">
            <w:pPr>
              <w:jc w:val="both"/>
              <w:rPr>
                <w:rFonts w:ascii="Book Antiqua" w:hAnsi="Book Antiqua"/>
                <w:sz w:val="20"/>
                <w:szCs w:val="20"/>
              </w:rPr>
            </w:pPr>
          </w:p>
        </w:tc>
      </w:tr>
      <w:tr w:rsidRPr="00CC5892" w:rsidR="00F16571" w:rsidTr="00F16571" w14:paraId="75593ECB" w14:textId="368E6559">
        <w:tc>
          <w:tcPr>
            <w:tcW w:w="562" w:type="dxa"/>
          </w:tcPr>
          <w:p w:rsidRPr="00CC5892" w:rsidR="00F16571" w:rsidP="00410DD4" w:rsidRDefault="00F16571" w14:paraId="50A087DF" w14:textId="767825E3">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81</w:t>
            </w:r>
            <w:r w:rsidRPr="004E13FD">
              <w:rPr>
                <w:rFonts w:eastAsia="Belleza" w:cstheme="majorHAnsi"/>
                <w:sz w:val="16"/>
                <w:szCs w:val="16"/>
              </w:rPr>
              <w:t>.</w:t>
            </w:r>
          </w:p>
        </w:tc>
        <w:tc>
          <w:tcPr>
            <w:tcW w:w="993" w:type="dxa"/>
            <w:shd w:val="clear" w:color="auto" w:fill="auto"/>
          </w:tcPr>
          <w:p w:rsidRPr="00CC5892" w:rsidR="00F16571" w:rsidP="00410DD4" w:rsidRDefault="00F16571" w14:paraId="4F38AA45" w14:textId="3CE5A2BA">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53e)</w:t>
            </w:r>
          </w:p>
        </w:tc>
        <w:tc>
          <w:tcPr>
            <w:tcW w:w="6880" w:type="dxa"/>
            <w:shd w:val="clear" w:color="auto" w:fill="auto"/>
          </w:tcPr>
          <w:p w:rsidR="00F16571" w:rsidP="00410DD4" w:rsidRDefault="00F16571" w14:paraId="292CF854" w14:textId="77777777">
            <w:pPr>
              <w:jc w:val="both"/>
              <w:rPr>
                <w:rFonts w:ascii="Book Antiqua" w:hAnsi="Book Antiqua"/>
                <w:sz w:val="20"/>
                <w:szCs w:val="20"/>
              </w:rPr>
            </w:pPr>
            <w:r w:rsidRPr="00CC5892">
              <w:rPr>
                <w:rFonts w:ascii="Book Antiqua" w:hAnsi="Book Antiqua"/>
                <w:sz w:val="20"/>
                <w:szCs w:val="20"/>
              </w:rPr>
              <w:t>¿Se observa un acuerdo con el investigador para conducir la investigación de conformidad con las buenas prácticas clínicas, los requerimientos reguladores nacionales y el protocolo aprobado por el CEC?</w:t>
            </w:r>
          </w:p>
          <w:p w:rsidRPr="00CC5892" w:rsidR="00F16571" w:rsidP="00410DD4" w:rsidRDefault="00F16571" w14:paraId="4BE8EAE3" w14:textId="5C235727">
            <w:pPr>
              <w:jc w:val="both"/>
              <w:rPr>
                <w:rFonts w:ascii="Book Antiqua" w:hAnsi="Book Antiqua" w:eastAsia="Belleza"/>
                <w:sz w:val="20"/>
                <w:szCs w:val="20"/>
              </w:rPr>
            </w:pPr>
          </w:p>
        </w:tc>
        <w:tc>
          <w:tcPr>
            <w:tcW w:w="476" w:type="dxa"/>
          </w:tcPr>
          <w:p w:rsidRPr="00CC5892" w:rsidR="00F16571" w:rsidP="00410DD4" w:rsidRDefault="00F16571" w14:paraId="2B9A1CC2" w14:textId="77777777">
            <w:pPr>
              <w:jc w:val="both"/>
              <w:rPr>
                <w:rFonts w:ascii="Book Antiqua" w:hAnsi="Book Antiqua"/>
                <w:sz w:val="20"/>
                <w:szCs w:val="20"/>
              </w:rPr>
            </w:pPr>
          </w:p>
        </w:tc>
        <w:tc>
          <w:tcPr>
            <w:tcW w:w="477" w:type="dxa"/>
          </w:tcPr>
          <w:p w:rsidRPr="00CC5892" w:rsidR="00F16571" w:rsidP="00410DD4" w:rsidRDefault="00F16571" w14:paraId="4AA616D1" w14:textId="77777777">
            <w:pPr>
              <w:jc w:val="both"/>
              <w:rPr>
                <w:rFonts w:ascii="Book Antiqua" w:hAnsi="Book Antiqua"/>
                <w:sz w:val="20"/>
                <w:szCs w:val="20"/>
              </w:rPr>
            </w:pPr>
          </w:p>
        </w:tc>
        <w:tc>
          <w:tcPr>
            <w:tcW w:w="4456" w:type="dxa"/>
          </w:tcPr>
          <w:p w:rsidRPr="00CC5892" w:rsidR="00F16571" w:rsidP="00410DD4" w:rsidRDefault="00F16571" w14:paraId="0FD2D6C2" w14:textId="77777777">
            <w:pPr>
              <w:jc w:val="both"/>
              <w:rPr>
                <w:rFonts w:ascii="Book Antiqua" w:hAnsi="Book Antiqua"/>
                <w:sz w:val="20"/>
                <w:szCs w:val="20"/>
              </w:rPr>
            </w:pPr>
          </w:p>
        </w:tc>
      </w:tr>
      <w:tr w:rsidRPr="00CC5892" w:rsidR="00F16571" w:rsidTr="00F16571" w14:paraId="7D32B2E9" w14:textId="268598A2">
        <w:tc>
          <w:tcPr>
            <w:tcW w:w="562" w:type="dxa"/>
          </w:tcPr>
          <w:p w:rsidRPr="00CC5892" w:rsidR="00F16571" w:rsidP="00410DD4" w:rsidRDefault="00F16571" w14:paraId="62B81C27" w14:textId="14ED88EC">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82</w:t>
            </w:r>
            <w:r w:rsidRPr="004E13FD">
              <w:rPr>
                <w:rFonts w:eastAsia="Belleza" w:cstheme="majorHAnsi"/>
                <w:sz w:val="16"/>
                <w:szCs w:val="16"/>
              </w:rPr>
              <w:t>.</w:t>
            </w:r>
          </w:p>
        </w:tc>
        <w:tc>
          <w:tcPr>
            <w:tcW w:w="993" w:type="dxa"/>
            <w:shd w:val="clear" w:color="auto" w:fill="auto"/>
          </w:tcPr>
          <w:p w:rsidRPr="00CC5892" w:rsidR="00F16571" w:rsidP="00410DD4" w:rsidRDefault="00F16571" w14:paraId="7BCAF05F" w14:textId="398948BC">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53g)</w:t>
            </w:r>
          </w:p>
        </w:tc>
        <w:tc>
          <w:tcPr>
            <w:tcW w:w="6880" w:type="dxa"/>
            <w:shd w:val="clear" w:color="auto" w:fill="auto"/>
          </w:tcPr>
          <w:p w:rsidR="00F16571" w:rsidP="00410DD4" w:rsidRDefault="00F16571" w14:paraId="47C0EF5A" w14:textId="77777777">
            <w:pPr>
              <w:jc w:val="both"/>
              <w:rPr>
                <w:rFonts w:ascii="Book Antiqua" w:hAnsi="Book Antiqua"/>
                <w:sz w:val="20"/>
                <w:szCs w:val="20"/>
              </w:rPr>
            </w:pPr>
            <w:r w:rsidRPr="00CC5892">
              <w:rPr>
                <w:rFonts w:ascii="Book Antiqua" w:hAnsi="Book Antiqua"/>
                <w:sz w:val="20"/>
                <w:szCs w:val="20"/>
              </w:rPr>
              <w:t>Se evidencia cómo se va a ofrecer adecuada y permanente capacitación sobre metodologías científicas y éticas de la investigación al investigador y su equipo humano.</w:t>
            </w:r>
          </w:p>
          <w:p w:rsidRPr="00CC5892" w:rsidR="00F16571" w:rsidP="00410DD4" w:rsidRDefault="00F16571" w14:paraId="33746BD1" w14:textId="77777777">
            <w:pPr>
              <w:jc w:val="both"/>
              <w:rPr>
                <w:rFonts w:ascii="Book Antiqua" w:hAnsi="Book Antiqua" w:eastAsia="Belleza"/>
                <w:sz w:val="20"/>
                <w:szCs w:val="20"/>
              </w:rPr>
            </w:pPr>
          </w:p>
        </w:tc>
        <w:tc>
          <w:tcPr>
            <w:tcW w:w="476" w:type="dxa"/>
          </w:tcPr>
          <w:p w:rsidRPr="00CC5892" w:rsidR="00F16571" w:rsidP="00410DD4" w:rsidRDefault="00F16571" w14:paraId="15365912" w14:textId="77777777">
            <w:pPr>
              <w:jc w:val="both"/>
              <w:rPr>
                <w:rFonts w:ascii="Book Antiqua" w:hAnsi="Book Antiqua"/>
                <w:sz w:val="20"/>
                <w:szCs w:val="20"/>
              </w:rPr>
            </w:pPr>
          </w:p>
        </w:tc>
        <w:tc>
          <w:tcPr>
            <w:tcW w:w="477" w:type="dxa"/>
          </w:tcPr>
          <w:p w:rsidRPr="00CC5892" w:rsidR="00F16571" w:rsidP="00410DD4" w:rsidRDefault="00F16571" w14:paraId="2D3FF5BF" w14:textId="77777777">
            <w:pPr>
              <w:jc w:val="both"/>
              <w:rPr>
                <w:rFonts w:ascii="Book Antiqua" w:hAnsi="Book Antiqua"/>
                <w:sz w:val="20"/>
                <w:szCs w:val="20"/>
              </w:rPr>
            </w:pPr>
          </w:p>
        </w:tc>
        <w:tc>
          <w:tcPr>
            <w:tcW w:w="4456" w:type="dxa"/>
          </w:tcPr>
          <w:p w:rsidRPr="00CC5892" w:rsidR="00F16571" w:rsidP="00410DD4" w:rsidRDefault="00F16571" w14:paraId="6E3D559E" w14:textId="77777777">
            <w:pPr>
              <w:jc w:val="both"/>
              <w:rPr>
                <w:rFonts w:ascii="Book Antiqua" w:hAnsi="Book Antiqua"/>
                <w:sz w:val="20"/>
                <w:szCs w:val="20"/>
              </w:rPr>
            </w:pPr>
          </w:p>
        </w:tc>
      </w:tr>
      <w:tr w:rsidRPr="00CC5892" w:rsidR="00F16571" w:rsidTr="00F16571" w14:paraId="1374AC0B" w14:textId="420A7546">
        <w:tc>
          <w:tcPr>
            <w:tcW w:w="562" w:type="dxa"/>
          </w:tcPr>
          <w:p w:rsidRPr="00CC5892" w:rsidR="00F16571" w:rsidP="00410DD4" w:rsidRDefault="00F16571" w14:paraId="0B9A5799" w14:textId="24BFE8E1">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83</w:t>
            </w:r>
            <w:r w:rsidRPr="004E13FD">
              <w:rPr>
                <w:rFonts w:eastAsia="Belleza" w:cstheme="majorHAnsi"/>
                <w:sz w:val="16"/>
                <w:szCs w:val="16"/>
              </w:rPr>
              <w:t>.</w:t>
            </w:r>
          </w:p>
        </w:tc>
        <w:tc>
          <w:tcPr>
            <w:tcW w:w="993" w:type="dxa"/>
            <w:shd w:val="clear" w:color="auto" w:fill="auto"/>
          </w:tcPr>
          <w:p w:rsidRPr="00CC5892" w:rsidR="00F16571" w:rsidP="00410DD4" w:rsidRDefault="00F16571" w14:paraId="1D06972C" w14:textId="4C1CE56D">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53h)</w:t>
            </w:r>
          </w:p>
        </w:tc>
        <w:tc>
          <w:tcPr>
            <w:tcW w:w="6880" w:type="dxa"/>
            <w:shd w:val="clear" w:color="auto" w:fill="auto"/>
          </w:tcPr>
          <w:p w:rsidR="00F16571" w:rsidP="00410DD4" w:rsidRDefault="00F16571" w14:paraId="7705E02D" w14:textId="77777777">
            <w:pPr>
              <w:jc w:val="both"/>
              <w:rPr>
                <w:rFonts w:ascii="Book Antiqua" w:hAnsi="Book Antiqua"/>
                <w:sz w:val="20"/>
                <w:szCs w:val="20"/>
              </w:rPr>
            </w:pPr>
            <w:r w:rsidRPr="00CC5892">
              <w:rPr>
                <w:rFonts w:ascii="Book Antiqua" w:hAnsi="Book Antiqua"/>
                <w:sz w:val="20"/>
                <w:szCs w:val="20"/>
              </w:rPr>
              <w:t>Se evidencia cómo verificará que el investigador reporte al CEC aquellos casos en los cuales encontró desviaciones al protocolo aprobado.</w:t>
            </w:r>
          </w:p>
          <w:p w:rsidRPr="00CC5892" w:rsidR="00F16571" w:rsidP="00410DD4" w:rsidRDefault="00F16571" w14:paraId="20E236A6" w14:textId="77777777">
            <w:pPr>
              <w:jc w:val="both"/>
              <w:rPr>
                <w:rFonts w:ascii="Book Antiqua" w:hAnsi="Book Antiqua" w:eastAsia="Belleza"/>
                <w:sz w:val="20"/>
                <w:szCs w:val="20"/>
              </w:rPr>
            </w:pPr>
          </w:p>
        </w:tc>
        <w:tc>
          <w:tcPr>
            <w:tcW w:w="476" w:type="dxa"/>
          </w:tcPr>
          <w:p w:rsidRPr="00CC5892" w:rsidR="00F16571" w:rsidP="00410DD4" w:rsidRDefault="00F16571" w14:paraId="6A1B783D" w14:textId="77777777">
            <w:pPr>
              <w:jc w:val="both"/>
              <w:rPr>
                <w:rFonts w:ascii="Book Antiqua" w:hAnsi="Book Antiqua"/>
                <w:sz w:val="20"/>
                <w:szCs w:val="20"/>
              </w:rPr>
            </w:pPr>
          </w:p>
        </w:tc>
        <w:tc>
          <w:tcPr>
            <w:tcW w:w="477" w:type="dxa"/>
          </w:tcPr>
          <w:p w:rsidRPr="00CC5892" w:rsidR="00F16571" w:rsidP="00410DD4" w:rsidRDefault="00F16571" w14:paraId="2A857CA2" w14:textId="77777777">
            <w:pPr>
              <w:jc w:val="both"/>
              <w:rPr>
                <w:rFonts w:ascii="Book Antiqua" w:hAnsi="Book Antiqua"/>
                <w:sz w:val="20"/>
                <w:szCs w:val="20"/>
              </w:rPr>
            </w:pPr>
          </w:p>
        </w:tc>
        <w:tc>
          <w:tcPr>
            <w:tcW w:w="4456" w:type="dxa"/>
          </w:tcPr>
          <w:p w:rsidRPr="00CC5892" w:rsidR="00F16571" w:rsidP="00410DD4" w:rsidRDefault="00F16571" w14:paraId="2641E768" w14:textId="77777777">
            <w:pPr>
              <w:jc w:val="both"/>
              <w:rPr>
                <w:rFonts w:ascii="Book Antiqua" w:hAnsi="Book Antiqua"/>
                <w:sz w:val="20"/>
                <w:szCs w:val="20"/>
              </w:rPr>
            </w:pPr>
          </w:p>
        </w:tc>
      </w:tr>
      <w:tr w:rsidRPr="00CC5892" w:rsidR="00F16571" w:rsidTr="00F16571" w14:paraId="213F9BC0" w14:textId="4957469D">
        <w:tc>
          <w:tcPr>
            <w:tcW w:w="562" w:type="dxa"/>
          </w:tcPr>
          <w:p w:rsidRPr="00CC5892" w:rsidR="00F16571" w:rsidP="00410DD4" w:rsidRDefault="00F16571" w14:paraId="3A5825B7" w14:textId="0B667D81">
            <w:pPr>
              <w:pStyle w:val="pa8"/>
              <w:spacing w:before="0" w:beforeAutospacing="0" w:after="0" w:afterAutospacing="0"/>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84</w:t>
            </w:r>
            <w:r w:rsidRPr="004E13FD">
              <w:rPr>
                <w:rFonts w:eastAsia="Belleza" w:cstheme="majorHAnsi"/>
                <w:sz w:val="16"/>
                <w:szCs w:val="16"/>
              </w:rPr>
              <w:t>.</w:t>
            </w:r>
          </w:p>
        </w:tc>
        <w:tc>
          <w:tcPr>
            <w:tcW w:w="993" w:type="dxa"/>
            <w:shd w:val="clear" w:color="auto" w:fill="auto"/>
          </w:tcPr>
          <w:p w:rsidRPr="00CC5892" w:rsidR="00F16571" w:rsidP="00410DD4" w:rsidRDefault="00F16571" w14:paraId="7DF8CB21" w14:textId="3B1F499F">
            <w:pPr>
              <w:pStyle w:val="pa8"/>
              <w:spacing w:before="0" w:beforeAutospacing="0" w:after="0" w:afterAutospacing="0"/>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53i)</w:t>
            </w:r>
          </w:p>
        </w:tc>
        <w:tc>
          <w:tcPr>
            <w:tcW w:w="6880" w:type="dxa"/>
            <w:shd w:val="clear" w:color="auto" w:fill="auto"/>
          </w:tcPr>
          <w:p w:rsidR="00F16571" w:rsidP="00410DD4" w:rsidRDefault="00F16571" w14:paraId="48A462CC" w14:textId="77777777">
            <w:pPr>
              <w:pStyle w:val="pa8"/>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Se evidencia cómo cubrirá los costos del tratamiento de las personas participantes que sufrieran alguna lesión como consecuencia de la investigación. </w:t>
            </w:r>
          </w:p>
          <w:p w:rsidRPr="00CC5892" w:rsidR="00F16571" w:rsidP="00410DD4" w:rsidRDefault="00F16571" w14:paraId="4C95A67A" w14:textId="77777777">
            <w:pPr>
              <w:pStyle w:val="pa8"/>
              <w:spacing w:before="0" w:beforeAutospacing="0" w:after="0" w:afterAutospacing="0"/>
              <w:jc w:val="both"/>
              <w:rPr>
                <w:rFonts w:ascii="Book Antiqua" w:hAnsi="Book Antiqua"/>
                <w:sz w:val="20"/>
                <w:szCs w:val="20"/>
              </w:rPr>
            </w:pPr>
          </w:p>
        </w:tc>
        <w:tc>
          <w:tcPr>
            <w:tcW w:w="476" w:type="dxa"/>
          </w:tcPr>
          <w:p w:rsidRPr="00CC5892" w:rsidR="00F16571" w:rsidP="00410DD4" w:rsidRDefault="00F16571" w14:paraId="59C117CD" w14:textId="77777777">
            <w:pPr>
              <w:pStyle w:val="pa8"/>
              <w:spacing w:before="0" w:beforeAutospacing="0" w:after="0" w:afterAutospacing="0"/>
              <w:jc w:val="both"/>
              <w:rPr>
                <w:rFonts w:ascii="Book Antiqua" w:hAnsi="Book Antiqua"/>
                <w:sz w:val="20"/>
                <w:szCs w:val="20"/>
              </w:rPr>
            </w:pPr>
          </w:p>
        </w:tc>
        <w:tc>
          <w:tcPr>
            <w:tcW w:w="477" w:type="dxa"/>
          </w:tcPr>
          <w:p w:rsidRPr="00CC5892" w:rsidR="00F16571" w:rsidP="00410DD4" w:rsidRDefault="00F16571" w14:paraId="6B1AD25D" w14:textId="77777777">
            <w:pPr>
              <w:pStyle w:val="pa8"/>
              <w:spacing w:before="0" w:beforeAutospacing="0" w:after="0" w:afterAutospacing="0"/>
              <w:jc w:val="both"/>
              <w:rPr>
                <w:rFonts w:ascii="Book Antiqua" w:hAnsi="Book Antiqua"/>
                <w:sz w:val="20"/>
                <w:szCs w:val="20"/>
              </w:rPr>
            </w:pPr>
          </w:p>
        </w:tc>
        <w:tc>
          <w:tcPr>
            <w:tcW w:w="4456" w:type="dxa"/>
          </w:tcPr>
          <w:p w:rsidRPr="00CC5892" w:rsidR="00F16571" w:rsidP="00410DD4" w:rsidRDefault="00F16571" w14:paraId="343CD9F7" w14:textId="77777777">
            <w:pPr>
              <w:pStyle w:val="pa8"/>
              <w:spacing w:before="0" w:beforeAutospacing="0" w:after="0" w:afterAutospacing="0"/>
              <w:jc w:val="both"/>
              <w:rPr>
                <w:rFonts w:ascii="Book Antiqua" w:hAnsi="Book Antiqua"/>
                <w:sz w:val="20"/>
                <w:szCs w:val="20"/>
              </w:rPr>
            </w:pPr>
          </w:p>
        </w:tc>
      </w:tr>
      <w:tr w:rsidRPr="00CC5892" w:rsidR="00F16571" w:rsidTr="00F16571" w14:paraId="67D907FF" w14:textId="1D82A5E9">
        <w:tc>
          <w:tcPr>
            <w:tcW w:w="562" w:type="dxa"/>
          </w:tcPr>
          <w:p w:rsidRPr="00CC5892" w:rsidR="00F16571" w:rsidP="00410DD4" w:rsidRDefault="00F16571" w14:paraId="6E06D497" w14:textId="111FC932">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85</w:t>
            </w:r>
            <w:r w:rsidRPr="004E13FD">
              <w:rPr>
                <w:rFonts w:eastAsia="Belleza" w:cstheme="majorHAnsi"/>
                <w:sz w:val="16"/>
                <w:szCs w:val="16"/>
              </w:rPr>
              <w:t>.</w:t>
            </w:r>
          </w:p>
        </w:tc>
        <w:tc>
          <w:tcPr>
            <w:tcW w:w="993" w:type="dxa"/>
            <w:shd w:val="clear" w:color="auto" w:fill="auto"/>
          </w:tcPr>
          <w:p w:rsidRPr="00CC5892" w:rsidR="00F16571" w:rsidP="00410DD4" w:rsidRDefault="00F16571" w14:paraId="2046CFF2" w14:textId="62ABA5DC">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53k)</w:t>
            </w:r>
          </w:p>
        </w:tc>
        <w:tc>
          <w:tcPr>
            <w:tcW w:w="6880" w:type="dxa"/>
            <w:shd w:val="clear" w:color="auto" w:fill="auto"/>
          </w:tcPr>
          <w:p w:rsidRPr="00CC5892" w:rsidR="00F16571" w:rsidP="00410DD4" w:rsidRDefault="00F16571" w14:paraId="57A43D6C" w14:textId="77777777">
            <w:pPr>
              <w:jc w:val="both"/>
              <w:rPr>
                <w:rFonts w:ascii="Book Antiqua" w:hAnsi="Book Antiqua"/>
                <w:sz w:val="20"/>
                <w:szCs w:val="20"/>
              </w:rPr>
            </w:pPr>
            <w:r w:rsidRPr="00CC5892">
              <w:rPr>
                <w:rFonts w:ascii="Book Antiqua" w:hAnsi="Book Antiqua"/>
                <w:sz w:val="20"/>
                <w:szCs w:val="20"/>
              </w:rPr>
              <w:t>Se evidencia cómo se va a proveer al participante, de manera gratuita y después de la conclusión de una investigación clínica, el medicamento, dispositivo o procedimiento que ha sido objeto de investigación, salvo que:</w:t>
            </w:r>
          </w:p>
          <w:p w:rsidRPr="00CC5892" w:rsidR="00F16571" w:rsidP="00410DD4" w:rsidRDefault="00F16571" w14:paraId="52D52F26" w14:textId="77777777">
            <w:pPr>
              <w:pStyle w:val="default0"/>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i. El medicamento, dispositivo o procedimiento deje de ser eficaz para el participante o no lo requiera, lo cual deberá ser establecido por parte del médico tratante mediante resolución debidamente fundada, la que pasará a formar parte del expediente y será comunicada al CEC dentro de los tres días hábiles posteriores a su emisión. </w:t>
            </w:r>
          </w:p>
          <w:p w:rsidRPr="00CC5892" w:rsidR="00F16571" w:rsidP="00410DD4" w:rsidRDefault="00F16571" w14:paraId="577EB99E" w14:textId="77777777">
            <w:pPr>
              <w:pStyle w:val="pa37"/>
              <w:spacing w:before="0" w:beforeAutospacing="0" w:after="0" w:afterAutospacing="0"/>
              <w:jc w:val="both"/>
              <w:rPr>
                <w:rFonts w:ascii="Book Antiqua" w:hAnsi="Book Antiqua"/>
                <w:sz w:val="20"/>
                <w:szCs w:val="20"/>
              </w:rPr>
            </w:pPr>
            <w:proofErr w:type="spellStart"/>
            <w:r w:rsidRPr="00CC5892">
              <w:rPr>
                <w:rStyle w:val="a1"/>
                <w:rFonts w:ascii="Book Antiqua" w:hAnsi="Book Antiqua" w:eastAsia="SimSun"/>
                <w:sz w:val="20"/>
                <w:szCs w:val="20"/>
              </w:rPr>
              <w:t>ii</w:t>
            </w:r>
            <w:proofErr w:type="spellEnd"/>
            <w:r w:rsidRPr="00CC5892">
              <w:rPr>
                <w:rStyle w:val="a1"/>
                <w:rFonts w:ascii="Book Antiqua" w:hAnsi="Book Antiqua" w:eastAsia="SimSun"/>
                <w:sz w:val="20"/>
                <w:szCs w:val="20"/>
              </w:rPr>
              <w:t xml:space="preserve">. Se suspenda el desarrollo de dicho medicamento, dispositivo o procedimiento. </w:t>
            </w:r>
          </w:p>
          <w:p w:rsidRPr="00CC5892" w:rsidR="00F16571" w:rsidP="00410DD4" w:rsidRDefault="00F16571" w14:paraId="33A3C30F" w14:textId="77777777">
            <w:pPr>
              <w:pStyle w:val="pa37"/>
              <w:spacing w:before="0" w:beforeAutospacing="0" w:after="0" w:afterAutospacing="0"/>
              <w:jc w:val="both"/>
              <w:rPr>
                <w:rFonts w:ascii="Book Antiqua" w:hAnsi="Book Antiqua"/>
                <w:sz w:val="20"/>
                <w:szCs w:val="20"/>
              </w:rPr>
            </w:pPr>
            <w:proofErr w:type="spellStart"/>
            <w:r w:rsidRPr="00CC5892">
              <w:rPr>
                <w:rStyle w:val="a1"/>
                <w:rFonts w:ascii="Book Antiqua" w:hAnsi="Book Antiqua" w:eastAsia="SimSun"/>
                <w:sz w:val="20"/>
                <w:szCs w:val="20"/>
              </w:rPr>
              <w:t>iii</w:t>
            </w:r>
            <w:proofErr w:type="spellEnd"/>
            <w:r w:rsidRPr="00CC5892">
              <w:rPr>
                <w:rStyle w:val="a1"/>
                <w:rFonts w:ascii="Book Antiqua" w:hAnsi="Book Antiqua" w:eastAsia="SimSun"/>
                <w:sz w:val="20"/>
                <w:szCs w:val="20"/>
              </w:rPr>
              <w:t xml:space="preserve">. El investigador certifique que no es indispensable para preservar la salud del participante y hay alternativas terapéuticas. </w:t>
            </w:r>
          </w:p>
          <w:p w:rsidR="00F16571" w:rsidP="00410DD4" w:rsidRDefault="00F16571" w14:paraId="712F96D5" w14:textId="77777777">
            <w:pPr>
              <w:pStyle w:val="pa37"/>
              <w:spacing w:before="0" w:beforeAutospacing="0" w:after="0" w:afterAutospacing="0"/>
              <w:jc w:val="both"/>
              <w:rPr>
                <w:rStyle w:val="a1"/>
                <w:rFonts w:ascii="Book Antiqua" w:hAnsi="Book Antiqua" w:eastAsia="SimSun"/>
                <w:sz w:val="20"/>
                <w:szCs w:val="20"/>
              </w:rPr>
            </w:pPr>
            <w:proofErr w:type="spellStart"/>
            <w:r w:rsidRPr="00CC5892">
              <w:rPr>
                <w:rStyle w:val="a1"/>
                <w:rFonts w:ascii="Book Antiqua" w:hAnsi="Book Antiqua" w:eastAsia="SimSun"/>
                <w:sz w:val="20"/>
                <w:szCs w:val="20"/>
              </w:rPr>
              <w:t>iv</w:t>
            </w:r>
            <w:proofErr w:type="spellEnd"/>
            <w:r w:rsidRPr="00CC5892">
              <w:rPr>
                <w:rStyle w:val="a1"/>
                <w:rFonts w:ascii="Book Antiqua" w:hAnsi="Book Antiqua" w:eastAsia="SimSun"/>
                <w:sz w:val="20"/>
                <w:szCs w:val="20"/>
              </w:rPr>
              <w:t>. El paciente no otorgue el consentimiento informado requerido para la continuación del tratamiento.</w:t>
            </w:r>
          </w:p>
          <w:p w:rsidRPr="00CC5892" w:rsidR="00F16571" w:rsidP="00410DD4" w:rsidRDefault="00F16571" w14:paraId="2C7ED611" w14:textId="77777777">
            <w:pPr>
              <w:pStyle w:val="pa37"/>
              <w:spacing w:before="0" w:beforeAutospacing="0" w:after="0" w:afterAutospacing="0"/>
              <w:jc w:val="both"/>
              <w:rPr>
                <w:rFonts w:ascii="Book Antiqua" w:hAnsi="Book Antiqua"/>
                <w:sz w:val="20"/>
                <w:szCs w:val="20"/>
              </w:rPr>
            </w:pPr>
          </w:p>
        </w:tc>
        <w:tc>
          <w:tcPr>
            <w:tcW w:w="476" w:type="dxa"/>
          </w:tcPr>
          <w:p w:rsidRPr="00CC5892" w:rsidR="00F16571" w:rsidP="00410DD4" w:rsidRDefault="00F16571" w14:paraId="24878132" w14:textId="77777777">
            <w:pPr>
              <w:jc w:val="both"/>
              <w:rPr>
                <w:rFonts w:ascii="Book Antiqua" w:hAnsi="Book Antiqua"/>
                <w:sz w:val="20"/>
                <w:szCs w:val="20"/>
              </w:rPr>
            </w:pPr>
          </w:p>
        </w:tc>
        <w:tc>
          <w:tcPr>
            <w:tcW w:w="477" w:type="dxa"/>
          </w:tcPr>
          <w:p w:rsidRPr="00CC5892" w:rsidR="00F16571" w:rsidP="00410DD4" w:rsidRDefault="00F16571" w14:paraId="0224C390" w14:textId="77777777">
            <w:pPr>
              <w:jc w:val="both"/>
              <w:rPr>
                <w:rFonts w:ascii="Book Antiqua" w:hAnsi="Book Antiqua"/>
                <w:sz w:val="20"/>
                <w:szCs w:val="20"/>
              </w:rPr>
            </w:pPr>
          </w:p>
        </w:tc>
        <w:tc>
          <w:tcPr>
            <w:tcW w:w="4456" w:type="dxa"/>
          </w:tcPr>
          <w:p w:rsidRPr="00CC5892" w:rsidR="00F16571" w:rsidP="00410DD4" w:rsidRDefault="00F16571" w14:paraId="38239291" w14:textId="77777777">
            <w:pPr>
              <w:jc w:val="both"/>
              <w:rPr>
                <w:rFonts w:ascii="Book Antiqua" w:hAnsi="Book Antiqua"/>
                <w:sz w:val="20"/>
                <w:szCs w:val="20"/>
              </w:rPr>
            </w:pPr>
          </w:p>
        </w:tc>
      </w:tr>
      <w:tr w:rsidRPr="00CC5892" w:rsidR="00F16571" w:rsidTr="00F16571" w14:paraId="71051CAA" w14:textId="47BAA3FC">
        <w:tc>
          <w:tcPr>
            <w:tcW w:w="562" w:type="dxa"/>
          </w:tcPr>
          <w:p w:rsidRPr="00CC5892" w:rsidR="00F16571" w:rsidP="00410DD4" w:rsidRDefault="00F16571" w14:paraId="5AE0E0F5" w14:textId="50E2A002">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86</w:t>
            </w:r>
            <w:r w:rsidRPr="004E13FD">
              <w:rPr>
                <w:rFonts w:eastAsia="Belleza" w:cstheme="majorHAnsi"/>
                <w:sz w:val="16"/>
                <w:szCs w:val="16"/>
              </w:rPr>
              <w:t>.</w:t>
            </w:r>
          </w:p>
        </w:tc>
        <w:tc>
          <w:tcPr>
            <w:tcW w:w="993" w:type="dxa"/>
            <w:shd w:val="clear" w:color="auto" w:fill="auto"/>
          </w:tcPr>
          <w:p w:rsidRPr="00CC5892" w:rsidR="00F16571" w:rsidP="00410DD4" w:rsidRDefault="00F16571" w14:paraId="0C14BD32" w14:textId="1716A5BC">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53n)</w:t>
            </w:r>
          </w:p>
        </w:tc>
        <w:tc>
          <w:tcPr>
            <w:tcW w:w="6880" w:type="dxa"/>
            <w:shd w:val="clear" w:color="auto" w:fill="auto"/>
          </w:tcPr>
          <w:p w:rsidR="00F16571" w:rsidP="00410DD4" w:rsidRDefault="00F16571" w14:paraId="0D40C406" w14:textId="77777777">
            <w:pPr>
              <w:jc w:val="both"/>
              <w:rPr>
                <w:rFonts w:ascii="Book Antiqua" w:hAnsi="Book Antiqua"/>
                <w:sz w:val="20"/>
                <w:szCs w:val="20"/>
              </w:rPr>
            </w:pPr>
            <w:r w:rsidRPr="00CC5892">
              <w:rPr>
                <w:rFonts w:ascii="Book Antiqua" w:hAnsi="Book Antiqua"/>
                <w:sz w:val="20"/>
                <w:szCs w:val="20"/>
              </w:rPr>
              <w:t>Se evidencia que el patrocinador certifica que en las investigaciones biomédicas los productos en investigación (incluyendo comparador activo y placebo si aplicara), sean manufacturados de acuerdo con las buenas prácticas de manufactura, que se indiquen las condiciones de almacenamiento, que los empaques prevengan la contaminación o el deterioro durante el transporte y almacenamiento, la codificación y el etiquetado en español y cumplir los requisitos que se establezcan vía reglamento.</w:t>
            </w:r>
          </w:p>
          <w:p w:rsidRPr="00CC5892" w:rsidR="00F16571" w:rsidP="00410DD4" w:rsidRDefault="00F16571" w14:paraId="12AAEECC" w14:textId="77777777">
            <w:pPr>
              <w:jc w:val="both"/>
              <w:rPr>
                <w:rFonts w:ascii="Book Antiqua" w:hAnsi="Book Antiqua" w:eastAsia="Belleza"/>
                <w:sz w:val="20"/>
                <w:szCs w:val="20"/>
              </w:rPr>
            </w:pPr>
          </w:p>
        </w:tc>
        <w:tc>
          <w:tcPr>
            <w:tcW w:w="476" w:type="dxa"/>
          </w:tcPr>
          <w:p w:rsidRPr="00CC5892" w:rsidR="00F16571" w:rsidP="00410DD4" w:rsidRDefault="00F16571" w14:paraId="6DFFBA96" w14:textId="77777777">
            <w:pPr>
              <w:jc w:val="both"/>
              <w:rPr>
                <w:rFonts w:ascii="Book Antiqua" w:hAnsi="Book Antiqua"/>
                <w:sz w:val="20"/>
                <w:szCs w:val="20"/>
              </w:rPr>
            </w:pPr>
          </w:p>
        </w:tc>
        <w:tc>
          <w:tcPr>
            <w:tcW w:w="477" w:type="dxa"/>
          </w:tcPr>
          <w:p w:rsidRPr="00CC5892" w:rsidR="00F16571" w:rsidP="00410DD4" w:rsidRDefault="00F16571" w14:paraId="5A849982" w14:textId="77777777">
            <w:pPr>
              <w:jc w:val="both"/>
              <w:rPr>
                <w:rFonts w:ascii="Book Antiqua" w:hAnsi="Book Antiqua"/>
                <w:sz w:val="20"/>
                <w:szCs w:val="20"/>
              </w:rPr>
            </w:pPr>
          </w:p>
        </w:tc>
        <w:tc>
          <w:tcPr>
            <w:tcW w:w="4456" w:type="dxa"/>
          </w:tcPr>
          <w:p w:rsidRPr="00CC5892" w:rsidR="00F16571" w:rsidP="00410DD4" w:rsidRDefault="00F16571" w14:paraId="5E31D62F" w14:textId="77777777">
            <w:pPr>
              <w:jc w:val="both"/>
              <w:rPr>
                <w:rFonts w:ascii="Book Antiqua" w:hAnsi="Book Antiqua"/>
                <w:sz w:val="20"/>
                <w:szCs w:val="20"/>
              </w:rPr>
            </w:pPr>
          </w:p>
        </w:tc>
      </w:tr>
      <w:tr w:rsidRPr="00CC5892" w:rsidR="00F16571" w:rsidTr="00F16571" w14:paraId="5EC2B9A3" w14:textId="38F2A889">
        <w:tc>
          <w:tcPr>
            <w:tcW w:w="562" w:type="dxa"/>
          </w:tcPr>
          <w:p w:rsidRPr="00CC5892" w:rsidR="00F16571" w:rsidP="00410DD4" w:rsidRDefault="00F16571" w14:paraId="579DFEB8" w14:textId="35A5CE7B">
            <w:pPr>
              <w:pStyle w:val="pa8"/>
              <w:spacing w:before="0" w:beforeAutospacing="0" w:after="0" w:afterAutospacing="0"/>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87</w:t>
            </w:r>
            <w:r w:rsidRPr="004E13FD">
              <w:rPr>
                <w:rFonts w:eastAsia="Belleza" w:cstheme="majorHAnsi"/>
                <w:sz w:val="16"/>
                <w:szCs w:val="16"/>
              </w:rPr>
              <w:t>.</w:t>
            </w:r>
          </w:p>
        </w:tc>
        <w:tc>
          <w:tcPr>
            <w:tcW w:w="993" w:type="dxa"/>
            <w:shd w:val="clear" w:color="auto" w:fill="auto"/>
          </w:tcPr>
          <w:p w:rsidRPr="00CC5892" w:rsidR="00F16571" w:rsidP="00410DD4" w:rsidRDefault="00F16571" w14:paraId="6C298BCF" w14:textId="0022F1AC">
            <w:pPr>
              <w:pStyle w:val="pa8"/>
              <w:spacing w:before="0" w:beforeAutospacing="0" w:after="0" w:afterAutospacing="0"/>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53p)</w:t>
            </w:r>
          </w:p>
        </w:tc>
        <w:tc>
          <w:tcPr>
            <w:tcW w:w="6880" w:type="dxa"/>
            <w:shd w:val="clear" w:color="auto" w:fill="auto"/>
          </w:tcPr>
          <w:p w:rsidR="00F16571" w:rsidP="00410DD4" w:rsidRDefault="00F16571" w14:paraId="10E56D54" w14:textId="77777777">
            <w:pPr>
              <w:pStyle w:val="pa8"/>
              <w:spacing w:before="0" w:beforeAutospacing="0" w:after="0" w:afterAutospacing="0"/>
              <w:jc w:val="both"/>
              <w:rPr>
                <w:rFonts w:ascii="Book Antiqua" w:hAnsi="Book Antiqua"/>
                <w:sz w:val="20"/>
                <w:szCs w:val="20"/>
              </w:rPr>
            </w:pPr>
            <w:r w:rsidRPr="00CC5892">
              <w:rPr>
                <w:rFonts w:ascii="Book Antiqua" w:hAnsi="Book Antiqua"/>
                <w:sz w:val="20"/>
                <w:szCs w:val="20"/>
              </w:rPr>
              <w:t>Se evidencia que tareas y funciones relacionadas con la investigación fueron transferidas del patrocinador a una organización de investigación por contrato (OIC), pero mantendrá la responsabilidad final de la calidad e integridad de los datos de la investigación. Cualquier tarea y función relacionada con la investigación, que sea transferida y asumida por una OIC, debe ser especificada por escrito.</w:t>
            </w:r>
          </w:p>
          <w:p w:rsidRPr="00CC5892" w:rsidR="00F16571" w:rsidP="00410DD4" w:rsidRDefault="00F16571" w14:paraId="67FB9BF8" w14:textId="77777777">
            <w:pPr>
              <w:pStyle w:val="pa8"/>
              <w:spacing w:before="0" w:beforeAutospacing="0" w:after="0" w:afterAutospacing="0"/>
              <w:jc w:val="both"/>
              <w:rPr>
                <w:rFonts w:ascii="Book Antiqua" w:hAnsi="Book Antiqua"/>
                <w:sz w:val="20"/>
                <w:szCs w:val="20"/>
              </w:rPr>
            </w:pPr>
          </w:p>
          <w:p w:rsidRPr="00CC5892" w:rsidR="00F16571" w:rsidP="00410DD4" w:rsidRDefault="00F16571" w14:paraId="4C9FDCFF" w14:textId="77777777">
            <w:pPr>
              <w:jc w:val="both"/>
              <w:rPr>
                <w:rFonts w:ascii="Book Antiqua" w:hAnsi="Book Antiqua" w:eastAsia="Belleza"/>
                <w:sz w:val="20"/>
                <w:szCs w:val="20"/>
              </w:rPr>
            </w:pPr>
          </w:p>
        </w:tc>
        <w:tc>
          <w:tcPr>
            <w:tcW w:w="476" w:type="dxa"/>
          </w:tcPr>
          <w:p w:rsidRPr="00CC5892" w:rsidR="00F16571" w:rsidP="00410DD4" w:rsidRDefault="00F16571" w14:paraId="27200A01" w14:textId="77777777">
            <w:pPr>
              <w:pStyle w:val="pa8"/>
              <w:spacing w:before="0" w:beforeAutospacing="0" w:after="0" w:afterAutospacing="0"/>
              <w:jc w:val="both"/>
              <w:rPr>
                <w:rFonts w:ascii="Book Antiqua" w:hAnsi="Book Antiqua"/>
                <w:sz w:val="20"/>
                <w:szCs w:val="20"/>
              </w:rPr>
            </w:pPr>
          </w:p>
        </w:tc>
        <w:tc>
          <w:tcPr>
            <w:tcW w:w="477" w:type="dxa"/>
          </w:tcPr>
          <w:p w:rsidRPr="00CC5892" w:rsidR="00F16571" w:rsidP="00410DD4" w:rsidRDefault="00F16571" w14:paraId="61C2313B" w14:textId="77777777">
            <w:pPr>
              <w:pStyle w:val="pa8"/>
              <w:spacing w:before="0" w:beforeAutospacing="0" w:after="0" w:afterAutospacing="0"/>
              <w:jc w:val="both"/>
              <w:rPr>
                <w:rFonts w:ascii="Book Antiqua" w:hAnsi="Book Antiqua"/>
                <w:sz w:val="20"/>
                <w:szCs w:val="20"/>
              </w:rPr>
            </w:pPr>
          </w:p>
        </w:tc>
        <w:tc>
          <w:tcPr>
            <w:tcW w:w="4456" w:type="dxa"/>
          </w:tcPr>
          <w:p w:rsidRPr="00CC5892" w:rsidR="00F16571" w:rsidP="00410DD4" w:rsidRDefault="00F16571" w14:paraId="503852FB" w14:textId="77777777">
            <w:pPr>
              <w:pStyle w:val="pa8"/>
              <w:spacing w:before="0" w:beforeAutospacing="0" w:after="0" w:afterAutospacing="0"/>
              <w:jc w:val="both"/>
              <w:rPr>
                <w:rFonts w:ascii="Book Antiqua" w:hAnsi="Book Antiqua"/>
                <w:sz w:val="20"/>
                <w:szCs w:val="20"/>
              </w:rPr>
            </w:pPr>
          </w:p>
        </w:tc>
      </w:tr>
      <w:tr w:rsidRPr="00CC5892" w:rsidR="00F16571" w:rsidTr="00F16571" w14:paraId="510B1B8C" w14:textId="1BD43E67">
        <w:tc>
          <w:tcPr>
            <w:tcW w:w="562" w:type="dxa"/>
          </w:tcPr>
          <w:p w:rsidRPr="00CC5892" w:rsidR="00F16571" w:rsidP="00410DD4" w:rsidRDefault="00F16571" w14:paraId="6954306F" w14:textId="06D8C4C8">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88</w:t>
            </w:r>
            <w:r w:rsidRPr="004E13FD">
              <w:rPr>
                <w:rFonts w:eastAsia="Belleza" w:cstheme="majorHAnsi"/>
                <w:sz w:val="16"/>
                <w:szCs w:val="16"/>
              </w:rPr>
              <w:t>.</w:t>
            </w:r>
          </w:p>
        </w:tc>
        <w:tc>
          <w:tcPr>
            <w:tcW w:w="993" w:type="dxa"/>
            <w:shd w:val="clear" w:color="auto" w:fill="auto"/>
          </w:tcPr>
          <w:p w:rsidRPr="00CC5892" w:rsidR="00F16571" w:rsidP="00410DD4" w:rsidRDefault="00F16571" w14:paraId="6F5886B1" w14:textId="6341AB44">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53x)</w:t>
            </w:r>
          </w:p>
        </w:tc>
        <w:tc>
          <w:tcPr>
            <w:tcW w:w="6880" w:type="dxa"/>
            <w:shd w:val="clear" w:color="auto" w:fill="auto"/>
          </w:tcPr>
          <w:p w:rsidR="00F16571" w:rsidP="00410DD4" w:rsidRDefault="00F16571" w14:paraId="76DA2930" w14:textId="77777777">
            <w:pPr>
              <w:jc w:val="both"/>
              <w:rPr>
                <w:rFonts w:ascii="Book Antiqua" w:hAnsi="Book Antiqua"/>
                <w:sz w:val="20"/>
                <w:szCs w:val="20"/>
              </w:rPr>
            </w:pPr>
            <w:r w:rsidRPr="00CC5892">
              <w:rPr>
                <w:rFonts w:ascii="Book Antiqua" w:hAnsi="Book Antiqua"/>
                <w:sz w:val="20"/>
                <w:szCs w:val="20"/>
              </w:rPr>
              <w:t>Si el patrocinador designó una organización para realizar una investigación (organización de administración por contrato, OAC), deberá suscribir un contrato en el que se establezcan las obligaciones y responsabilidades que asume dicha organización.</w:t>
            </w:r>
          </w:p>
          <w:p w:rsidRPr="00CC5892" w:rsidR="00F16571" w:rsidP="00410DD4" w:rsidRDefault="00F16571" w14:paraId="32342465" w14:textId="77777777">
            <w:pPr>
              <w:jc w:val="both"/>
              <w:rPr>
                <w:rFonts w:ascii="Book Antiqua" w:hAnsi="Book Antiqua" w:eastAsia="Belleza"/>
                <w:sz w:val="20"/>
                <w:szCs w:val="20"/>
              </w:rPr>
            </w:pPr>
          </w:p>
        </w:tc>
        <w:tc>
          <w:tcPr>
            <w:tcW w:w="476" w:type="dxa"/>
          </w:tcPr>
          <w:p w:rsidRPr="00CC5892" w:rsidR="00F16571" w:rsidP="00410DD4" w:rsidRDefault="00F16571" w14:paraId="309FAA5A" w14:textId="77777777">
            <w:pPr>
              <w:jc w:val="both"/>
              <w:rPr>
                <w:rFonts w:ascii="Book Antiqua" w:hAnsi="Book Antiqua"/>
                <w:sz w:val="20"/>
                <w:szCs w:val="20"/>
              </w:rPr>
            </w:pPr>
          </w:p>
        </w:tc>
        <w:tc>
          <w:tcPr>
            <w:tcW w:w="477" w:type="dxa"/>
          </w:tcPr>
          <w:p w:rsidRPr="00CC5892" w:rsidR="00F16571" w:rsidP="00410DD4" w:rsidRDefault="00F16571" w14:paraId="5DC67CD8" w14:textId="77777777">
            <w:pPr>
              <w:jc w:val="both"/>
              <w:rPr>
                <w:rFonts w:ascii="Book Antiqua" w:hAnsi="Book Antiqua"/>
                <w:sz w:val="20"/>
                <w:szCs w:val="20"/>
              </w:rPr>
            </w:pPr>
          </w:p>
        </w:tc>
        <w:tc>
          <w:tcPr>
            <w:tcW w:w="4456" w:type="dxa"/>
          </w:tcPr>
          <w:p w:rsidRPr="00CC5892" w:rsidR="00F16571" w:rsidP="00410DD4" w:rsidRDefault="00F16571" w14:paraId="386AB961" w14:textId="77777777">
            <w:pPr>
              <w:jc w:val="both"/>
              <w:rPr>
                <w:rFonts w:ascii="Book Antiqua" w:hAnsi="Book Antiqua"/>
                <w:sz w:val="20"/>
                <w:szCs w:val="20"/>
              </w:rPr>
            </w:pPr>
          </w:p>
        </w:tc>
      </w:tr>
      <w:tr w:rsidRPr="00CC5892" w:rsidR="00F16571" w:rsidTr="00F16571" w14:paraId="1D83AC4B" w14:textId="71568E69">
        <w:tc>
          <w:tcPr>
            <w:tcW w:w="562" w:type="dxa"/>
          </w:tcPr>
          <w:p w:rsidRPr="00CC5892" w:rsidR="00F16571" w:rsidP="00410DD4" w:rsidRDefault="00F16571" w14:paraId="0297D7F5" w14:textId="2EC97A09">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89</w:t>
            </w:r>
            <w:r w:rsidRPr="004E13FD">
              <w:rPr>
                <w:rFonts w:eastAsia="Belleza" w:cstheme="majorHAnsi"/>
                <w:sz w:val="16"/>
                <w:szCs w:val="16"/>
              </w:rPr>
              <w:t>.</w:t>
            </w:r>
          </w:p>
        </w:tc>
        <w:tc>
          <w:tcPr>
            <w:tcW w:w="993" w:type="dxa"/>
            <w:shd w:val="clear" w:color="auto" w:fill="auto"/>
          </w:tcPr>
          <w:p w:rsidRPr="00CC5892" w:rsidR="00F16571" w:rsidP="00410DD4" w:rsidRDefault="00F16571" w14:paraId="322C97B6" w14:textId="5DD2FF45">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58)</w:t>
            </w:r>
          </w:p>
        </w:tc>
        <w:tc>
          <w:tcPr>
            <w:tcW w:w="6880" w:type="dxa"/>
            <w:shd w:val="clear" w:color="auto" w:fill="auto"/>
          </w:tcPr>
          <w:p w:rsidR="00F16571" w:rsidP="00410DD4" w:rsidRDefault="00F16571" w14:paraId="675F19C5" w14:textId="77777777">
            <w:pPr>
              <w:jc w:val="both"/>
              <w:rPr>
                <w:rFonts w:ascii="Book Antiqua" w:hAnsi="Book Antiqua"/>
                <w:sz w:val="20"/>
                <w:szCs w:val="20"/>
              </w:rPr>
            </w:pPr>
            <w:r w:rsidRPr="00CC5892">
              <w:rPr>
                <w:rFonts w:ascii="Book Antiqua" w:hAnsi="Book Antiqua"/>
                <w:sz w:val="20"/>
                <w:szCs w:val="20"/>
              </w:rPr>
              <w:t xml:space="preserve">Toda investigación biomédica que cuente con patrocinio externo a la entidad pública o privada, donde tal actividad se realice, debe contar con un contrato mediante el cual se regulen los derechos y las obligaciones tanto del patrocinador como del investigador que lleve a cabo la investigación. Este contrato debe indicar el pago pactado por realizar la investigación e incluir una cláusula mediante la cual el patrocinador se responsabilice de los eventos adversos a corto y largo plazos, que sean producto de esta. La </w:t>
            </w:r>
            <w:r w:rsidRPr="00CC5892">
              <w:rPr>
                <w:rFonts w:ascii="Book Antiqua" w:hAnsi="Book Antiqua"/>
                <w:sz w:val="20"/>
                <w:szCs w:val="20"/>
              </w:rPr>
              <w:t>ausencia de dicha cláusula no exime al patrocinador de su responsabilidad. Dicho contrato deberá ser suscrito por el representante del patrocinador, el investigador principal y el representante de la entidad pública o privada, y deberá suscribirse previamente al inicio de la investigación.</w:t>
            </w:r>
          </w:p>
          <w:p w:rsidRPr="00CC5892" w:rsidR="00F16571" w:rsidP="00410DD4" w:rsidRDefault="00F16571" w14:paraId="73C4F063" w14:textId="77777777">
            <w:pPr>
              <w:jc w:val="both"/>
              <w:rPr>
                <w:rFonts w:ascii="Book Antiqua" w:hAnsi="Book Antiqua" w:eastAsia="Belleza"/>
                <w:sz w:val="20"/>
                <w:szCs w:val="20"/>
              </w:rPr>
            </w:pPr>
          </w:p>
        </w:tc>
        <w:tc>
          <w:tcPr>
            <w:tcW w:w="476" w:type="dxa"/>
          </w:tcPr>
          <w:p w:rsidRPr="00CC5892" w:rsidR="00F16571" w:rsidP="00410DD4" w:rsidRDefault="00F16571" w14:paraId="3D051798" w14:textId="77777777">
            <w:pPr>
              <w:jc w:val="both"/>
              <w:rPr>
                <w:rFonts w:ascii="Book Antiqua" w:hAnsi="Book Antiqua"/>
                <w:sz w:val="20"/>
                <w:szCs w:val="20"/>
              </w:rPr>
            </w:pPr>
          </w:p>
        </w:tc>
        <w:tc>
          <w:tcPr>
            <w:tcW w:w="477" w:type="dxa"/>
          </w:tcPr>
          <w:p w:rsidRPr="00CC5892" w:rsidR="00F16571" w:rsidP="00410DD4" w:rsidRDefault="00F16571" w14:paraId="60BA8B0A" w14:textId="77777777">
            <w:pPr>
              <w:jc w:val="both"/>
              <w:rPr>
                <w:rFonts w:ascii="Book Antiqua" w:hAnsi="Book Antiqua"/>
                <w:sz w:val="20"/>
                <w:szCs w:val="20"/>
              </w:rPr>
            </w:pPr>
          </w:p>
        </w:tc>
        <w:tc>
          <w:tcPr>
            <w:tcW w:w="4456" w:type="dxa"/>
          </w:tcPr>
          <w:p w:rsidRPr="00CC5892" w:rsidR="00F16571" w:rsidP="00410DD4" w:rsidRDefault="00F16571" w14:paraId="20A2399F" w14:textId="77777777">
            <w:pPr>
              <w:jc w:val="both"/>
              <w:rPr>
                <w:rFonts w:ascii="Book Antiqua" w:hAnsi="Book Antiqua"/>
                <w:sz w:val="20"/>
                <w:szCs w:val="20"/>
              </w:rPr>
            </w:pPr>
          </w:p>
        </w:tc>
      </w:tr>
      <w:tr w:rsidRPr="00CC5892" w:rsidR="00F16571" w:rsidTr="00F16571" w14:paraId="66F606F1" w14:textId="0A895CC3">
        <w:tc>
          <w:tcPr>
            <w:tcW w:w="562" w:type="dxa"/>
          </w:tcPr>
          <w:p w:rsidRPr="00CC5892" w:rsidR="00F16571" w:rsidP="00410DD4" w:rsidRDefault="00F16571" w14:paraId="5B6E8C20" w14:textId="375A009E">
            <w:pPr>
              <w:pStyle w:val="pa15"/>
              <w:spacing w:before="0" w:beforeAutospacing="0" w:after="0" w:afterAutospacing="0"/>
              <w:rPr>
                <w:rStyle w:val="y2iqfc"/>
                <w:rFonts w:ascii="Book Antiqua" w:hAnsi="Book Antiqua" w:eastAsia="SimSun"/>
                <w:sz w:val="16"/>
                <w:szCs w:val="16"/>
                <w:lang w:val="en-US"/>
              </w:rPr>
            </w:pPr>
            <w:r w:rsidRPr="004E13FD">
              <w:rPr>
                <w:rFonts w:ascii="Book Antiqua" w:hAnsi="Book Antiqua" w:eastAsia="Belleza" w:cstheme="majorHAnsi"/>
                <w:sz w:val="16"/>
                <w:szCs w:val="16"/>
              </w:rPr>
              <w:t>2</w:t>
            </w:r>
            <w:r>
              <w:rPr>
                <w:rFonts w:eastAsia="Belleza" w:cstheme="majorHAnsi"/>
                <w:sz w:val="16"/>
                <w:szCs w:val="16"/>
              </w:rPr>
              <w:t>90</w:t>
            </w:r>
            <w:r w:rsidRPr="004E13FD">
              <w:rPr>
                <w:rFonts w:eastAsia="Belleza" w:cstheme="majorHAnsi"/>
                <w:sz w:val="16"/>
                <w:szCs w:val="16"/>
              </w:rPr>
              <w:t>.</w:t>
            </w:r>
          </w:p>
        </w:tc>
        <w:tc>
          <w:tcPr>
            <w:tcW w:w="993" w:type="dxa"/>
            <w:shd w:val="clear" w:color="auto" w:fill="auto"/>
          </w:tcPr>
          <w:p w:rsidRPr="00CC5892" w:rsidR="00F16571" w:rsidP="00410DD4" w:rsidRDefault="00F16571" w14:paraId="5F757BB5" w14:textId="164475F9">
            <w:pPr>
              <w:pStyle w:val="pa15"/>
              <w:spacing w:before="0" w:beforeAutospacing="0" w:after="0" w:afterAutospacing="0"/>
              <w:rPr>
                <w:rStyle w:val="y2iqfc"/>
                <w:rFonts w:ascii="Book Antiqua" w:hAnsi="Book Antiqua" w:eastAsia="SimSun"/>
                <w:sz w:val="16"/>
                <w:szCs w:val="16"/>
                <w:lang w:val="en-US"/>
              </w:rPr>
            </w:pPr>
            <w:r w:rsidRPr="00CC5892">
              <w:rPr>
                <w:rStyle w:val="y2iqfc"/>
                <w:rFonts w:ascii="Book Antiqua" w:hAnsi="Book Antiqua" w:eastAsia="SimSun"/>
                <w:sz w:val="16"/>
                <w:szCs w:val="16"/>
                <w:lang w:val="en-US"/>
              </w:rPr>
              <w:t>Ley N</w:t>
            </w:r>
            <w:r w:rsidRPr="00CC5892">
              <w:rPr>
                <w:rStyle w:val="y2iqfc"/>
                <w:rFonts w:ascii="Book Antiqua" w:hAnsi="Book Antiqua" w:eastAsia="SimSun"/>
                <w:sz w:val="16"/>
                <w:szCs w:val="16"/>
                <w:vertAlign w:val="superscript"/>
                <w:lang w:val="en-US"/>
              </w:rPr>
              <w:t>o</w:t>
            </w:r>
            <w:r w:rsidRPr="00CC5892">
              <w:rPr>
                <w:rStyle w:val="y2iqfc"/>
                <w:rFonts w:ascii="Book Antiqua" w:hAnsi="Book Antiqua" w:eastAsia="SimSun"/>
                <w:sz w:val="16"/>
                <w:szCs w:val="16"/>
                <w:lang w:val="en-US"/>
              </w:rPr>
              <w:t xml:space="preserve"> 9234 (Art. 63)</w:t>
            </w:r>
          </w:p>
          <w:p w:rsidRPr="00CC5892" w:rsidR="00F16571" w:rsidP="00410DD4" w:rsidRDefault="00F16571" w14:paraId="3917AD04" w14:textId="77777777">
            <w:pPr>
              <w:pStyle w:val="pa15"/>
              <w:spacing w:before="0" w:beforeAutospacing="0" w:after="0" w:afterAutospacing="0"/>
              <w:rPr>
                <w:rFonts w:ascii="Book Antiqua" w:hAnsi="Book Antiqua"/>
                <w:sz w:val="16"/>
                <w:szCs w:val="16"/>
                <w:lang w:val="en-US"/>
              </w:rPr>
            </w:pPr>
            <w:proofErr w:type="spellStart"/>
            <w:r w:rsidRPr="00CC5892">
              <w:rPr>
                <w:rStyle w:val="y2iqfc"/>
                <w:rFonts w:ascii="Book Antiqua" w:hAnsi="Book Antiqua" w:eastAsia="SimSun"/>
                <w:sz w:val="16"/>
                <w:szCs w:val="16"/>
                <w:lang w:val="en-US"/>
              </w:rPr>
              <w:t>Decreto</w:t>
            </w:r>
            <w:proofErr w:type="spellEnd"/>
            <w:r w:rsidRPr="00CC5892">
              <w:rPr>
                <w:rStyle w:val="y2iqfc"/>
                <w:rFonts w:ascii="Book Antiqua" w:hAnsi="Book Antiqua" w:eastAsia="SimSun"/>
                <w:sz w:val="16"/>
                <w:szCs w:val="16"/>
                <w:lang w:val="en-US"/>
              </w:rPr>
              <w:t xml:space="preserve"> 39061-S (Art. 52)</w:t>
            </w:r>
          </w:p>
          <w:p w:rsidRPr="00CC5892" w:rsidR="00F16571" w:rsidP="00410DD4" w:rsidRDefault="00F16571" w14:paraId="5C553942" w14:textId="77777777">
            <w:pPr>
              <w:pStyle w:val="pa15"/>
              <w:spacing w:before="0" w:beforeAutospacing="0" w:after="0" w:afterAutospacing="0"/>
              <w:rPr>
                <w:rFonts w:ascii="Book Antiqua" w:hAnsi="Book Antiqua" w:eastAsia="Belleza"/>
                <w:sz w:val="20"/>
                <w:szCs w:val="20"/>
                <w:lang w:val="en-US"/>
              </w:rPr>
            </w:pPr>
          </w:p>
        </w:tc>
        <w:tc>
          <w:tcPr>
            <w:tcW w:w="6880" w:type="dxa"/>
            <w:shd w:val="clear" w:color="auto" w:fill="auto"/>
          </w:tcPr>
          <w:p w:rsidRPr="00CC5892" w:rsidR="00F16571" w:rsidP="00102155" w:rsidRDefault="00F16571" w14:paraId="4C828BC4" w14:textId="77777777">
            <w:pPr>
              <w:pStyle w:val="pa15"/>
              <w:spacing w:before="0" w:beforeAutospacing="0" w:after="0" w:afterAutospacing="0"/>
              <w:jc w:val="both"/>
              <w:rPr>
                <w:rFonts w:ascii="Book Antiqua" w:hAnsi="Book Antiqua"/>
                <w:sz w:val="20"/>
                <w:szCs w:val="20"/>
              </w:rPr>
            </w:pPr>
            <w:r w:rsidRPr="00CC5892">
              <w:rPr>
                <w:rFonts w:ascii="Book Antiqua" w:hAnsi="Book Antiqua"/>
                <w:sz w:val="20"/>
                <w:szCs w:val="20"/>
                <w:lang w:val="en-US"/>
              </w:rPr>
              <w:t xml:space="preserve"> </w:t>
            </w:r>
            <w:r w:rsidRPr="00CC5892">
              <w:rPr>
                <w:rFonts w:ascii="Book Antiqua" w:hAnsi="Book Antiqua"/>
                <w:sz w:val="20"/>
                <w:szCs w:val="20"/>
              </w:rPr>
              <w:t xml:space="preserve">Los posibles beneficios, riesgos, costos y eficacia de la investigación biomédica deben ser evaluados mediante su comparación con la mejor intervención probada existente, excepto en las siguientes circunstancias: </w:t>
            </w:r>
          </w:p>
          <w:p w:rsidRPr="00A229EE" w:rsidR="00F16571" w:rsidP="00102155" w:rsidRDefault="00F16571" w14:paraId="4738C288" w14:textId="77777777">
            <w:pPr>
              <w:pStyle w:val="pa23"/>
              <w:spacing w:before="0" w:beforeAutospacing="0" w:after="0" w:afterAutospacing="0"/>
              <w:jc w:val="both"/>
              <w:rPr>
                <w:rFonts w:ascii="Book Antiqua" w:hAnsi="Book Antiqua"/>
                <w:sz w:val="20"/>
                <w:szCs w:val="20"/>
              </w:rPr>
            </w:pPr>
            <w:r w:rsidRPr="00A229EE">
              <w:rPr>
                <w:rFonts w:ascii="Book Antiqua" w:hAnsi="Book Antiqua"/>
                <w:sz w:val="20"/>
                <w:szCs w:val="20"/>
              </w:rPr>
              <w:t xml:space="preserve">a) El uso de un placebo es aceptable en estudios para los que no hay una intervención probada o tratamiento existentes. </w:t>
            </w:r>
          </w:p>
          <w:p w:rsidR="00F16571" w:rsidP="00102155" w:rsidRDefault="00F16571" w14:paraId="4F1B6D81" w14:textId="77777777">
            <w:pPr>
              <w:pStyle w:val="pa8"/>
              <w:spacing w:before="0" w:beforeAutospacing="0" w:after="0" w:afterAutospacing="0"/>
              <w:jc w:val="both"/>
              <w:rPr>
                <w:rFonts w:ascii="Book Antiqua" w:hAnsi="Book Antiqua"/>
                <w:sz w:val="20"/>
                <w:szCs w:val="20"/>
              </w:rPr>
            </w:pPr>
            <w:r w:rsidRPr="00A229EE">
              <w:rPr>
                <w:rFonts w:ascii="Book Antiqua" w:hAnsi="Book Antiqua"/>
                <w:sz w:val="20"/>
                <w:szCs w:val="20"/>
              </w:rPr>
              <w:t>b)</w:t>
            </w:r>
            <w:r w:rsidRPr="00CC5892">
              <w:rPr>
                <w:rFonts w:ascii="Book Antiqua" w:hAnsi="Book Antiqua"/>
                <w:b/>
                <w:bCs/>
                <w:sz w:val="20"/>
                <w:szCs w:val="20"/>
              </w:rPr>
              <w:t xml:space="preserve"> </w:t>
            </w:r>
            <w:r w:rsidRPr="00CC5892">
              <w:rPr>
                <w:rFonts w:ascii="Book Antiqua" w:hAnsi="Book Antiqua"/>
                <w:sz w:val="20"/>
                <w:szCs w:val="20"/>
              </w:rPr>
              <w:t xml:space="preserve">Cuando por razones metodológicas, científicas y apremiantes, el uso de un placebo es necesario para determinar la eficacia y la seguridad de una intervención que no implique un riesgo, efectos adversos graves o daño irreversible para los pacientes que reciben el placebo. </w:t>
            </w:r>
          </w:p>
          <w:p w:rsidRPr="00CC5892" w:rsidR="00F16571" w:rsidP="00102155" w:rsidRDefault="00F16571" w14:paraId="678BBD8F" w14:textId="77777777">
            <w:pPr>
              <w:pStyle w:val="pa8"/>
              <w:spacing w:before="0" w:beforeAutospacing="0" w:after="0" w:afterAutospacing="0"/>
              <w:jc w:val="both"/>
              <w:rPr>
                <w:rFonts w:ascii="Book Antiqua" w:hAnsi="Book Antiqua"/>
                <w:sz w:val="20"/>
                <w:szCs w:val="20"/>
              </w:rPr>
            </w:pPr>
          </w:p>
        </w:tc>
        <w:tc>
          <w:tcPr>
            <w:tcW w:w="476" w:type="dxa"/>
          </w:tcPr>
          <w:p w:rsidRPr="00117623" w:rsidR="00F16571" w:rsidP="00102155" w:rsidRDefault="00F16571" w14:paraId="13093255" w14:textId="77777777">
            <w:pPr>
              <w:pStyle w:val="pa15"/>
              <w:spacing w:before="0" w:beforeAutospacing="0" w:after="0" w:afterAutospacing="0"/>
              <w:jc w:val="both"/>
              <w:rPr>
                <w:rFonts w:ascii="Book Antiqua" w:hAnsi="Book Antiqua"/>
                <w:sz w:val="20"/>
                <w:szCs w:val="20"/>
              </w:rPr>
            </w:pPr>
          </w:p>
        </w:tc>
        <w:tc>
          <w:tcPr>
            <w:tcW w:w="477" w:type="dxa"/>
          </w:tcPr>
          <w:p w:rsidRPr="00117623" w:rsidR="00F16571" w:rsidP="00102155" w:rsidRDefault="00F16571" w14:paraId="740B4450" w14:textId="77777777">
            <w:pPr>
              <w:pStyle w:val="pa15"/>
              <w:spacing w:before="0" w:beforeAutospacing="0" w:after="0" w:afterAutospacing="0"/>
              <w:jc w:val="both"/>
              <w:rPr>
                <w:rFonts w:ascii="Book Antiqua" w:hAnsi="Book Antiqua"/>
                <w:sz w:val="20"/>
                <w:szCs w:val="20"/>
              </w:rPr>
            </w:pPr>
          </w:p>
        </w:tc>
        <w:tc>
          <w:tcPr>
            <w:tcW w:w="4456" w:type="dxa"/>
          </w:tcPr>
          <w:p w:rsidRPr="00117623" w:rsidR="00F16571" w:rsidP="00102155" w:rsidRDefault="00F16571" w14:paraId="52B849B4" w14:textId="77777777">
            <w:pPr>
              <w:pStyle w:val="pa15"/>
              <w:spacing w:before="0" w:beforeAutospacing="0" w:after="0" w:afterAutospacing="0"/>
              <w:jc w:val="both"/>
              <w:rPr>
                <w:rFonts w:ascii="Book Antiqua" w:hAnsi="Book Antiqua"/>
                <w:sz w:val="20"/>
                <w:szCs w:val="20"/>
              </w:rPr>
            </w:pPr>
          </w:p>
        </w:tc>
      </w:tr>
    </w:tbl>
    <w:p w:rsidRPr="00CC5892" w:rsidR="00067288" w:rsidP="00067288" w:rsidRDefault="00067288" w14:paraId="362902FC" w14:textId="77777777">
      <w:pPr>
        <w:rPr>
          <w:rFonts w:ascii="Book Antiqua" w:hAnsi="Book Antiqua"/>
          <w:lang w:eastAsia="es-CR"/>
        </w:rPr>
      </w:pPr>
    </w:p>
    <w:p w:rsidRPr="00CC5892" w:rsidR="001F4F8E" w:rsidP="001F4F8E" w:rsidRDefault="001F4F8E" w14:paraId="602CD6F0" w14:textId="77777777">
      <w:pPr>
        <w:rPr>
          <w:rFonts w:ascii="Book Antiqua" w:hAnsi="Book Antiqua"/>
          <w:lang w:eastAsia="es-CR"/>
        </w:rPr>
      </w:pPr>
    </w:p>
    <w:p w:rsidRPr="00CC5892" w:rsidR="007B22A4" w:rsidP="00AC777F" w:rsidRDefault="0031298D" w14:paraId="7D8D2D33" w14:textId="55A3DEAC">
      <w:pPr>
        <w:pStyle w:val="Ttulo2"/>
      </w:pPr>
      <w:bookmarkStart w:name="_Toc175833406" w:id="23"/>
      <w:r>
        <w:t xml:space="preserve">Sobre los principios bioéticos que deben </w:t>
      </w:r>
      <w:r w:rsidR="002E0345">
        <w:t>cumplirse</w:t>
      </w:r>
      <w:r>
        <w:t>.</w:t>
      </w:r>
      <w:bookmarkEnd w:id="23"/>
    </w:p>
    <w:p w:rsidRPr="00CC5892" w:rsidR="0031298D" w:rsidP="000564CB" w:rsidRDefault="0031298D" w14:paraId="5FB567E7" w14:textId="77777777">
      <w:pPr>
        <w:rPr>
          <w:rFonts w:ascii="Book Antiqua" w:hAnsi="Book Antiqua" w:eastAsia="Belleza"/>
          <w:lang w:eastAsia="es-CR"/>
        </w:rPr>
      </w:pPr>
    </w:p>
    <w:tbl>
      <w:tblPr>
        <w:tblStyle w:val="Tablaconcuadrcula"/>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62"/>
        <w:gridCol w:w="993"/>
        <w:gridCol w:w="6745"/>
        <w:gridCol w:w="443"/>
        <w:gridCol w:w="510"/>
        <w:gridCol w:w="4591"/>
      </w:tblGrid>
      <w:tr w:rsidRPr="00CC5892" w:rsidR="002E0345" w:rsidTr="072410C8" w14:paraId="6C9DC174" w14:textId="475F13DA">
        <w:trPr>
          <w:trHeight w:val="229"/>
        </w:trPr>
        <w:tc>
          <w:tcPr>
            <w:tcW w:w="1555" w:type="dxa"/>
            <w:gridSpan w:val="2"/>
            <w:vMerge w:val="restart"/>
            <w:shd w:val="clear" w:color="auto" w:fill="F2F2F2" w:themeFill="background1" w:themeFillShade="F2"/>
            <w:tcMar/>
            <w:vAlign w:val="center"/>
          </w:tcPr>
          <w:p w:rsidRPr="00CC5892" w:rsidR="002E0345" w:rsidP="002E0345" w:rsidRDefault="002E0345" w14:paraId="1BF44786" w14:textId="23CD039D">
            <w:pPr>
              <w:rPr>
                <w:rFonts w:ascii="Book Antiqua" w:hAnsi="Book Antiqua" w:eastAsia="Belleza"/>
                <w:sz w:val="19"/>
                <w:szCs w:val="19"/>
              </w:rPr>
            </w:pPr>
            <w:r w:rsidRPr="00CC5892">
              <w:rPr>
                <w:rFonts w:ascii="Book Antiqua" w:hAnsi="Book Antiqua" w:eastAsia="Belleza" w:cs="Arial"/>
                <w:b/>
                <w:bCs/>
                <w:color w:val="000000"/>
                <w:sz w:val="19"/>
                <w:szCs w:val="19"/>
                <w:lang w:eastAsia="es-CR"/>
              </w:rPr>
              <w:t xml:space="preserve">Requisito normativo </w:t>
            </w:r>
          </w:p>
        </w:tc>
        <w:tc>
          <w:tcPr>
            <w:tcW w:w="6745" w:type="dxa"/>
            <w:vMerge w:val="restart"/>
            <w:shd w:val="clear" w:color="auto" w:fill="F2F2F2" w:themeFill="background1" w:themeFillShade="F2"/>
            <w:tcMar/>
            <w:vAlign w:val="center"/>
          </w:tcPr>
          <w:p w:rsidRPr="00CC5892" w:rsidR="002E0345" w:rsidP="00422BA7" w:rsidRDefault="002E0345" w14:paraId="0568B075" w14:textId="01E63E85">
            <w:pPr>
              <w:rPr>
                <w:rFonts w:ascii="Book Antiqua" w:hAnsi="Book Antiqua" w:eastAsia="Belleza"/>
                <w:sz w:val="19"/>
                <w:szCs w:val="19"/>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Mar/>
          </w:tcPr>
          <w:p w:rsidRPr="001E40FE" w:rsidR="002E0345" w:rsidP="00422BA7" w:rsidRDefault="002E0345" w14:paraId="06CBA8B0"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2E0345" w:rsidP="00422BA7" w:rsidRDefault="002E0345" w14:paraId="0BD1AB61" w14:textId="4E1317BE">
            <w:pPr>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591" w:type="dxa"/>
            <w:vMerge w:val="restart"/>
            <w:shd w:val="clear" w:color="auto" w:fill="F2F2F2" w:themeFill="background1" w:themeFillShade="F2"/>
            <w:tcMar/>
            <w:vAlign w:val="center"/>
          </w:tcPr>
          <w:p w:rsidRPr="00CC5892" w:rsidR="002E0345" w:rsidP="00422BA7" w:rsidRDefault="002E0345" w14:paraId="2589745A" w14:textId="590248BE">
            <w:pPr>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2E0345" w:rsidTr="072410C8" w14:paraId="0B30DC88" w14:textId="25417897">
        <w:trPr>
          <w:trHeight w:val="229"/>
        </w:trPr>
        <w:tc>
          <w:tcPr>
            <w:tcW w:w="1555" w:type="dxa"/>
            <w:gridSpan w:val="2"/>
            <w:vMerge/>
            <w:tcMar/>
          </w:tcPr>
          <w:p w:rsidRPr="00CC5892" w:rsidR="002E0345" w:rsidP="00422BA7" w:rsidRDefault="002E0345" w14:paraId="62C473CB" w14:textId="0ED70073">
            <w:pPr>
              <w:jc w:val="both"/>
              <w:rPr>
                <w:rFonts w:ascii="Book Antiqua" w:hAnsi="Book Antiqua" w:eastAsia="Belleza"/>
                <w:sz w:val="19"/>
                <w:szCs w:val="19"/>
              </w:rPr>
            </w:pPr>
          </w:p>
        </w:tc>
        <w:tc>
          <w:tcPr>
            <w:tcW w:w="6745" w:type="dxa"/>
            <w:vMerge/>
            <w:tcMar/>
          </w:tcPr>
          <w:p w:rsidRPr="00CC5892" w:rsidR="002E0345" w:rsidP="00422BA7" w:rsidRDefault="002E0345" w14:paraId="0C289034" w14:textId="4CE405EF">
            <w:pPr>
              <w:jc w:val="both"/>
              <w:rPr>
                <w:rFonts w:ascii="Book Antiqua" w:hAnsi="Book Antiqua" w:eastAsia="Belleza"/>
                <w:sz w:val="19"/>
                <w:szCs w:val="19"/>
              </w:rPr>
            </w:pPr>
          </w:p>
        </w:tc>
        <w:tc>
          <w:tcPr>
            <w:tcW w:w="443" w:type="dxa"/>
            <w:shd w:val="clear" w:color="auto" w:fill="F2F2F2" w:themeFill="background1" w:themeFillShade="F2"/>
            <w:tcMar/>
            <w:vAlign w:val="center"/>
          </w:tcPr>
          <w:p w:rsidRPr="00CC5892" w:rsidR="002E0345" w:rsidP="00422BA7" w:rsidRDefault="002E0345" w14:paraId="6F71F96D" w14:textId="786DF137">
            <w:pPr>
              <w:jc w:val="both"/>
              <w:rPr>
                <w:rFonts w:ascii="Book Antiqua" w:hAnsi="Book Antiqua" w:eastAsia="Belleza"/>
                <w:sz w:val="19"/>
                <w:szCs w:val="19"/>
              </w:rPr>
            </w:pPr>
            <w:r w:rsidRPr="003426DE">
              <w:rPr>
                <w:rFonts w:ascii="Book Antiqua" w:hAnsi="Book Antiqua"/>
                <w:b/>
                <w:bCs/>
                <w:sz w:val="18"/>
                <w:szCs w:val="18"/>
                <w:lang w:val="es-ES_tradnl" w:eastAsia="es-CR"/>
              </w:rPr>
              <w:t>Sí</w:t>
            </w:r>
          </w:p>
        </w:tc>
        <w:tc>
          <w:tcPr>
            <w:tcW w:w="510" w:type="dxa"/>
            <w:shd w:val="clear" w:color="auto" w:fill="F2F2F2" w:themeFill="background1" w:themeFillShade="F2"/>
            <w:tcMar/>
            <w:vAlign w:val="center"/>
          </w:tcPr>
          <w:p w:rsidRPr="00CC5892" w:rsidR="002E0345" w:rsidP="00422BA7" w:rsidRDefault="002E0345" w14:paraId="27C1E26C" w14:textId="2CCBC68A">
            <w:pPr>
              <w:jc w:val="both"/>
              <w:rPr>
                <w:rFonts w:ascii="Book Antiqua" w:hAnsi="Book Antiqua" w:eastAsia="Belleza"/>
                <w:sz w:val="19"/>
                <w:szCs w:val="19"/>
              </w:rPr>
            </w:pPr>
            <w:r w:rsidRPr="003426DE">
              <w:rPr>
                <w:rFonts w:ascii="Book Antiqua" w:hAnsi="Book Antiqua"/>
                <w:b/>
                <w:bCs/>
                <w:sz w:val="18"/>
                <w:szCs w:val="18"/>
                <w:lang w:val="es-ES_tradnl" w:eastAsia="es-CR"/>
              </w:rPr>
              <w:t>No</w:t>
            </w:r>
          </w:p>
        </w:tc>
        <w:tc>
          <w:tcPr>
            <w:tcW w:w="4591" w:type="dxa"/>
            <w:vMerge/>
            <w:tcMar/>
          </w:tcPr>
          <w:p w:rsidRPr="00CC5892" w:rsidR="002E0345" w:rsidP="00422BA7" w:rsidRDefault="002E0345" w14:paraId="5BBBEECD" w14:textId="77777777">
            <w:pPr>
              <w:jc w:val="both"/>
              <w:rPr>
                <w:rFonts w:ascii="Book Antiqua" w:hAnsi="Book Antiqua" w:eastAsia="Belleza"/>
                <w:sz w:val="19"/>
                <w:szCs w:val="19"/>
              </w:rPr>
            </w:pPr>
          </w:p>
        </w:tc>
      </w:tr>
      <w:tr w:rsidRPr="00CC5892" w:rsidR="002E0345" w:rsidTr="072410C8" w14:paraId="5FA02803" w14:textId="53C52648">
        <w:tc>
          <w:tcPr>
            <w:tcW w:w="562" w:type="dxa"/>
            <w:tcMar/>
          </w:tcPr>
          <w:p w:rsidRPr="00CC5892" w:rsidR="002E0345" w:rsidP="00422BA7" w:rsidRDefault="00206095" w14:paraId="51E1846B" w14:textId="6F3BD340">
            <w:pPr>
              <w:pStyle w:val="pa15"/>
              <w:spacing w:before="0" w:beforeAutospacing="0" w:after="0" w:afterAutospacing="0"/>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91</w:t>
            </w:r>
            <w:r w:rsidRPr="004E13FD">
              <w:rPr>
                <w:rFonts w:eastAsia="Belleza" w:cstheme="majorHAnsi"/>
                <w:sz w:val="16"/>
                <w:szCs w:val="16"/>
              </w:rPr>
              <w:t>.</w:t>
            </w:r>
          </w:p>
        </w:tc>
        <w:tc>
          <w:tcPr>
            <w:tcW w:w="993" w:type="dxa"/>
            <w:tcMar/>
          </w:tcPr>
          <w:p w:rsidRPr="00CC5892" w:rsidR="002E0345" w:rsidP="00422BA7" w:rsidRDefault="002E0345" w14:paraId="4C5AB8D5" w14:textId="4B7B3D0A">
            <w:pPr>
              <w:pStyle w:val="pa15"/>
              <w:spacing w:before="0" w:beforeAutospacing="0" w:after="0" w:afterAutospacing="0"/>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3)</w:t>
            </w:r>
          </w:p>
        </w:tc>
        <w:tc>
          <w:tcPr>
            <w:tcW w:w="6745" w:type="dxa"/>
            <w:shd w:val="clear" w:color="auto" w:fill="auto"/>
            <w:tcMar/>
          </w:tcPr>
          <w:p w:rsidR="002E0345" w:rsidP="00422BA7" w:rsidRDefault="002E0345" w14:paraId="6EBED2C1" w14:textId="77777777">
            <w:pPr>
              <w:pStyle w:val="pa15"/>
              <w:spacing w:before="0" w:beforeAutospacing="0" w:after="0" w:afterAutospacing="0"/>
              <w:jc w:val="both"/>
              <w:rPr>
                <w:rFonts w:ascii="Book Antiqua" w:hAnsi="Book Antiqua"/>
                <w:sz w:val="20"/>
                <w:szCs w:val="20"/>
              </w:rPr>
            </w:pPr>
            <w:r w:rsidRPr="00CC5892">
              <w:rPr>
                <w:rFonts w:ascii="Book Antiqua" w:hAnsi="Book Antiqua" w:eastAsia="Belleza"/>
                <w:sz w:val="20"/>
                <w:szCs w:val="20"/>
              </w:rPr>
              <w:t xml:space="preserve">¿Se puede concluir que </w:t>
            </w:r>
            <w:r w:rsidRPr="00CC5892">
              <w:rPr>
                <w:rFonts w:ascii="Book Antiqua" w:hAnsi="Book Antiqua"/>
                <w:sz w:val="20"/>
                <w:szCs w:val="20"/>
              </w:rPr>
              <w:t>la vida, la salud, el interés, el bienestar y la dignidad de los participantes de la investigación en salud, prevalecen sobre el interés de la ciencia, de los intereses económicos o comerciales?</w:t>
            </w:r>
          </w:p>
          <w:p w:rsidRPr="00CC5892" w:rsidR="002E0345" w:rsidP="00422BA7" w:rsidRDefault="002E0345" w14:paraId="6C890560" w14:textId="5B68981D">
            <w:pPr>
              <w:pStyle w:val="pa15"/>
              <w:spacing w:before="0" w:beforeAutospacing="0" w:after="0" w:afterAutospacing="0"/>
              <w:jc w:val="both"/>
              <w:rPr>
                <w:rFonts w:ascii="Book Antiqua" w:hAnsi="Book Antiqua"/>
                <w:sz w:val="20"/>
                <w:szCs w:val="20"/>
              </w:rPr>
            </w:pPr>
          </w:p>
        </w:tc>
        <w:tc>
          <w:tcPr>
            <w:tcW w:w="443" w:type="dxa"/>
            <w:tcMar/>
          </w:tcPr>
          <w:p w:rsidRPr="00CC5892" w:rsidR="002E0345" w:rsidP="00422BA7" w:rsidRDefault="002E0345" w14:paraId="3A221F0C" w14:textId="77777777">
            <w:pPr>
              <w:pStyle w:val="pa15"/>
              <w:spacing w:before="0" w:beforeAutospacing="0" w:after="0" w:afterAutospacing="0"/>
              <w:jc w:val="both"/>
              <w:rPr>
                <w:rFonts w:ascii="Book Antiqua" w:hAnsi="Book Antiqua" w:eastAsia="Belleza"/>
                <w:sz w:val="20"/>
                <w:szCs w:val="20"/>
              </w:rPr>
            </w:pPr>
          </w:p>
        </w:tc>
        <w:tc>
          <w:tcPr>
            <w:tcW w:w="510" w:type="dxa"/>
            <w:tcMar/>
          </w:tcPr>
          <w:p w:rsidRPr="00CC5892" w:rsidR="002E0345" w:rsidP="00422BA7" w:rsidRDefault="002E0345" w14:paraId="37B0FF01" w14:textId="77777777">
            <w:pPr>
              <w:pStyle w:val="pa15"/>
              <w:spacing w:before="0" w:beforeAutospacing="0" w:after="0" w:afterAutospacing="0"/>
              <w:jc w:val="both"/>
              <w:rPr>
                <w:rFonts w:ascii="Book Antiqua" w:hAnsi="Book Antiqua" w:eastAsia="Belleza"/>
                <w:sz w:val="20"/>
                <w:szCs w:val="20"/>
              </w:rPr>
            </w:pPr>
          </w:p>
        </w:tc>
        <w:tc>
          <w:tcPr>
            <w:tcW w:w="4591" w:type="dxa"/>
            <w:tcMar/>
          </w:tcPr>
          <w:p w:rsidRPr="00CC5892" w:rsidR="002E0345" w:rsidP="00422BA7" w:rsidRDefault="002E0345" w14:paraId="4D5A8301" w14:textId="77777777">
            <w:pPr>
              <w:pStyle w:val="pa15"/>
              <w:spacing w:before="0" w:beforeAutospacing="0" w:after="0" w:afterAutospacing="0"/>
              <w:jc w:val="both"/>
              <w:rPr>
                <w:rFonts w:ascii="Book Antiqua" w:hAnsi="Book Antiqua" w:eastAsia="Belleza"/>
                <w:sz w:val="20"/>
                <w:szCs w:val="20"/>
              </w:rPr>
            </w:pPr>
          </w:p>
        </w:tc>
      </w:tr>
      <w:tr w:rsidRPr="00CC5892" w:rsidR="002E0345" w:rsidTr="072410C8" w14:paraId="6F040D05" w14:textId="246097F4">
        <w:tc>
          <w:tcPr>
            <w:tcW w:w="562" w:type="dxa"/>
            <w:tcMar/>
          </w:tcPr>
          <w:p w:rsidRPr="00CC5892" w:rsidR="002E0345" w:rsidP="00422BA7" w:rsidRDefault="00206095" w14:paraId="05A5140A" w14:textId="1E5688E9">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92</w:t>
            </w:r>
            <w:r w:rsidRPr="004E13FD">
              <w:rPr>
                <w:rFonts w:eastAsia="Belleza" w:cstheme="majorHAnsi"/>
                <w:sz w:val="16"/>
                <w:szCs w:val="16"/>
              </w:rPr>
              <w:t>.</w:t>
            </w:r>
          </w:p>
        </w:tc>
        <w:tc>
          <w:tcPr>
            <w:tcW w:w="993" w:type="dxa"/>
            <w:tcMar/>
          </w:tcPr>
          <w:p w:rsidRPr="00CC5892" w:rsidR="002E0345" w:rsidP="00422BA7" w:rsidRDefault="002E0345" w14:paraId="314C6BA1" w14:textId="53A1EA44">
            <w:pPr>
              <w:jc w:val="both"/>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3 y 4) </w:t>
            </w:r>
          </w:p>
        </w:tc>
        <w:tc>
          <w:tcPr>
            <w:tcW w:w="6745" w:type="dxa"/>
            <w:shd w:val="clear" w:color="auto" w:fill="auto"/>
            <w:tcMar/>
          </w:tcPr>
          <w:p w:rsidRPr="00CC5892" w:rsidR="002E0345" w:rsidP="00422BA7" w:rsidRDefault="002E0345" w14:paraId="03084321" w14:textId="21E83DBE">
            <w:pPr>
              <w:jc w:val="both"/>
              <w:rPr>
                <w:rFonts w:ascii="Book Antiqua" w:hAnsi="Book Antiqua" w:eastAsia="Belleza"/>
                <w:sz w:val="20"/>
                <w:szCs w:val="20"/>
              </w:rPr>
            </w:pPr>
            <w:r w:rsidRPr="00CC5892">
              <w:rPr>
                <w:rFonts w:ascii="Book Antiqua" w:hAnsi="Book Antiqua" w:eastAsia="Belleza"/>
                <w:sz w:val="20"/>
                <w:szCs w:val="20"/>
              </w:rPr>
              <w:t>¿La investigación responde a un enfoque de derechos humanos?</w:t>
            </w:r>
          </w:p>
        </w:tc>
        <w:tc>
          <w:tcPr>
            <w:tcW w:w="443" w:type="dxa"/>
            <w:tcMar/>
          </w:tcPr>
          <w:p w:rsidRPr="00CC5892" w:rsidR="002E0345" w:rsidP="00422BA7" w:rsidRDefault="002E0345" w14:paraId="124DD6FE" w14:textId="77777777">
            <w:pPr>
              <w:jc w:val="both"/>
              <w:rPr>
                <w:rFonts w:ascii="Book Antiqua" w:hAnsi="Book Antiqua" w:eastAsia="Belleza"/>
                <w:sz w:val="20"/>
                <w:szCs w:val="20"/>
              </w:rPr>
            </w:pPr>
          </w:p>
        </w:tc>
        <w:tc>
          <w:tcPr>
            <w:tcW w:w="510" w:type="dxa"/>
            <w:tcMar/>
          </w:tcPr>
          <w:p w:rsidRPr="00CC5892" w:rsidR="002E0345" w:rsidP="00422BA7" w:rsidRDefault="002E0345" w14:paraId="041CF2A9" w14:textId="77777777">
            <w:pPr>
              <w:jc w:val="both"/>
              <w:rPr>
                <w:rFonts w:ascii="Book Antiqua" w:hAnsi="Book Antiqua" w:eastAsia="Belleza"/>
                <w:sz w:val="20"/>
                <w:szCs w:val="20"/>
              </w:rPr>
            </w:pPr>
          </w:p>
        </w:tc>
        <w:tc>
          <w:tcPr>
            <w:tcW w:w="4591" w:type="dxa"/>
            <w:tcMar/>
          </w:tcPr>
          <w:p w:rsidRPr="00CC5892" w:rsidR="002E0345" w:rsidP="00422BA7" w:rsidRDefault="002E0345" w14:paraId="28B23645" w14:textId="77777777">
            <w:pPr>
              <w:jc w:val="both"/>
              <w:rPr>
                <w:rFonts w:ascii="Book Antiqua" w:hAnsi="Book Antiqua" w:eastAsia="Belleza"/>
                <w:sz w:val="20"/>
                <w:szCs w:val="20"/>
              </w:rPr>
            </w:pPr>
          </w:p>
        </w:tc>
      </w:tr>
      <w:tr w:rsidRPr="00CC5892" w:rsidR="002E0345" w:rsidTr="072410C8" w14:paraId="46D435D5" w14:textId="57D8CB9C">
        <w:tc>
          <w:tcPr>
            <w:tcW w:w="562" w:type="dxa"/>
            <w:tcMar/>
          </w:tcPr>
          <w:p w:rsidRPr="00CC5892" w:rsidR="002E0345" w:rsidP="00422BA7" w:rsidRDefault="00206095" w14:paraId="44E46214" w14:textId="2D58A951">
            <w:pPr>
              <w:pStyle w:val="pa15"/>
              <w:spacing w:before="0" w:beforeAutospacing="0" w:after="0" w:afterAutospacing="0"/>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93</w:t>
            </w:r>
            <w:r w:rsidRPr="004E13FD">
              <w:rPr>
                <w:rFonts w:eastAsia="Belleza" w:cstheme="majorHAnsi"/>
                <w:sz w:val="16"/>
                <w:szCs w:val="16"/>
              </w:rPr>
              <w:t>.</w:t>
            </w:r>
          </w:p>
        </w:tc>
        <w:tc>
          <w:tcPr>
            <w:tcW w:w="993" w:type="dxa"/>
            <w:tcMar/>
          </w:tcPr>
          <w:p w:rsidRPr="00CC5892" w:rsidR="002E0345" w:rsidP="00422BA7" w:rsidRDefault="002E0345" w14:paraId="3F7CDFEB" w14:textId="28FE753D">
            <w:pPr>
              <w:pStyle w:val="pa15"/>
              <w:spacing w:before="0" w:beforeAutospacing="0" w:after="0" w:afterAutospacing="0"/>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4, 48b, 48c, 51a )</w:t>
            </w:r>
          </w:p>
        </w:tc>
        <w:tc>
          <w:tcPr>
            <w:tcW w:w="6745" w:type="dxa"/>
            <w:shd w:val="clear" w:color="auto" w:fill="auto"/>
            <w:tcMar/>
          </w:tcPr>
          <w:p w:rsidR="002E0345" w:rsidP="00422BA7" w:rsidRDefault="002E0345" w14:paraId="3347499F" w14:textId="77777777">
            <w:pPr>
              <w:pStyle w:val="pa15"/>
              <w:spacing w:before="0" w:beforeAutospacing="0" w:after="0" w:afterAutospacing="0"/>
              <w:jc w:val="both"/>
              <w:rPr>
                <w:rFonts w:ascii="Book Antiqua" w:hAnsi="Book Antiqua"/>
                <w:sz w:val="20"/>
                <w:szCs w:val="20"/>
              </w:rPr>
            </w:pPr>
            <w:r w:rsidRPr="00CC5892">
              <w:rPr>
                <w:rFonts w:ascii="Book Antiqua" w:hAnsi="Book Antiqua" w:eastAsia="Belleza"/>
                <w:sz w:val="20"/>
                <w:szCs w:val="20"/>
              </w:rPr>
              <w:t xml:space="preserve">La investigación </w:t>
            </w:r>
            <w:r w:rsidRPr="00CC5892">
              <w:rPr>
                <w:rFonts w:ascii="Book Antiqua" w:hAnsi="Book Antiqua"/>
                <w:sz w:val="20"/>
                <w:szCs w:val="20"/>
              </w:rPr>
              <w:t>se rige por los principios de respeto a la dignidad de las personas, beneficencia, no maleficencia, autonomía y justicia distributiva y cumple los requisitos de valor social y científico, validez científica, selección no discriminatoria y equitativa de las poblaciones participantes</w:t>
            </w:r>
          </w:p>
          <w:p w:rsidRPr="00CC5892" w:rsidR="002E0345" w:rsidP="00422BA7" w:rsidRDefault="002E0345" w14:paraId="24E6D709" w14:textId="3C872315">
            <w:pPr>
              <w:pStyle w:val="pa15"/>
              <w:spacing w:before="0" w:beforeAutospacing="0" w:after="0" w:afterAutospacing="0"/>
              <w:jc w:val="both"/>
              <w:rPr>
                <w:rFonts w:ascii="Book Antiqua" w:hAnsi="Book Antiqua" w:eastAsia="Belleza"/>
                <w:sz w:val="20"/>
                <w:szCs w:val="20"/>
              </w:rPr>
            </w:pPr>
          </w:p>
        </w:tc>
        <w:tc>
          <w:tcPr>
            <w:tcW w:w="443" w:type="dxa"/>
            <w:tcMar/>
          </w:tcPr>
          <w:p w:rsidRPr="00CC5892" w:rsidR="002E0345" w:rsidP="00422BA7" w:rsidRDefault="002E0345" w14:paraId="04150688" w14:textId="77777777">
            <w:pPr>
              <w:pStyle w:val="pa15"/>
              <w:spacing w:before="0" w:beforeAutospacing="0" w:after="0" w:afterAutospacing="0"/>
              <w:jc w:val="both"/>
              <w:rPr>
                <w:rFonts w:ascii="Book Antiqua" w:hAnsi="Book Antiqua" w:eastAsia="Belleza"/>
                <w:sz w:val="20"/>
                <w:szCs w:val="20"/>
              </w:rPr>
            </w:pPr>
          </w:p>
        </w:tc>
        <w:tc>
          <w:tcPr>
            <w:tcW w:w="510" w:type="dxa"/>
            <w:tcMar/>
          </w:tcPr>
          <w:p w:rsidRPr="00CC5892" w:rsidR="002E0345" w:rsidP="00422BA7" w:rsidRDefault="002E0345" w14:paraId="45A23D09" w14:textId="77777777">
            <w:pPr>
              <w:pStyle w:val="pa15"/>
              <w:spacing w:before="0" w:beforeAutospacing="0" w:after="0" w:afterAutospacing="0"/>
              <w:jc w:val="both"/>
              <w:rPr>
                <w:rFonts w:ascii="Book Antiqua" w:hAnsi="Book Antiqua" w:eastAsia="Belleza"/>
                <w:sz w:val="20"/>
                <w:szCs w:val="20"/>
              </w:rPr>
            </w:pPr>
          </w:p>
        </w:tc>
        <w:tc>
          <w:tcPr>
            <w:tcW w:w="4591" w:type="dxa"/>
            <w:tcMar/>
          </w:tcPr>
          <w:p w:rsidRPr="00CC5892" w:rsidR="002E0345" w:rsidP="00422BA7" w:rsidRDefault="002E0345" w14:paraId="3307F1A5" w14:textId="77777777">
            <w:pPr>
              <w:pStyle w:val="pa15"/>
              <w:spacing w:before="0" w:beforeAutospacing="0" w:after="0" w:afterAutospacing="0"/>
              <w:jc w:val="both"/>
              <w:rPr>
                <w:rFonts w:ascii="Book Antiqua" w:hAnsi="Book Antiqua" w:eastAsia="Belleza"/>
                <w:sz w:val="20"/>
                <w:szCs w:val="20"/>
              </w:rPr>
            </w:pPr>
          </w:p>
        </w:tc>
      </w:tr>
      <w:tr w:rsidRPr="00CC5892" w:rsidR="002E0345" w:rsidTr="072410C8" w14:paraId="3AED53DA" w14:textId="52CE15D7">
        <w:tc>
          <w:tcPr>
            <w:tcW w:w="562" w:type="dxa"/>
            <w:tcMar/>
          </w:tcPr>
          <w:p w:rsidRPr="00CC5892" w:rsidR="002E0345" w:rsidP="00422BA7" w:rsidRDefault="00206095" w14:paraId="19D39A15" w14:textId="50C1B190">
            <w:pPr>
              <w:pStyle w:val="pa15"/>
              <w:spacing w:before="0" w:beforeAutospacing="0" w:after="0" w:afterAutospacing="0"/>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94</w:t>
            </w:r>
            <w:r w:rsidRPr="004E13FD">
              <w:rPr>
                <w:rFonts w:eastAsia="Belleza" w:cstheme="majorHAnsi"/>
                <w:sz w:val="16"/>
                <w:szCs w:val="16"/>
              </w:rPr>
              <w:t>.</w:t>
            </w:r>
          </w:p>
        </w:tc>
        <w:tc>
          <w:tcPr>
            <w:tcW w:w="993" w:type="dxa"/>
            <w:tcMar/>
          </w:tcPr>
          <w:p w:rsidRPr="00CC5892" w:rsidR="002E0345" w:rsidP="00422BA7" w:rsidRDefault="002E0345" w14:paraId="7F46D724" w14:textId="08936698">
            <w:pPr>
              <w:pStyle w:val="pa15"/>
              <w:spacing w:before="0" w:beforeAutospacing="0" w:after="0" w:afterAutospacing="0"/>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4)</w:t>
            </w:r>
          </w:p>
        </w:tc>
        <w:tc>
          <w:tcPr>
            <w:tcW w:w="6745" w:type="dxa"/>
            <w:shd w:val="clear" w:color="auto" w:fill="auto"/>
            <w:tcMar/>
          </w:tcPr>
          <w:p w:rsidRPr="00A229EE" w:rsidR="002E0345" w:rsidP="00422BA7" w:rsidRDefault="002E0345" w14:paraId="40132E8B" w14:textId="670A5365">
            <w:pPr>
              <w:pStyle w:val="pa15"/>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¿La razón riesgo-beneficio es favorable?, evaluación independiente, consentimiento informado y respeto por los participantes. </w:t>
            </w:r>
          </w:p>
        </w:tc>
        <w:tc>
          <w:tcPr>
            <w:tcW w:w="443" w:type="dxa"/>
            <w:tcMar/>
          </w:tcPr>
          <w:p w:rsidRPr="00CC5892" w:rsidR="002E0345" w:rsidP="00422BA7" w:rsidRDefault="002E0345" w14:paraId="1342E7F7" w14:textId="77777777">
            <w:pPr>
              <w:pStyle w:val="pa15"/>
              <w:spacing w:before="0" w:beforeAutospacing="0" w:after="0" w:afterAutospacing="0"/>
              <w:jc w:val="both"/>
              <w:rPr>
                <w:rFonts w:ascii="Book Antiqua" w:hAnsi="Book Antiqua"/>
                <w:sz w:val="20"/>
                <w:szCs w:val="20"/>
              </w:rPr>
            </w:pPr>
          </w:p>
        </w:tc>
        <w:tc>
          <w:tcPr>
            <w:tcW w:w="510" w:type="dxa"/>
            <w:tcMar/>
          </w:tcPr>
          <w:p w:rsidRPr="00CC5892" w:rsidR="002E0345" w:rsidP="00422BA7" w:rsidRDefault="002E0345" w14:paraId="0128107F" w14:textId="77777777">
            <w:pPr>
              <w:pStyle w:val="pa15"/>
              <w:spacing w:before="0" w:beforeAutospacing="0" w:after="0" w:afterAutospacing="0"/>
              <w:jc w:val="both"/>
              <w:rPr>
                <w:rFonts w:ascii="Book Antiqua" w:hAnsi="Book Antiqua"/>
                <w:sz w:val="20"/>
                <w:szCs w:val="20"/>
              </w:rPr>
            </w:pPr>
          </w:p>
        </w:tc>
        <w:tc>
          <w:tcPr>
            <w:tcW w:w="4591" w:type="dxa"/>
            <w:tcMar/>
          </w:tcPr>
          <w:p w:rsidRPr="00CC5892" w:rsidR="002E0345" w:rsidP="00422BA7" w:rsidRDefault="002E0345" w14:paraId="4728BD36" w14:textId="77777777">
            <w:pPr>
              <w:pStyle w:val="pa15"/>
              <w:spacing w:before="0" w:beforeAutospacing="0" w:after="0" w:afterAutospacing="0"/>
              <w:jc w:val="both"/>
              <w:rPr>
                <w:rFonts w:ascii="Book Antiqua" w:hAnsi="Book Antiqua"/>
                <w:sz w:val="20"/>
                <w:szCs w:val="20"/>
              </w:rPr>
            </w:pPr>
          </w:p>
        </w:tc>
      </w:tr>
      <w:tr w:rsidRPr="00CC5892" w:rsidR="002E0345" w:rsidTr="072410C8" w14:paraId="296F484F" w14:textId="00EF8DDF">
        <w:tc>
          <w:tcPr>
            <w:tcW w:w="562" w:type="dxa"/>
            <w:tcMar/>
          </w:tcPr>
          <w:p w:rsidRPr="00CC5892" w:rsidR="002E0345" w:rsidP="00422BA7" w:rsidRDefault="00206095" w14:paraId="2F744144" w14:textId="22DA1AF0">
            <w:pPr>
              <w:pStyle w:val="pa15"/>
              <w:spacing w:before="0" w:beforeAutospacing="0" w:after="0" w:afterAutospacing="0"/>
              <w:rPr>
                <w:rStyle w:val="y2iqfc"/>
                <w:rFonts w:ascii="Book Antiqua" w:hAnsi="Book Antiqua" w:eastAsia="SimSun"/>
                <w:sz w:val="16"/>
                <w:szCs w:val="16"/>
              </w:rPr>
            </w:pPr>
            <w:r w:rsidRPr="004E13FD">
              <w:rPr>
                <w:rFonts w:ascii="Book Antiqua" w:hAnsi="Book Antiqua" w:eastAsia="Belleza" w:cstheme="majorHAnsi"/>
                <w:sz w:val="16"/>
                <w:szCs w:val="16"/>
              </w:rPr>
              <w:t>2</w:t>
            </w:r>
            <w:r>
              <w:rPr>
                <w:rFonts w:eastAsia="Belleza" w:cstheme="majorHAnsi"/>
                <w:sz w:val="16"/>
                <w:szCs w:val="16"/>
              </w:rPr>
              <w:t>95</w:t>
            </w:r>
            <w:r w:rsidRPr="004E13FD">
              <w:rPr>
                <w:rFonts w:eastAsia="Belleza" w:cstheme="majorHAnsi"/>
                <w:sz w:val="16"/>
                <w:szCs w:val="16"/>
              </w:rPr>
              <w:t>.</w:t>
            </w:r>
          </w:p>
        </w:tc>
        <w:tc>
          <w:tcPr>
            <w:tcW w:w="993" w:type="dxa"/>
            <w:tcMar/>
          </w:tcPr>
          <w:p w:rsidRPr="00CC5892" w:rsidR="002E0345" w:rsidP="00422BA7" w:rsidRDefault="002E0345" w14:paraId="4C1D8744" w14:textId="65CAC855">
            <w:pPr>
              <w:pStyle w:val="pa15"/>
              <w:spacing w:before="0" w:beforeAutospacing="0" w:after="0" w:afterAutospacing="0"/>
              <w:rPr>
                <w:rFonts w:ascii="Book Antiqua" w:hAnsi="Book Antiqua"/>
                <w:b/>
                <w:bCs/>
                <w:sz w:val="20"/>
                <w:szCs w:val="20"/>
                <w:lang w:val="es-ES_tradnl" w:eastAsia="es-CR"/>
              </w:rPr>
            </w:pPr>
            <w:r w:rsidRPr="00CC5892">
              <w:rPr>
                <w:rStyle w:val="y2iqfc"/>
                <w:rFonts w:ascii="Book Antiqua" w:hAnsi="Book Antiqua" w:eastAsia="SimSun"/>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rPr>
              <w:t xml:space="preserve"> 39061-S (Art. 5)</w:t>
            </w:r>
          </w:p>
        </w:tc>
        <w:tc>
          <w:tcPr>
            <w:tcW w:w="6745" w:type="dxa"/>
            <w:shd w:val="clear" w:color="auto" w:fill="auto"/>
            <w:tcMar/>
          </w:tcPr>
          <w:p w:rsidR="002E0345" w:rsidP="072410C8" w:rsidRDefault="002E0345" w14:paraId="113DD140" w14:textId="77777777" w14:noSpellErr="1">
            <w:pPr>
              <w:pStyle w:val="pa15"/>
              <w:spacing w:before="0" w:beforeAutospacing="off" w:after="0" w:afterAutospacing="off"/>
              <w:jc w:val="both"/>
              <w:rPr>
                <w:rFonts w:ascii="Book Antiqua" w:hAnsi="Book Antiqua"/>
                <w:sz w:val="20"/>
                <w:szCs w:val="20"/>
                <w:lang w:val="es-ES" w:eastAsia="es-CR"/>
              </w:rPr>
            </w:pPr>
            <w:r w:rsidRPr="072410C8" w:rsidR="002E0345">
              <w:rPr>
                <w:rFonts w:ascii="Book Antiqua" w:hAnsi="Book Antiqua"/>
                <w:sz w:val="20"/>
                <w:szCs w:val="20"/>
                <w:lang w:val="es-ES" w:eastAsia="es-CR"/>
              </w:rPr>
              <w:t xml:space="preserve">Si la </w:t>
            </w:r>
            <w:r w:rsidRPr="072410C8" w:rsidR="002E0345">
              <w:rPr>
                <w:rFonts w:ascii="Book Antiqua" w:hAnsi="Book Antiqua"/>
                <w:sz w:val="20"/>
                <w:szCs w:val="20"/>
                <w:lang w:val="es-ES" w:eastAsia="es-CR"/>
              </w:rPr>
              <w:t>investigación biomédicas</w:t>
            </w:r>
            <w:r w:rsidRPr="072410C8" w:rsidR="002E0345">
              <w:rPr>
                <w:rFonts w:ascii="Book Antiqua" w:hAnsi="Book Antiqua"/>
                <w:sz w:val="20"/>
                <w:szCs w:val="20"/>
                <w:lang w:val="es-ES" w:eastAsia="es-CR"/>
              </w:rPr>
              <w:t xml:space="preserve"> es con células madre, genoma y proteoma humano, ¿cumple con el mejoramiento directo o indirecto de la salud de las personas y respetar la dignidad </w:t>
            </w:r>
            <w:r w:rsidRPr="072410C8" w:rsidR="002E0345">
              <w:rPr>
                <w:rFonts w:ascii="Book Antiqua" w:hAnsi="Book Antiqua"/>
                <w:sz w:val="20"/>
                <w:szCs w:val="20"/>
                <w:lang w:val="es-ES" w:eastAsia="es-CR"/>
              </w:rPr>
              <w:t>humana?.</w:t>
            </w:r>
            <w:r w:rsidRPr="072410C8" w:rsidR="002E0345">
              <w:rPr>
                <w:rFonts w:ascii="Book Antiqua" w:hAnsi="Book Antiqua"/>
                <w:sz w:val="20"/>
                <w:szCs w:val="20"/>
                <w:lang w:val="es-ES" w:eastAsia="es-CR"/>
              </w:rPr>
              <w:t xml:space="preserve"> </w:t>
            </w:r>
            <w:r w:rsidRPr="072410C8" w:rsidR="002E0345">
              <w:rPr>
                <w:rFonts w:ascii="Book Antiqua" w:hAnsi="Book Antiqua"/>
                <w:sz w:val="20"/>
                <w:szCs w:val="20"/>
                <w:lang w:val="es-ES" w:eastAsia="es-CR"/>
              </w:rPr>
              <w:t>En particular, la investigación sobre genoma humano debe tener como límite el respeto a los derechos fundamentales de los involucrados con evaluación rigurosa de los riesgos y las ventajas que entraña y debe efectuarse con respeto de la Declaración Universal sobre el Genoma Humano y los Derechos Humanos de la Unesco.</w:t>
            </w:r>
          </w:p>
          <w:p w:rsidRPr="00CC5892" w:rsidR="002E0345" w:rsidP="00422BA7" w:rsidRDefault="002E0345" w14:paraId="47412683" w14:textId="5EC76E86">
            <w:pPr>
              <w:pStyle w:val="pa15"/>
              <w:spacing w:before="0" w:beforeAutospacing="0" w:after="0" w:afterAutospacing="0"/>
              <w:jc w:val="both"/>
              <w:rPr>
                <w:rFonts w:ascii="Book Antiqua" w:hAnsi="Book Antiqua" w:eastAsia="Belleza"/>
                <w:sz w:val="20"/>
                <w:szCs w:val="20"/>
              </w:rPr>
            </w:pPr>
          </w:p>
        </w:tc>
        <w:tc>
          <w:tcPr>
            <w:tcW w:w="443" w:type="dxa"/>
            <w:tcMar/>
          </w:tcPr>
          <w:p w:rsidRPr="00CC5892" w:rsidR="002E0345" w:rsidP="00422BA7" w:rsidRDefault="002E0345" w14:paraId="3D297CDA" w14:textId="77777777">
            <w:pPr>
              <w:pStyle w:val="pa15"/>
              <w:spacing w:before="0" w:beforeAutospacing="0" w:after="0" w:afterAutospacing="0"/>
              <w:jc w:val="both"/>
              <w:rPr>
                <w:rFonts w:ascii="Book Antiqua" w:hAnsi="Book Antiqua"/>
                <w:sz w:val="20"/>
                <w:szCs w:val="20"/>
                <w:lang w:val="es-ES_tradnl" w:eastAsia="es-CR"/>
              </w:rPr>
            </w:pPr>
          </w:p>
        </w:tc>
        <w:tc>
          <w:tcPr>
            <w:tcW w:w="510" w:type="dxa"/>
            <w:tcMar/>
          </w:tcPr>
          <w:p w:rsidRPr="00CC5892" w:rsidR="002E0345" w:rsidP="00422BA7" w:rsidRDefault="002E0345" w14:paraId="14FA3702" w14:textId="77777777">
            <w:pPr>
              <w:pStyle w:val="pa15"/>
              <w:spacing w:before="0" w:beforeAutospacing="0" w:after="0" w:afterAutospacing="0"/>
              <w:jc w:val="both"/>
              <w:rPr>
                <w:rFonts w:ascii="Book Antiqua" w:hAnsi="Book Antiqua"/>
                <w:sz w:val="20"/>
                <w:szCs w:val="20"/>
                <w:lang w:val="es-ES_tradnl" w:eastAsia="es-CR"/>
              </w:rPr>
            </w:pPr>
          </w:p>
        </w:tc>
        <w:tc>
          <w:tcPr>
            <w:tcW w:w="4591" w:type="dxa"/>
            <w:tcMar/>
          </w:tcPr>
          <w:p w:rsidRPr="00CC5892" w:rsidR="002E0345" w:rsidP="00422BA7" w:rsidRDefault="002E0345" w14:paraId="012261E8" w14:textId="77777777">
            <w:pPr>
              <w:pStyle w:val="pa15"/>
              <w:spacing w:before="0" w:beforeAutospacing="0" w:after="0" w:afterAutospacing="0"/>
              <w:jc w:val="both"/>
              <w:rPr>
                <w:rFonts w:ascii="Book Antiqua" w:hAnsi="Book Antiqua"/>
                <w:sz w:val="20"/>
                <w:szCs w:val="20"/>
                <w:lang w:val="es-ES_tradnl" w:eastAsia="es-CR"/>
              </w:rPr>
            </w:pPr>
          </w:p>
        </w:tc>
      </w:tr>
      <w:tr w:rsidRPr="00CC5892" w:rsidR="002E0345" w:rsidTr="072410C8" w14:paraId="4CE9AA14" w14:textId="1F12B61C">
        <w:tc>
          <w:tcPr>
            <w:tcW w:w="562" w:type="dxa"/>
            <w:tcMar/>
          </w:tcPr>
          <w:p w:rsidRPr="00CC5892" w:rsidR="002E0345" w:rsidP="00422BA7" w:rsidRDefault="00206095" w14:paraId="7309B39F" w14:textId="3A548A7F">
            <w:pPr>
              <w:pStyle w:val="pa15"/>
              <w:spacing w:before="0" w:beforeAutospacing="0" w:after="0" w:afterAutospacing="0"/>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96</w:t>
            </w:r>
            <w:r w:rsidRPr="004E13FD">
              <w:rPr>
                <w:rFonts w:eastAsia="Belleza" w:cstheme="majorHAnsi"/>
                <w:sz w:val="16"/>
                <w:szCs w:val="16"/>
              </w:rPr>
              <w:t>.</w:t>
            </w:r>
          </w:p>
        </w:tc>
        <w:tc>
          <w:tcPr>
            <w:tcW w:w="993" w:type="dxa"/>
            <w:tcMar/>
          </w:tcPr>
          <w:p w:rsidRPr="00CC5892" w:rsidR="002E0345" w:rsidP="00422BA7" w:rsidRDefault="002E0345" w14:paraId="27F4AE32" w14:textId="19F8A61F">
            <w:pPr>
              <w:pStyle w:val="pa15"/>
              <w:spacing w:before="0" w:beforeAutospacing="0" w:after="0" w:afterAutospacing="0"/>
              <w:rPr>
                <w:rFonts w:ascii="Book Antiqua" w:hAnsi="Book Antiqua" w:eastAsia="Belleza"/>
                <w:sz w:val="20"/>
                <w:szCs w:val="20"/>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5) </w:t>
            </w:r>
          </w:p>
        </w:tc>
        <w:tc>
          <w:tcPr>
            <w:tcW w:w="6745" w:type="dxa"/>
            <w:shd w:val="clear" w:color="auto" w:fill="auto"/>
            <w:tcMar/>
          </w:tcPr>
          <w:p w:rsidR="002E0345" w:rsidP="00422BA7" w:rsidRDefault="002E0345" w14:paraId="5F2A5430" w14:textId="77777777">
            <w:pPr>
              <w:pStyle w:val="pa15"/>
              <w:spacing w:before="0" w:beforeAutospacing="0" w:after="0" w:afterAutospacing="0"/>
              <w:jc w:val="both"/>
              <w:rPr>
                <w:rFonts w:ascii="Book Antiqua" w:hAnsi="Book Antiqua"/>
                <w:sz w:val="20"/>
                <w:szCs w:val="20"/>
              </w:rPr>
            </w:pPr>
            <w:r w:rsidRPr="00CC5892">
              <w:rPr>
                <w:rFonts w:ascii="Book Antiqua" w:hAnsi="Book Antiqua"/>
                <w:sz w:val="20"/>
                <w:szCs w:val="20"/>
              </w:rPr>
              <w:t xml:space="preserve">¿El CEC-MS debe establecer y ejecutar medidas de protección especiales al participante durante el reclutamiento y desarrollo, para proteger el principio de autonomía? </w:t>
            </w:r>
          </w:p>
          <w:p w:rsidRPr="00CC5892" w:rsidR="002E0345" w:rsidP="00422BA7" w:rsidRDefault="002E0345" w14:paraId="260FF2FD" w14:textId="13EAD11B">
            <w:pPr>
              <w:pStyle w:val="pa15"/>
              <w:spacing w:before="0" w:beforeAutospacing="0" w:after="0" w:afterAutospacing="0"/>
              <w:jc w:val="both"/>
              <w:rPr>
                <w:rFonts w:ascii="Book Antiqua" w:hAnsi="Book Antiqua"/>
                <w:sz w:val="20"/>
                <w:szCs w:val="20"/>
              </w:rPr>
            </w:pPr>
          </w:p>
        </w:tc>
        <w:tc>
          <w:tcPr>
            <w:tcW w:w="443" w:type="dxa"/>
            <w:tcMar/>
          </w:tcPr>
          <w:p w:rsidRPr="00CC5892" w:rsidR="002E0345" w:rsidP="00422BA7" w:rsidRDefault="002E0345" w14:paraId="687380EB" w14:textId="77777777">
            <w:pPr>
              <w:pStyle w:val="pa15"/>
              <w:spacing w:before="0" w:beforeAutospacing="0" w:after="0" w:afterAutospacing="0"/>
              <w:jc w:val="both"/>
              <w:rPr>
                <w:rFonts w:ascii="Book Antiqua" w:hAnsi="Book Antiqua"/>
                <w:sz w:val="20"/>
                <w:szCs w:val="20"/>
              </w:rPr>
            </w:pPr>
          </w:p>
        </w:tc>
        <w:tc>
          <w:tcPr>
            <w:tcW w:w="510" w:type="dxa"/>
            <w:tcMar/>
          </w:tcPr>
          <w:p w:rsidRPr="00CC5892" w:rsidR="002E0345" w:rsidP="00422BA7" w:rsidRDefault="002E0345" w14:paraId="1A8178AF" w14:textId="77777777">
            <w:pPr>
              <w:pStyle w:val="pa15"/>
              <w:spacing w:before="0" w:beforeAutospacing="0" w:after="0" w:afterAutospacing="0"/>
              <w:jc w:val="both"/>
              <w:rPr>
                <w:rFonts w:ascii="Book Antiqua" w:hAnsi="Book Antiqua"/>
                <w:sz w:val="20"/>
                <w:szCs w:val="20"/>
              </w:rPr>
            </w:pPr>
          </w:p>
        </w:tc>
        <w:tc>
          <w:tcPr>
            <w:tcW w:w="4591" w:type="dxa"/>
            <w:tcMar/>
          </w:tcPr>
          <w:p w:rsidRPr="00CC5892" w:rsidR="002E0345" w:rsidP="00422BA7" w:rsidRDefault="002E0345" w14:paraId="2BE11152" w14:textId="77777777">
            <w:pPr>
              <w:pStyle w:val="pa15"/>
              <w:spacing w:before="0" w:beforeAutospacing="0" w:after="0" w:afterAutospacing="0"/>
              <w:jc w:val="both"/>
              <w:rPr>
                <w:rFonts w:ascii="Book Antiqua" w:hAnsi="Book Antiqua"/>
                <w:sz w:val="20"/>
                <w:szCs w:val="20"/>
              </w:rPr>
            </w:pPr>
          </w:p>
        </w:tc>
      </w:tr>
    </w:tbl>
    <w:p w:rsidRPr="00CC5892" w:rsidR="007B4875" w:rsidP="007B4875" w:rsidRDefault="007B4875" w14:paraId="56F45182" w14:textId="77777777">
      <w:pPr>
        <w:pStyle w:val="Ttulo1"/>
        <w:numPr>
          <w:ilvl w:val="0"/>
          <w:numId w:val="0"/>
        </w:numPr>
        <w:spacing w:before="0" w:after="0"/>
        <w:ind w:left="720"/>
        <w:rPr>
          <w:szCs w:val="22"/>
        </w:rPr>
      </w:pPr>
    </w:p>
    <w:p w:rsidRPr="00CC5892" w:rsidR="00067288" w:rsidP="00067288" w:rsidRDefault="00067288" w14:paraId="3C6CC444" w14:textId="77777777">
      <w:pPr>
        <w:rPr>
          <w:rFonts w:ascii="Book Antiqua" w:hAnsi="Book Antiqua"/>
          <w:lang w:eastAsia="es-CR"/>
        </w:rPr>
      </w:pPr>
    </w:p>
    <w:p w:rsidRPr="00CC5892" w:rsidR="008F0E7F" w:rsidP="00AC777F" w:rsidRDefault="00680A41" w14:paraId="684E85E2" w14:textId="18ED05D2">
      <w:pPr>
        <w:pStyle w:val="Ttulo2"/>
      </w:pPr>
      <w:bookmarkStart w:name="_Toc175833407" w:id="24"/>
      <w:r>
        <w:t>Sobre el manejo de m</w:t>
      </w:r>
      <w:r w:rsidR="00123F9F">
        <w:t>uestras biológicas de material humano</w:t>
      </w:r>
      <w:r>
        <w:t>.</w:t>
      </w:r>
      <w:bookmarkEnd w:id="24"/>
    </w:p>
    <w:p w:rsidRPr="00CC5892" w:rsidR="00680A41" w:rsidP="000564CB" w:rsidRDefault="00680A41" w14:paraId="0B56C4F4" w14:textId="77777777">
      <w:pPr>
        <w:rPr>
          <w:rFonts w:ascii="Book Antiqua" w:hAnsi="Book Antiqua" w:eastAsia="Belleza"/>
          <w:lang w:eastAsia="es-CR"/>
        </w:rPr>
      </w:pPr>
    </w:p>
    <w:tbl>
      <w:tblPr>
        <w:tblStyle w:val="Tablaconcuadrcula"/>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562"/>
        <w:gridCol w:w="993"/>
        <w:gridCol w:w="6854"/>
        <w:gridCol w:w="425"/>
        <w:gridCol w:w="80"/>
        <w:gridCol w:w="467"/>
        <w:gridCol w:w="4463"/>
      </w:tblGrid>
      <w:tr w:rsidRPr="00CC5892" w:rsidR="00206095" w:rsidTr="00206095" w14:paraId="289846A2" w14:textId="56329E00">
        <w:trPr>
          <w:trHeight w:val="193"/>
        </w:trPr>
        <w:tc>
          <w:tcPr>
            <w:tcW w:w="1555" w:type="dxa"/>
            <w:gridSpan w:val="2"/>
            <w:vMerge w:val="restart"/>
            <w:shd w:val="clear" w:color="auto" w:fill="F2F2F2" w:themeFill="background1" w:themeFillShade="F2"/>
          </w:tcPr>
          <w:p w:rsidRPr="00CC5892" w:rsidR="00206095" w:rsidP="00422BA7" w:rsidRDefault="00206095" w14:paraId="12BA4DE2" w14:textId="0218E9D7">
            <w:pPr>
              <w:rPr>
                <w:rStyle w:val="y2iqfc"/>
                <w:rFonts w:ascii="Book Antiqua" w:hAnsi="Book Antiqua" w:eastAsia="SimSun" w:cs="Arial"/>
                <w:sz w:val="16"/>
                <w:szCs w:val="16"/>
                <w:highlight w:val="yellow"/>
                <w:lang w:val="es-ES"/>
              </w:rPr>
            </w:pPr>
            <w:r w:rsidRPr="00CC5892">
              <w:rPr>
                <w:rFonts w:ascii="Book Antiqua" w:hAnsi="Book Antiqua" w:eastAsia="Belleza" w:cs="Arial"/>
                <w:b/>
                <w:bCs/>
                <w:color w:val="000000"/>
                <w:sz w:val="19"/>
                <w:szCs w:val="19"/>
                <w:lang w:eastAsia="es-CR"/>
              </w:rPr>
              <w:t>Requisito normativo</w:t>
            </w:r>
          </w:p>
        </w:tc>
        <w:tc>
          <w:tcPr>
            <w:tcW w:w="6854" w:type="dxa"/>
            <w:vMerge w:val="restart"/>
            <w:shd w:val="clear" w:color="auto" w:fill="F2F2F2" w:themeFill="background1" w:themeFillShade="F2"/>
            <w:vAlign w:val="center"/>
          </w:tcPr>
          <w:p w:rsidRPr="00CC5892" w:rsidR="00206095" w:rsidP="00422BA7" w:rsidRDefault="00206095" w14:paraId="104A9D50" w14:textId="506E5768">
            <w:pPr>
              <w:pStyle w:val="pa6"/>
              <w:spacing w:before="0" w:beforeAutospacing="0" w:after="0" w:afterAutospacing="0"/>
              <w:rPr>
                <w:rFonts w:ascii="Book Antiqua" w:hAnsi="Book Antiqua"/>
                <w:sz w:val="20"/>
                <w:szCs w:val="20"/>
                <w:highlight w:val="yellow"/>
              </w:rPr>
            </w:pPr>
            <w:r w:rsidRPr="00CC5892">
              <w:rPr>
                <w:rFonts w:ascii="Book Antiqua" w:hAnsi="Book Antiqua" w:cs="Arial"/>
                <w:b/>
                <w:bCs/>
                <w:color w:val="000000"/>
                <w:sz w:val="19"/>
                <w:szCs w:val="19"/>
                <w:lang w:eastAsia="es-CR"/>
              </w:rPr>
              <w:t>Nombre del requisito normativo</w:t>
            </w:r>
          </w:p>
        </w:tc>
        <w:tc>
          <w:tcPr>
            <w:tcW w:w="972" w:type="dxa"/>
            <w:gridSpan w:val="3"/>
            <w:shd w:val="clear" w:color="auto" w:fill="F2F2F2" w:themeFill="background1" w:themeFillShade="F2"/>
          </w:tcPr>
          <w:p w:rsidRPr="001E40FE" w:rsidR="00206095" w:rsidP="00422BA7" w:rsidRDefault="00206095" w14:paraId="1F925470"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206095" w:rsidP="00422BA7" w:rsidRDefault="00206095" w14:paraId="5EFE799F" w14:textId="4BBE063B">
            <w:pPr>
              <w:pStyle w:val="pa6"/>
              <w:spacing w:before="0" w:beforeAutospacing="0" w:after="0" w:afterAutospacing="0"/>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463" w:type="dxa"/>
            <w:vMerge w:val="restart"/>
            <w:shd w:val="clear" w:color="auto" w:fill="F2F2F2" w:themeFill="background1" w:themeFillShade="F2"/>
          </w:tcPr>
          <w:p w:rsidRPr="00CC5892" w:rsidR="00206095" w:rsidP="000564CB" w:rsidRDefault="00206095" w14:paraId="6EE44E4C" w14:textId="056A4E2B">
            <w:pPr>
              <w:pStyle w:val="pa6"/>
              <w:spacing w:before="0" w:beforeAutospacing="0" w:after="0" w:afterAutospacing="0"/>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206095" w:rsidTr="00206095" w14:paraId="485EE049" w14:textId="479CB3D1">
        <w:trPr>
          <w:trHeight w:val="193"/>
        </w:trPr>
        <w:tc>
          <w:tcPr>
            <w:tcW w:w="1555" w:type="dxa"/>
            <w:gridSpan w:val="2"/>
            <w:vMerge/>
          </w:tcPr>
          <w:p w:rsidRPr="00CC5892" w:rsidR="00206095" w:rsidP="00422BA7" w:rsidRDefault="00206095" w14:paraId="4CD6F391" w14:textId="06912E4E">
            <w:pPr>
              <w:jc w:val="both"/>
              <w:rPr>
                <w:rStyle w:val="y2iqfc"/>
                <w:rFonts w:ascii="Book Antiqua" w:hAnsi="Book Antiqua" w:eastAsia="SimSun" w:cs="Arial"/>
                <w:sz w:val="16"/>
                <w:szCs w:val="16"/>
                <w:highlight w:val="yellow"/>
                <w:lang w:val="es-ES"/>
              </w:rPr>
            </w:pPr>
          </w:p>
        </w:tc>
        <w:tc>
          <w:tcPr>
            <w:tcW w:w="6854" w:type="dxa"/>
            <w:vMerge/>
          </w:tcPr>
          <w:p w:rsidRPr="00CC5892" w:rsidR="00206095" w:rsidP="00422BA7" w:rsidRDefault="00206095" w14:paraId="6D4ACF99" w14:textId="77777777">
            <w:pPr>
              <w:pStyle w:val="pa6"/>
              <w:spacing w:before="0" w:beforeAutospacing="0" w:after="0" w:afterAutospacing="0"/>
              <w:jc w:val="both"/>
              <w:rPr>
                <w:rFonts w:ascii="Book Antiqua" w:hAnsi="Book Antiqua"/>
                <w:sz w:val="20"/>
                <w:szCs w:val="20"/>
                <w:highlight w:val="yellow"/>
              </w:rPr>
            </w:pPr>
          </w:p>
        </w:tc>
        <w:tc>
          <w:tcPr>
            <w:tcW w:w="505" w:type="dxa"/>
            <w:gridSpan w:val="2"/>
            <w:shd w:val="clear" w:color="auto" w:fill="F2F2F2" w:themeFill="background1" w:themeFillShade="F2"/>
            <w:vAlign w:val="center"/>
          </w:tcPr>
          <w:p w:rsidRPr="00CC5892" w:rsidR="00206095" w:rsidP="00422BA7" w:rsidRDefault="00206095" w14:paraId="0FF72327" w14:textId="6A8CA252">
            <w:pPr>
              <w:pStyle w:val="pa6"/>
              <w:spacing w:before="0" w:beforeAutospacing="0" w:after="0" w:afterAutospacing="0"/>
              <w:rPr>
                <w:rFonts w:ascii="Book Antiqua" w:hAnsi="Book Antiqua"/>
                <w:sz w:val="20"/>
                <w:szCs w:val="20"/>
                <w:highlight w:val="yellow"/>
              </w:rPr>
            </w:pPr>
            <w:r w:rsidRPr="003426DE">
              <w:rPr>
                <w:rFonts w:ascii="Book Antiqua" w:hAnsi="Book Antiqua"/>
                <w:b/>
                <w:bCs/>
                <w:sz w:val="18"/>
                <w:szCs w:val="18"/>
                <w:lang w:val="es-ES_tradnl" w:eastAsia="es-CR"/>
              </w:rPr>
              <w:t>Sí</w:t>
            </w:r>
          </w:p>
        </w:tc>
        <w:tc>
          <w:tcPr>
            <w:tcW w:w="467" w:type="dxa"/>
            <w:shd w:val="clear" w:color="auto" w:fill="F2F2F2" w:themeFill="background1" w:themeFillShade="F2"/>
            <w:vAlign w:val="center"/>
          </w:tcPr>
          <w:p w:rsidRPr="00CC5892" w:rsidR="00206095" w:rsidP="00422BA7" w:rsidRDefault="00206095" w14:paraId="293A9219" w14:textId="303C130F">
            <w:pPr>
              <w:pStyle w:val="pa6"/>
              <w:spacing w:before="0" w:beforeAutospacing="0" w:after="0" w:afterAutospacing="0"/>
              <w:rPr>
                <w:rFonts w:ascii="Book Antiqua" w:hAnsi="Book Antiqua"/>
                <w:sz w:val="20"/>
                <w:szCs w:val="20"/>
                <w:highlight w:val="yellow"/>
              </w:rPr>
            </w:pPr>
            <w:r w:rsidRPr="003426DE">
              <w:rPr>
                <w:rFonts w:ascii="Book Antiqua" w:hAnsi="Book Antiqua"/>
                <w:b/>
                <w:bCs/>
                <w:sz w:val="18"/>
                <w:szCs w:val="18"/>
                <w:lang w:val="es-ES_tradnl" w:eastAsia="es-CR"/>
              </w:rPr>
              <w:t>No</w:t>
            </w:r>
          </w:p>
        </w:tc>
        <w:tc>
          <w:tcPr>
            <w:tcW w:w="4463" w:type="dxa"/>
            <w:vMerge/>
          </w:tcPr>
          <w:p w:rsidRPr="00CC5892" w:rsidR="00206095" w:rsidP="00422BA7" w:rsidRDefault="00206095" w14:paraId="61AB3CA7" w14:textId="77777777">
            <w:pPr>
              <w:pStyle w:val="pa6"/>
              <w:spacing w:before="0" w:beforeAutospacing="0" w:after="0" w:afterAutospacing="0"/>
              <w:jc w:val="both"/>
              <w:rPr>
                <w:rFonts w:ascii="Book Antiqua" w:hAnsi="Book Antiqua"/>
                <w:sz w:val="20"/>
                <w:szCs w:val="20"/>
                <w:highlight w:val="yellow"/>
              </w:rPr>
            </w:pPr>
          </w:p>
        </w:tc>
      </w:tr>
      <w:tr w:rsidRPr="00CC5892" w:rsidR="00206095" w:rsidTr="00206095" w14:paraId="4B4DD789" w14:textId="0142C9CF">
        <w:tc>
          <w:tcPr>
            <w:tcW w:w="562" w:type="dxa"/>
          </w:tcPr>
          <w:p w:rsidRPr="00CC5892" w:rsidR="00206095" w:rsidP="000564CB" w:rsidRDefault="00206095" w14:paraId="70F7132D" w14:textId="77364F63">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97</w:t>
            </w:r>
            <w:r w:rsidRPr="004E13FD">
              <w:rPr>
                <w:rFonts w:eastAsia="Belleza" w:cstheme="majorHAnsi"/>
                <w:sz w:val="16"/>
                <w:szCs w:val="16"/>
              </w:rPr>
              <w:t>.</w:t>
            </w:r>
          </w:p>
        </w:tc>
        <w:tc>
          <w:tcPr>
            <w:tcW w:w="993" w:type="dxa"/>
          </w:tcPr>
          <w:p w:rsidRPr="00CC5892" w:rsidR="00206095" w:rsidP="000564CB" w:rsidRDefault="00206095" w14:paraId="383C54A3" w14:textId="3CBB1A91">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19)</w:t>
            </w:r>
          </w:p>
        </w:tc>
        <w:tc>
          <w:tcPr>
            <w:tcW w:w="6854" w:type="dxa"/>
          </w:tcPr>
          <w:p w:rsidR="00206095" w:rsidP="000564CB" w:rsidRDefault="00206095" w14:paraId="744D2FC7" w14:textId="77777777">
            <w:pPr>
              <w:pStyle w:val="pa6"/>
              <w:spacing w:before="0" w:beforeAutospacing="0" w:after="0" w:afterAutospacing="0"/>
              <w:jc w:val="both"/>
              <w:rPr>
                <w:rStyle w:val="a1"/>
                <w:rFonts w:ascii="Book Antiqua" w:hAnsi="Book Antiqua" w:eastAsia="SimSun"/>
                <w:sz w:val="20"/>
                <w:szCs w:val="20"/>
              </w:rPr>
            </w:pPr>
            <w:r w:rsidRPr="00CC5892">
              <w:rPr>
                <w:rFonts w:ascii="Book Antiqua" w:hAnsi="Book Antiqua"/>
                <w:sz w:val="20"/>
                <w:szCs w:val="20"/>
              </w:rPr>
              <w:t>¿El protocolo va a realizar el traslado se muestras biológicas al exterior? En caso de una respuesta positiva aplica que, l</w:t>
            </w:r>
            <w:r w:rsidRPr="00CC5892">
              <w:rPr>
                <w:rStyle w:val="a1"/>
                <w:rFonts w:ascii="Book Antiqua" w:hAnsi="Book Antiqua" w:eastAsia="SimSun"/>
                <w:sz w:val="20"/>
                <w:szCs w:val="20"/>
              </w:rPr>
              <w:t>as muestras biológicas solo podrán trasladarse al exterior, si se justifica de acuerdo con los objetivos científicos, los criterios técnicos de la investigación o por las limitaciones tecnológicas del país. En el caso de estudios con diseño multicéntrico, en donde lo óptimo es estandarizar la metodología y los reportes de los exámenes de laboratorio, acorde con los objetivos científicos, se permitirá el traslado de las muestras a un laboratorio en el exterior.</w:t>
            </w:r>
          </w:p>
          <w:p w:rsidRPr="00CC5892" w:rsidR="00206095" w:rsidP="000564CB" w:rsidRDefault="00206095" w14:paraId="7D87C91A" w14:textId="2D50A01B">
            <w:pPr>
              <w:pStyle w:val="pa6"/>
              <w:spacing w:before="0" w:beforeAutospacing="0" w:after="0" w:afterAutospacing="0"/>
              <w:jc w:val="both"/>
              <w:rPr>
                <w:rFonts w:ascii="Book Antiqua" w:hAnsi="Book Antiqua"/>
                <w:sz w:val="20"/>
                <w:szCs w:val="20"/>
              </w:rPr>
            </w:pPr>
          </w:p>
        </w:tc>
        <w:tc>
          <w:tcPr>
            <w:tcW w:w="505" w:type="dxa"/>
            <w:gridSpan w:val="2"/>
          </w:tcPr>
          <w:p w:rsidRPr="00CC5892" w:rsidR="00206095" w:rsidP="000564CB" w:rsidRDefault="00206095" w14:paraId="4EEF2863" w14:textId="77777777">
            <w:pPr>
              <w:pStyle w:val="pa6"/>
              <w:spacing w:before="0" w:beforeAutospacing="0" w:after="0" w:afterAutospacing="0"/>
              <w:jc w:val="both"/>
              <w:rPr>
                <w:rFonts w:ascii="Book Antiqua" w:hAnsi="Book Antiqua"/>
                <w:sz w:val="20"/>
                <w:szCs w:val="20"/>
              </w:rPr>
            </w:pPr>
          </w:p>
        </w:tc>
        <w:tc>
          <w:tcPr>
            <w:tcW w:w="467" w:type="dxa"/>
          </w:tcPr>
          <w:p w:rsidRPr="00CC5892" w:rsidR="00206095" w:rsidP="000564CB" w:rsidRDefault="00206095" w14:paraId="6CD0FFFB" w14:textId="77777777">
            <w:pPr>
              <w:pStyle w:val="pa6"/>
              <w:spacing w:before="0" w:beforeAutospacing="0" w:after="0" w:afterAutospacing="0"/>
              <w:jc w:val="both"/>
              <w:rPr>
                <w:rFonts w:ascii="Book Antiqua" w:hAnsi="Book Antiqua"/>
                <w:sz w:val="20"/>
                <w:szCs w:val="20"/>
              </w:rPr>
            </w:pPr>
          </w:p>
        </w:tc>
        <w:tc>
          <w:tcPr>
            <w:tcW w:w="4463" w:type="dxa"/>
          </w:tcPr>
          <w:p w:rsidRPr="00CC5892" w:rsidR="00206095" w:rsidP="000564CB" w:rsidRDefault="00206095" w14:paraId="7A44B654" w14:textId="77777777">
            <w:pPr>
              <w:pStyle w:val="pa6"/>
              <w:spacing w:before="0" w:beforeAutospacing="0" w:after="0" w:afterAutospacing="0"/>
              <w:jc w:val="both"/>
              <w:rPr>
                <w:rFonts w:ascii="Book Antiqua" w:hAnsi="Book Antiqua"/>
                <w:sz w:val="20"/>
                <w:szCs w:val="20"/>
              </w:rPr>
            </w:pPr>
          </w:p>
        </w:tc>
      </w:tr>
      <w:tr w:rsidRPr="00CC5892" w:rsidR="00206095" w:rsidTr="00206095" w14:paraId="562CD36B" w14:textId="3913B432">
        <w:tc>
          <w:tcPr>
            <w:tcW w:w="562" w:type="dxa"/>
          </w:tcPr>
          <w:p w:rsidRPr="00CC5892" w:rsidR="00206095" w:rsidP="000564CB" w:rsidRDefault="00206095" w14:paraId="2490061D" w14:textId="3DC3CC03">
            <w:pPr>
              <w:jc w:val="both"/>
              <w:rPr>
                <w:rStyle w:val="y2iqfc"/>
                <w:rFonts w:ascii="Book Antiqua" w:hAnsi="Book Antiqua" w:eastAsia="SimSun" w:cs="Arial"/>
                <w:sz w:val="16"/>
                <w:szCs w:val="16"/>
                <w:lang w:val="es-ES"/>
              </w:rPr>
            </w:pPr>
            <w:r w:rsidRPr="004E13FD">
              <w:rPr>
                <w:rFonts w:ascii="Book Antiqua" w:hAnsi="Book Antiqua" w:eastAsia="Belleza" w:cstheme="majorHAnsi"/>
                <w:sz w:val="16"/>
                <w:szCs w:val="16"/>
              </w:rPr>
              <w:t>2</w:t>
            </w:r>
            <w:r>
              <w:rPr>
                <w:rFonts w:eastAsia="Belleza" w:cstheme="majorHAnsi"/>
                <w:sz w:val="16"/>
                <w:szCs w:val="16"/>
              </w:rPr>
              <w:t>98</w:t>
            </w:r>
            <w:r w:rsidRPr="004E13FD">
              <w:rPr>
                <w:rFonts w:eastAsia="Belleza" w:cstheme="majorHAnsi"/>
                <w:sz w:val="16"/>
                <w:szCs w:val="16"/>
              </w:rPr>
              <w:t>.</w:t>
            </w:r>
          </w:p>
        </w:tc>
        <w:tc>
          <w:tcPr>
            <w:tcW w:w="993" w:type="dxa"/>
          </w:tcPr>
          <w:p w:rsidRPr="00CC5892" w:rsidR="00206095" w:rsidP="000564CB" w:rsidRDefault="00206095" w14:paraId="04526D67" w14:textId="51A791C5">
            <w:pPr>
              <w:jc w:val="both"/>
              <w:rPr>
                <w:rFonts w:ascii="Book Antiqua" w:hAnsi="Book Antiqua" w:eastAsia="Belleza"/>
              </w:rPr>
            </w:pPr>
            <w:r w:rsidRPr="00CC5892">
              <w:rPr>
                <w:rStyle w:val="y2iqfc"/>
                <w:rFonts w:ascii="Book Antiqua" w:hAnsi="Book Antiqua" w:eastAsia="SimSun" w:cs="Arial"/>
                <w:sz w:val="16"/>
                <w:szCs w:val="16"/>
                <w:lang w:val="es-ES"/>
              </w:rPr>
              <w:t>L</w:t>
            </w:r>
            <w:r w:rsidRPr="00CC5892">
              <w:rPr>
                <w:rStyle w:val="y2iqfc"/>
                <w:rFonts w:ascii="Book Antiqua" w:hAnsi="Book Antiqua" w:eastAsia="SimSun"/>
                <w:sz w:val="16"/>
                <w:szCs w:val="16"/>
                <w:lang w:val="es-ES"/>
              </w:rPr>
              <w:t>ey N</w:t>
            </w:r>
            <w:r w:rsidRPr="00CC5892">
              <w:rPr>
                <w:rStyle w:val="y2iqfc"/>
                <w:rFonts w:ascii="Book Antiqua" w:hAnsi="Book Antiqua" w:eastAsia="SimSun"/>
                <w:sz w:val="16"/>
                <w:szCs w:val="16"/>
                <w:vertAlign w:val="superscript"/>
                <w:lang w:val="es-ES"/>
              </w:rPr>
              <w:t>o</w:t>
            </w:r>
            <w:r w:rsidRPr="00CC5892">
              <w:rPr>
                <w:rStyle w:val="y2iqfc"/>
                <w:rFonts w:ascii="Book Antiqua" w:hAnsi="Book Antiqua" w:eastAsia="SimSun"/>
                <w:sz w:val="16"/>
                <w:szCs w:val="16"/>
                <w:lang w:val="es-ES"/>
              </w:rPr>
              <w:t xml:space="preserve"> 9234 (Art. 19)</w:t>
            </w:r>
          </w:p>
        </w:tc>
        <w:tc>
          <w:tcPr>
            <w:tcW w:w="6854" w:type="dxa"/>
          </w:tcPr>
          <w:p w:rsidR="00206095" w:rsidP="000564CB" w:rsidRDefault="00206095" w14:paraId="2FBFE68F" w14:textId="77777777">
            <w:pPr>
              <w:jc w:val="both"/>
              <w:rPr>
                <w:rFonts w:ascii="Book Antiqua" w:hAnsi="Book Antiqua"/>
                <w:i/>
                <w:iCs/>
                <w:sz w:val="20"/>
                <w:szCs w:val="20"/>
              </w:rPr>
            </w:pPr>
            <w:r w:rsidRPr="00CC5892">
              <w:rPr>
                <w:rFonts w:ascii="Book Antiqua" w:hAnsi="Book Antiqua"/>
                <w:sz w:val="20"/>
                <w:szCs w:val="20"/>
              </w:rPr>
              <w:t>El protocolo cuenta con un acuerdo de transferencia de material biológico, firmado por las autoridades legales de las instituciones involucradas, por el investigador y la institución que envía, y por el investigador y la institución que recibe. *</w:t>
            </w:r>
            <w:r w:rsidRPr="00CC5892">
              <w:rPr>
                <w:rFonts w:ascii="Book Antiqua" w:hAnsi="Book Antiqua"/>
                <w:i/>
                <w:iCs/>
                <w:sz w:val="20"/>
                <w:szCs w:val="20"/>
              </w:rPr>
              <w:t>La Ley no aclara en qué momento se debe presentar al CEC esta  información, por lo que de no presentarse en el sometimiento se debe solicitar cuando el proyecto esté en ejecución y esto debe ser indicado en las observaciones.</w:t>
            </w:r>
          </w:p>
          <w:p w:rsidRPr="00CC5892" w:rsidR="00206095" w:rsidP="000564CB" w:rsidRDefault="00206095" w14:paraId="693BB898" w14:textId="13982684">
            <w:pPr>
              <w:jc w:val="both"/>
              <w:rPr>
                <w:rFonts w:ascii="Book Antiqua" w:hAnsi="Book Antiqua" w:eastAsia="Belleza"/>
                <w:sz w:val="20"/>
                <w:szCs w:val="20"/>
              </w:rPr>
            </w:pPr>
          </w:p>
        </w:tc>
        <w:tc>
          <w:tcPr>
            <w:tcW w:w="505" w:type="dxa"/>
            <w:gridSpan w:val="2"/>
          </w:tcPr>
          <w:p w:rsidRPr="00CC5892" w:rsidR="00206095" w:rsidP="000564CB" w:rsidRDefault="00206095" w14:paraId="70D93EA5" w14:textId="77777777">
            <w:pPr>
              <w:jc w:val="both"/>
              <w:rPr>
                <w:rFonts w:ascii="Book Antiqua" w:hAnsi="Book Antiqua"/>
                <w:sz w:val="20"/>
                <w:szCs w:val="20"/>
              </w:rPr>
            </w:pPr>
          </w:p>
        </w:tc>
        <w:tc>
          <w:tcPr>
            <w:tcW w:w="467" w:type="dxa"/>
          </w:tcPr>
          <w:p w:rsidRPr="00CC5892" w:rsidR="00206095" w:rsidP="000564CB" w:rsidRDefault="00206095" w14:paraId="793F94B7" w14:textId="77777777">
            <w:pPr>
              <w:jc w:val="both"/>
              <w:rPr>
                <w:rFonts w:ascii="Book Antiqua" w:hAnsi="Book Antiqua"/>
                <w:sz w:val="20"/>
                <w:szCs w:val="20"/>
              </w:rPr>
            </w:pPr>
          </w:p>
        </w:tc>
        <w:tc>
          <w:tcPr>
            <w:tcW w:w="4463" w:type="dxa"/>
          </w:tcPr>
          <w:p w:rsidRPr="00CC5892" w:rsidR="00206095" w:rsidP="000564CB" w:rsidRDefault="00206095" w14:paraId="43F4B4F6" w14:textId="77777777">
            <w:pPr>
              <w:jc w:val="both"/>
              <w:rPr>
                <w:rFonts w:ascii="Book Antiqua" w:hAnsi="Book Antiqua"/>
                <w:sz w:val="20"/>
                <w:szCs w:val="20"/>
              </w:rPr>
            </w:pPr>
          </w:p>
        </w:tc>
      </w:tr>
      <w:tr w:rsidRPr="00CC5892" w:rsidR="00206095" w:rsidTr="00206095" w14:paraId="093444B4" w14:textId="1DCF1032">
        <w:tc>
          <w:tcPr>
            <w:tcW w:w="562" w:type="dxa"/>
          </w:tcPr>
          <w:p w:rsidRPr="00CC5892" w:rsidR="00206095" w:rsidP="000564CB" w:rsidRDefault="00206095" w14:paraId="7E9453B6" w14:textId="4EC273B9">
            <w:pPr>
              <w:jc w:val="both"/>
              <w:rPr>
                <w:rFonts w:ascii="Book Antiqua" w:hAnsi="Book Antiqua" w:cstheme="majorHAnsi"/>
                <w:sz w:val="16"/>
                <w:szCs w:val="16"/>
              </w:rPr>
            </w:pPr>
            <w:r w:rsidRPr="004E13FD">
              <w:rPr>
                <w:rFonts w:ascii="Book Antiqua" w:hAnsi="Book Antiqua" w:eastAsia="Belleza" w:cstheme="majorHAnsi"/>
                <w:sz w:val="16"/>
                <w:szCs w:val="16"/>
              </w:rPr>
              <w:t>2</w:t>
            </w:r>
            <w:r>
              <w:rPr>
                <w:rFonts w:eastAsia="Belleza" w:cstheme="majorHAnsi"/>
                <w:sz w:val="16"/>
                <w:szCs w:val="16"/>
              </w:rPr>
              <w:t>99</w:t>
            </w:r>
            <w:r w:rsidRPr="004E13FD">
              <w:rPr>
                <w:rFonts w:eastAsia="Belleza" w:cstheme="majorHAnsi"/>
                <w:sz w:val="16"/>
                <w:szCs w:val="16"/>
              </w:rPr>
              <w:t>.</w:t>
            </w:r>
          </w:p>
        </w:tc>
        <w:tc>
          <w:tcPr>
            <w:tcW w:w="993" w:type="dxa"/>
          </w:tcPr>
          <w:p w:rsidRPr="00CC5892" w:rsidR="00206095" w:rsidP="000564CB" w:rsidRDefault="00206095" w14:paraId="28B45D68" w14:textId="44474E51">
            <w:pPr>
              <w:jc w:val="both"/>
              <w:rPr>
                <w:rStyle w:val="y2iqfc"/>
                <w:rFonts w:ascii="Book Antiqua" w:hAnsi="Book Antiqua" w:eastAsia="SimSun" w:cs="Arial"/>
                <w:sz w:val="16"/>
                <w:szCs w:val="16"/>
                <w:lang w:val="es-ES"/>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10)</w:t>
            </w:r>
          </w:p>
        </w:tc>
        <w:tc>
          <w:tcPr>
            <w:tcW w:w="6854" w:type="dxa"/>
          </w:tcPr>
          <w:p w:rsidRPr="00CC5892" w:rsidR="00206095" w:rsidP="00177644" w:rsidRDefault="00206095" w14:paraId="764415AD" w14:textId="3455F022">
            <w:pPr>
              <w:jc w:val="both"/>
              <w:rPr>
                <w:rFonts w:ascii="Book Antiqua" w:hAnsi="Book Antiqua"/>
                <w:sz w:val="20"/>
                <w:szCs w:val="20"/>
              </w:rPr>
            </w:pPr>
            <w:r w:rsidRPr="00CC5892">
              <w:rPr>
                <w:rFonts w:ascii="Book Antiqua" w:hAnsi="Book Antiqua"/>
                <w:sz w:val="20"/>
                <w:szCs w:val="20"/>
              </w:rPr>
              <w:t>De los requisitos mínimos de los laboratorios que participan en investigación clínica.</w:t>
            </w:r>
          </w:p>
          <w:p w:rsidRPr="00CC5892" w:rsidR="00206095" w:rsidP="00177644" w:rsidRDefault="00206095" w14:paraId="3D52EE3F" w14:textId="2B3174F9">
            <w:pPr>
              <w:jc w:val="both"/>
              <w:rPr>
                <w:rFonts w:ascii="Book Antiqua" w:hAnsi="Book Antiqua"/>
                <w:sz w:val="20"/>
                <w:szCs w:val="20"/>
              </w:rPr>
            </w:pPr>
            <w:r w:rsidRPr="00CC5892">
              <w:rPr>
                <w:rFonts w:ascii="Book Antiqua" w:hAnsi="Book Antiqua"/>
                <w:sz w:val="20"/>
                <w:szCs w:val="20"/>
              </w:rPr>
              <w:t>a)  Contar con el Permiso Sanitario de Funcionamiento vigente.</w:t>
            </w:r>
          </w:p>
          <w:p w:rsidRPr="00CC5892" w:rsidR="00206095" w:rsidP="00177644" w:rsidRDefault="00206095" w14:paraId="29AA5E8D" w14:textId="4BC64BB8">
            <w:pPr>
              <w:jc w:val="both"/>
              <w:rPr>
                <w:rFonts w:ascii="Book Antiqua" w:hAnsi="Book Antiqua"/>
                <w:sz w:val="20"/>
                <w:szCs w:val="20"/>
              </w:rPr>
            </w:pPr>
            <w:r w:rsidRPr="00CC5892">
              <w:rPr>
                <w:rFonts w:ascii="Book Antiqua" w:hAnsi="Book Antiqua"/>
                <w:sz w:val="20"/>
                <w:szCs w:val="20"/>
              </w:rPr>
              <w:t>b)  Contar con todas las instalaciones y el equipo necesario para la conducción del estudio.</w:t>
            </w:r>
          </w:p>
          <w:p w:rsidRPr="00CC5892" w:rsidR="00206095" w:rsidP="00177644" w:rsidRDefault="00206095" w14:paraId="5A42E831" w14:textId="6026C105">
            <w:pPr>
              <w:jc w:val="both"/>
              <w:rPr>
                <w:rFonts w:ascii="Book Antiqua" w:hAnsi="Book Antiqua"/>
                <w:sz w:val="20"/>
                <w:szCs w:val="20"/>
              </w:rPr>
            </w:pPr>
            <w:r w:rsidRPr="00CC5892">
              <w:rPr>
                <w:rFonts w:ascii="Book Antiqua" w:hAnsi="Book Antiqua"/>
                <w:sz w:val="20"/>
                <w:szCs w:val="20"/>
              </w:rPr>
              <w:t>c)  Contar con manuales operativos internos, donde se especifiquen sus procesos internos para el manejo, procesamiento, almacenamiento, eliminación y desecho, traslado terrestre, marítimo y aéreo de muestras biológicas así como el mantenimiento de su equipo.</w:t>
            </w:r>
          </w:p>
          <w:p w:rsidRPr="00CC5892" w:rsidR="00206095" w:rsidP="00177644" w:rsidRDefault="00206095" w14:paraId="2E06C807" w14:textId="1F7994B9">
            <w:pPr>
              <w:jc w:val="both"/>
              <w:rPr>
                <w:rFonts w:ascii="Book Antiqua" w:hAnsi="Book Antiqua"/>
                <w:sz w:val="20"/>
                <w:szCs w:val="20"/>
              </w:rPr>
            </w:pPr>
            <w:r w:rsidRPr="00CC5892">
              <w:rPr>
                <w:rFonts w:ascii="Book Antiqua" w:hAnsi="Book Antiqua"/>
                <w:sz w:val="20"/>
                <w:szCs w:val="20"/>
              </w:rPr>
              <w:t>d)  Contar con el personal capacitado para cumplir con las responsabilidades asignadas en la misma, incluida la capacitación documentada en Buenas Prácticas Clínicas, renovada al menos cada tres años con un programa avalado por el CONIS.</w:t>
            </w:r>
          </w:p>
          <w:p w:rsidRPr="00CC5892" w:rsidR="00206095" w:rsidP="00177644" w:rsidRDefault="00206095" w14:paraId="5C39B239" w14:textId="67600E7A">
            <w:pPr>
              <w:jc w:val="both"/>
              <w:rPr>
                <w:rFonts w:ascii="Book Antiqua" w:hAnsi="Book Antiqua"/>
                <w:sz w:val="20"/>
                <w:szCs w:val="20"/>
              </w:rPr>
            </w:pPr>
            <w:r w:rsidRPr="00CC5892">
              <w:rPr>
                <w:rFonts w:ascii="Book Antiqua" w:hAnsi="Book Antiqua"/>
                <w:sz w:val="20"/>
                <w:szCs w:val="20"/>
              </w:rPr>
              <w:t>e)  Contar con espacios físicos con control de acceso restringido para almacenar toda la documentación/suministros específicos de la investigación, debidamente identificada.</w:t>
            </w:r>
          </w:p>
          <w:p w:rsidR="00206095" w:rsidP="00177644" w:rsidRDefault="00206095" w14:paraId="528B4D94" w14:textId="77777777">
            <w:pPr>
              <w:jc w:val="both"/>
              <w:rPr>
                <w:rFonts w:ascii="Book Antiqua" w:hAnsi="Book Antiqua"/>
                <w:sz w:val="20"/>
                <w:szCs w:val="20"/>
              </w:rPr>
            </w:pPr>
            <w:r w:rsidRPr="00CC5892">
              <w:rPr>
                <w:rFonts w:ascii="Book Antiqua" w:hAnsi="Book Antiqua"/>
                <w:sz w:val="20"/>
                <w:szCs w:val="20"/>
              </w:rPr>
              <w:t>f)  Tener debidamente identificado el equipo de laboratorio que se utiliza específicamente para investigación y darle el mantenimiento adecuado.</w:t>
            </w:r>
          </w:p>
          <w:p w:rsidRPr="00CC5892" w:rsidR="00206095" w:rsidP="00177644" w:rsidRDefault="00206095" w14:paraId="2A702A9C" w14:textId="2C77160A">
            <w:pPr>
              <w:jc w:val="both"/>
              <w:rPr>
                <w:rFonts w:ascii="Book Antiqua" w:hAnsi="Book Antiqua"/>
                <w:sz w:val="20"/>
                <w:szCs w:val="20"/>
              </w:rPr>
            </w:pPr>
          </w:p>
        </w:tc>
        <w:tc>
          <w:tcPr>
            <w:tcW w:w="505" w:type="dxa"/>
            <w:gridSpan w:val="2"/>
          </w:tcPr>
          <w:p w:rsidRPr="00CC5892" w:rsidR="00206095" w:rsidP="00177644" w:rsidRDefault="00206095" w14:paraId="5013E4B0" w14:textId="77777777">
            <w:pPr>
              <w:jc w:val="both"/>
              <w:rPr>
                <w:rFonts w:ascii="Book Antiqua" w:hAnsi="Book Antiqua"/>
                <w:sz w:val="20"/>
                <w:szCs w:val="20"/>
              </w:rPr>
            </w:pPr>
          </w:p>
        </w:tc>
        <w:tc>
          <w:tcPr>
            <w:tcW w:w="467" w:type="dxa"/>
          </w:tcPr>
          <w:p w:rsidRPr="00CC5892" w:rsidR="00206095" w:rsidP="00177644" w:rsidRDefault="00206095" w14:paraId="057B3904" w14:textId="77777777">
            <w:pPr>
              <w:jc w:val="both"/>
              <w:rPr>
                <w:rFonts w:ascii="Book Antiqua" w:hAnsi="Book Antiqua"/>
                <w:sz w:val="20"/>
                <w:szCs w:val="20"/>
              </w:rPr>
            </w:pPr>
          </w:p>
        </w:tc>
        <w:tc>
          <w:tcPr>
            <w:tcW w:w="4463" w:type="dxa"/>
          </w:tcPr>
          <w:p w:rsidRPr="00CC5892" w:rsidR="00206095" w:rsidP="00177644" w:rsidRDefault="00206095" w14:paraId="2BAD04F0" w14:textId="77777777">
            <w:pPr>
              <w:jc w:val="both"/>
              <w:rPr>
                <w:rFonts w:ascii="Book Antiqua" w:hAnsi="Book Antiqua"/>
                <w:sz w:val="20"/>
                <w:szCs w:val="20"/>
              </w:rPr>
            </w:pPr>
          </w:p>
        </w:tc>
      </w:tr>
      <w:tr w:rsidRPr="00CC5892" w:rsidR="00206095" w:rsidTr="00206095" w14:paraId="52AC790B" w14:textId="27A33C90">
        <w:tc>
          <w:tcPr>
            <w:tcW w:w="562" w:type="dxa"/>
          </w:tcPr>
          <w:p w:rsidRPr="00CC5892" w:rsidR="00206095" w:rsidP="000564CB" w:rsidRDefault="00206095" w14:paraId="43259C9C" w14:textId="225FDC37">
            <w:pPr>
              <w:jc w:val="both"/>
              <w:rPr>
                <w:rFonts w:ascii="Book Antiqua" w:hAnsi="Book Antiqua" w:cstheme="majorHAnsi"/>
                <w:sz w:val="16"/>
                <w:szCs w:val="16"/>
              </w:rPr>
            </w:pPr>
            <w:r>
              <w:rPr>
                <w:rFonts w:ascii="Book Antiqua" w:hAnsi="Book Antiqua" w:cstheme="majorHAnsi"/>
                <w:sz w:val="16"/>
                <w:szCs w:val="16"/>
              </w:rPr>
              <w:t>300.</w:t>
            </w:r>
          </w:p>
        </w:tc>
        <w:tc>
          <w:tcPr>
            <w:tcW w:w="993" w:type="dxa"/>
          </w:tcPr>
          <w:p w:rsidRPr="00CC5892" w:rsidR="00206095" w:rsidP="000564CB" w:rsidRDefault="00206095" w14:paraId="12398C24" w14:textId="1B5C689A">
            <w:pPr>
              <w:jc w:val="both"/>
              <w:rPr>
                <w:rStyle w:val="y2iqfc"/>
                <w:rFonts w:ascii="Book Antiqua" w:hAnsi="Book Antiqua" w:eastAsia="SimSun" w:cs="Arial"/>
                <w:sz w:val="16"/>
                <w:szCs w:val="16"/>
                <w:lang w:val="es-ES"/>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11)</w:t>
            </w:r>
          </w:p>
        </w:tc>
        <w:tc>
          <w:tcPr>
            <w:tcW w:w="6854" w:type="dxa"/>
          </w:tcPr>
          <w:p w:rsidRPr="00CC5892" w:rsidR="00206095" w:rsidP="00A90CE2" w:rsidRDefault="00206095" w14:paraId="6DB10EBF" w14:textId="50489B5F">
            <w:pPr>
              <w:jc w:val="both"/>
              <w:rPr>
                <w:rFonts w:ascii="Book Antiqua" w:hAnsi="Book Antiqua"/>
                <w:sz w:val="20"/>
                <w:szCs w:val="20"/>
              </w:rPr>
            </w:pPr>
            <w:r w:rsidRPr="00CC5892">
              <w:rPr>
                <w:rFonts w:ascii="Book Antiqua" w:hAnsi="Book Antiqua"/>
                <w:sz w:val="20"/>
                <w:szCs w:val="20"/>
              </w:rPr>
              <w:t>Del manejo de muestras biológicas. Todo tipo de muestra biológica de material humano, debe ser procesada y almacenada en centros habilitados para tales fines, como laboratorios clínicos, de Investigación u otros, los cuales deben contar con el permiso sanitario de funcionamiento otorgado por el Ministerio de Salud.</w:t>
            </w:r>
          </w:p>
          <w:p w:rsidRPr="00CC5892" w:rsidR="00206095" w:rsidP="00A90CE2" w:rsidRDefault="00206095" w14:paraId="3C8FA03C" w14:textId="77777777">
            <w:pPr>
              <w:jc w:val="both"/>
              <w:rPr>
                <w:rFonts w:ascii="Book Antiqua" w:hAnsi="Book Antiqua"/>
                <w:sz w:val="20"/>
                <w:szCs w:val="20"/>
              </w:rPr>
            </w:pPr>
            <w:r w:rsidRPr="00CC5892">
              <w:rPr>
                <w:rFonts w:ascii="Book Antiqua" w:hAnsi="Book Antiqua"/>
                <w:sz w:val="20"/>
                <w:szCs w:val="20"/>
              </w:rPr>
              <w:t>Las muestras de material humano que requieran ser anonimizadas no podrán contar con información personal del participante que lo pueda identificar, se deben registrar por medio de un código no vinculante con el participante, asignado en la investigación.</w:t>
            </w:r>
          </w:p>
          <w:p w:rsidR="00206095" w:rsidP="00A90CE2" w:rsidRDefault="00206095" w14:paraId="45C978D7" w14:textId="77777777">
            <w:pPr>
              <w:jc w:val="both"/>
              <w:rPr>
                <w:rFonts w:ascii="Book Antiqua" w:hAnsi="Book Antiqua"/>
                <w:sz w:val="20"/>
                <w:szCs w:val="20"/>
              </w:rPr>
            </w:pPr>
            <w:r w:rsidRPr="00CC5892">
              <w:rPr>
                <w:rFonts w:ascii="Book Antiqua" w:hAnsi="Book Antiqua"/>
                <w:sz w:val="20"/>
                <w:szCs w:val="20"/>
              </w:rPr>
              <w:t>El manejo de muestras biológicas en cada laboratorio debe ser en concordancia con lo estipulado en sus manuales operativos internos y sólo podrá realizarse por personal capacitado para tales fines.</w:t>
            </w:r>
          </w:p>
          <w:p w:rsidRPr="00CC5892" w:rsidR="00206095" w:rsidP="00A90CE2" w:rsidRDefault="00206095" w14:paraId="44C1EE7C" w14:textId="2FA5EBF6">
            <w:pPr>
              <w:jc w:val="both"/>
              <w:rPr>
                <w:rFonts w:ascii="Book Antiqua" w:hAnsi="Book Antiqua"/>
                <w:sz w:val="20"/>
                <w:szCs w:val="20"/>
              </w:rPr>
            </w:pPr>
          </w:p>
        </w:tc>
        <w:tc>
          <w:tcPr>
            <w:tcW w:w="505" w:type="dxa"/>
            <w:gridSpan w:val="2"/>
          </w:tcPr>
          <w:p w:rsidRPr="00CC5892" w:rsidR="00206095" w:rsidP="00A90CE2" w:rsidRDefault="00206095" w14:paraId="781FA273" w14:textId="77777777">
            <w:pPr>
              <w:jc w:val="both"/>
              <w:rPr>
                <w:rFonts w:ascii="Book Antiqua" w:hAnsi="Book Antiqua"/>
                <w:sz w:val="20"/>
                <w:szCs w:val="20"/>
              </w:rPr>
            </w:pPr>
          </w:p>
        </w:tc>
        <w:tc>
          <w:tcPr>
            <w:tcW w:w="467" w:type="dxa"/>
          </w:tcPr>
          <w:p w:rsidRPr="00CC5892" w:rsidR="00206095" w:rsidP="00A90CE2" w:rsidRDefault="00206095" w14:paraId="35D9FC5E" w14:textId="77777777">
            <w:pPr>
              <w:jc w:val="both"/>
              <w:rPr>
                <w:rFonts w:ascii="Book Antiqua" w:hAnsi="Book Antiqua"/>
                <w:sz w:val="20"/>
                <w:szCs w:val="20"/>
              </w:rPr>
            </w:pPr>
          </w:p>
        </w:tc>
        <w:tc>
          <w:tcPr>
            <w:tcW w:w="4463" w:type="dxa"/>
          </w:tcPr>
          <w:p w:rsidRPr="00CC5892" w:rsidR="00206095" w:rsidP="00A90CE2" w:rsidRDefault="00206095" w14:paraId="3C571DD4" w14:textId="77777777">
            <w:pPr>
              <w:jc w:val="both"/>
              <w:rPr>
                <w:rFonts w:ascii="Book Antiqua" w:hAnsi="Book Antiqua"/>
                <w:sz w:val="20"/>
                <w:szCs w:val="20"/>
              </w:rPr>
            </w:pPr>
          </w:p>
        </w:tc>
      </w:tr>
      <w:tr w:rsidRPr="00CC5892" w:rsidR="00206095" w:rsidTr="00206095" w14:paraId="423F16CF" w14:textId="75202CB9">
        <w:tc>
          <w:tcPr>
            <w:tcW w:w="562" w:type="dxa"/>
          </w:tcPr>
          <w:p w:rsidRPr="00CC5892" w:rsidR="00206095" w:rsidP="003D2464" w:rsidRDefault="00206095" w14:paraId="3731B16E" w14:textId="29233776">
            <w:pPr>
              <w:pStyle w:val="default0"/>
              <w:jc w:val="both"/>
              <w:rPr>
                <w:rFonts w:ascii="Book Antiqua" w:hAnsi="Book Antiqua" w:cstheme="majorHAnsi"/>
                <w:sz w:val="16"/>
                <w:szCs w:val="16"/>
              </w:rPr>
            </w:pPr>
            <w:r>
              <w:rPr>
                <w:rFonts w:ascii="Book Antiqua" w:hAnsi="Book Antiqua" w:cstheme="majorHAnsi"/>
                <w:sz w:val="16"/>
                <w:szCs w:val="16"/>
              </w:rPr>
              <w:t>301.</w:t>
            </w:r>
          </w:p>
        </w:tc>
        <w:tc>
          <w:tcPr>
            <w:tcW w:w="993" w:type="dxa"/>
          </w:tcPr>
          <w:p w:rsidRPr="00CC5892" w:rsidR="00206095" w:rsidP="003D2464" w:rsidRDefault="00206095" w14:paraId="4C42234A" w14:textId="14F5DD26">
            <w:pPr>
              <w:pStyle w:val="default0"/>
              <w:jc w:val="both"/>
              <w:rPr>
                <w:rStyle w:val="y2iqfc"/>
                <w:rFonts w:ascii="Book Antiqua" w:hAnsi="Book Antiqua"/>
                <w:color w:val="000000"/>
                <w:sz w:val="20"/>
                <w:szCs w:val="20"/>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12)</w:t>
            </w:r>
          </w:p>
        </w:tc>
        <w:tc>
          <w:tcPr>
            <w:tcW w:w="6854" w:type="dxa"/>
          </w:tcPr>
          <w:p w:rsidRPr="00CC5892" w:rsidR="00206095" w:rsidP="007D3871" w:rsidRDefault="00206095" w14:paraId="428C0669" w14:textId="1688E9D9">
            <w:pPr>
              <w:spacing w:line="220" w:lineRule="atLeast"/>
              <w:jc w:val="both"/>
              <w:textAlignment w:val="center"/>
              <w:rPr>
                <w:rFonts w:ascii="Book Antiqua" w:hAnsi="Book Antiqua"/>
                <w:color w:val="000000"/>
                <w:sz w:val="20"/>
                <w:szCs w:val="20"/>
                <w:lang w:eastAsia="es-CR"/>
              </w:rPr>
            </w:pPr>
            <w:r w:rsidRPr="00CC5892">
              <w:rPr>
                <w:rFonts w:ascii="Book Antiqua" w:hAnsi="Book Antiqua"/>
                <w:color w:val="000000"/>
                <w:sz w:val="20"/>
                <w:szCs w:val="20"/>
              </w:rPr>
              <w:t>De los requisitos para el transporte terrestre, marítimo o aéreo de material biológico. Para el transporte terrestre, marítimo o aéreo de material biológico, se tendrá que cumplir con lo siguiente:</w:t>
            </w:r>
          </w:p>
          <w:p w:rsidRPr="00CC5892" w:rsidR="00206095" w:rsidP="00AE4FF0" w:rsidRDefault="00206095" w14:paraId="10DEC689" w14:textId="77777777">
            <w:pPr>
              <w:jc w:val="both"/>
              <w:rPr>
                <w:rFonts w:ascii="Book Antiqua" w:hAnsi="Book Antiqua"/>
              </w:rPr>
            </w:pPr>
            <w:r w:rsidRPr="00CC5892">
              <w:rPr>
                <w:rFonts w:ascii="Book Antiqua" w:hAnsi="Book Antiqua"/>
                <w:color w:val="000000"/>
                <w:sz w:val="20"/>
                <w:szCs w:val="20"/>
              </w:rPr>
              <w:br/>
            </w:r>
            <w:r w:rsidRPr="00CC5892">
              <w:rPr>
                <w:rFonts w:ascii="Book Antiqua" w:hAnsi="Book Antiqua"/>
                <w:sz w:val="20"/>
                <w:szCs w:val="20"/>
              </w:rPr>
              <w:t>a) Todo transporte de material biológico e infeccioso debe cumplir con la Normativa UN3373, siguiendo todos los lineamientos de la categoría A para material infeccioso y categoría B para material biológico y la normativa que para estos efectos establece el Ministerio de Salud.</w:t>
            </w:r>
          </w:p>
          <w:p w:rsidRPr="00CC5892" w:rsidR="00206095" w:rsidP="002B3CEE" w:rsidRDefault="00206095" w14:paraId="4D7327D2" w14:textId="2543A1BC">
            <w:pPr>
              <w:pStyle w:val="default0"/>
              <w:jc w:val="both"/>
              <w:rPr>
                <w:rFonts w:ascii="Book Antiqua" w:hAnsi="Book Antiqua"/>
                <w:color w:val="000000"/>
                <w:sz w:val="20"/>
                <w:szCs w:val="20"/>
              </w:rPr>
            </w:pPr>
            <w:r w:rsidRPr="00CC5892">
              <w:rPr>
                <w:rFonts w:ascii="Book Antiqua" w:hAnsi="Book Antiqua"/>
                <w:sz w:val="20"/>
                <w:szCs w:val="20"/>
              </w:rPr>
              <w:t>b) El personal del laboratorio a cargo del transporte del material biológico debe contar con una certificación válida, vigente y reconocida para el transporte de material biológico, como, por ejemplo, la Certificación de IATA.</w:t>
            </w:r>
          </w:p>
          <w:p w:rsidRPr="00CC5892" w:rsidR="00206095" w:rsidP="002B3CEE" w:rsidRDefault="00206095" w14:paraId="55CB8A04" w14:textId="77777777">
            <w:pPr>
              <w:pStyle w:val="default0"/>
              <w:jc w:val="both"/>
              <w:rPr>
                <w:rFonts w:ascii="Book Antiqua" w:hAnsi="Book Antiqua"/>
                <w:color w:val="000000"/>
                <w:sz w:val="20"/>
                <w:szCs w:val="20"/>
              </w:rPr>
            </w:pPr>
            <w:r w:rsidRPr="00CC5892">
              <w:rPr>
                <w:rFonts w:ascii="Book Antiqua" w:hAnsi="Book Antiqua"/>
                <w:sz w:val="20"/>
                <w:szCs w:val="20"/>
              </w:rPr>
              <w:t>c) Los laboratorios serán responsables de verificar que la agencia de transporte cumpla con los requisitos establecidos por el Comité de Expertos de Naciones Unidas para el transporte de muestras, y cualquier otra norma vinculante nacional o internacional.</w:t>
            </w:r>
          </w:p>
          <w:p w:rsidRPr="00CC5892" w:rsidR="00206095" w:rsidP="002B3CEE" w:rsidRDefault="00206095" w14:paraId="2050B4E9" w14:textId="7C7A966A">
            <w:pPr>
              <w:jc w:val="both"/>
              <w:rPr>
                <w:rFonts w:ascii="Book Antiqua" w:hAnsi="Book Antiqua"/>
                <w:sz w:val="20"/>
                <w:szCs w:val="20"/>
              </w:rPr>
            </w:pPr>
            <w:r w:rsidRPr="00CC5892">
              <w:rPr>
                <w:rFonts w:ascii="Book Antiqua" w:hAnsi="Book Antiqua"/>
                <w:sz w:val="20"/>
                <w:szCs w:val="20"/>
              </w:rPr>
              <w:t>d) Los laboratorios que participen en investigación clínica son responsables de darle a la muestra todo el manejo y embalaje necesario para que llegue en buenas condiciones a su destino final.</w:t>
            </w:r>
          </w:p>
        </w:tc>
        <w:tc>
          <w:tcPr>
            <w:tcW w:w="425" w:type="dxa"/>
          </w:tcPr>
          <w:p w:rsidRPr="00CC5892" w:rsidR="00206095" w:rsidP="007D3871" w:rsidRDefault="00206095" w14:paraId="7B2F3233" w14:textId="77777777">
            <w:pPr>
              <w:spacing w:line="220" w:lineRule="atLeast"/>
              <w:jc w:val="both"/>
              <w:textAlignment w:val="center"/>
              <w:rPr>
                <w:rFonts w:ascii="Book Antiqua" w:hAnsi="Book Antiqua"/>
                <w:color w:val="000000"/>
                <w:sz w:val="20"/>
                <w:szCs w:val="20"/>
              </w:rPr>
            </w:pPr>
          </w:p>
        </w:tc>
        <w:tc>
          <w:tcPr>
            <w:tcW w:w="547" w:type="dxa"/>
            <w:gridSpan w:val="2"/>
          </w:tcPr>
          <w:p w:rsidRPr="00CC5892" w:rsidR="00206095" w:rsidP="007D3871" w:rsidRDefault="00206095" w14:paraId="2CC8602E" w14:textId="77777777">
            <w:pPr>
              <w:spacing w:line="220" w:lineRule="atLeast"/>
              <w:jc w:val="both"/>
              <w:textAlignment w:val="center"/>
              <w:rPr>
                <w:rFonts w:ascii="Book Antiqua" w:hAnsi="Book Antiqua"/>
                <w:color w:val="000000"/>
                <w:sz w:val="20"/>
                <w:szCs w:val="20"/>
              </w:rPr>
            </w:pPr>
          </w:p>
        </w:tc>
        <w:tc>
          <w:tcPr>
            <w:tcW w:w="4463" w:type="dxa"/>
          </w:tcPr>
          <w:p w:rsidRPr="00CC5892" w:rsidR="00206095" w:rsidP="007D3871" w:rsidRDefault="00206095" w14:paraId="6E60A5D2" w14:textId="77777777">
            <w:pPr>
              <w:spacing w:line="220" w:lineRule="atLeast"/>
              <w:jc w:val="both"/>
              <w:textAlignment w:val="center"/>
              <w:rPr>
                <w:rFonts w:ascii="Book Antiqua" w:hAnsi="Book Antiqua"/>
                <w:color w:val="000000"/>
                <w:sz w:val="20"/>
                <w:szCs w:val="20"/>
              </w:rPr>
            </w:pPr>
          </w:p>
        </w:tc>
      </w:tr>
    </w:tbl>
    <w:p w:rsidRPr="00CC5892" w:rsidR="00162DE3" w:rsidP="00162DE3" w:rsidRDefault="00162DE3" w14:paraId="479E4390" w14:textId="77777777">
      <w:pPr>
        <w:pStyle w:val="Ttulo1"/>
        <w:numPr>
          <w:ilvl w:val="0"/>
          <w:numId w:val="0"/>
        </w:numPr>
        <w:spacing w:before="0" w:after="0"/>
        <w:ind w:left="180"/>
        <w:rPr>
          <w:szCs w:val="22"/>
        </w:rPr>
      </w:pPr>
    </w:p>
    <w:p w:rsidRPr="00CC5892" w:rsidR="007335A3" w:rsidP="000A255D" w:rsidRDefault="007335A3" w14:paraId="2758F4A8" w14:textId="454BB089">
      <w:pPr>
        <w:pStyle w:val="Ttulo2"/>
      </w:pPr>
      <w:bookmarkStart w:name="_Toc175833408" w:id="25"/>
      <w:r>
        <w:t xml:space="preserve">Sobre el manejo </w:t>
      </w:r>
      <w:r w:rsidR="00800AB1">
        <w:t>del producto de investigación</w:t>
      </w:r>
      <w:r w:rsidR="00FB09A9">
        <w:t>.</w:t>
      </w:r>
      <w:bookmarkEnd w:id="25"/>
    </w:p>
    <w:p w:rsidR="00FB09A9" w:rsidP="00FB09A9" w:rsidRDefault="00FB09A9" w14:paraId="6C2669FC" w14:textId="77777777">
      <w:pPr>
        <w:rPr>
          <w:rFonts w:ascii="Book Antiqua" w:hAnsi="Book Antiqua" w:eastAsia="Belleza"/>
          <w:lang w:eastAsia="es-CR"/>
        </w:rPr>
      </w:pPr>
    </w:p>
    <w:p w:rsidR="00206095" w:rsidP="00FB09A9" w:rsidRDefault="00206095" w14:paraId="06FF1B21" w14:textId="77777777">
      <w:pPr>
        <w:rPr>
          <w:rFonts w:ascii="Book Antiqua" w:hAnsi="Book Antiqua" w:eastAsia="Belleza"/>
          <w:lang w:eastAsia="es-CR"/>
        </w:rPr>
      </w:pPr>
    </w:p>
    <w:p w:rsidR="00206095" w:rsidP="00FB09A9" w:rsidRDefault="00206095" w14:paraId="0B5492FB" w14:textId="77777777">
      <w:pPr>
        <w:rPr>
          <w:rFonts w:ascii="Book Antiqua" w:hAnsi="Book Antiqua" w:eastAsia="Belleza"/>
          <w:lang w:eastAsia="es-CR"/>
        </w:rPr>
      </w:pPr>
    </w:p>
    <w:p w:rsidR="00206095" w:rsidP="00FB09A9" w:rsidRDefault="00206095" w14:paraId="38276F70" w14:textId="77777777">
      <w:pPr>
        <w:rPr>
          <w:rFonts w:ascii="Book Antiqua" w:hAnsi="Book Antiqua" w:eastAsia="Belleza"/>
          <w:lang w:eastAsia="es-CR"/>
        </w:rPr>
      </w:pPr>
    </w:p>
    <w:p w:rsidR="00206095" w:rsidP="00FB09A9" w:rsidRDefault="00206095" w14:paraId="5DD784DD" w14:textId="77777777">
      <w:pPr>
        <w:rPr>
          <w:rFonts w:ascii="Book Antiqua" w:hAnsi="Book Antiqua" w:eastAsia="Belleza"/>
          <w:lang w:eastAsia="es-CR"/>
        </w:rPr>
      </w:pPr>
    </w:p>
    <w:p w:rsidR="00206095" w:rsidP="00FB09A9" w:rsidRDefault="00206095" w14:paraId="157E6AF2" w14:textId="77777777">
      <w:pPr>
        <w:rPr>
          <w:rFonts w:ascii="Book Antiqua" w:hAnsi="Book Antiqua" w:eastAsia="Belleza"/>
          <w:lang w:eastAsia="es-CR"/>
        </w:rPr>
      </w:pPr>
    </w:p>
    <w:p w:rsidRPr="00CC5892" w:rsidR="00206095" w:rsidP="00FB09A9" w:rsidRDefault="00206095" w14:paraId="0B719EBC" w14:textId="77777777">
      <w:pPr>
        <w:rPr>
          <w:rFonts w:ascii="Book Antiqua" w:hAnsi="Book Antiqua" w:eastAsia="Belleza"/>
          <w:lang w:eastAsia="es-CR"/>
        </w:rPr>
      </w:pPr>
    </w:p>
    <w:tbl>
      <w:tblPr>
        <w:tblStyle w:val="Tablaconcuadrcula"/>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562"/>
        <w:gridCol w:w="993"/>
        <w:gridCol w:w="6758"/>
        <w:gridCol w:w="477"/>
        <w:gridCol w:w="476"/>
        <w:gridCol w:w="4578"/>
      </w:tblGrid>
      <w:tr w:rsidRPr="00CC5892" w:rsidR="00206095" w:rsidTr="072410C8" w14:paraId="2F123EC6" w14:textId="4FC6D703">
        <w:trPr>
          <w:trHeight w:val="193"/>
        </w:trPr>
        <w:tc>
          <w:tcPr>
            <w:tcW w:w="1555" w:type="dxa"/>
            <w:gridSpan w:val="2"/>
            <w:vMerge w:val="restart"/>
            <w:shd w:val="clear" w:color="auto" w:fill="F2F2F2" w:themeFill="background1" w:themeFillShade="F2"/>
            <w:tcMar/>
            <w:vAlign w:val="center"/>
          </w:tcPr>
          <w:p w:rsidRPr="00CC5892" w:rsidR="00206095" w:rsidP="00206095" w:rsidRDefault="00206095" w14:paraId="699D35A9" w14:textId="7E1838E6">
            <w:pPr>
              <w:rPr>
                <w:rStyle w:val="y2iqfc"/>
                <w:rFonts w:ascii="Book Antiqua" w:hAnsi="Book Antiqua" w:eastAsia="SimSun" w:cs="Arial"/>
                <w:sz w:val="16"/>
                <w:szCs w:val="16"/>
                <w:highlight w:val="yellow"/>
                <w:lang w:val="es-ES"/>
              </w:rPr>
            </w:pPr>
            <w:r w:rsidRPr="00CC5892">
              <w:rPr>
                <w:rFonts w:ascii="Book Antiqua" w:hAnsi="Book Antiqua" w:eastAsia="Belleza" w:cs="Arial"/>
                <w:b/>
                <w:bCs/>
                <w:color w:val="000000"/>
                <w:sz w:val="19"/>
                <w:szCs w:val="19"/>
                <w:lang w:eastAsia="es-CR"/>
              </w:rPr>
              <w:t>Requisito normativo</w:t>
            </w:r>
          </w:p>
        </w:tc>
        <w:tc>
          <w:tcPr>
            <w:tcW w:w="6758" w:type="dxa"/>
            <w:vMerge w:val="restart"/>
            <w:shd w:val="clear" w:color="auto" w:fill="F2F2F2" w:themeFill="background1" w:themeFillShade="F2"/>
            <w:tcMar/>
            <w:vAlign w:val="center"/>
          </w:tcPr>
          <w:p w:rsidRPr="00CC5892" w:rsidR="00206095" w:rsidP="00422BA7" w:rsidRDefault="00206095" w14:paraId="4F207E7E" w14:textId="77777777">
            <w:pPr>
              <w:pStyle w:val="pa6"/>
              <w:spacing w:before="0" w:beforeAutospacing="0" w:after="0" w:afterAutospacing="0"/>
              <w:rPr>
                <w:rFonts w:ascii="Book Antiqua" w:hAnsi="Book Antiqua"/>
                <w:sz w:val="20"/>
                <w:szCs w:val="20"/>
                <w:highlight w:val="yellow"/>
              </w:rPr>
            </w:pPr>
            <w:r w:rsidRPr="00CC5892">
              <w:rPr>
                <w:rFonts w:ascii="Book Antiqua" w:hAnsi="Book Antiqua" w:cs="Arial"/>
                <w:b/>
                <w:bCs/>
                <w:color w:val="000000"/>
                <w:sz w:val="19"/>
                <w:szCs w:val="19"/>
                <w:lang w:eastAsia="es-CR"/>
              </w:rPr>
              <w:t>Nombre del requisito normativo</w:t>
            </w:r>
          </w:p>
        </w:tc>
        <w:tc>
          <w:tcPr>
            <w:tcW w:w="953" w:type="dxa"/>
            <w:gridSpan w:val="2"/>
            <w:shd w:val="clear" w:color="auto" w:fill="F2F2F2" w:themeFill="background1" w:themeFillShade="F2"/>
            <w:tcMar/>
          </w:tcPr>
          <w:p w:rsidRPr="001E40FE" w:rsidR="00206095" w:rsidP="00422BA7" w:rsidRDefault="00206095" w14:paraId="7DA05F1A" w14:textId="77777777">
            <w:pPr>
              <w:widowControl w:val="0"/>
              <w:tabs>
                <w:tab w:val="left" w:pos="480"/>
              </w:tabs>
              <w:suppressAutoHyphens/>
              <w:adjustRightInd w:val="0"/>
              <w:jc w:val="center"/>
              <w:textAlignment w:val="center"/>
              <w:rPr>
                <w:rFonts w:ascii="Book Antiqua" w:hAnsi="Book Antiqua" w:cs="Arial"/>
                <w:b/>
                <w:bCs/>
                <w:color w:val="000000"/>
                <w:sz w:val="17"/>
                <w:szCs w:val="17"/>
                <w:lang w:eastAsia="es-CR"/>
              </w:rPr>
            </w:pPr>
            <w:r w:rsidRPr="001E40FE">
              <w:rPr>
                <w:rFonts w:ascii="Book Antiqua" w:hAnsi="Book Antiqua" w:cs="Arial"/>
                <w:b/>
                <w:bCs/>
                <w:color w:val="000000"/>
                <w:sz w:val="17"/>
                <w:szCs w:val="17"/>
                <w:lang w:eastAsia="es-CR"/>
              </w:rPr>
              <w:t>¿Se</w:t>
            </w:r>
          </w:p>
          <w:p w:rsidRPr="00CC5892" w:rsidR="00206095" w:rsidP="00422BA7" w:rsidRDefault="00206095" w14:paraId="029ED004" w14:textId="0C6D5F5C">
            <w:pPr>
              <w:pStyle w:val="pa6"/>
              <w:spacing w:before="0" w:beforeAutospacing="0" w:after="0" w:afterAutospacing="0"/>
              <w:jc w:val="both"/>
              <w:rPr>
                <w:rFonts w:ascii="Book Antiqua" w:hAnsi="Book Antiqua" w:cs="Arial"/>
                <w:b/>
                <w:bCs/>
                <w:color w:val="000000"/>
                <w:sz w:val="19"/>
                <w:szCs w:val="19"/>
                <w:lang w:eastAsia="es-CR"/>
              </w:rPr>
            </w:pPr>
            <w:r w:rsidRPr="001E40FE">
              <w:rPr>
                <w:rFonts w:ascii="Book Antiqua" w:hAnsi="Book Antiqua" w:cs="Arial"/>
                <w:b/>
                <w:bCs/>
                <w:color w:val="000000"/>
                <w:sz w:val="17"/>
                <w:szCs w:val="17"/>
                <w:lang w:eastAsia="es-CR"/>
              </w:rPr>
              <w:t>presenta?</w:t>
            </w:r>
          </w:p>
        </w:tc>
        <w:tc>
          <w:tcPr>
            <w:tcW w:w="4578" w:type="dxa"/>
            <w:vMerge w:val="restart"/>
            <w:shd w:val="clear" w:color="auto" w:fill="F2F2F2" w:themeFill="background1" w:themeFillShade="F2"/>
            <w:tcMar/>
          </w:tcPr>
          <w:p w:rsidRPr="00CC5892" w:rsidR="00206095" w:rsidP="00410DD4" w:rsidRDefault="00206095" w14:paraId="1A3365C2" w14:textId="4833639E">
            <w:pPr>
              <w:pStyle w:val="pa6"/>
              <w:spacing w:before="0" w:beforeAutospacing="0" w:after="0" w:afterAutospacing="0"/>
              <w:jc w:val="both"/>
              <w:rPr>
                <w:rFonts w:ascii="Book Antiqua" w:hAnsi="Book Antiqua" w:cs="Arial"/>
                <w:b/>
                <w:bCs/>
                <w:color w:val="000000"/>
                <w:sz w:val="19"/>
                <w:szCs w:val="19"/>
                <w:lang w:eastAsia="es-CR"/>
              </w:rPr>
            </w:pPr>
            <w:r w:rsidRPr="003426DE">
              <w:rPr>
                <w:rFonts w:ascii="Book Antiqua" w:hAnsi="Book Antiqua"/>
                <w:b/>
                <w:bCs/>
                <w:sz w:val="18"/>
                <w:szCs w:val="18"/>
                <w:lang w:eastAsia="es-CR"/>
              </w:rPr>
              <w:t>Indicar el nombre del documento o archivo donde se encuentra la información solicitada, incluyendo el apartado o número de página. Si no aplica la presentación de la información, debe hacerse referencia al documento en donde está la justificación según el art</w:t>
            </w:r>
            <w:r w:rsidRPr="003426DE">
              <w:rPr>
                <w:rFonts w:ascii="Book Antiqua" w:hAnsi="Book Antiqua" w:cs="Arial"/>
                <w:b/>
                <w:bCs/>
                <w:color w:val="000000"/>
                <w:sz w:val="18"/>
                <w:szCs w:val="18"/>
                <w:lang w:eastAsia="es-CR"/>
              </w:rPr>
              <w:t xml:space="preserve"> 24 del DE- </w:t>
            </w:r>
            <w:proofErr w:type="spellStart"/>
            <w:r w:rsidRPr="003426DE">
              <w:rPr>
                <w:rFonts w:ascii="Book Antiqua" w:hAnsi="Book Antiqua" w:cs="Arial"/>
                <w:b/>
                <w:bCs/>
                <w:color w:val="000000"/>
                <w:sz w:val="18"/>
                <w:szCs w:val="18"/>
                <w:lang w:eastAsia="es-CR"/>
              </w:rPr>
              <w:t>N°</w:t>
            </w:r>
            <w:proofErr w:type="spellEnd"/>
            <w:r w:rsidRPr="003426DE">
              <w:rPr>
                <w:rFonts w:ascii="Book Antiqua" w:hAnsi="Book Antiqua" w:cs="Arial"/>
                <w:b/>
                <w:bCs/>
                <w:color w:val="000000"/>
                <w:sz w:val="18"/>
                <w:szCs w:val="18"/>
                <w:lang w:eastAsia="es-CR"/>
              </w:rPr>
              <w:t xml:space="preserve"> 44188–S.</w:t>
            </w:r>
          </w:p>
        </w:tc>
      </w:tr>
      <w:tr w:rsidRPr="00CC5892" w:rsidR="00206095" w:rsidTr="072410C8" w14:paraId="3252882F" w14:textId="40D38AE2">
        <w:trPr>
          <w:trHeight w:val="193"/>
        </w:trPr>
        <w:tc>
          <w:tcPr>
            <w:tcW w:w="1555" w:type="dxa"/>
            <w:gridSpan w:val="2"/>
            <w:vMerge/>
            <w:tcMar/>
          </w:tcPr>
          <w:p w:rsidRPr="00CC5892" w:rsidR="00206095" w:rsidP="00422BA7" w:rsidRDefault="00206095" w14:paraId="69FF00C1" w14:textId="31B8D3DD">
            <w:pPr>
              <w:jc w:val="both"/>
              <w:rPr>
                <w:rStyle w:val="y2iqfc"/>
                <w:rFonts w:ascii="Book Antiqua" w:hAnsi="Book Antiqua" w:eastAsia="SimSun" w:cs="Arial"/>
                <w:sz w:val="16"/>
                <w:szCs w:val="16"/>
                <w:highlight w:val="yellow"/>
                <w:lang w:val="es-ES"/>
              </w:rPr>
            </w:pPr>
          </w:p>
        </w:tc>
        <w:tc>
          <w:tcPr>
            <w:tcW w:w="6758" w:type="dxa"/>
            <w:vMerge/>
            <w:tcMar/>
          </w:tcPr>
          <w:p w:rsidRPr="00CC5892" w:rsidR="00206095" w:rsidP="00422BA7" w:rsidRDefault="00206095" w14:paraId="76CCC93F" w14:textId="77777777">
            <w:pPr>
              <w:pStyle w:val="pa6"/>
              <w:spacing w:before="0" w:beforeAutospacing="0" w:after="0" w:afterAutospacing="0"/>
              <w:jc w:val="both"/>
              <w:rPr>
                <w:rFonts w:ascii="Book Antiqua" w:hAnsi="Book Antiqua"/>
                <w:sz w:val="20"/>
                <w:szCs w:val="20"/>
                <w:highlight w:val="yellow"/>
              </w:rPr>
            </w:pPr>
          </w:p>
        </w:tc>
        <w:tc>
          <w:tcPr>
            <w:tcW w:w="477" w:type="dxa"/>
            <w:shd w:val="clear" w:color="auto" w:fill="F2F2F2" w:themeFill="background1" w:themeFillShade="F2"/>
            <w:tcMar/>
            <w:vAlign w:val="center"/>
          </w:tcPr>
          <w:p w:rsidRPr="00CC5892" w:rsidR="00206095" w:rsidP="00422BA7" w:rsidRDefault="00206095" w14:paraId="15AE5E9F" w14:textId="341389BF">
            <w:pPr>
              <w:pStyle w:val="pa6"/>
              <w:spacing w:before="0" w:beforeAutospacing="0" w:after="0" w:afterAutospacing="0"/>
              <w:jc w:val="both"/>
              <w:rPr>
                <w:rFonts w:ascii="Book Antiqua" w:hAnsi="Book Antiqua"/>
                <w:sz w:val="20"/>
                <w:szCs w:val="20"/>
                <w:highlight w:val="yellow"/>
              </w:rPr>
            </w:pPr>
            <w:r w:rsidRPr="003426DE">
              <w:rPr>
                <w:rFonts w:ascii="Book Antiqua" w:hAnsi="Book Antiqua"/>
                <w:b/>
                <w:bCs/>
                <w:sz w:val="18"/>
                <w:szCs w:val="18"/>
                <w:lang w:val="es-ES_tradnl" w:eastAsia="es-CR"/>
              </w:rPr>
              <w:t>Sí</w:t>
            </w:r>
          </w:p>
        </w:tc>
        <w:tc>
          <w:tcPr>
            <w:tcW w:w="476" w:type="dxa"/>
            <w:shd w:val="clear" w:color="auto" w:fill="F2F2F2" w:themeFill="background1" w:themeFillShade="F2"/>
            <w:tcMar/>
            <w:vAlign w:val="center"/>
          </w:tcPr>
          <w:p w:rsidRPr="00CC5892" w:rsidR="00206095" w:rsidP="00422BA7" w:rsidRDefault="00206095" w14:paraId="66B6A653" w14:textId="6C983A8D">
            <w:pPr>
              <w:pStyle w:val="pa6"/>
              <w:spacing w:before="0" w:beforeAutospacing="0" w:after="0" w:afterAutospacing="0"/>
              <w:jc w:val="both"/>
              <w:rPr>
                <w:rFonts w:ascii="Book Antiqua" w:hAnsi="Book Antiqua"/>
                <w:sz w:val="20"/>
                <w:szCs w:val="20"/>
                <w:highlight w:val="yellow"/>
              </w:rPr>
            </w:pPr>
            <w:r w:rsidRPr="003426DE">
              <w:rPr>
                <w:rFonts w:ascii="Book Antiqua" w:hAnsi="Book Antiqua"/>
                <w:b/>
                <w:bCs/>
                <w:sz w:val="18"/>
                <w:szCs w:val="18"/>
                <w:lang w:val="es-ES_tradnl" w:eastAsia="es-CR"/>
              </w:rPr>
              <w:t>No</w:t>
            </w:r>
          </w:p>
        </w:tc>
        <w:tc>
          <w:tcPr>
            <w:tcW w:w="4578" w:type="dxa"/>
            <w:vMerge/>
            <w:tcMar/>
          </w:tcPr>
          <w:p w:rsidRPr="00CC5892" w:rsidR="00206095" w:rsidP="00422BA7" w:rsidRDefault="00206095" w14:paraId="0E83DDEA" w14:textId="77777777">
            <w:pPr>
              <w:pStyle w:val="pa6"/>
              <w:spacing w:before="0" w:beforeAutospacing="0" w:after="0" w:afterAutospacing="0"/>
              <w:jc w:val="both"/>
              <w:rPr>
                <w:rFonts w:ascii="Book Antiqua" w:hAnsi="Book Antiqua"/>
                <w:sz w:val="20"/>
                <w:szCs w:val="20"/>
                <w:highlight w:val="yellow"/>
              </w:rPr>
            </w:pPr>
          </w:p>
        </w:tc>
      </w:tr>
      <w:tr w:rsidRPr="00CC5892" w:rsidR="00206095" w:rsidTr="072410C8" w14:paraId="033AB6D7" w14:textId="73E51D5E">
        <w:tc>
          <w:tcPr>
            <w:tcW w:w="562" w:type="dxa"/>
            <w:tcMar/>
          </w:tcPr>
          <w:p w:rsidRPr="00CC5892" w:rsidR="00206095" w:rsidP="00410DD4" w:rsidRDefault="00206095" w14:paraId="3D24A22D" w14:textId="3ADACFC7">
            <w:pPr>
              <w:jc w:val="both"/>
              <w:rPr>
                <w:rFonts w:ascii="Book Antiqua" w:hAnsi="Book Antiqua" w:cstheme="majorHAnsi"/>
                <w:sz w:val="16"/>
                <w:szCs w:val="16"/>
              </w:rPr>
            </w:pPr>
            <w:r>
              <w:rPr>
                <w:rFonts w:ascii="Book Antiqua" w:hAnsi="Book Antiqua" w:cstheme="majorHAnsi"/>
                <w:sz w:val="16"/>
                <w:szCs w:val="16"/>
              </w:rPr>
              <w:t>302.</w:t>
            </w:r>
          </w:p>
        </w:tc>
        <w:tc>
          <w:tcPr>
            <w:tcW w:w="993" w:type="dxa"/>
            <w:tcMar/>
          </w:tcPr>
          <w:p w:rsidRPr="00CC5892" w:rsidR="00206095" w:rsidP="00410DD4" w:rsidRDefault="00206095" w14:paraId="233F529C" w14:textId="34E4808E">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53)</w:t>
            </w:r>
          </w:p>
        </w:tc>
        <w:tc>
          <w:tcPr>
            <w:tcW w:w="6758" w:type="dxa"/>
            <w:tcMar/>
          </w:tcPr>
          <w:p w:rsidR="00206095" w:rsidP="00410DD4" w:rsidRDefault="00206095" w14:paraId="3C61B4A3"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b/>
                <w:bCs/>
                <w:color w:val="000000"/>
                <w:sz w:val="20"/>
                <w:szCs w:val="20"/>
              </w:rPr>
              <w:t>De la importación, producción y uso de productos de interés sanitario registrados y no registrados o sus materias primas</w:t>
            </w:r>
            <w:r w:rsidRPr="00CC5892">
              <w:rPr>
                <w:rFonts w:ascii="Book Antiqua" w:hAnsi="Book Antiqua"/>
                <w:color w:val="000000"/>
                <w:sz w:val="20"/>
                <w:szCs w:val="20"/>
              </w:rPr>
              <w:t>. Para fines exclusivos de investigación se autorizará la importación, producción y uso de productos de interés sanitario registrados y no registrados o sus materias primas. La importación, producción y uso de estos productos o materiales solo podrá realizarse en el marco de investigaciones debidamente autorizadas y registradas según lo establecido en el presente reglamento.</w:t>
            </w:r>
          </w:p>
          <w:p w:rsidRPr="00CC5892" w:rsidR="00206095" w:rsidP="00410DD4" w:rsidRDefault="00206095" w14:paraId="4F50F4DA" w14:textId="1C92587D">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4767E6AF" w14:textId="77777777">
            <w:pPr>
              <w:pStyle w:val="pa6"/>
              <w:spacing w:before="0" w:beforeAutospacing="0" w:after="0" w:afterAutospacing="0"/>
              <w:jc w:val="both"/>
              <w:rPr>
                <w:rFonts w:ascii="Book Antiqua" w:hAnsi="Book Antiqua"/>
                <w:b/>
                <w:bCs/>
                <w:color w:val="000000"/>
                <w:sz w:val="20"/>
                <w:szCs w:val="20"/>
              </w:rPr>
            </w:pPr>
          </w:p>
        </w:tc>
        <w:tc>
          <w:tcPr>
            <w:tcW w:w="476" w:type="dxa"/>
            <w:tcMar/>
          </w:tcPr>
          <w:p w:rsidRPr="00CC5892" w:rsidR="00206095" w:rsidP="00410DD4" w:rsidRDefault="00206095" w14:paraId="0CAA5763" w14:textId="77777777">
            <w:pPr>
              <w:pStyle w:val="pa6"/>
              <w:spacing w:before="0" w:beforeAutospacing="0" w:after="0" w:afterAutospacing="0"/>
              <w:jc w:val="both"/>
              <w:rPr>
                <w:rFonts w:ascii="Book Antiqua" w:hAnsi="Book Antiqua"/>
                <w:b/>
                <w:bCs/>
                <w:color w:val="000000"/>
                <w:sz w:val="20"/>
                <w:szCs w:val="20"/>
              </w:rPr>
            </w:pPr>
          </w:p>
        </w:tc>
        <w:tc>
          <w:tcPr>
            <w:tcW w:w="4578" w:type="dxa"/>
            <w:tcMar/>
          </w:tcPr>
          <w:p w:rsidRPr="00CC5892" w:rsidR="00206095" w:rsidP="00410DD4" w:rsidRDefault="00206095" w14:paraId="37A4844D" w14:textId="77777777">
            <w:pPr>
              <w:pStyle w:val="pa6"/>
              <w:spacing w:before="0" w:beforeAutospacing="0" w:after="0" w:afterAutospacing="0"/>
              <w:jc w:val="both"/>
              <w:rPr>
                <w:rFonts w:ascii="Book Antiqua" w:hAnsi="Book Antiqua"/>
                <w:b/>
                <w:bCs/>
                <w:color w:val="000000"/>
                <w:sz w:val="20"/>
                <w:szCs w:val="20"/>
              </w:rPr>
            </w:pPr>
          </w:p>
        </w:tc>
      </w:tr>
      <w:tr w:rsidRPr="00CC5892" w:rsidR="00206095" w:rsidTr="072410C8" w14:paraId="624D4738" w14:textId="3D746034">
        <w:tc>
          <w:tcPr>
            <w:tcW w:w="562" w:type="dxa"/>
            <w:tcMar/>
          </w:tcPr>
          <w:p w:rsidRPr="00CC5892" w:rsidR="00206095" w:rsidP="00410DD4" w:rsidRDefault="00206095" w14:paraId="42D7E75D" w14:textId="1DB2FE66">
            <w:pPr>
              <w:jc w:val="both"/>
              <w:rPr>
                <w:rFonts w:ascii="Book Antiqua" w:hAnsi="Book Antiqua" w:cstheme="majorHAnsi"/>
                <w:sz w:val="16"/>
                <w:szCs w:val="16"/>
              </w:rPr>
            </w:pPr>
            <w:r>
              <w:rPr>
                <w:rFonts w:ascii="Book Antiqua" w:hAnsi="Book Antiqua" w:cstheme="majorHAnsi"/>
                <w:sz w:val="16"/>
                <w:szCs w:val="16"/>
              </w:rPr>
              <w:t>303.</w:t>
            </w:r>
          </w:p>
        </w:tc>
        <w:tc>
          <w:tcPr>
            <w:tcW w:w="993" w:type="dxa"/>
            <w:tcMar/>
          </w:tcPr>
          <w:p w:rsidRPr="00CC5892" w:rsidR="00206095" w:rsidP="00410DD4" w:rsidRDefault="00206095" w14:paraId="6F72F329" w14:textId="416E62FA">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54)</w:t>
            </w:r>
          </w:p>
        </w:tc>
        <w:tc>
          <w:tcPr>
            <w:tcW w:w="6758" w:type="dxa"/>
            <w:tcMar/>
          </w:tcPr>
          <w:p w:rsidR="00206095" w:rsidP="00410DD4" w:rsidRDefault="00206095" w14:paraId="570306A7"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b/>
                <w:bCs/>
                <w:color w:val="000000"/>
                <w:sz w:val="20"/>
                <w:szCs w:val="20"/>
              </w:rPr>
              <w:t>De la trazabilidad</w:t>
            </w:r>
            <w:r w:rsidRPr="00CC5892">
              <w:rPr>
                <w:rFonts w:ascii="Book Antiqua" w:hAnsi="Book Antiqua"/>
                <w:color w:val="000000"/>
                <w:sz w:val="20"/>
                <w:szCs w:val="20"/>
              </w:rPr>
              <w:t>. Deben existir procedimientos para asegurar la trazabilidad documental de todo producto en investigación que sea importado, fabricado y distribuido en el país. Lo anterior es una responsabilidad compartida por todas las partes involucradas en la cadena de suministro hasta el sitio de investigación.</w:t>
            </w:r>
          </w:p>
          <w:p w:rsidRPr="00CC5892" w:rsidR="00206095" w:rsidP="00410DD4" w:rsidRDefault="00206095" w14:paraId="27E75C70" w14:textId="43A6AD26">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25C70291" w14:textId="77777777">
            <w:pPr>
              <w:pStyle w:val="pa6"/>
              <w:spacing w:before="0" w:beforeAutospacing="0" w:after="0" w:afterAutospacing="0"/>
              <w:jc w:val="both"/>
              <w:rPr>
                <w:rFonts w:ascii="Book Antiqua" w:hAnsi="Book Antiqua"/>
                <w:b/>
                <w:bCs/>
                <w:color w:val="000000"/>
                <w:sz w:val="20"/>
                <w:szCs w:val="20"/>
              </w:rPr>
            </w:pPr>
          </w:p>
        </w:tc>
        <w:tc>
          <w:tcPr>
            <w:tcW w:w="476" w:type="dxa"/>
            <w:tcMar/>
          </w:tcPr>
          <w:p w:rsidRPr="00CC5892" w:rsidR="00206095" w:rsidP="00410DD4" w:rsidRDefault="00206095" w14:paraId="298D1C48" w14:textId="77777777">
            <w:pPr>
              <w:pStyle w:val="pa6"/>
              <w:spacing w:before="0" w:beforeAutospacing="0" w:after="0" w:afterAutospacing="0"/>
              <w:jc w:val="both"/>
              <w:rPr>
                <w:rFonts w:ascii="Book Antiqua" w:hAnsi="Book Antiqua"/>
                <w:b/>
                <w:bCs/>
                <w:color w:val="000000"/>
                <w:sz w:val="20"/>
                <w:szCs w:val="20"/>
              </w:rPr>
            </w:pPr>
          </w:p>
        </w:tc>
        <w:tc>
          <w:tcPr>
            <w:tcW w:w="4578" w:type="dxa"/>
            <w:tcMar/>
          </w:tcPr>
          <w:p w:rsidRPr="00CC5892" w:rsidR="00206095" w:rsidP="00410DD4" w:rsidRDefault="00206095" w14:paraId="349B89C0" w14:textId="77777777">
            <w:pPr>
              <w:pStyle w:val="pa6"/>
              <w:spacing w:before="0" w:beforeAutospacing="0" w:after="0" w:afterAutospacing="0"/>
              <w:jc w:val="both"/>
              <w:rPr>
                <w:rFonts w:ascii="Book Antiqua" w:hAnsi="Book Antiqua"/>
                <w:b/>
                <w:bCs/>
                <w:color w:val="000000"/>
                <w:sz w:val="20"/>
                <w:szCs w:val="20"/>
              </w:rPr>
            </w:pPr>
          </w:p>
        </w:tc>
      </w:tr>
      <w:tr w:rsidRPr="00CC5892" w:rsidR="00206095" w:rsidTr="072410C8" w14:paraId="3AC9B9BF" w14:textId="4E0062F1">
        <w:tc>
          <w:tcPr>
            <w:tcW w:w="13844" w:type="dxa"/>
            <w:gridSpan w:val="6"/>
            <w:tcMar/>
          </w:tcPr>
          <w:p w:rsidRPr="00CC5892" w:rsidR="00206095" w:rsidP="00410DD4" w:rsidRDefault="00206095" w14:paraId="7FE0895E" w14:textId="6FD3ACC1">
            <w:pPr>
              <w:pStyle w:val="pa6"/>
              <w:spacing w:before="0" w:beforeAutospacing="0" w:after="0" w:afterAutospacing="0"/>
              <w:jc w:val="both"/>
              <w:rPr>
                <w:rFonts w:ascii="Book Antiqua" w:hAnsi="Book Antiqua"/>
                <w:b/>
                <w:bCs/>
                <w:color w:val="000000"/>
                <w:sz w:val="20"/>
                <w:szCs w:val="20"/>
              </w:rPr>
            </w:pPr>
            <w:r w:rsidRPr="00CC5892">
              <w:rPr>
                <w:rFonts w:ascii="Book Antiqua" w:hAnsi="Book Antiqua"/>
                <w:b/>
                <w:bCs/>
                <w:color w:val="000000"/>
                <w:sz w:val="20"/>
                <w:szCs w:val="20"/>
              </w:rPr>
              <w:t>De los requisitos para la importación</w:t>
            </w:r>
          </w:p>
        </w:tc>
      </w:tr>
      <w:tr w:rsidRPr="00CC5892" w:rsidR="00206095" w:rsidTr="072410C8" w14:paraId="49D33DFE" w14:textId="6402E8D6">
        <w:tc>
          <w:tcPr>
            <w:tcW w:w="562" w:type="dxa"/>
            <w:tcMar/>
          </w:tcPr>
          <w:p w:rsidRPr="00206095" w:rsidR="00206095" w:rsidP="00410DD4" w:rsidRDefault="00206095" w14:paraId="7002BD4D" w14:textId="73D59A78">
            <w:pPr>
              <w:jc w:val="both"/>
              <w:rPr>
                <w:rFonts w:ascii="Book Antiqua" w:hAnsi="Book Antiqua" w:cstheme="majorHAnsi"/>
                <w:sz w:val="16"/>
                <w:szCs w:val="16"/>
              </w:rPr>
            </w:pPr>
            <w:r>
              <w:rPr>
                <w:rFonts w:ascii="Book Antiqua" w:hAnsi="Book Antiqua" w:cstheme="majorHAnsi"/>
                <w:sz w:val="16"/>
                <w:szCs w:val="16"/>
              </w:rPr>
              <w:t>304.</w:t>
            </w:r>
          </w:p>
        </w:tc>
        <w:tc>
          <w:tcPr>
            <w:tcW w:w="993" w:type="dxa"/>
            <w:tcMar/>
          </w:tcPr>
          <w:p w:rsidRPr="00EC030A" w:rsidR="00206095" w:rsidP="00410DD4" w:rsidRDefault="00206095" w14:paraId="160B746A" w14:textId="17E6100F">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55a)</w:t>
            </w:r>
          </w:p>
        </w:tc>
        <w:tc>
          <w:tcPr>
            <w:tcW w:w="6758" w:type="dxa"/>
            <w:tcMar/>
          </w:tcPr>
          <w:p w:rsidR="00206095" w:rsidP="072410C8" w:rsidRDefault="00206095" w14:paraId="4DF1DEB8" w14:textId="77777777">
            <w:pPr>
              <w:pStyle w:val="pa6"/>
              <w:spacing w:before="0" w:beforeAutospacing="off" w:after="0" w:afterAutospacing="off"/>
              <w:jc w:val="both"/>
              <w:rPr>
                <w:rFonts w:ascii="Book Antiqua" w:hAnsi="Book Antiqua"/>
                <w:color w:val="000000"/>
                <w:sz w:val="20"/>
                <w:szCs w:val="20"/>
                <w:lang w:val="es-ES"/>
              </w:rPr>
            </w:pPr>
            <w:r w:rsidRPr="072410C8" w:rsidR="00206095">
              <w:rPr>
                <w:rFonts w:ascii="Book Antiqua" w:hAnsi="Book Antiqua"/>
                <w:color w:val="000000" w:themeColor="text1" w:themeTint="FF" w:themeShade="FF"/>
                <w:sz w:val="20"/>
                <w:szCs w:val="20"/>
                <w:lang w:val="es-ES"/>
              </w:rPr>
              <w:t xml:space="preserve">La importación del producto en investigación, incluyendo medicamentos, equipos, dispositivos, insumos de laboratorio, accesorios y otros suministros que se cataloguen como productos de interés sanitario relacionados con la investigación sólo se podrá realizar una vez que la investigación se encuentre debidamente aprobada por el CEC y registrada ante el </w:t>
            </w:r>
            <w:r w:rsidRPr="072410C8" w:rsidR="00206095">
              <w:rPr>
                <w:rFonts w:ascii="Book Antiqua" w:hAnsi="Book Antiqua"/>
                <w:color w:val="000000" w:themeColor="text1" w:themeTint="FF" w:themeShade="FF"/>
                <w:sz w:val="20"/>
                <w:szCs w:val="20"/>
                <w:lang w:val="es-ES"/>
              </w:rPr>
              <w:t>Conis</w:t>
            </w:r>
            <w:r w:rsidRPr="072410C8" w:rsidR="00206095">
              <w:rPr>
                <w:rFonts w:ascii="Book Antiqua" w:hAnsi="Book Antiqua"/>
                <w:color w:val="000000" w:themeColor="text1" w:themeTint="FF" w:themeShade="FF"/>
                <w:sz w:val="20"/>
                <w:szCs w:val="20"/>
                <w:lang w:val="es-ES"/>
              </w:rPr>
              <w:t>. En el caso de que el producto en investigación se catalogue como medicamento psicotrópico, estupefaciente o precursor, se requiere la aprobación previa del Permiso de Importación de la Junta de Vigilancia de Drogas del Ministerio de Salud.</w:t>
            </w:r>
          </w:p>
          <w:p w:rsidRPr="00CC5892" w:rsidR="00206095" w:rsidP="00410DD4" w:rsidRDefault="00206095" w14:paraId="507DD4A8" w14:textId="70F75F4C">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294C14C5" w14:textId="77777777">
            <w:pPr>
              <w:pStyle w:val="pa6"/>
              <w:spacing w:before="0" w:beforeAutospacing="0" w:after="0" w:afterAutospacing="0"/>
              <w:jc w:val="both"/>
              <w:rPr>
                <w:rFonts w:ascii="Book Antiqua" w:hAnsi="Book Antiqua"/>
                <w:color w:val="000000"/>
                <w:sz w:val="20"/>
                <w:szCs w:val="20"/>
                <w:lang w:val="es-ES_tradnl"/>
              </w:rPr>
            </w:pPr>
          </w:p>
        </w:tc>
        <w:tc>
          <w:tcPr>
            <w:tcW w:w="476" w:type="dxa"/>
            <w:tcMar/>
          </w:tcPr>
          <w:p w:rsidRPr="00CC5892" w:rsidR="00206095" w:rsidP="00410DD4" w:rsidRDefault="00206095" w14:paraId="17B56324" w14:textId="77777777">
            <w:pPr>
              <w:pStyle w:val="pa6"/>
              <w:spacing w:before="0" w:beforeAutospacing="0" w:after="0" w:afterAutospacing="0"/>
              <w:jc w:val="both"/>
              <w:rPr>
                <w:rFonts w:ascii="Book Antiqua" w:hAnsi="Book Antiqua"/>
                <w:color w:val="000000"/>
                <w:sz w:val="20"/>
                <w:szCs w:val="20"/>
                <w:lang w:val="es-ES_tradnl"/>
              </w:rPr>
            </w:pPr>
          </w:p>
        </w:tc>
        <w:tc>
          <w:tcPr>
            <w:tcW w:w="4578" w:type="dxa"/>
            <w:tcMar/>
          </w:tcPr>
          <w:p w:rsidRPr="00CC5892" w:rsidR="00206095" w:rsidP="00410DD4" w:rsidRDefault="00206095" w14:paraId="5EAB4629" w14:textId="77777777">
            <w:pPr>
              <w:pStyle w:val="pa6"/>
              <w:spacing w:before="0" w:beforeAutospacing="0" w:after="0" w:afterAutospacing="0"/>
              <w:jc w:val="both"/>
              <w:rPr>
                <w:rFonts w:ascii="Book Antiqua" w:hAnsi="Book Antiqua"/>
                <w:color w:val="000000"/>
                <w:sz w:val="20"/>
                <w:szCs w:val="20"/>
                <w:lang w:val="es-ES_tradnl"/>
              </w:rPr>
            </w:pPr>
          </w:p>
        </w:tc>
      </w:tr>
      <w:tr w:rsidRPr="00CC5892" w:rsidR="00206095" w:rsidTr="072410C8" w14:paraId="48B1FA06" w14:textId="6BAF8CBA">
        <w:tc>
          <w:tcPr>
            <w:tcW w:w="562" w:type="dxa"/>
            <w:tcMar/>
          </w:tcPr>
          <w:p w:rsidRPr="00206095" w:rsidR="00206095" w:rsidP="00410DD4" w:rsidRDefault="00206095" w14:paraId="131A8C3C" w14:textId="4C379710">
            <w:pPr>
              <w:jc w:val="both"/>
              <w:rPr>
                <w:rFonts w:ascii="Book Antiqua" w:hAnsi="Book Antiqua" w:cstheme="majorHAnsi"/>
                <w:sz w:val="16"/>
                <w:szCs w:val="16"/>
              </w:rPr>
            </w:pPr>
            <w:r>
              <w:rPr>
                <w:rFonts w:ascii="Book Antiqua" w:hAnsi="Book Antiqua" w:cstheme="majorHAnsi"/>
                <w:sz w:val="16"/>
                <w:szCs w:val="16"/>
              </w:rPr>
              <w:t>305.</w:t>
            </w:r>
          </w:p>
        </w:tc>
        <w:tc>
          <w:tcPr>
            <w:tcW w:w="993" w:type="dxa"/>
            <w:tcMar/>
          </w:tcPr>
          <w:p w:rsidRPr="00EC030A" w:rsidR="00206095" w:rsidP="00410DD4" w:rsidRDefault="00206095" w14:paraId="73F7FF8D" w14:textId="34253978">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55b)</w:t>
            </w:r>
          </w:p>
        </w:tc>
        <w:tc>
          <w:tcPr>
            <w:tcW w:w="6758" w:type="dxa"/>
            <w:tcMar/>
          </w:tcPr>
          <w:p w:rsidR="00206095" w:rsidP="00410DD4" w:rsidRDefault="00206095" w14:paraId="60B6BDB5"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 xml:space="preserve">Antes de que pueda realizarse la primera importación, el investigador o el importador responsable debe presentar al </w:t>
            </w:r>
            <w:proofErr w:type="spellStart"/>
            <w:r w:rsidRPr="00CC5892">
              <w:rPr>
                <w:rFonts w:ascii="Book Antiqua" w:hAnsi="Book Antiqua"/>
                <w:color w:val="000000"/>
                <w:sz w:val="20"/>
                <w:szCs w:val="20"/>
              </w:rPr>
              <w:t>Conis</w:t>
            </w:r>
            <w:proofErr w:type="spellEnd"/>
            <w:r w:rsidRPr="00CC5892">
              <w:rPr>
                <w:rFonts w:ascii="Book Antiqua" w:hAnsi="Book Antiqua"/>
                <w:color w:val="000000"/>
                <w:sz w:val="20"/>
                <w:szCs w:val="20"/>
              </w:rPr>
              <w:t xml:space="preserve">, en el formato que ésta defina, un listado que incluya la cantidad de unidades del producto en investigación y otros suministros de interés sanitario que se estima </w:t>
            </w:r>
            <w:r w:rsidRPr="00CC5892">
              <w:rPr>
                <w:rFonts w:ascii="Book Antiqua" w:hAnsi="Book Antiqua"/>
                <w:color w:val="000000"/>
                <w:sz w:val="20"/>
                <w:szCs w:val="20"/>
              </w:rPr>
              <w:t xml:space="preserve">necesario importar para completar la investigación, este debe ser previamente aprobado por el CEC correspondiente. La información será utilizada por el </w:t>
            </w:r>
            <w:proofErr w:type="spellStart"/>
            <w:r w:rsidRPr="00CC5892">
              <w:rPr>
                <w:rFonts w:ascii="Book Antiqua" w:hAnsi="Book Antiqua"/>
                <w:color w:val="000000"/>
                <w:sz w:val="20"/>
                <w:szCs w:val="20"/>
              </w:rPr>
              <w:t>Conis</w:t>
            </w:r>
            <w:proofErr w:type="spellEnd"/>
            <w:r w:rsidRPr="00CC5892">
              <w:rPr>
                <w:rFonts w:ascii="Book Antiqua" w:hAnsi="Book Antiqua"/>
                <w:color w:val="000000"/>
                <w:sz w:val="20"/>
                <w:szCs w:val="20"/>
              </w:rPr>
              <w:t xml:space="preserve"> como referencia para dar trámite a la autorización sanitaria que deba brindar como parte de trámite aduanal de cada importación que se realice durante el estudio. Cualquier incremento en las cantidades originalmente proyectadas requiere una nueva aprobación.</w:t>
            </w:r>
          </w:p>
          <w:p w:rsidRPr="00CC5892" w:rsidR="00206095" w:rsidP="00410DD4" w:rsidRDefault="00206095" w14:paraId="0C13B3A5" w14:textId="72F8BE63">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44DBB851"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069DF70D"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48B6A2BF"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11A75B09" w14:textId="218E57E0">
        <w:tc>
          <w:tcPr>
            <w:tcW w:w="562" w:type="dxa"/>
            <w:tcMar/>
          </w:tcPr>
          <w:p w:rsidRPr="00206095" w:rsidR="00206095" w:rsidP="00410DD4" w:rsidRDefault="00206095" w14:paraId="384A1E67" w14:textId="15314506">
            <w:pPr>
              <w:jc w:val="both"/>
              <w:rPr>
                <w:rFonts w:ascii="Book Antiqua" w:hAnsi="Book Antiqua" w:cstheme="majorHAnsi"/>
                <w:sz w:val="16"/>
                <w:szCs w:val="16"/>
              </w:rPr>
            </w:pPr>
            <w:r>
              <w:rPr>
                <w:rFonts w:ascii="Book Antiqua" w:hAnsi="Book Antiqua" w:cstheme="majorHAnsi"/>
                <w:sz w:val="16"/>
                <w:szCs w:val="16"/>
              </w:rPr>
              <w:t>306.</w:t>
            </w:r>
          </w:p>
        </w:tc>
        <w:tc>
          <w:tcPr>
            <w:tcW w:w="993" w:type="dxa"/>
            <w:tcMar/>
          </w:tcPr>
          <w:p w:rsidRPr="00EC030A" w:rsidR="00206095" w:rsidP="00410DD4" w:rsidRDefault="00206095" w14:paraId="53302CE9" w14:textId="7C8292E4">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55c)</w:t>
            </w:r>
          </w:p>
        </w:tc>
        <w:tc>
          <w:tcPr>
            <w:tcW w:w="6758" w:type="dxa"/>
            <w:tcMar/>
          </w:tcPr>
          <w:p w:rsidR="00206095" w:rsidP="00410DD4" w:rsidRDefault="00206095" w14:paraId="462655EC" w14:textId="77777777">
            <w:pPr>
              <w:pStyle w:val="pa6"/>
              <w:spacing w:before="0" w:beforeAutospacing="0" w:after="0" w:afterAutospacing="0"/>
              <w:jc w:val="both"/>
              <w:rPr>
                <w:rFonts w:ascii="Book Antiqua" w:hAnsi="Book Antiqua"/>
                <w:color w:val="000000"/>
                <w:spacing w:val="2"/>
                <w:sz w:val="20"/>
                <w:szCs w:val="20"/>
              </w:rPr>
            </w:pPr>
            <w:r w:rsidRPr="00EC030A">
              <w:rPr>
                <w:rFonts w:ascii="Book Antiqua" w:hAnsi="Book Antiqua"/>
                <w:color w:val="000000"/>
                <w:spacing w:val="2"/>
                <w:sz w:val="20"/>
                <w:szCs w:val="20"/>
                <w:lang w:val="en-US"/>
              </w:rPr>
              <w:t> </w:t>
            </w:r>
            <w:r w:rsidRPr="00CC5892">
              <w:rPr>
                <w:rFonts w:ascii="Book Antiqua" w:hAnsi="Book Antiqua"/>
                <w:color w:val="000000"/>
                <w:spacing w:val="2"/>
                <w:sz w:val="20"/>
                <w:szCs w:val="20"/>
              </w:rPr>
              <w:t xml:space="preserve">En el caso de que el producto en investigación sea un producto farmacéutico, la importación solo podrá ser realizada por droguerías registradas. La droguería responsable de tramitar el permiso para la liberación del producto debe garantizar que todas las operaciones de importación, almacenamiento, distribución y disposición final de dicho producto a su cargo se lleve a cabo de conformidad con lo establecido en el Decreto Ejecutivo </w:t>
            </w:r>
            <w:proofErr w:type="spellStart"/>
            <w:r w:rsidRPr="00CC5892">
              <w:rPr>
                <w:rFonts w:ascii="Book Antiqua" w:hAnsi="Book Antiqua"/>
                <w:color w:val="000000"/>
                <w:spacing w:val="2"/>
                <w:sz w:val="20"/>
                <w:szCs w:val="20"/>
              </w:rPr>
              <w:t>N°</w:t>
            </w:r>
            <w:proofErr w:type="spellEnd"/>
            <w:r w:rsidRPr="00CC5892">
              <w:rPr>
                <w:rFonts w:ascii="Book Antiqua" w:hAnsi="Book Antiqua"/>
                <w:color w:val="000000"/>
                <w:spacing w:val="2"/>
                <w:sz w:val="20"/>
                <w:szCs w:val="20"/>
              </w:rPr>
              <w:t xml:space="preserve"> 37700-S del 29 de enero del 2013 "Reglamento de Buenas Prácticas de Almacenamiento y Distribución de Medicamentos en Droguerías", publicado en el Alcance </w:t>
            </w:r>
            <w:proofErr w:type="spellStart"/>
            <w:r w:rsidRPr="00CC5892">
              <w:rPr>
                <w:rFonts w:ascii="Book Antiqua" w:hAnsi="Book Antiqua"/>
                <w:color w:val="000000"/>
                <w:spacing w:val="2"/>
                <w:sz w:val="20"/>
                <w:szCs w:val="20"/>
              </w:rPr>
              <w:t>Nº</w:t>
            </w:r>
            <w:proofErr w:type="spellEnd"/>
            <w:r w:rsidRPr="00CC5892">
              <w:rPr>
                <w:rFonts w:ascii="Book Antiqua" w:hAnsi="Book Antiqua"/>
                <w:color w:val="000000"/>
                <w:spacing w:val="2"/>
                <w:sz w:val="20"/>
                <w:szCs w:val="20"/>
              </w:rPr>
              <w:t xml:space="preserve"> 96 a </w:t>
            </w:r>
            <w:r w:rsidRPr="00CC5892">
              <w:rPr>
                <w:rFonts w:ascii="Book Antiqua" w:hAnsi="Book Antiqua"/>
                <w:i/>
                <w:iCs/>
                <w:color w:val="000000"/>
                <w:spacing w:val="2"/>
                <w:sz w:val="20"/>
                <w:szCs w:val="20"/>
              </w:rPr>
              <w:t>La Gaceta</w:t>
            </w:r>
            <w:r w:rsidRPr="00CC5892">
              <w:rPr>
                <w:rFonts w:ascii="Book Antiqua" w:hAnsi="Book Antiqua"/>
                <w:color w:val="000000"/>
                <w:spacing w:val="2"/>
                <w:sz w:val="20"/>
                <w:szCs w:val="20"/>
              </w:rPr>
              <w:t> </w:t>
            </w:r>
            <w:proofErr w:type="spellStart"/>
            <w:r w:rsidRPr="00CC5892">
              <w:rPr>
                <w:rFonts w:ascii="Book Antiqua" w:hAnsi="Book Antiqua"/>
                <w:color w:val="000000"/>
                <w:spacing w:val="2"/>
                <w:sz w:val="20"/>
                <w:szCs w:val="20"/>
              </w:rPr>
              <w:t>Nº</w:t>
            </w:r>
            <w:proofErr w:type="spellEnd"/>
            <w:r w:rsidRPr="00CC5892">
              <w:rPr>
                <w:rFonts w:ascii="Book Antiqua" w:hAnsi="Book Antiqua"/>
                <w:color w:val="000000"/>
                <w:spacing w:val="2"/>
                <w:sz w:val="20"/>
                <w:szCs w:val="20"/>
              </w:rPr>
              <w:t xml:space="preserve"> 100 del 27 de mayo del 2013, así como a las Buenas Prácticas Clínicas y el protocolo de la investigación.</w:t>
            </w:r>
          </w:p>
          <w:p w:rsidRPr="00CC5892" w:rsidR="00206095" w:rsidP="00410DD4" w:rsidRDefault="00206095" w14:paraId="7A37C8A6" w14:textId="6A6EE9AC">
            <w:pPr>
              <w:pStyle w:val="pa6"/>
              <w:spacing w:before="0" w:beforeAutospacing="0" w:after="0" w:afterAutospacing="0"/>
              <w:jc w:val="both"/>
              <w:rPr>
                <w:rFonts w:ascii="Book Antiqua" w:hAnsi="Book Antiqua"/>
                <w:sz w:val="20"/>
                <w:szCs w:val="20"/>
              </w:rPr>
            </w:pPr>
          </w:p>
        </w:tc>
        <w:tc>
          <w:tcPr>
            <w:tcW w:w="477" w:type="dxa"/>
            <w:tcMar/>
          </w:tcPr>
          <w:p w:rsidRPr="00422BA7" w:rsidR="00206095" w:rsidP="00410DD4" w:rsidRDefault="00206095" w14:paraId="3ACC0414"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422BA7" w:rsidR="00206095" w:rsidP="00410DD4" w:rsidRDefault="00206095" w14:paraId="388EDAA1"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422BA7" w:rsidR="00206095" w:rsidP="00410DD4" w:rsidRDefault="00206095" w14:paraId="6CCDE1B9"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661BF124" w14:textId="31595CA3">
        <w:tc>
          <w:tcPr>
            <w:tcW w:w="562" w:type="dxa"/>
            <w:tcMar/>
          </w:tcPr>
          <w:p w:rsidRPr="00206095" w:rsidR="00206095" w:rsidP="00410DD4" w:rsidRDefault="00206095" w14:paraId="73290D0B" w14:textId="3AE785E7">
            <w:pPr>
              <w:jc w:val="both"/>
              <w:rPr>
                <w:rFonts w:ascii="Book Antiqua" w:hAnsi="Book Antiqua" w:cstheme="majorHAnsi"/>
                <w:sz w:val="16"/>
                <w:szCs w:val="16"/>
              </w:rPr>
            </w:pPr>
            <w:r>
              <w:rPr>
                <w:rFonts w:ascii="Book Antiqua" w:hAnsi="Book Antiqua" w:cstheme="majorHAnsi"/>
                <w:sz w:val="16"/>
                <w:szCs w:val="16"/>
              </w:rPr>
              <w:t>307.</w:t>
            </w:r>
          </w:p>
        </w:tc>
        <w:tc>
          <w:tcPr>
            <w:tcW w:w="993" w:type="dxa"/>
            <w:tcMar/>
          </w:tcPr>
          <w:p w:rsidRPr="00EC030A" w:rsidR="00206095" w:rsidP="00410DD4" w:rsidRDefault="00206095" w14:paraId="08827EE4" w14:textId="0E7D2CB6">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55d)</w:t>
            </w:r>
          </w:p>
        </w:tc>
        <w:tc>
          <w:tcPr>
            <w:tcW w:w="6758" w:type="dxa"/>
            <w:tcMar/>
          </w:tcPr>
          <w:p w:rsidR="00206095" w:rsidP="00410DD4" w:rsidRDefault="00206095" w14:paraId="6F3D55FC" w14:textId="7777777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 xml:space="preserve">En el caso de productos en investigación que sean derivados sanguíneos de origen humano o de productos farmacéuticos que los contengan, la droguería importadora debe solicitar y custodiar para cada lote de producto, el certificado firmado por el responsable del laboratorio fabricante de que el producto está libre del virus del VIH, hepatitis B y C, citomegalovirus, parvovirus B19 según lo establecido en el artículo 9º inciso 9.2) del Decreto Ejecutivo </w:t>
            </w:r>
            <w:proofErr w:type="spellStart"/>
            <w:r w:rsidRPr="00CC5892">
              <w:rPr>
                <w:rFonts w:ascii="Book Antiqua" w:hAnsi="Book Antiqua"/>
                <w:color w:val="000000"/>
                <w:spacing w:val="2"/>
                <w:sz w:val="20"/>
                <w:szCs w:val="20"/>
              </w:rPr>
              <w:t>Nº</w:t>
            </w:r>
            <w:proofErr w:type="spellEnd"/>
            <w:r w:rsidRPr="00CC5892">
              <w:rPr>
                <w:rFonts w:ascii="Book Antiqua" w:hAnsi="Book Antiqua"/>
                <w:color w:val="000000"/>
                <w:spacing w:val="2"/>
                <w:sz w:val="20"/>
                <w:szCs w:val="20"/>
              </w:rPr>
              <w:t xml:space="preserve"> 37006-S del 15 de noviembre del 2011 ¨Reglamento Técnico: RTCR 440: 2010. Reglamento de Inscripción y Control de Medicamentos Biológicos¨, publicado en </w:t>
            </w:r>
            <w:r w:rsidRPr="00CC5892">
              <w:rPr>
                <w:rFonts w:ascii="Book Antiqua" w:hAnsi="Book Antiqua"/>
                <w:i/>
                <w:iCs/>
                <w:color w:val="000000"/>
                <w:spacing w:val="2"/>
                <w:sz w:val="20"/>
                <w:szCs w:val="20"/>
              </w:rPr>
              <w:t>La Gaceta</w:t>
            </w:r>
            <w:r w:rsidRPr="00CC5892">
              <w:rPr>
                <w:rFonts w:ascii="Book Antiqua" w:hAnsi="Book Antiqua"/>
                <w:color w:val="000000"/>
                <w:spacing w:val="2"/>
                <w:sz w:val="20"/>
                <w:szCs w:val="20"/>
              </w:rPr>
              <w:t> </w:t>
            </w:r>
            <w:proofErr w:type="spellStart"/>
            <w:r w:rsidRPr="00CC5892">
              <w:rPr>
                <w:rFonts w:ascii="Book Antiqua" w:hAnsi="Book Antiqua"/>
                <w:color w:val="000000"/>
                <w:spacing w:val="2"/>
                <w:sz w:val="20"/>
                <w:szCs w:val="20"/>
              </w:rPr>
              <w:t>Nº</w:t>
            </w:r>
            <w:proofErr w:type="spellEnd"/>
            <w:r w:rsidRPr="00CC5892">
              <w:rPr>
                <w:rFonts w:ascii="Book Antiqua" w:hAnsi="Book Antiqua"/>
                <w:color w:val="000000"/>
                <w:spacing w:val="2"/>
                <w:sz w:val="20"/>
                <w:szCs w:val="20"/>
              </w:rPr>
              <w:t xml:space="preserve"> 59 de fecha 22 de marzo del 2012.</w:t>
            </w:r>
          </w:p>
          <w:p w:rsidRPr="00CC5892" w:rsidR="00206095" w:rsidP="00410DD4" w:rsidRDefault="00206095" w14:paraId="114AB2B1" w14:textId="248B57A8">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0F205700"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7752801E"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4C439861"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3CC26B6A" w14:textId="58399FCC">
        <w:tc>
          <w:tcPr>
            <w:tcW w:w="562" w:type="dxa"/>
            <w:tcMar/>
          </w:tcPr>
          <w:p w:rsidRPr="00CC5892" w:rsidR="00206095" w:rsidP="00410DD4" w:rsidRDefault="00206095" w14:paraId="06CE1113" w14:textId="2847B1B1">
            <w:pPr>
              <w:jc w:val="both"/>
              <w:rPr>
                <w:rFonts w:ascii="Book Antiqua" w:hAnsi="Book Antiqua" w:cstheme="majorHAnsi"/>
                <w:sz w:val="16"/>
                <w:szCs w:val="16"/>
              </w:rPr>
            </w:pPr>
            <w:r>
              <w:rPr>
                <w:rFonts w:ascii="Book Antiqua" w:hAnsi="Book Antiqua" w:cstheme="majorHAnsi"/>
                <w:sz w:val="16"/>
                <w:szCs w:val="16"/>
              </w:rPr>
              <w:t>308.</w:t>
            </w:r>
          </w:p>
        </w:tc>
        <w:tc>
          <w:tcPr>
            <w:tcW w:w="993" w:type="dxa"/>
            <w:tcMar/>
          </w:tcPr>
          <w:p w:rsidRPr="00CC5892" w:rsidR="00206095" w:rsidP="00410DD4" w:rsidRDefault="00206095" w14:paraId="00170EE3" w14:textId="08E6516A">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55e)</w:t>
            </w:r>
          </w:p>
        </w:tc>
        <w:tc>
          <w:tcPr>
            <w:tcW w:w="6758" w:type="dxa"/>
            <w:tcMar/>
          </w:tcPr>
          <w:p w:rsidR="00206095" w:rsidP="00410DD4" w:rsidRDefault="00206095" w14:paraId="0FDCA6D8" w14:textId="7777777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En el caso de la importación de materia prima para la fabricación de productos en investigación, el importador, laboratorio fabricante o droguería, debe contar con el Permiso Sanitario de Funcionamiento vigente.</w:t>
            </w:r>
          </w:p>
          <w:p w:rsidRPr="00CC5892" w:rsidR="00206095" w:rsidP="00410DD4" w:rsidRDefault="00206095" w14:paraId="0FA2D13E" w14:textId="5AA253A3">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7D549450"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22A60D85"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35B437CA"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62391AAA" w14:textId="5DCD22B0">
        <w:tc>
          <w:tcPr>
            <w:tcW w:w="13844" w:type="dxa"/>
            <w:gridSpan w:val="6"/>
            <w:tcMar/>
          </w:tcPr>
          <w:p w:rsidRPr="00CC5892" w:rsidR="00206095" w:rsidP="00410DD4" w:rsidRDefault="00206095" w14:paraId="21B89FC4" w14:textId="2A71B6E8">
            <w:pPr>
              <w:pStyle w:val="pa6"/>
              <w:spacing w:before="0" w:beforeAutospacing="0" w:after="0" w:afterAutospacing="0"/>
              <w:jc w:val="both"/>
              <w:rPr>
                <w:rFonts w:ascii="Book Antiqua" w:hAnsi="Book Antiqua"/>
                <w:b/>
                <w:bCs/>
                <w:color w:val="000000"/>
                <w:spacing w:val="2"/>
                <w:sz w:val="20"/>
                <w:szCs w:val="20"/>
                <w:lang w:val="es-ES_tradnl"/>
              </w:rPr>
            </w:pPr>
            <w:r w:rsidRPr="00CC5892">
              <w:rPr>
                <w:rFonts w:ascii="Book Antiqua" w:hAnsi="Book Antiqua"/>
                <w:b/>
                <w:bCs/>
                <w:color w:val="000000"/>
                <w:spacing w:val="2"/>
                <w:sz w:val="20"/>
                <w:szCs w:val="20"/>
                <w:lang w:val="es-ES_tradnl"/>
              </w:rPr>
              <w:t>De la manufactura, empaque, etiquetado y codificación</w:t>
            </w:r>
          </w:p>
        </w:tc>
      </w:tr>
      <w:tr w:rsidRPr="00CC5892" w:rsidR="00206095" w:rsidTr="072410C8" w14:paraId="133A1B09" w14:textId="42D5F646">
        <w:tc>
          <w:tcPr>
            <w:tcW w:w="562" w:type="dxa"/>
            <w:tcMar/>
          </w:tcPr>
          <w:p w:rsidRPr="00206095" w:rsidR="00206095" w:rsidP="00410DD4" w:rsidRDefault="00206095" w14:paraId="6D564BCD" w14:textId="2D6CEC1C">
            <w:pPr>
              <w:jc w:val="both"/>
              <w:rPr>
                <w:rFonts w:ascii="Book Antiqua" w:hAnsi="Book Antiqua" w:cstheme="majorHAnsi"/>
                <w:sz w:val="16"/>
                <w:szCs w:val="16"/>
              </w:rPr>
            </w:pPr>
            <w:r>
              <w:rPr>
                <w:rFonts w:ascii="Book Antiqua" w:hAnsi="Book Antiqua" w:cstheme="majorHAnsi"/>
                <w:sz w:val="16"/>
                <w:szCs w:val="16"/>
              </w:rPr>
              <w:t>309.</w:t>
            </w:r>
          </w:p>
        </w:tc>
        <w:tc>
          <w:tcPr>
            <w:tcW w:w="993" w:type="dxa"/>
            <w:tcMar/>
          </w:tcPr>
          <w:p w:rsidRPr="00EC030A" w:rsidR="00206095" w:rsidP="00410DD4" w:rsidRDefault="00206095" w14:paraId="1D564F64" w14:textId="1C4710A5">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56a)</w:t>
            </w:r>
          </w:p>
        </w:tc>
        <w:tc>
          <w:tcPr>
            <w:tcW w:w="6758" w:type="dxa"/>
            <w:tcMar/>
          </w:tcPr>
          <w:p w:rsidR="00206095" w:rsidP="00410DD4" w:rsidRDefault="00206095" w14:paraId="4B0F6581" w14:textId="7777777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En el caso de que el producto en investigación deba fabricarse o acondicionarse en su forma final en el país, el establecimiento encargado de dichas operaciones debe contar con su registro vigente y garantizar que cumple con los aspectos aplicables de Buenas Prácticas de Manufactura, incluyendo sistemas y procedimientos para un adecuado control y aseguramiento de calidad.</w:t>
            </w:r>
          </w:p>
          <w:p w:rsidRPr="00CC5892" w:rsidR="00206095" w:rsidP="00410DD4" w:rsidRDefault="00206095" w14:paraId="133070F8" w14:textId="7F6388D6">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1A728BF9"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3066AC47"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2555ADA1"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6D871E99" w14:textId="62F2B6ED">
        <w:tc>
          <w:tcPr>
            <w:tcW w:w="562" w:type="dxa"/>
            <w:tcMar/>
          </w:tcPr>
          <w:p w:rsidRPr="00206095" w:rsidR="00206095" w:rsidP="00410DD4" w:rsidRDefault="00206095" w14:paraId="7887300A" w14:textId="30F6994E">
            <w:pPr>
              <w:jc w:val="both"/>
              <w:rPr>
                <w:rFonts w:ascii="Book Antiqua" w:hAnsi="Book Antiqua" w:cstheme="majorHAnsi"/>
                <w:sz w:val="16"/>
                <w:szCs w:val="16"/>
              </w:rPr>
            </w:pPr>
            <w:r>
              <w:rPr>
                <w:rFonts w:ascii="Book Antiqua" w:hAnsi="Book Antiqua" w:cstheme="majorHAnsi"/>
                <w:sz w:val="16"/>
                <w:szCs w:val="16"/>
              </w:rPr>
              <w:t>310.</w:t>
            </w:r>
          </w:p>
        </w:tc>
        <w:tc>
          <w:tcPr>
            <w:tcW w:w="993" w:type="dxa"/>
            <w:tcMar/>
          </w:tcPr>
          <w:p w:rsidRPr="00EC030A" w:rsidR="00206095" w:rsidP="00410DD4" w:rsidRDefault="00206095" w14:paraId="0201CE3C" w14:textId="22A6EAB7">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56b)</w:t>
            </w:r>
          </w:p>
        </w:tc>
        <w:tc>
          <w:tcPr>
            <w:tcW w:w="6758" w:type="dxa"/>
            <w:tcMar/>
          </w:tcPr>
          <w:p w:rsidR="00206095" w:rsidP="00410DD4" w:rsidRDefault="00206095" w14:paraId="65876039" w14:textId="77777777">
            <w:pPr>
              <w:pStyle w:val="pa6"/>
              <w:spacing w:before="0" w:beforeAutospacing="0" w:after="0" w:afterAutospacing="0"/>
              <w:jc w:val="both"/>
              <w:rPr>
                <w:rFonts w:ascii="Book Antiqua" w:hAnsi="Book Antiqua"/>
                <w:color w:val="000000"/>
                <w:spacing w:val="2"/>
                <w:sz w:val="20"/>
                <w:szCs w:val="20"/>
              </w:rPr>
            </w:pPr>
            <w:r w:rsidRPr="00EC030A">
              <w:rPr>
                <w:rFonts w:ascii="Book Antiqua" w:hAnsi="Book Antiqua"/>
                <w:color w:val="000000"/>
                <w:spacing w:val="2"/>
                <w:sz w:val="20"/>
                <w:szCs w:val="20"/>
                <w:lang w:val="en-US"/>
              </w:rPr>
              <w:t> </w:t>
            </w:r>
            <w:r w:rsidRPr="00CC5892">
              <w:rPr>
                <w:rFonts w:ascii="Book Antiqua" w:hAnsi="Book Antiqua"/>
                <w:color w:val="000000"/>
                <w:spacing w:val="2"/>
                <w:sz w:val="20"/>
                <w:szCs w:val="20"/>
              </w:rPr>
              <w:t xml:space="preserve">En el caso de productos farmacéuticos para uso en investigación, la fabricación local solo podrá ser realizada por laboratorios farmacéuticos registrados y autorizados. El laboratorio que realice esta actividad es responsable de vigilar para que todas las operaciones que tenga a su cargo se lleven a cabo de conformidad con lo establecido en el Decreto Ejecutivo </w:t>
            </w:r>
            <w:proofErr w:type="spellStart"/>
            <w:r w:rsidRPr="00CC5892">
              <w:rPr>
                <w:rFonts w:ascii="Book Antiqua" w:hAnsi="Book Antiqua"/>
                <w:color w:val="000000"/>
                <w:spacing w:val="2"/>
                <w:sz w:val="20"/>
                <w:szCs w:val="20"/>
              </w:rPr>
              <w:t>Nº</w:t>
            </w:r>
            <w:proofErr w:type="spellEnd"/>
            <w:r w:rsidRPr="00CC5892">
              <w:rPr>
                <w:rFonts w:ascii="Book Antiqua" w:hAnsi="Book Antiqua"/>
                <w:color w:val="000000"/>
                <w:spacing w:val="2"/>
                <w:sz w:val="20"/>
                <w:szCs w:val="20"/>
              </w:rPr>
              <w:t xml:space="preserve"> 35994 del 19 de abril del 2010 "Reglamento Técnico sobre Buenas Prácticas de Manufactura para la Industria Farmacéutica, Productos Farmacéuticos y Medicamentos de Uso Humano", publicado en </w:t>
            </w:r>
            <w:r w:rsidRPr="00CC5892">
              <w:rPr>
                <w:rFonts w:ascii="Book Antiqua" w:hAnsi="Book Antiqua"/>
                <w:i/>
                <w:iCs/>
                <w:color w:val="000000"/>
                <w:spacing w:val="2"/>
                <w:sz w:val="20"/>
                <w:szCs w:val="20"/>
              </w:rPr>
              <w:t>La Gaceta</w:t>
            </w:r>
            <w:r w:rsidRPr="00CC5892">
              <w:rPr>
                <w:rFonts w:ascii="Book Antiqua" w:hAnsi="Book Antiqua"/>
                <w:color w:val="000000"/>
                <w:spacing w:val="2"/>
                <w:sz w:val="20"/>
                <w:szCs w:val="20"/>
              </w:rPr>
              <w:t> </w:t>
            </w:r>
            <w:proofErr w:type="spellStart"/>
            <w:r w:rsidRPr="00CC5892">
              <w:rPr>
                <w:rFonts w:ascii="Book Antiqua" w:hAnsi="Book Antiqua"/>
                <w:color w:val="000000"/>
                <w:spacing w:val="2"/>
                <w:sz w:val="20"/>
                <w:szCs w:val="20"/>
              </w:rPr>
              <w:t>N°</w:t>
            </w:r>
            <w:proofErr w:type="spellEnd"/>
            <w:r w:rsidRPr="00CC5892">
              <w:rPr>
                <w:rFonts w:ascii="Book Antiqua" w:hAnsi="Book Antiqua"/>
                <w:color w:val="000000"/>
                <w:spacing w:val="2"/>
                <w:sz w:val="20"/>
                <w:szCs w:val="20"/>
              </w:rPr>
              <w:t xml:space="preserve"> 91 del 12 de mayo del 2010, así como con las Buenas Prácticas Clínicas y el protocolo de la investigación.</w:t>
            </w:r>
          </w:p>
          <w:p w:rsidRPr="00CC5892" w:rsidR="00206095" w:rsidP="00410DD4" w:rsidRDefault="00206095" w14:paraId="1A517FA2" w14:textId="4E5C1AC8">
            <w:pPr>
              <w:pStyle w:val="pa6"/>
              <w:spacing w:before="0" w:beforeAutospacing="0" w:after="0" w:afterAutospacing="0"/>
              <w:jc w:val="both"/>
              <w:rPr>
                <w:rFonts w:ascii="Book Antiqua" w:hAnsi="Book Antiqua"/>
                <w:sz w:val="20"/>
                <w:szCs w:val="20"/>
              </w:rPr>
            </w:pPr>
          </w:p>
        </w:tc>
        <w:tc>
          <w:tcPr>
            <w:tcW w:w="477" w:type="dxa"/>
            <w:tcMar/>
          </w:tcPr>
          <w:p w:rsidRPr="00422BA7" w:rsidR="00206095" w:rsidP="00410DD4" w:rsidRDefault="00206095" w14:paraId="72647C1B"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422BA7" w:rsidR="00206095" w:rsidP="00410DD4" w:rsidRDefault="00206095" w14:paraId="0D901329"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422BA7" w:rsidR="00206095" w:rsidP="00410DD4" w:rsidRDefault="00206095" w14:paraId="1460A034"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0A09FCA9" w14:textId="59EEB944">
        <w:tc>
          <w:tcPr>
            <w:tcW w:w="562" w:type="dxa"/>
            <w:tcMar/>
          </w:tcPr>
          <w:p w:rsidRPr="00206095" w:rsidR="00206095" w:rsidP="00410DD4" w:rsidRDefault="00206095" w14:paraId="5680DAD5" w14:textId="2859C7C4">
            <w:pPr>
              <w:jc w:val="both"/>
              <w:rPr>
                <w:rFonts w:ascii="Book Antiqua" w:hAnsi="Book Antiqua" w:cstheme="majorHAnsi"/>
                <w:sz w:val="16"/>
                <w:szCs w:val="16"/>
              </w:rPr>
            </w:pPr>
            <w:r>
              <w:rPr>
                <w:rFonts w:ascii="Book Antiqua" w:hAnsi="Book Antiqua" w:cstheme="majorHAnsi"/>
                <w:sz w:val="16"/>
                <w:szCs w:val="16"/>
              </w:rPr>
              <w:t>311.</w:t>
            </w:r>
          </w:p>
        </w:tc>
        <w:tc>
          <w:tcPr>
            <w:tcW w:w="993" w:type="dxa"/>
            <w:tcMar/>
          </w:tcPr>
          <w:p w:rsidRPr="00EC030A" w:rsidR="00206095" w:rsidP="00410DD4" w:rsidRDefault="00206095" w14:paraId="4BEAF608" w14:textId="754AED5C">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56c)</w:t>
            </w:r>
          </w:p>
        </w:tc>
        <w:tc>
          <w:tcPr>
            <w:tcW w:w="6758" w:type="dxa"/>
            <w:tcMar/>
          </w:tcPr>
          <w:p w:rsidRPr="00CC5892" w:rsidR="00206095" w:rsidP="00E06119" w:rsidRDefault="00206095" w14:paraId="4456A246" w14:textId="54661415">
            <w:pPr>
              <w:spacing w:line="220" w:lineRule="atLeast"/>
              <w:jc w:val="both"/>
              <w:textAlignment w:val="center"/>
              <w:rPr>
                <w:rFonts w:ascii="Book Antiqua" w:hAnsi="Book Antiqua"/>
                <w:color w:val="000000"/>
                <w:sz w:val="20"/>
                <w:szCs w:val="20"/>
                <w:lang w:eastAsia="es-CR"/>
              </w:rPr>
            </w:pPr>
            <w:r w:rsidRPr="00CC5892">
              <w:rPr>
                <w:rFonts w:ascii="Book Antiqua" w:hAnsi="Book Antiqua"/>
                <w:color w:val="000000"/>
                <w:spacing w:val="2"/>
                <w:sz w:val="20"/>
                <w:szCs w:val="20"/>
                <w:lang w:val="es-ES_tradnl"/>
              </w:rPr>
              <w:t>El patrocinador, así como cualquier entidad contratada por éste para la manufactura, empaque, etiquetado y codificación del producto en investigación deben:</w:t>
            </w:r>
          </w:p>
          <w:p w:rsidRPr="00CC5892" w:rsidR="00206095" w:rsidP="00E06119" w:rsidRDefault="00206095" w14:paraId="66825109" w14:textId="2EA8029A">
            <w:pPr>
              <w:spacing w:before="72" w:line="220" w:lineRule="atLeast"/>
              <w:jc w:val="both"/>
              <w:textAlignment w:val="center"/>
              <w:rPr>
                <w:rFonts w:ascii="Book Antiqua" w:hAnsi="Book Antiqua"/>
                <w:color w:val="000000"/>
                <w:sz w:val="20"/>
                <w:szCs w:val="20"/>
              </w:rPr>
            </w:pPr>
            <w:r w:rsidRPr="00CC5892">
              <w:rPr>
                <w:rFonts w:ascii="Book Antiqua" w:hAnsi="Book Antiqua"/>
                <w:color w:val="000000"/>
                <w:spacing w:val="2"/>
                <w:sz w:val="20"/>
                <w:szCs w:val="20"/>
                <w:lang w:val="es-ES_tradnl"/>
              </w:rPr>
              <w:t>i.      Asegurar que el producto en investigación sea manufacturado de acuerdo con las Buenas Prácticas de Manufactura (BPM) aplicables.</w:t>
            </w:r>
          </w:p>
          <w:p w:rsidRPr="00CC5892" w:rsidR="00206095" w:rsidP="00E06119" w:rsidRDefault="00206095" w14:paraId="2DEF8C91" w14:textId="5CCDE72E">
            <w:pPr>
              <w:spacing w:line="220" w:lineRule="atLeast"/>
              <w:jc w:val="both"/>
              <w:textAlignment w:val="center"/>
              <w:rPr>
                <w:rFonts w:ascii="Book Antiqua" w:hAnsi="Book Antiqua"/>
                <w:color w:val="000000"/>
                <w:sz w:val="20"/>
                <w:szCs w:val="20"/>
              </w:rPr>
            </w:pPr>
            <w:proofErr w:type="spellStart"/>
            <w:r w:rsidRPr="00CC5892">
              <w:rPr>
                <w:rFonts w:ascii="Book Antiqua" w:hAnsi="Book Antiqua"/>
                <w:color w:val="000000"/>
                <w:spacing w:val="2"/>
                <w:sz w:val="20"/>
                <w:szCs w:val="20"/>
                <w:lang w:val="es-ES_tradnl"/>
              </w:rPr>
              <w:t>ii</w:t>
            </w:r>
            <w:proofErr w:type="spellEnd"/>
            <w:r w:rsidRPr="00CC5892">
              <w:rPr>
                <w:rFonts w:ascii="Book Antiqua" w:hAnsi="Book Antiqua"/>
                <w:color w:val="000000"/>
                <w:spacing w:val="2"/>
                <w:sz w:val="20"/>
                <w:szCs w:val="20"/>
                <w:lang w:val="es-ES_tradnl"/>
              </w:rPr>
              <w:t>.      Asegurar que el producto en investigación (incluyendo comparador activo y placebo, si aplica) sea etiquetado de manera visible con la leyenda "Producto en Investigación - Uso restringido a personal autorizado" o texto equivalente.</w:t>
            </w:r>
          </w:p>
          <w:p w:rsidRPr="00CC5892" w:rsidR="00206095" w:rsidP="00E06119" w:rsidRDefault="00206095" w14:paraId="7619A0A4" w14:textId="631B41B4">
            <w:pPr>
              <w:spacing w:line="220" w:lineRule="atLeast"/>
              <w:jc w:val="both"/>
              <w:textAlignment w:val="center"/>
              <w:rPr>
                <w:rFonts w:ascii="Book Antiqua" w:hAnsi="Book Antiqua"/>
                <w:color w:val="000000"/>
                <w:sz w:val="20"/>
                <w:szCs w:val="20"/>
              </w:rPr>
            </w:pPr>
            <w:proofErr w:type="spellStart"/>
            <w:r w:rsidRPr="00CC5892">
              <w:rPr>
                <w:rFonts w:ascii="Book Antiqua" w:hAnsi="Book Antiqua"/>
                <w:color w:val="000000"/>
                <w:spacing w:val="2"/>
                <w:sz w:val="20"/>
                <w:szCs w:val="20"/>
                <w:lang w:val="es-ES_tradnl"/>
              </w:rPr>
              <w:t>iii</w:t>
            </w:r>
            <w:proofErr w:type="spellEnd"/>
            <w:r w:rsidRPr="00CC5892">
              <w:rPr>
                <w:rFonts w:ascii="Book Antiqua" w:hAnsi="Book Antiqua"/>
                <w:color w:val="000000"/>
                <w:spacing w:val="2"/>
                <w:sz w:val="20"/>
                <w:szCs w:val="20"/>
                <w:lang w:val="es-ES_tradnl"/>
              </w:rPr>
              <w:t>.     Asegurar que el producto en investigación sea codificado y etiquetado de forma adecuada para el diseño del estudio incluyendo la protección del cegamiento, en caso necesario.</w:t>
            </w:r>
          </w:p>
          <w:p w:rsidRPr="00CC5892" w:rsidR="00206095" w:rsidP="00E06119" w:rsidRDefault="00206095" w14:paraId="1182CA2A" w14:textId="0F68CE01">
            <w:pPr>
              <w:spacing w:line="220" w:lineRule="atLeast"/>
              <w:jc w:val="both"/>
              <w:textAlignment w:val="center"/>
              <w:rPr>
                <w:rFonts w:ascii="Book Antiqua" w:hAnsi="Book Antiqua"/>
                <w:color w:val="000000"/>
                <w:sz w:val="20"/>
                <w:szCs w:val="20"/>
              </w:rPr>
            </w:pPr>
            <w:proofErr w:type="spellStart"/>
            <w:r w:rsidRPr="00CC5892">
              <w:rPr>
                <w:rFonts w:ascii="Book Antiqua" w:hAnsi="Book Antiqua"/>
                <w:color w:val="000000"/>
                <w:spacing w:val="2"/>
                <w:sz w:val="20"/>
                <w:szCs w:val="20"/>
                <w:lang w:val="es-ES_tradnl"/>
              </w:rPr>
              <w:t>iv</w:t>
            </w:r>
            <w:proofErr w:type="spellEnd"/>
            <w:r w:rsidRPr="00CC5892">
              <w:rPr>
                <w:rFonts w:ascii="Book Antiqua" w:hAnsi="Book Antiqua"/>
                <w:color w:val="000000"/>
                <w:spacing w:val="2"/>
                <w:sz w:val="20"/>
                <w:szCs w:val="20"/>
                <w:lang w:val="es-ES_tradnl"/>
              </w:rPr>
              <w:t>.     Asegurar que el producto en investigación sea empacado para prevenir su contaminación o deterioro inaceptable durante el transporte y el almacenamiento.</w:t>
            </w:r>
          </w:p>
          <w:p w:rsidRPr="00CC5892" w:rsidR="00206095" w:rsidP="00E06119" w:rsidRDefault="00206095" w14:paraId="619266A7" w14:textId="77777777">
            <w:pPr>
              <w:spacing w:line="220" w:lineRule="atLeast"/>
              <w:jc w:val="both"/>
              <w:textAlignment w:val="center"/>
              <w:rPr>
                <w:rFonts w:ascii="Book Antiqua" w:hAnsi="Book Antiqua"/>
                <w:color w:val="000000"/>
                <w:sz w:val="20"/>
                <w:szCs w:val="20"/>
              </w:rPr>
            </w:pPr>
            <w:r w:rsidRPr="00CC5892">
              <w:rPr>
                <w:rFonts w:ascii="Book Antiqua" w:hAnsi="Book Antiqua"/>
                <w:color w:val="000000"/>
                <w:spacing w:val="2"/>
                <w:sz w:val="20"/>
                <w:szCs w:val="20"/>
                <w:lang w:val="es-ES_tradnl"/>
              </w:rPr>
              <w:t>v.     </w:t>
            </w:r>
            <w:r w:rsidRPr="00CC5892">
              <w:rPr>
                <w:rFonts w:ascii="Book Antiqua" w:hAnsi="Book Antiqua"/>
                <w:color w:val="000000"/>
                <w:spacing w:val="6"/>
                <w:sz w:val="20"/>
                <w:szCs w:val="20"/>
                <w:lang w:val="es-ES_tradnl"/>
              </w:rPr>
              <w:t xml:space="preserve">Informar a todas las partes involucradas en el manejo del producto en investigación, los rangos de temperatura, humedad y cualquier otra medida especial, </w:t>
            </w:r>
            <w:proofErr w:type="gramStart"/>
            <w:r w:rsidRPr="00CC5892">
              <w:rPr>
                <w:rFonts w:ascii="Book Antiqua" w:hAnsi="Book Antiqua"/>
                <w:color w:val="000000"/>
                <w:spacing w:val="6"/>
                <w:sz w:val="20"/>
                <w:szCs w:val="20"/>
                <w:lang w:val="es-ES_tradnl"/>
              </w:rPr>
              <w:t>como</w:t>
            </w:r>
            <w:proofErr w:type="gramEnd"/>
            <w:r w:rsidRPr="00CC5892">
              <w:rPr>
                <w:rFonts w:ascii="Book Antiqua" w:hAnsi="Book Antiqua"/>
                <w:color w:val="000000"/>
                <w:spacing w:val="6"/>
                <w:sz w:val="20"/>
                <w:szCs w:val="20"/>
                <w:lang w:val="es-ES_tradnl"/>
              </w:rPr>
              <w:t xml:space="preserve"> por ejemplo, protección de la </w:t>
            </w:r>
            <w:r w:rsidRPr="00CC5892">
              <w:rPr>
                <w:rFonts w:ascii="Book Antiqua" w:hAnsi="Book Antiqua"/>
                <w:color w:val="000000"/>
                <w:spacing w:val="6"/>
                <w:sz w:val="20"/>
                <w:szCs w:val="20"/>
                <w:lang w:val="es-ES_tradnl"/>
              </w:rPr>
              <w:t>luz, tiempos máximos de almacenamiento, líquidos reconstituyentes, que apliquen para su adecuada conservación, así como las instrucciones y equipo para su uso y administración adecuada, si los hubiera.</w:t>
            </w:r>
          </w:p>
          <w:p w:rsidRPr="00CC5892" w:rsidR="00206095" w:rsidP="00410DD4" w:rsidRDefault="00206095" w14:paraId="0FED7C82" w14:textId="77777777">
            <w:pPr>
              <w:pStyle w:val="pa6"/>
              <w:spacing w:before="0" w:beforeAutospacing="0" w:after="0" w:afterAutospacing="0"/>
              <w:jc w:val="both"/>
              <w:rPr>
                <w:rFonts w:ascii="Book Antiqua" w:hAnsi="Book Antiqua"/>
                <w:sz w:val="20"/>
                <w:szCs w:val="20"/>
              </w:rPr>
            </w:pPr>
          </w:p>
        </w:tc>
        <w:tc>
          <w:tcPr>
            <w:tcW w:w="477" w:type="dxa"/>
            <w:tcMar/>
          </w:tcPr>
          <w:p w:rsidRPr="00CC5892" w:rsidR="00206095" w:rsidP="00E06119" w:rsidRDefault="00206095" w14:paraId="7A8C72E0" w14:textId="77777777">
            <w:pPr>
              <w:spacing w:line="220" w:lineRule="atLeast"/>
              <w:jc w:val="both"/>
              <w:textAlignment w:val="center"/>
              <w:rPr>
                <w:rFonts w:ascii="Book Antiqua" w:hAnsi="Book Antiqua"/>
                <w:color w:val="000000"/>
                <w:spacing w:val="2"/>
                <w:sz w:val="20"/>
                <w:szCs w:val="20"/>
                <w:lang w:val="es-ES_tradnl"/>
              </w:rPr>
            </w:pPr>
          </w:p>
        </w:tc>
        <w:tc>
          <w:tcPr>
            <w:tcW w:w="476" w:type="dxa"/>
            <w:tcMar/>
          </w:tcPr>
          <w:p w:rsidRPr="00CC5892" w:rsidR="00206095" w:rsidP="00E06119" w:rsidRDefault="00206095" w14:paraId="6F9960A1" w14:textId="77777777">
            <w:pPr>
              <w:spacing w:line="220" w:lineRule="atLeast"/>
              <w:jc w:val="both"/>
              <w:textAlignment w:val="center"/>
              <w:rPr>
                <w:rFonts w:ascii="Book Antiqua" w:hAnsi="Book Antiqua"/>
                <w:color w:val="000000"/>
                <w:spacing w:val="2"/>
                <w:sz w:val="20"/>
                <w:szCs w:val="20"/>
                <w:lang w:val="es-ES_tradnl"/>
              </w:rPr>
            </w:pPr>
          </w:p>
        </w:tc>
        <w:tc>
          <w:tcPr>
            <w:tcW w:w="4578" w:type="dxa"/>
            <w:tcMar/>
          </w:tcPr>
          <w:p w:rsidRPr="00CC5892" w:rsidR="00206095" w:rsidP="00E06119" w:rsidRDefault="00206095" w14:paraId="36463F65" w14:textId="77777777">
            <w:pPr>
              <w:spacing w:line="220" w:lineRule="atLeast"/>
              <w:jc w:val="both"/>
              <w:textAlignment w:val="center"/>
              <w:rPr>
                <w:rFonts w:ascii="Book Antiqua" w:hAnsi="Book Antiqua"/>
                <w:color w:val="000000"/>
                <w:spacing w:val="2"/>
                <w:sz w:val="20"/>
                <w:szCs w:val="20"/>
                <w:lang w:val="es-ES_tradnl"/>
              </w:rPr>
            </w:pPr>
          </w:p>
        </w:tc>
      </w:tr>
      <w:tr w:rsidRPr="00CC5892" w:rsidR="00206095" w:rsidTr="072410C8" w14:paraId="6980BFD8" w14:textId="3FFAC96D">
        <w:tc>
          <w:tcPr>
            <w:tcW w:w="562" w:type="dxa"/>
            <w:tcMar/>
          </w:tcPr>
          <w:p w:rsidRPr="00206095" w:rsidR="00206095" w:rsidP="00410DD4" w:rsidRDefault="00206095" w14:paraId="511E77BD" w14:textId="0B15E7B5">
            <w:pPr>
              <w:jc w:val="both"/>
              <w:rPr>
                <w:rFonts w:ascii="Book Antiqua" w:hAnsi="Book Antiqua" w:cstheme="majorHAnsi"/>
                <w:sz w:val="16"/>
                <w:szCs w:val="16"/>
              </w:rPr>
            </w:pPr>
            <w:r>
              <w:rPr>
                <w:rFonts w:ascii="Book Antiqua" w:hAnsi="Book Antiqua" w:cstheme="majorHAnsi"/>
                <w:sz w:val="16"/>
                <w:szCs w:val="16"/>
              </w:rPr>
              <w:t>312.</w:t>
            </w:r>
          </w:p>
        </w:tc>
        <w:tc>
          <w:tcPr>
            <w:tcW w:w="993" w:type="dxa"/>
            <w:tcMar/>
          </w:tcPr>
          <w:p w:rsidRPr="00EC030A" w:rsidR="00206095" w:rsidP="00410DD4" w:rsidRDefault="00206095" w14:paraId="4C6DBCCA" w14:textId="2857F353">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56d)</w:t>
            </w:r>
          </w:p>
        </w:tc>
        <w:tc>
          <w:tcPr>
            <w:tcW w:w="6758" w:type="dxa"/>
            <w:tcMar/>
          </w:tcPr>
          <w:p w:rsidR="00206095" w:rsidP="00410DD4" w:rsidRDefault="00206095" w14:paraId="6AC0BFCF" w14:textId="7777777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El sistema de codificación para el producto en investigación debe incluir un mecanismo que permita una rápida identificación del producto en caso de una emergencia médica, pero que no permita rompimientos no detectables o inadvertidos del cegamiento.</w:t>
            </w:r>
          </w:p>
          <w:p w:rsidRPr="00CC5892" w:rsidR="00206095" w:rsidP="00410DD4" w:rsidRDefault="00206095" w14:paraId="28F07B2F" w14:textId="449D6541">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57517922"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71550A39"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130E3C3B"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4890666C" w14:textId="242970E9">
        <w:tc>
          <w:tcPr>
            <w:tcW w:w="562" w:type="dxa"/>
            <w:tcMar/>
          </w:tcPr>
          <w:p w:rsidRPr="00CC5892" w:rsidR="00206095" w:rsidP="00410DD4" w:rsidRDefault="00206095" w14:paraId="10B08527" w14:textId="589D7F2B">
            <w:pPr>
              <w:jc w:val="both"/>
              <w:rPr>
                <w:rFonts w:ascii="Book Antiqua" w:hAnsi="Book Antiqua" w:cstheme="majorHAnsi"/>
                <w:sz w:val="16"/>
                <w:szCs w:val="16"/>
              </w:rPr>
            </w:pPr>
            <w:r>
              <w:rPr>
                <w:rFonts w:ascii="Book Antiqua" w:hAnsi="Book Antiqua" w:cstheme="majorHAnsi"/>
                <w:sz w:val="16"/>
                <w:szCs w:val="16"/>
              </w:rPr>
              <w:t>313.</w:t>
            </w:r>
          </w:p>
        </w:tc>
        <w:tc>
          <w:tcPr>
            <w:tcW w:w="993" w:type="dxa"/>
            <w:tcMar/>
          </w:tcPr>
          <w:p w:rsidRPr="00CC5892" w:rsidR="00206095" w:rsidP="00410DD4" w:rsidRDefault="00206095" w14:paraId="580F1AE7" w14:textId="18E47D88">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56e)</w:t>
            </w:r>
          </w:p>
        </w:tc>
        <w:tc>
          <w:tcPr>
            <w:tcW w:w="6758" w:type="dxa"/>
            <w:tcMar/>
          </w:tcPr>
          <w:p w:rsidR="00206095" w:rsidP="072410C8" w:rsidRDefault="00206095" w14:paraId="211A35A3" w14:textId="77777777" w14:noSpellErr="1">
            <w:pPr>
              <w:pStyle w:val="pa6"/>
              <w:spacing w:before="0" w:beforeAutospacing="off" w:after="0" w:afterAutospacing="off"/>
              <w:jc w:val="both"/>
              <w:rPr>
                <w:rFonts w:ascii="Book Antiqua" w:hAnsi="Book Antiqua"/>
                <w:color w:val="000000"/>
                <w:spacing w:val="2"/>
                <w:sz w:val="20"/>
                <w:szCs w:val="20"/>
                <w:lang w:val="es-ES"/>
              </w:rPr>
            </w:pPr>
            <w:r w:rsidRPr="072410C8" w:rsidR="00206095">
              <w:rPr>
                <w:rFonts w:ascii="Book Antiqua" w:hAnsi="Book Antiqua"/>
                <w:color w:val="000000"/>
                <w:spacing w:val="2"/>
                <w:sz w:val="20"/>
                <w:szCs w:val="20"/>
                <w:lang w:val="es-ES"/>
              </w:rPr>
              <w:t>Se permite la aplicación de etiquetas con información suplementaria en el empaque de los productos que se utilizan en investigaciones con fines de trazabilidad, identificación adicional o brindar indicaciones especiales como: códigos de barra, números de identificación de participante o protocolo, así como indicaciones especiales.</w:t>
            </w:r>
            <w:r w:rsidRPr="072410C8" w:rsidR="00206095">
              <w:rPr>
                <w:rFonts w:ascii="Book Antiqua" w:hAnsi="Book Antiqua"/>
                <w:color w:val="000000"/>
                <w:spacing w:val="2"/>
                <w:sz w:val="20"/>
                <w:szCs w:val="20"/>
                <w:lang w:val="es-ES"/>
              </w:rPr>
              <w:t xml:space="preserve"> Este etiquetado suplementario no debe ocultar información esencial de la etiqueta original. En el caso de productos farmacéuticos, este procedimiento puede ser realizado en la droguería importadora, la farmacia o en el sitio de investigación bajo la supervisión del regente farmacéutico.</w:t>
            </w:r>
          </w:p>
          <w:p w:rsidRPr="00CC5892" w:rsidR="00206095" w:rsidP="00410DD4" w:rsidRDefault="00206095" w14:paraId="5687FDFD" w14:textId="074F5AA5">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1AD1666F" w14:textId="77777777">
            <w:pPr>
              <w:pStyle w:val="pa6"/>
              <w:spacing w:before="0" w:beforeAutospacing="0" w:after="0" w:afterAutospacing="0"/>
              <w:jc w:val="both"/>
              <w:rPr>
                <w:rFonts w:ascii="Book Antiqua" w:hAnsi="Book Antiqua"/>
                <w:color w:val="000000"/>
                <w:spacing w:val="2"/>
                <w:sz w:val="20"/>
                <w:szCs w:val="20"/>
                <w:lang w:val="es-ES_tradnl"/>
              </w:rPr>
            </w:pPr>
          </w:p>
        </w:tc>
        <w:tc>
          <w:tcPr>
            <w:tcW w:w="476" w:type="dxa"/>
            <w:tcMar/>
          </w:tcPr>
          <w:p w:rsidRPr="00CC5892" w:rsidR="00206095" w:rsidP="00410DD4" w:rsidRDefault="00206095" w14:paraId="5DC8626C" w14:textId="77777777">
            <w:pPr>
              <w:pStyle w:val="pa6"/>
              <w:spacing w:before="0" w:beforeAutospacing="0" w:after="0" w:afterAutospacing="0"/>
              <w:jc w:val="both"/>
              <w:rPr>
                <w:rFonts w:ascii="Book Antiqua" w:hAnsi="Book Antiqua"/>
                <w:color w:val="000000"/>
                <w:spacing w:val="2"/>
                <w:sz w:val="20"/>
                <w:szCs w:val="20"/>
                <w:lang w:val="es-ES_tradnl"/>
              </w:rPr>
            </w:pPr>
          </w:p>
        </w:tc>
        <w:tc>
          <w:tcPr>
            <w:tcW w:w="4578" w:type="dxa"/>
            <w:tcMar/>
          </w:tcPr>
          <w:p w:rsidRPr="00CC5892" w:rsidR="00206095" w:rsidP="00410DD4" w:rsidRDefault="00206095" w14:paraId="64DD6D70" w14:textId="77777777">
            <w:pPr>
              <w:pStyle w:val="pa6"/>
              <w:spacing w:before="0" w:beforeAutospacing="0" w:after="0" w:afterAutospacing="0"/>
              <w:jc w:val="both"/>
              <w:rPr>
                <w:rFonts w:ascii="Book Antiqua" w:hAnsi="Book Antiqua"/>
                <w:color w:val="000000"/>
                <w:spacing w:val="2"/>
                <w:sz w:val="20"/>
                <w:szCs w:val="20"/>
                <w:lang w:val="es-ES_tradnl"/>
              </w:rPr>
            </w:pPr>
          </w:p>
        </w:tc>
      </w:tr>
      <w:tr w:rsidRPr="00CC5892" w:rsidR="00206095" w:rsidTr="072410C8" w14:paraId="107C7315" w14:textId="1DBC56E1">
        <w:tc>
          <w:tcPr>
            <w:tcW w:w="562" w:type="dxa"/>
            <w:tcMar/>
          </w:tcPr>
          <w:p w:rsidRPr="00206095" w:rsidR="00206095" w:rsidP="00410DD4" w:rsidRDefault="00206095" w14:paraId="5BA35CB6" w14:textId="33A76B53">
            <w:pPr>
              <w:jc w:val="both"/>
              <w:rPr>
                <w:rFonts w:ascii="Book Antiqua" w:hAnsi="Book Antiqua" w:cstheme="majorHAnsi"/>
                <w:sz w:val="16"/>
                <w:szCs w:val="16"/>
              </w:rPr>
            </w:pPr>
            <w:r>
              <w:rPr>
                <w:rFonts w:ascii="Book Antiqua" w:hAnsi="Book Antiqua" w:cstheme="majorHAnsi"/>
                <w:sz w:val="16"/>
                <w:szCs w:val="16"/>
              </w:rPr>
              <w:t>314.</w:t>
            </w:r>
          </w:p>
        </w:tc>
        <w:tc>
          <w:tcPr>
            <w:tcW w:w="993" w:type="dxa"/>
            <w:tcMar/>
          </w:tcPr>
          <w:p w:rsidRPr="00EC030A" w:rsidR="00206095" w:rsidP="00410DD4" w:rsidRDefault="00206095" w14:paraId="2C5F5FDE" w14:textId="5EF0EC3A">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56f)</w:t>
            </w:r>
          </w:p>
        </w:tc>
        <w:tc>
          <w:tcPr>
            <w:tcW w:w="6758" w:type="dxa"/>
            <w:tcMar/>
          </w:tcPr>
          <w:p w:rsidR="00206095" w:rsidP="00410DD4" w:rsidRDefault="00206095" w14:paraId="5E7439D0" w14:textId="7777777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Si el patrocinador o fabricante realiza cambios significativos en la formulación o diseño del producto en investigación, incluyendo el comparador activo durante el desarrollo clínico, los resultados de cualquier estudio adicional del producto en investigación como: estabilidad, velocidad de disolución, biodisponibilidad necesarios para evaluar si estos cambios alterarían significativamente el perfil del producto, deben estar disponibles antes de utilizar la nueva formulación o diseño en estudios clínicos.</w:t>
            </w:r>
          </w:p>
          <w:p w:rsidRPr="00CC5892" w:rsidR="00206095" w:rsidP="00410DD4" w:rsidRDefault="00206095" w14:paraId="61EDA468" w14:textId="1AE29D25">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14784F7D"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7835D851"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5D5DAC82"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1D8E2D03" w14:textId="6DAFEEF6">
        <w:tc>
          <w:tcPr>
            <w:tcW w:w="562" w:type="dxa"/>
            <w:tcMar/>
          </w:tcPr>
          <w:p w:rsidRPr="00206095" w:rsidR="00206095" w:rsidP="00410DD4" w:rsidRDefault="00206095" w14:paraId="23429D00" w14:textId="295E7A3B">
            <w:pPr>
              <w:jc w:val="both"/>
              <w:rPr>
                <w:rFonts w:ascii="Book Antiqua" w:hAnsi="Book Antiqua" w:cstheme="majorHAnsi"/>
                <w:sz w:val="16"/>
                <w:szCs w:val="16"/>
              </w:rPr>
            </w:pPr>
            <w:r>
              <w:rPr>
                <w:rFonts w:ascii="Book Antiqua" w:hAnsi="Book Antiqua" w:cstheme="majorHAnsi"/>
                <w:sz w:val="16"/>
                <w:szCs w:val="16"/>
              </w:rPr>
              <w:t>315.</w:t>
            </w:r>
          </w:p>
        </w:tc>
        <w:tc>
          <w:tcPr>
            <w:tcW w:w="993" w:type="dxa"/>
            <w:tcMar/>
          </w:tcPr>
          <w:p w:rsidRPr="00EC030A" w:rsidR="00206095" w:rsidP="00410DD4" w:rsidRDefault="00206095" w14:paraId="6799BA00" w14:textId="2528A4AF">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56g)</w:t>
            </w:r>
          </w:p>
        </w:tc>
        <w:tc>
          <w:tcPr>
            <w:tcW w:w="6758" w:type="dxa"/>
            <w:tcMar/>
          </w:tcPr>
          <w:p w:rsidR="00206095" w:rsidP="00410DD4" w:rsidRDefault="00206095" w14:paraId="03A636A4" w14:textId="7777777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 xml:space="preserve">En el caso de productos en investigación cuya fecha de vencimiento o caducidad sea reevaluada y modificada por el fabricante para extender la vida útil del producto, el investigador debe solicitar un permiso debidamente documentado al </w:t>
            </w:r>
            <w:proofErr w:type="spellStart"/>
            <w:r w:rsidRPr="00CC5892">
              <w:rPr>
                <w:rFonts w:ascii="Book Antiqua" w:hAnsi="Book Antiqua"/>
                <w:color w:val="000000"/>
                <w:spacing w:val="2"/>
                <w:sz w:val="20"/>
                <w:szCs w:val="20"/>
              </w:rPr>
              <w:t>Conis</w:t>
            </w:r>
            <w:proofErr w:type="spellEnd"/>
            <w:r w:rsidRPr="00CC5892">
              <w:rPr>
                <w:rFonts w:ascii="Book Antiqua" w:hAnsi="Book Antiqua"/>
                <w:color w:val="000000"/>
                <w:spacing w:val="2"/>
                <w:sz w:val="20"/>
                <w:szCs w:val="20"/>
              </w:rPr>
              <w:t xml:space="preserve">, para modificar dicha información en la etiqueta del producto que mantiene en custodia en el sitio de investigación. Esta modificación debe realizarse siguiendo un procedimiento documentado. En el caso de productos farmacéuticos, el </w:t>
            </w:r>
            <w:r w:rsidRPr="00CC5892">
              <w:rPr>
                <w:rFonts w:ascii="Book Antiqua" w:hAnsi="Book Antiqua"/>
                <w:color w:val="000000"/>
                <w:spacing w:val="2"/>
                <w:sz w:val="20"/>
                <w:szCs w:val="20"/>
              </w:rPr>
              <w:t>permiso podrá ser solicitado por el regente farmacéutico de la droguería o la farmacia que custodia el producto y la modificación podrá realizarse en el mismo establecimiento o directamente en el sitio de investigación bajo la supervisión del regente farmacéutico.</w:t>
            </w:r>
          </w:p>
          <w:p w:rsidRPr="00CC5892" w:rsidR="00206095" w:rsidP="00410DD4" w:rsidRDefault="00206095" w14:paraId="0F81707D" w14:textId="0B197C74">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743B6434"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779F1399"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116F3740"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73DBA73A" w14:textId="72A74AAB">
        <w:tc>
          <w:tcPr>
            <w:tcW w:w="562" w:type="dxa"/>
            <w:tcMar/>
          </w:tcPr>
          <w:p w:rsidRPr="00CC5892" w:rsidR="00206095" w:rsidP="00410DD4" w:rsidRDefault="00206095" w14:paraId="549DC24C" w14:textId="63651F78">
            <w:pPr>
              <w:jc w:val="both"/>
              <w:rPr>
                <w:rFonts w:ascii="Book Antiqua" w:hAnsi="Book Antiqua" w:cstheme="majorHAnsi"/>
                <w:sz w:val="16"/>
                <w:szCs w:val="16"/>
              </w:rPr>
            </w:pPr>
            <w:r>
              <w:rPr>
                <w:rFonts w:ascii="Book Antiqua" w:hAnsi="Book Antiqua" w:cstheme="majorHAnsi"/>
                <w:sz w:val="16"/>
                <w:szCs w:val="16"/>
              </w:rPr>
              <w:t>316.</w:t>
            </w:r>
          </w:p>
        </w:tc>
        <w:tc>
          <w:tcPr>
            <w:tcW w:w="993" w:type="dxa"/>
            <w:tcMar/>
          </w:tcPr>
          <w:p w:rsidRPr="00CC5892" w:rsidR="00206095" w:rsidP="00410DD4" w:rsidRDefault="00206095" w14:paraId="3AE3E1D0" w14:textId="4D8DD128">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57)</w:t>
            </w:r>
          </w:p>
        </w:tc>
        <w:tc>
          <w:tcPr>
            <w:tcW w:w="6758" w:type="dxa"/>
            <w:tcMar/>
          </w:tcPr>
          <w:p w:rsidRPr="00CC5892" w:rsidR="00206095" w:rsidP="00DD0181" w:rsidRDefault="00206095" w14:paraId="10387FDF" w14:textId="7CFF7E66">
            <w:pPr>
              <w:spacing w:before="72" w:line="220" w:lineRule="atLeast"/>
              <w:jc w:val="both"/>
              <w:textAlignment w:val="center"/>
              <w:rPr>
                <w:rFonts w:ascii="Book Antiqua" w:hAnsi="Book Antiqua"/>
                <w:color w:val="000000"/>
                <w:sz w:val="20"/>
                <w:szCs w:val="20"/>
                <w:lang w:eastAsia="es-CR"/>
              </w:rPr>
            </w:pPr>
            <w:r w:rsidRPr="00CC5892">
              <w:rPr>
                <w:rFonts w:ascii="Book Antiqua" w:hAnsi="Book Antiqua"/>
                <w:b/>
                <w:bCs/>
                <w:color w:val="000000"/>
                <w:spacing w:val="2"/>
                <w:sz w:val="20"/>
                <w:szCs w:val="20"/>
                <w:lang w:val="es-ES_tradnl"/>
              </w:rPr>
              <w:t>De la información sobre el producto en investigación</w:t>
            </w:r>
            <w:r w:rsidRPr="00CC5892">
              <w:rPr>
                <w:rFonts w:ascii="Book Antiqua" w:hAnsi="Book Antiqua"/>
                <w:color w:val="000000"/>
                <w:spacing w:val="2"/>
                <w:sz w:val="20"/>
                <w:szCs w:val="20"/>
                <w:lang w:val="es-ES_tradnl"/>
              </w:rPr>
              <w:t>. Al planear los estudios, el patrocinador, como entidad responsable del desarrollo del producto en investigación, debe asegurarse de que estén disponibles los datos de seguridad y eficacia de estudios no clínicos y estudios clínicos para sustentar la administración de éste en seres humanos, indicando la vía, las dosis, el período de tiempo y la población de estudio.</w:t>
            </w:r>
          </w:p>
          <w:p w:rsidR="00206095" w:rsidP="072410C8" w:rsidRDefault="00206095" w14:paraId="5F8D4438" w14:textId="77777777" w14:noSpellErr="1">
            <w:pPr>
              <w:spacing w:line="220" w:lineRule="atLeast"/>
              <w:jc w:val="both"/>
              <w:textAlignment w:val="center"/>
              <w:rPr>
                <w:rFonts w:ascii="Book Antiqua" w:hAnsi="Book Antiqua"/>
                <w:color w:val="000000"/>
                <w:spacing w:val="2"/>
                <w:sz w:val="20"/>
                <w:szCs w:val="20"/>
                <w:lang w:val="es-ES"/>
              </w:rPr>
            </w:pPr>
            <w:r w:rsidRPr="072410C8" w:rsidR="00206095">
              <w:rPr>
                <w:rFonts w:ascii="Book Antiqua" w:hAnsi="Book Antiqua"/>
                <w:color w:val="000000"/>
                <w:spacing w:val="2"/>
                <w:sz w:val="20"/>
                <w:szCs w:val="20"/>
                <w:lang w:val="es-ES"/>
              </w:rPr>
              <w:t xml:space="preserve">El patrocinador debe actualizar el Manual del Investigador tan pronto como surja información nueva significativa, respecto a la eficacia o seguridad del producto en investigación. </w:t>
            </w:r>
            <w:r w:rsidRPr="072410C8" w:rsidR="00206095">
              <w:rPr>
                <w:rFonts w:ascii="Book Antiqua" w:hAnsi="Book Antiqua"/>
                <w:color w:val="000000"/>
                <w:spacing w:val="2"/>
                <w:sz w:val="20"/>
                <w:szCs w:val="20"/>
                <w:lang w:val="es-ES"/>
              </w:rPr>
              <w:t>Dichas actualizaciones deben ser enviadas oportunamente al investigador para su revisión y éste a su vez debe remitirlas inmediatamente al CEC respectivo.</w:t>
            </w:r>
          </w:p>
          <w:p w:rsidRPr="00CC5892" w:rsidR="00206095" w:rsidP="00DD0181" w:rsidRDefault="00206095" w14:paraId="535AB417" w14:textId="7BB93CCB">
            <w:pPr>
              <w:spacing w:line="220" w:lineRule="atLeast"/>
              <w:jc w:val="both"/>
              <w:textAlignment w:val="center"/>
              <w:rPr>
                <w:rFonts w:ascii="Book Antiqua" w:hAnsi="Book Antiqua"/>
                <w:color w:val="000000"/>
                <w:sz w:val="20"/>
                <w:szCs w:val="20"/>
              </w:rPr>
            </w:pPr>
          </w:p>
        </w:tc>
        <w:tc>
          <w:tcPr>
            <w:tcW w:w="477" w:type="dxa"/>
            <w:tcMar/>
          </w:tcPr>
          <w:p w:rsidRPr="00CC5892" w:rsidR="00206095" w:rsidP="00DD0181" w:rsidRDefault="00206095" w14:paraId="402CE258" w14:textId="77777777">
            <w:pPr>
              <w:spacing w:before="72" w:line="220" w:lineRule="atLeast"/>
              <w:jc w:val="both"/>
              <w:textAlignment w:val="center"/>
              <w:rPr>
                <w:rFonts w:ascii="Book Antiqua" w:hAnsi="Book Antiqua"/>
                <w:b/>
                <w:bCs/>
                <w:color w:val="000000"/>
                <w:spacing w:val="2"/>
                <w:sz w:val="20"/>
                <w:szCs w:val="20"/>
                <w:lang w:val="es-ES_tradnl"/>
              </w:rPr>
            </w:pPr>
          </w:p>
        </w:tc>
        <w:tc>
          <w:tcPr>
            <w:tcW w:w="476" w:type="dxa"/>
            <w:tcMar/>
          </w:tcPr>
          <w:p w:rsidRPr="00CC5892" w:rsidR="00206095" w:rsidP="00DD0181" w:rsidRDefault="00206095" w14:paraId="5302FAD7" w14:textId="77777777">
            <w:pPr>
              <w:spacing w:before="72" w:line="220" w:lineRule="atLeast"/>
              <w:jc w:val="both"/>
              <w:textAlignment w:val="center"/>
              <w:rPr>
                <w:rFonts w:ascii="Book Antiqua" w:hAnsi="Book Antiqua"/>
                <w:b/>
                <w:bCs/>
                <w:color w:val="000000"/>
                <w:spacing w:val="2"/>
                <w:sz w:val="20"/>
                <w:szCs w:val="20"/>
                <w:lang w:val="es-ES_tradnl"/>
              </w:rPr>
            </w:pPr>
          </w:p>
        </w:tc>
        <w:tc>
          <w:tcPr>
            <w:tcW w:w="4578" w:type="dxa"/>
            <w:tcMar/>
          </w:tcPr>
          <w:p w:rsidRPr="00CC5892" w:rsidR="00206095" w:rsidP="00DD0181" w:rsidRDefault="00206095" w14:paraId="16E879B6" w14:textId="77777777">
            <w:pPr>
              <w:spacing w:before="72" w:line="220" w:lineRule="atLeast"/>
              <w:jc w:val="both"/>
              <w:textAlignment w:val="center"/>
              <w:rPr>
                <w:rFonts w:ascii="Book Antiqua" w:hAnsi="Book Antiqua"/>
                <w:b/>
                <w:bCs/>
                <w:color w:val="000000"/>
                <w:spacing w:val="2"/>
                <w:sz w:val="20"/>
                <w:szCs w:val="20"/>
                <w:lang w:val="es-ES_tradnl"/>
              </w:rPr>
            </w:pPr>
          </w:p>
        </w:tc>
      </w:tr>
      <w:tr w:rsidRPr="00CC5892" w:rsidR="00206095" w:rsidTr="072410C8" w14:paraId="01E6C2A2" w14:textId="6F91EAB2">
        <w:tc>
          <w:tcPr>
            <w:tcW w:w="13844" w:type="dxa"/>
            <w:gridSpan w:val="6"/>
            <w:tcMar/>
          </w:tcPr>
          <w:p w:rsidRPr="00CC5892" w:rsidR="00206095" w:rsidP="00DD0181" w:rsidRDefault="00206095" w14:paraId="4BE5959D" w14:textId="4333C47C">
            <w:pPr>
              <w:spacing w:before="72" w:line="220" w:lineRule="atLeast"/>
              <w:jc w:val="both"/>
              <w:textAlignment w:val="center"/>
              <w:rPr>
                <w:rFonts w:ascii="Book Antiqua" w:hAnsi="Book Antiqua"/>
                <w:b/>
                <w:bCs/>
                <w:color w:val="000000"/>
                <w:spacing w:val="2"/>
                <w:sz w:val="20"/>
                <w:szCs w:val="20"/>
              </w:rPr>
            </w:pPr>
            <w:r w:rsidRPr="00CC5892">
              <w:rPr>
                <w:rFonts w:ascii="Book Antiqua" w:hAnsi="Book Antiqua"/>
                <w:b/>
                <w:bCs/>
                <w:color w:val="000000"/>
                <w:spacing w:val="2"/>
                <w:sz w:val="20"/>
                <w:szCs w:val="20"/>
              </w:rPr>
              <w:t>De la custodia y almacenamiento</w:t>
            </w:r>
          </w:p>
        </w:tc>
      </w:tr>
      <w:tr w:rsidRPr="00CC5892" w:rsidR="00206095" w:rsidTr="072410C8" w14:paraId="796C7567" w14:textId="41A9980E">
        <w:tc>
          <w:tcPr>
            <w:tcW w:w="562" w:type="dxa"/>
            <w:tcMar/>
          </w:tcPr>
          <w:p w:rsidRPr="00206095" w:rsidR="00206095" w:rsidP="00410DD4" w:rsidRDefault="00206095" w14:paraId="63292C20" w14:textId="33343D78">
            <w:pPr>
              <w:jc w:val="both"/>
              <w:rPr>
                <w:rFonts w:ascii="Book Antiqua" w:hAnsi="Book Antiqua" w:cstheme="majorHAnsi"/>
                <w:sz w:val="16"/>
                <w:szCs w:val="16"/>
              </w:rPr>
            </w:pPr>
            <w:r>
              <w:rPr>
                <w:rFonts w:ascii="Book Antiqua" w:hAnsi="Book Antiqua" w:cstheme="majorHAnsi"/>
                <w:sz w:val="16"/>
                <w:szCs w:val="16"/>
              </w:rPr>
              <w:t>317.</w:t>
            </w:r>
          </w:p>
        </w:tc>
        <w:tc>
          <w:tcPr>
            <w:tcW w:w="993" w:type="dxa"/>
            <w:tcMar/>
          </w:tcPr>
          <w:p w:rsidRPr="00EC030A" w:rsidR="00206095" w:rsidP="00410DD4" w:rsidRDefault="00206095" w14:paraId="241FFA86" w14:textId="59887624">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58a)</w:t>
            </w:r>
          </w:p>
        </w:tc>
        <w:tc>
          <w:tcPr>
            <w:tcW w:w="6758" w:type="dxa"/>
            <w:tcMar/>
          </w:tcPr>
          <w:p w:rsidRPr="000761D0" w:rsidR="00206095" w:rsidP="00410DD4" w:rsidRDefault="00206095" w14:paraId="79DAB6DA" w14:textId="7198FDC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En el sitio de investigación el producto en investigación debe mantenerse bajo las condiciones ambientales especificadas por el fabricante o patrocinador, en un lugar limpio, seguro y con restricción de acceso a personas no autorizadas.</w:t>
            </w:r>
          </w:p>
        </w:tc>
        <w:tc>
          <w:tcPr>
            <w:tcW w:w="477" w:type="dxa"/>
            <w:tcMar/>
          </w:tcPr>
          <w:p w:rsidRPr="00CC5892" w:rsidR="00206095" w:rsidP="00410DD4" w:rsidRDefault="00206095" w14:paraId="3F19AFB2"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66FE75AF"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223B19C5"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5123A8B2" w14:textId="50585562">
        <w:tc>
          <w:tcPr>
            <w:tcW w:w="562" w:type="dxa"/>
            <w:tcMar/>
          </w:tcPr>
          <w:p w:rsidRPr="00EC030A" w:rsidR="00206095" w:rsidP="00410DD4" w:rsidRDefault="00206095" w14:paraId="27A0B831" w14:textId="79FFFABB">
            <w:pPr>
              <w:jc w:val="both"/>
              <w:rPr>
                <w:rFonts w:ascii="Book Antiqua" w:hAnsi="Book Antiqua" w:cstheme="majorHAnsi"/>
                <w:sz w:val="16"/>
                <w:szCs w:val="16"/>
                <w:lang w:val="en-US"/>
              </w:rPr>
            </w:pPr>
            <w:r>
              <w:rPr>
                <w:rFonts w:ascii="Book Antiqua" w:hAnsi="Book Antiqua" w:cstheme="majorHAnsi"/>
                <w:sz w:val="16"/>
                <w:szCs w:val="16"/>
              </w:rPr>
              <w:t>318.</w:t>
            </w:r>
          </w:p>
        </w:tc>
        <w:tc>
          <w:tcPr>
            <w:tcW w:w="993" w:type="dxa"/>
            <w:tcMar/>
          </w:tcPr>
          <w:p w:rsidRPr="00EC030A" w:rsidR="00206095" w:rsidP="00410DD4" w:rsidRDefault="00206095" w14:paraId="67F163AD" w14:textId="3D8EBACA">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58b)</w:t>
            </w:r>
          </w:p>
        </w:tc>
        <w:tc>
          <w:tcPr>
            <w:tcW w:w="6758" w:type="dxa"/>
            <w:tcMar/>
          </w:tcPr>
          <w:p w:rsidR="00206095" w:rsidP="00410DD4" w:rsidRDefault="00206095" w14:paraId="37B9D73D" w14:textId="77777777">
            <w:pPr>
              <w:pStyle w:val="pa6"/>
              <w:spacing w:before="0" w:beforeAutospacing="0" w:after="0" w:afterAutospacing="0"/>
              <w:jc w:val="both"/>
              <w:rPr>
                <w:rFonts w:ascii="Book Antiqua" w:hAnsi="Book Antiqua"/>
                <w:color w:val="000000"/>
                <w:spacing w:val="2"/>
                <w:sz w:val="20"/>
                <w:szCs w:val="20"/>
              </w:rPr>
            </w:pPr>
            <w:r w:rsidRPr="00EC030A">
              <w:rPr>
                <w:rFonts w:ascii="Book Antiqua" w:hAnsi="Book Antiqua"/>
                <w:color w:val="000000"/>
                <w:spacing w:val="2"/>
                <w:sz w:val="20"/>
                <w:szCs w:val="20"/>
                <w:lang w:val="en-US"/>
              </w:rPr>
              <w:t> </w:t>
            </w:r>
            <w:r w:rsidRPr="00CC5892">
              <w:rPr>
                <w:rFonts w:ascii="Book Antiqua" w:hAnsi="Book Antiqua"/>
                <w:color w:val="000000"/>
                <w:spacing w:val="2"/>
                <w:sz w:val="20"/>
                <w:szCs w:val="20"/>
              </w:rPr>
              <w:t>Las farmacias registradas podrán almacenar y custodiar productos farmacéuticos en investigación para su suministro al investigador, personal del estudio o directamente al participante del estudio. En el caso de no mediar una farmacia para el suministro del producto en investigación, la droguería importadora debe contar con un procedimiento documentado para el almacenamiento, custodia y suministro controlado de dichos productos al investigador o su personal designado y es responsable de supervisar que las condiciones de almacenamiento del producto en el sitio de investigación sean adecuadas.</w:t>
            </w:r>
          </w:p>
          <w:p w:rsidRPr="00CC5892" w:rsidR="00206095" w:rsidP="00410DD4" w:rsidRDefault="00206095" w14:paraId="3289D105" w14:textId="0FBC46A5">
            <w:pPr>
              <w:pStyle w:val="pa6"/>
              <w:spacing w:before="0" w:beforeAutospacing="0" w:after="0" w:afterAutospacing="0"/>
              <w:jc w:val="both"/>
              <w:rPr>
                <w:rFonts w:ascii="Book Antiqua" w:hAnsi="Book Antiqua"/>
                <w:sz w:val="20"/>
                <w:szCs w:val="20"/>
              </w:rPr>
            </w:pPr>
          </w:p>
        </w:tc>
        <w:tc>
          <w:tcPr>
            <w:tcW w:w="477" w:type="dxa"/>
            <w:tcMar/>
          </w:tcPr>
          <w:p w:rsidRPr="00422BA7" w:rsidR="00206095" w:rsidP="00410DD4" w:rsidRDefault="00206095" w14:paraId="69F0CDB2"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422BA7" w:rsidR="00206095" w:rsidP="00410DD4" w:rsidRDefault="00206095" w14:paraId="4EC66494"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422BA7" w:rsidR="00206095" w:rsidP="00410DD4" w:rsidRDefault="00206095" w14:paraId="67D080FE"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1CD4D645" w14:textId="44F17BCC">
        <w:tc>
          <w:tcPr>
            <w:tcW w:w="562" w:type="dxa"/>
            <w:tcMar/>
          </w:tcPr>
          <w:p w:rsidRPr="00EC030A" w:rsidR="00206095" w:rsidP="00410DD4" w:rsidRDefault="00206095" w14:paraId="7BF23F75" w14:textId="75D6FD96">
            <w:pPr>
              <w:jc w:val="both"/>
              <w:rPr>
                <w:rFonts w:ascii="Book Antiqua" w:hAnsi="Book Antiqua" w:cstheme="majorHAnsi"/>
                <w:sz w:val="16"/>
                <w:szCs w:val="16"/>
                <w:lang w:val="en-US"/>
              </w:rPr>
            </w:pPr>
            <w:r>
              <w:rPr>
                <w:rFonts w:ascii="Book Antiqua" w:hAnsi="Book Antiqua" w:cstheme="majorHAnsi"/>
                <w:sz w:val="16"/>
                <w:szCs w:val="16"/>
              </w:rPr>
              <w:t>319.</w:t>
            </w:r>
          </w:p>
        </w:tc>
        <w:tc>
          <w:tcPr>
            <w:tcW w:w="993" w:type="dxa"/>
            <w:tcMar/>
          </w:tcPr>
          <w:p w:rsidRPr="00EC030A" w:rsidR="00206095" w:rsidP="00410DD4" w:rsidRDefault="00206095" w14:paraId="54157251" w14:textId="5BC6FD5A">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58c)</w:t>
            </w:r>
          </w:p>
        </w:tc>
        <w:tc>
          <w:tcPr>
            <w:tcW w:w="6758" w:type="dxa"/>
            <w:tcMar/>
          </w:tcPr>
          <w:p w:rsidR="00206095" w:rsidP="00410DD4" w:rsidRDefault="00206095" w14:paraId="10D0A44A" w14:textId="77777777">
            <w:pPr>
              <w:pStyle w:val="pa6"/>
              <w:spacing w:before="0" w:beforeAutospacing="0" w:after="0" w:afterAutospacing="0"/>
              <w:jc w:val="both"/>
              <w:rPr>
                <w:rFonts w:ascii="Book Antiqua" w:hAnsi="Book Antiqua"/>
                <w:color w:val="000000"/>
                <w:spacing w:val="2"/>
                <w:sz w:val="20"/>
                <w:szCs w:val="20"/>
              </w:rPr>
            </w:pPr>
            <w:r w:rsidRPr="00CC5892">
              <w:rPr>
                <w:rFonts w:ascii="Book Antiqua" w:hAnsi="Book Antiqua"/>
                <w:color w:val="000000"/>
                <w:spacing w:val="2"/>
                <w:sz w:val="20"/>
                <w:szCs w:val="20"/>
              </w:rPr>
              <w:t xml:space="preserve">En el caso de que el producto en investigación se catalogue como medicamento psicotrópico, estupefaciente o precursor, éstos sólo se podrán almacenar en droguerías registradas y una vez distribuidos sólo </w:t>
            </w:r>
            <w:r w:rsidRPr="00CC5892">
              <w:rPr>
                <w:rFonts w:ascii="Book Antiqua" w:hAnsi="Book Antiqua"/>
                <w:color w:val="000000"/>
                <w:spacing w:val="2"/>
                <w:sz w:val="20"/>
                <w:szCs w:val="20"/>
              </w:rPr>
              <w:t>se podrán custodiar y dispensar en farmacias registradas en cumplimiento con los requisitos reglamentarios establecidos por la Junta de Vigilancia de Drogas.</w:t>
            </w:r>
          </w:p>
          <w:p w:rsidRPr="00CC5892" w:rsidR="00206095" w:rsidP="00410DD4" w:rsidRDefault="00206095" w14:paraId="55CF6637" w14:textId="2006C4F9">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41A108D1" w14:textId="77777777">
            <w:pPr>
              <w:pStyle w:val="pa6"/>
              <w:spacing w:before="0" w:beforeAutospacing="0" w:after="0" w:afterAutospacing="0"/>
              <w:jc w:val="both"/>
              <w:rPr>
                <w:rFonts w:ascii="Book Antiqua" w:hAnsi="Book Antiqua"/>
                <w:color w:val="000000"/>
                <w:spacing w:val="2"/>
                <w:sz w:val="20"/>
                <w:szCs w:val="20"/>
              </w:rPr>
            </w:pPr>
          </w:p>
        </w:tc>
        <w:tc>
          <w:tcPr>
            <w:tcW w:w="476" w:type="dxa"/>
            <w:tcMar/>
          </w:tcPr>
          <w:p w:rsidRPr="00CC5892" w:rsidR="00206095" w:rsidP="00410DD4" w:rsidRDefault="00206095" w14:paraId="183AF294" w14:textId="77777777">
            <w:pPr>
              <w:pStyle w:val="pa6"/>
              <w:spacing w:before="0" w:beforeAutospacing="0" w:after="0" w:afterAutospacing="0"/>
              <w:jc w:val="both"/>
              <w:rPr>
                <w:rFonts w:ascii="Book Antiqua" w:hAnsi="Book Antiqua"/>
                <w:color w:val="000000"/>
                <w:spacing w:val="2"/>
                <w:sz w:val="20"/>
                <w:szCs w:val="20"/>
              </w:rPr>
            </w:pPr>
          </w:p>
        </w:tc>
        <w:tc>
          <w:tcPr>
            <w:tcW w:w="4578" w:type="dxa"/>
            <w:tcMar/>
          </w:tcPr>
          <w:p w:rsidRPr="00CC5892" w:rsidR="00206095" w:rsidP="00410DD4" w:rsidRDefault="00206095" w14:paraId="7F270DAF" w14:textId="77777777">
            <w:pPr>
              <w:pStyle w:val="pa6"/>
              <w:spacing w:before="0" w:beforeAutospacing="0" w:after="0" w:afterAutospacing="0"/>
              <w:jc w:val="both"/>
              <w:rPr>
                <w:rFonts w:ascii="Book Antiqua" w:hAnsi="Book Antiqua"/>
                <w:color w:val="000000"/>
                <w:spacing w:val="2"/>
                <w:sz w:val="20"/>
                <w:szCs w:val="20"/>
              </w:rPr>
            </w:pPr>
          </w:p>
        </w:tc>
      </w:tr>
      <w:tr w:rsidRPr="00CC5892" w:rsidR="00206095" w:rsidTr="072410C8" w14:paraId="380654B9" w14:textId="1844E4D8">
        <w:tc>
          <w:tcPr>
            <w:tcW w:w="562" w:type="dxa"/>
            <w:tcMar/>
          </w:tcPr>
          <w:p w:rsidRPr="00EC030A" w:rsidR="00206095" w:rsidP="00410DD4" w:rsidRDefault="00206095" w14:paraId="25E12AA0" w14:textId="3A1015D2">
            <w:pPr>
              <w:jc w:val="both"/>
              <w:rPr>
                <w:rFonts w:ascii="Book Antiqua" w:hAnsi="Book Antiqua" w:cstheme="majorHAnsi"/>
                <w:sz w:val="16"/>
                <w:szCs w:val="16"/>
                <w:lang w:val="en-US"/>
              </w:rPr>
            </w:pPr>
            <w:r>
              <w:rPr>
                <w:rFonts w:ascii="Book Antiqua" w:hAnsi="Book Antiqua" w:cstheme="majorHAnsi"/>
                <w:sz w:val="16"/>
                <w:szCs w:val="16"/>
              </w:rPr>
              <w:t>320.</w:t>
            </w:r>
          </w:p>
        </w:tc>
        <w:tc>
          <w:tcPr>
            <w:tcW w:w="993" w:type="dxa"/>
            <w:tcMar/>
          </w:tcPr>
          <w:p w:rsidRPr="00EC030A" w:rsidR="00206095" w:rsidP="00410DD4" w:rsidRDefault="00206095" w14:paraId="681AB55C" w14:textId="17795C93">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58d)</w:t>
            </w:r>
          </w:p>
        </w:tc>
        <w:tc>
          <w:tcPr>
            <w:tcW w:w="6758" w:type="dxa"/>
            <w:tcMar/>
          </w:tcPr>
          <w:p w:rsidR="00206095" w:rsidP="00410DD4" w:rsidRDefault="00206095" w14:paraId="1DE890A3"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El regente responsable de la farmacia o droguería que almacene, custodie y suministre producto en investigación, debe contar con capacitación documentada en Buenas Prácticas Clínicas, procedimientos para la contabilidad del producto en investigación, así como para el manejo específico de los productos en investigación, para cada investigación en la que participe su establecimiento.</w:t>
            </w:r>
          </w:p>
          <w:p w:rsidRPr="00CC5892" w:rsidR="00206095" w:rsidP="00410DD4" w:rsidRDefault="00206095" w14:paraId="63AC721F" w14:textId="1703DA0A">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69D8446B"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3D227ACF"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260BE619"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66BEC44D" w14:textId="31870654">
        <w:tc>
          <w:tcPr>
            <w:tcW w:w="562" w:type="dxa"/>
            <w:tcMar/>
          </w:tcPr>
          <w:p w:rsidRPr="00CC5892" w:rsidR="00206095" w:rsidP="00410DD4" w:rsidRDefault="00206095" w14:paraId="3DEFDF11" w14:textId="6EDC8CCA">
            <w:pPr>
              <w:jc w:val="both"/>
              <w:rPr>
                <w:rFonts w:ascii="Book Antiqua" w:hAnsi="Book Antiqua" w:cstheme="majorHAnsi"/>
                <w:sz w:val="16"/>
                <w:szCs w:val="16"/>
              </w:rPr>
            </w:pPr>
            <w:r>
              <w:rPr>
                <w:rFonts w:ascii="Book Antiqua" w:hAnsi="Book Antiqua" w:cstheme="majorHAnsi"/>
                <w:sz w:val="16"/>
                <w:szCs w:val="16"/>
              </w:rPr>
              <w:t>321.</w:t>
            </w:r>
          </w:p>
        </w:tc>
        <w:tc>
          <w:tcPr>
            <w:tcW w:w="993" w:type="dxa"/>
            <w:tcMar/>
          </w:tcPr>
          <w:p w:rsidRPr="00CC5892" w:rsidR="00206095" w:rsidP="00410DD4" w:rsidRDefault="00206095" w14:paraId="29EF5990" w14:textId="4A2D10F2">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59)</w:t>
            </w:r>
          </w:p>
        </w:tc>
        <w:tc>
          <w:tcPr>
            <w:tcW w:w="6758" w:type="dxa"/>
            <w:tcMar/>
          </w:tcPr>
          <w:p w:rsidR="00206095" w:rsidP="00410DD4" w:rsidRDefault="00206095" w14:paraId="17C8CDED"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b/>
                <w:bCs/>
                <w:color w:val="000000"/>
                <w:sz w:val="20"/>
                <w:szCs w:val="20"/>
              </w:rPr>
              <w:t>Del uso</w:t>
            </w:r>
            <w:r w:rsidRPr="00CC5892">
              <w:rPr>
                <w:rFonts w:ascii="Book Antiqua" w:hAnsi="Book Antiqua"/>
                <w:color w:val="000000"/>
                <w:sz w:val="20"/>
                <w:szCs w:val="20"/>
              </w:rPr>
              <w:t>. El investigador debe asegurarse de que el producto en investigación se use solamente de acuerdo con el protocolo aprobado. Cuando aplique, el investigador, farmacéutico o una persona debidamente capacitada y designada por el investigador, debe explicar el uso correcto del producto en investigación a cada participante y debe verificar en intervalos apropiados para el estudio, que cada participante esté siguiendo las instrucciones en forma apropiada.</w:t>
            </w:r>
          </w:p>
          <w:p w:rsidRPr="00CC5892" w:rsidR="00206095" w:rsidP="00410DD4" w:rsidRDefault="00206095" w14:paraId="5E4BBFDA" w14:textId="66A66904">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418C5AC3" w14:textId="77777777">
            <w:pPr>
              <w:pStyle w:val="pa6"/>
              <w:spacing w:before="0" w:beforeAutospacing="0" w:after="0" w:afterAutospacing="0"/>
              <w:jc w:val="both"/>
              <w:rPr>
                <w:rFonts w:ascii="Book Antiqua" w:hAnsi="Book Antiqua"/>
                <w:b/>
                <w:bCs/>
                <w:color w:val="000000"/>
                <w:sz w:val="20"/>
                <w:szCs w:val="20"/>
              </w:rPr>
            </w:pPr>
          </w:p>
        </w:tc>
        <w:tc>
          <w:tcPr>
            <w:tcW w:w="476" w:type="dxa"/>
            <w:tcMar/>
          </w:tcPr>
          <w:p w:rsidRPr="00CC5892" w:rsidR="00206095" w:rsidP="00410DD4" w:rsidRDefault="00206095" w14:paraId="7550946B" w14:textId="77777777">
            <w:pPr>
              <w:pStyle w:val="pa6"/>
              <w:spacing w:before="0" w:beforeAutospacing="0" w:after="0" w:afterAutospacing="0"/>
              <w:jc w:val="both"/>
              <w:rPr>
                <w:rFonts w:ascii="Book Antiqua" w:hAnsi="Book Antiqua"/>
                <w:b/>
                <w:bCs/>
                <w:color w:val="000000"/>
                <w:sz w:val="20"/>
                <w:szCs w:val="20"/>
              </w:rPr>
            </w:pPr>
          </w:p>
        </w:tc>
        <w:tc>
          <w:tcPr>
            <w:tcW w:w="4578" w:type="dxa"/>
            <w:tcMar/>
          </w:tcPr>
          <w:p w:rsidRPr="00CC5892" w:rsidR="00206095" w:rsidP="00410DD4" w:rsidRDefault="00206095" w14:paraId="240A95AA" w14:textId="77777777">
            <w:pPr>
              <w:pStyle w:val="pa6"/>
              <w:spacing w:before="0" w:beforeAutospacing="0" w:after="0" w:afterAutospacing="0"/>
              <w:jc w:val="both"/>
              <w:rPr>
                <w:rFonts w:ascii="Book Antiqua" w:hAnsi="Book Antiqua"/>
                <w:b/>
                <w:bCs/>
                <w:color w:val="000000"/>
                <w:sz w:val="20"/>
                <w:szCs w:val="20"/>
              </w:rPr>
            </w:pPr>
          </w:p>
        </w:tc>
      </w:tr>
      <w:tr w:rsidRPr="00CC5892" w:rsidR="00206095" w:rsidTr="072410C8" w14:paraId="2B50DFE9" w14:textId="451C69BB">
        <w:tc>
          <w:tcPr>
            <w:tcW w:w="13844" w:type="dxa"/>
            <w:gridSpan w:val="6"/>
            <w:tcMar/>
          </w:tcPr>
          <w:p w:rsidRPr="008E7FE8" w:rsidR="00206095" w:rsidP="00410DD4" w:rsidRDefault="00206095" w14:paraId="6E111601" w14:textId="364D7022">
            <w:pPr>
              <w:pStyle w:val="pa6"/>
              <w:spacing w:before="0" w:beforeAutospacing="0" w:after="0" w:afterAutospacing="0"/>
              <w:jc w:val="both"/>
              <w:rPr>
                <w:rFonts w:ascii="Book Antiqua" w:hAnsi="Book Antiqua"/>
                <w:color w:val="000000"/>
                <w:sz w:val="20"/>
                <w:szCs w:val="20"/>
              </w:rPr>
            </w:pPr>
            <w:r w:rsidRPr="00CC5892">
              <w:rPr>
                <w:rFonts w:ascii="Book Antiqua" w:hAnsi="Book Antiqua"/>
                <w:b/>
                <w:bCs/>
                <w:color w:val="000000"/>
                <w:sz w:val="20"/>
                <w:szCs w:val="20"/>
              </w:rPr>
              <w:t>De la contabilidad en el sitio de investigación</w:t>
            </w:r>
          </w:p>
        </w:tc>
      </w:tr>
      <w:tr w:rsidRPr="00CC5892" w:rsidR="00206095" w:rsidTr="072410C8" w14:paraId="75A3430A" w14:textId="208613DC">
        <w:tc>
          <w:tcPr>
            <w:tcW w:w="562" w:type="dxa"/>
            <w:tcMar/>
          </w:tcPr>
          <w:p w:rsidRPr="00206095" w:rsidR="00206095" w:rsidP="00410DD4" w:rsidRDefault="00206095" w14:paraId="57592BF1" w14:textId="368DDD32">
            <w:pPr>
              <w:jc w:val="both"/>
              <w:rPr>
                <w:rFonts w:ascii="Book Antiqua" w:hAnsi="Book Antiqua" w:cstheme="majorHAnsi"/>
                <w:sz w:val="16"/>
                <w:szCs w:val="16"/>
              </w:rPr>
            </w:pPr>
            <w:r>
              <w:rPr>
                <w:rFonts w:ascii="Book Antiqua" w:hAnsi="Book Antiqua" w:cstheme="majorHAnsi"/>
                <w:sz w:val="16"/>
                <w:szCs w:val="16"/>
              </w:rPr>
              <w:t>322.</w:t>
            </w:r>
          </w:p>
        </w:tc>
        <w:tc>
          <w:tcPr>
            <w:tcW w:w="993" w:type="dxa"/>
            <w:tcMar/>
          </w:tcPr>
          <w:p w:rsidRPr="00EC030A" w:rsidR="00206095" w:rsidP="00410DD4" w:rsidRDefault="00206095" w14:paraId="126DBEEF" w14:textId="794140A0">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60a)</w:t>
            </w:r>
          </w:p>
        </w:tc>
        <w:tc>
          <w:tcPr>
            <w:tcW w:w="6758" w:type="dxa"/>
            <w:tcMar/>
          </w:tcPr>
          <w:p w:rsidR="00206095" w:rsidP="00410DD4" w:rsidRDefault="00206095" w14:paraId="1A613F2D"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En el sitio de investigación, la responsabilidad de llevar la contabilidad de dicho producto recae en el investigador.</w:t>
            </w:r>
          </w:p>
          <w:p w:rsidRPr="00CC5892" w:rsidR="00206095" w:rsidP="00410DD4" w:rsidRDefault="00206095" w14:paraId="1742A25B" w14:textId="4603EEE1">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7826C2F1"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5252BC5B"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52B49D30"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3C6E652E" w14:textId="75FF121A">
        <w:tc>
          <w:tcPr>
            <w:tcW w:w="562" w:type="dxa"/>
            <w:tcMar/>
          </w:tcPr>
          <w:p w:rsidRPr="00EC030A" w:rsidR="00206095" w:rsidP="00410DD4" w:rsidRDefault="00206095" w14:paraId="3ED2D1B1" w14:textId="5A17D1EF">
            <w:pPr>
              <w:jc w:val="both"/>
              <w:rPr>
                <w:rFonts w:ascii="Book Antiqua" w:hAnsi="Book Antiqua" w:cstheme="majorHAnsi"/>
                <w:sz w:val="16"/>
                <w:szCs w:val="16"/>
                <w:lang w:val="en-US"/>
              </w:rPr>
            </w:pPr>
            <w:r>
              <w:rPr>
                <w:rFonts w:ascii="Book Antiqua" w:hAnsi="Book Antiqua" w:cstheme="majorHAnsi"/>
                <w:sz w:val="16"/>
                <w:szCs w:val="16"/>
              </w:rPr>
              <w:t>323.</w:t>
            </w:r>
          </w:p>
        </w:tc>
        <w:tc>
          <w:tcPr>
            <w:tcW w:w="993" w:type="dxa"/>
            <w:tcMar/>
          </w:tcPr>
          <w:p w:rsidRPr="00EC030A" w:rsidR="00206095" w:rsidP="00410DD4" w:rsidRDefault="00206095" w14:paraId="75E70719" w14:textId="12F79319">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60b)</w:t>
            </w:r>
          </w:p>
        </w:tc>
        <w:tc>
          <w:tcPr>
            <w:tcW w:w="6758" w:type="dxa"/>
            <w:tcMar/>
          </w:tcPr>
          <w:p w:rsidR="00206095" w:rsidP="00410DD4" w:rsidRDefault="00206095" w14:paraId="59F670C2"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El investigador podrá asignar algunos o todos los deberes sobre la contabilidad del producto en investigación en el sitio donde se realiza el estudio a una farmacia o a un farmacéutico, esto en el caso de productos farmacéuticos o a otro personal del estudio debidamente capacitado en Buenas Prácticas Clínicas y el protocolo del estudio y que esté bajo la supervisión del investigador o la institución donde se realiza la investigación.</w:t>
            </w:r>
          </w:p>
          <w:p w:rsidRPr="00CC5892" w:rsidR="00206095" w:rsidP="00410DD4" w:rsidRDefault="00206095" w14:paraId="3B084E68" w14:textId="1FF63FB5">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7473E169"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5C8AE1A6"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55665D37"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45BC7C47" w14:textId="5312E4DD">
        <w:tc>
          <w:tcPr>
            <w:tcW w:w="562" w:type="dxa"/>
            <w:tcMar/>
          </w:tcPr>
          <w:p w:rsidRPr="00EC030A" w:rsidR="00206095" w:rsidP="00410DD4" w:rsidRDefault="00206095" w14:paraId="35CF82A2" w14:textId="445E2DBA">
            <w:pPr>
              <w:jc w:val="both"/>
              <w:rPr>
                <w:rFonts w:ascii="Book Antiqua" w:hAnsi="Book Antiqua" w:cstheme="majorHAnsi"/>
                <w:sz w:val="16"/>
                <w:szCs w:val="16"/>
                <w:lang w:val="en-US"/>
              </w:rPr>
            </w:pPr>
            <w:r>
              <w:rPr>
                <w:rFonts w:ascii="Book Antiqua" w:hAnsi="Book Antiqua" w:cstheme="majorHAnsi"/>
                <w:sz w:val="16"/>
                <w:szCs w:val="16"/>
              </w:rPr>
              <w:t>324.</w:t>
            </w:r>
          </w:p>
        </w:tc>
        <w:tc>
          <w:tcPr>
            <w:tcW w:w="993" w:type="dxa"/>
            <w:tcMar/>
          </w:tcPr>
          <w:p w:rsidRPr="00EC030A" w:rsidR="00206095" w:rsidP="00410DD4" w:rsidRDefault="00206095" w14:paraId="482E6409" w14:textId="38C34233">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60c)</w:t>
            </w:r>
          </w:p>
        </w:tc>
        <w:tc>
          <w:tcPr>
            <w:tcW w:w="6758" w:type="dxa"/>
            <w:tcMar/>
          </w:tcPr>
          <w:p w:rsidR="00206095" w:rsidP="00410DD4" w:rsidRDefault="00206095" w14:paraId="581BE37B"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 xml:space="preserve">El investigador, farmacéutico u otro personal del estudio que sea designado por el investigador, según aplique, debe mantener los registros de la recepción del producto en el sitio de investigación, el inventario en el sitio, el uso por cada participante del estudio y la disposición final del producto no utilizado o devuelto. Estos registros deben incluir fechas, </w:t>
            </w:r>
            <w:r w:rsidRPr="00CC5892">
              <w:rPr>
                <w:rFonts w:ascii="Book Antiqua" w:hAnsi="Book Antiqua"/>
                <w:color w:val="000000"/>
                <w:sz w:val="20"/>
                <w:szCs w:val="20"/>
              </w:rPr>
              <w:t>calidades, números de lote y serie, fechas de expiración si aplica y los números de código único asignados al producto en investigación y a los participantes del estudio. Los investigadores deben mantener los registros que documenten adecuadamente que se les proporcionó a los participantes del estudio las dosis especificadas en el protocolo según aplique y conciliar todo el producto o productos en investigación que recibió en el sitio.</w:t>
            </w:r>
          </w:p>
          <w:p w:rsidRPr="00CC5892" w:rsidR="00206095" w:rsidP="00410DD4" w:rsidRDefault="00206095" w14:paraId="36C096D8" w14:textId="370DA2D1">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1365D5C4"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252B0E58"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16E2E2FB"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70EAD527" w14:textId="192A71DB">
        <w:tc>
          <w:tcPr>
            <w:tcW w:w="562" w:type="dxa"/>
            <w:tcMar/>
          </w:tcPr>
          <w:p w:rsidRPr="00EC030A" w:rsidR="00206095" w:rsidP="00410DD4" w:rsidRDefault="00206095" w14:paraId="69681FB2" w14:textId="02D07D36">
            <w:pPr>
              <w:jc w:val="both"/>
              <w:rPr>
                <w:rFonts w:ascii="Book Antiqua" w:hAnsi="Book Antiqua" w:cstheme="majorHAnsi"/>
                <w:sz w:val="16"/>
                <w:szCs w:val="16"/>
                <w:lang w:val="en-US"/>
              </w:rPr>
            </w:pPr>
            <w:r>
              <w:rPr>
                <w:rFonts w:ascii="Book Antiqua" w:hAnsi="Book Antiqua" w:cstheme="majorHAnsi"/>
                <w:sz w:val="16"/>
                <w:szCs w:val="16"/>
              </w:rPr>
              <w:t>325.</w:t>
            </w:r>
          </w:p>
        </w:tc>
        <w:tc>
          <w:tcPr>
            <w:tcW w:w="993" w:type="dxa"/>
            <w:tcMar/>
          </w:tcPr>
          <w:p w:rsidRPr="00EC030A" w:rsidR="00206095" w:rsidP="00410DD4" w:rsidRDefault="00206095" w14:paraId="0835D2DC" w14:textId="74D34E1A">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60d)</w:t>
            </w:r>
          </w:p>
        </w:tc>
        <w:tc>
          <w:tcPr>
            <w:tcW w:w="6758" w:type="dxa"/>
            <w:tcMar/>
          </w:tcPr>
          <w:p w:rsidR="00206095" w:rsidP="00410DD4" w:rsidRDefault="00206095" w14:paraId="3DE64F9E"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La droguería, la farmacia y el sitio de investigación deben contar con procedimientos escritos que incluyan instrucciones claras para la recepción adecuada y segura, el manejo, almacenamiento, entrega, recolección del producto no usado por los participantes y la devolución del producto en investigación no usado al patrocinador u otra disposición final alternativa, incluyendo la destrucción local si fuese autorizada por el patrocinador, en cumplimiento con los requerimientos regulatorios aplicables para la gestión de residuos.</w:t>
            </w:r>
          </w:p>
          <w:p w:rsidRPr="00CC5892" w:rsidR="00206095" w:rsidP="00410DD4" w:rsidRDefault="00206095" w14:paraId="13E6F5A0" w14:textId="382A9CA6">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0E367608"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3707A8D1"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0C5E9AA8"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7C2AC5DB" w14:textId="245FC612">
        <w:tc>
          <w:tcPr>
            <w:tcW w:w="13844" w:type="dxa"/>
            <w:gridSpan w:val="6"/>
            <w:tcMar/>
          </w:tcPr>
          <w:p w:rsidRPr="00CC5892" w:rsidR="00206095" w:rsidP="00410DD4" w:rsidRDefault="00206095" w14:paraId="093E6C5F" w14:textId="5A94F15D">
            <w:pPr>
              <w:pStyle w:val="pa6"/>
              <w:spacing w:before="0" w:beforeAutospacing="0" w:after="0" w:afterAutospacing="0"/>
              <w:jc w:val="both"/>
              <w:rPr>
                <w:rFonts w:ascii="Book Antiqua" w:hAnsi="Book Antiqua"/>
                <w:b/>
                <w:bCs/>
                <w:color w:val="000000"/>
                <w:sz w:val="20"/>
                <w:szCs w:val="20"/>
                <w:lang w:val="es-ES_tradnl"/>
              </w:rPr>
            </w:pPr>
            <w:r w:rsidRPr="00CC5892">
              <w:rPr>
                <w:rFonts w:ascii="Book Antiqua" w:hAnsi="Book Antiqua"/>
                <w:b/>
                <w:bCs/>
                <w:color w:val="000000"/>
                <w:sz w:val="20"/>
                <w:szCs w:val="20"/>
                <w:lang w:val="es-ES_tradnl"/>
              </w:rPr>
              <w:t>De la disposición final</w:t>
            </w:r>
          </w:p>
        </w:tc>
      </w:tr>
      <w:tr w:rsidRPr="00CC5892" w:rsidR="00206095" w:rsidTr="072410C8" w14:paraId="77286583" w14:textId="3AD02518">
        <w:tc>
          <w:tcPr>
            <w:tcW w:w="562" w:type="dxa"/>
            <w:tcMar/>
          </w:tcPr>
          <w:p w:rsidRPr="00EC030A" w:rsidR="00206095" w:rsidP="00410DD4" w:rsidRDefault="00206095" w14:paraId="546B9EFE" w14:textId="441610DE">
            <w:pPr>
              <w:jc w:val="both"/>
              <w:rPr>
                <w:rFonts w:ascii="Book Antiqua" w:hAnsi="Book Antiqua" w:cstheme="majorHAnsi"/>
                <w:sz w:val="16"/>
                <w:szCs w:val="16"/>
                <w:lang w:val="en-US"/>
              </w:rPr>
            </w:pPr>
            <w:r>
              <w:rPr>
                <w:rFonts w:ascii="Book Antiqua" w:hAnsi="Book Antiqua" w:cstheme="majorHAnsi"/>
                <w:sz w:val="16"/>
                <w:szCs w:val="16"/>
              </w:rPr>
              <w:t>326.</w:t>
            </w:r>
          </w:p>
        </w:tc>
        <w:tc>
          <w:tcPr>
            <w:tcW w:w="993" w:type="dxa"/>
            <w:tcMar/>
          </w:tcPr>
          <w:p w:rsidRPr="00EC030A" w:rsidR="00206095" w:rsidP="00410DD4" w:rsidRDefault="00206095" w14:paraId="772E32DB" w14:textId="53FE0DFE">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61a)</w:t>
            </w:r>
          </w:p>
        </w:tc>
        <w:tc>
          <w:tcPr>
            <w:tcW w:w="6758" w:type="dxa"/>
            <w:tcMar/>
          </w:tcPr>
          <w:p w:rsidR="00206095" w:rsidP="00410DD4" w:rsidRDefault="00206095" w14:paraId="34E9BAD0"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 xml:space="preserve">Tanto el patrocinador, importador y el investigador son responsables del tratamiento y la disposición final adecuada y segura del producto en investigación sobrante no utilizado, devuelto, deteriorado o vencido, así como otros residuos relacionados al producto, para lo cual deben establecer y mantener procedimientos escritos y registros que documenten apropiadamente dicha disposición, en apego a la Ley </w:t>
            </w:r>
            <w:proofErr w:type="spellStart"/>
            <w:r w:rsidRPr="00CC5892">
              <w:rPr>
                <w:rFonts w:ascii="Book Antiqua" w:hAnsi="Book Antiqua"/>
                <w:color w:val="000000"/>
                <w:sz w:val="20"/>
                <w:szCs w:val="20"/>
              </w:rPr>
              <w:t>Nº</w:t>
            </w:r>
            <w:proofErr w:type="spellEnd"/>
            <w:r w:rsidRPr="00CC5892">
              <w:rPr>
                <w:rFonts w:ascii="Book Antiqua" w:hAnsi="Book Antiqua"/>
                <w:color w:val="000000"/>
                <w:sz w:val="20"/>
                <w:szCs w:val="20"/>
              </w:rPr>
              <w:t xml:space="preserve"> 8839 del 24 de junio del 2010 "Ley para la Gestión Integral de Residuos", publicada en </w:t>
            </w:r>
            <w:r w:rsidRPr="00CC5892">
              <w:rPr>
                <w:rFonts w:ascii="Book Antiqua" w:hAnsi="Book Antiqua"/>
                <w:i/>
                <w:iCs/>
                <w:color w:val="000000"/>
                <w:sz w:val="20"/>
                <w:szCs w:val="20"/>
              </w:rPr>
              <w:t>La Gaceta</w:t>
            </w:r>
            <w:r w:rsidRPr="00CC5892">
              <w:rPr>
                <w:rFonts w:ascii="Book Antiqua" w:hAnsi="Book Antiqua"/>
                <w:color w:val="000000"/>
                <w:sz w:val="20"/>
                <w:szCs w:val="20"/>
              </w:rPr>
              <w:t> </w:t>
            </w:r>
            <w:proofErr w:type="spellStart"/>
            <w:r w:rsidRPr="00CC5892">
              <w:rPr>
                <w:rFonts w:ascii="Book Antiqua" w:hAnsi="Book Antiqua"/>
                <w:color w:val="000000"/>
                <w:sz w:val="20"/>
                <w:szCs w:val="20"/>
              </w:rPr>
              <w:t>N°</w:t>
            </w:r>
            <w:proofErr w:type="spellEnd"/>
            <w:r w:rsidRPr="00CC5892">
              <w:rPr>
                <w:rFonts w:ascii="Book Antiqua" w:hAnsi="Book Antiqua"/>
                <w:color w:val="000000"/>
                <w:sz w:val="20"/>
                <w:szCs w:val="20"/>
              </w:rPr>
              <w:t xml:space="preserve"> 135 del 13 de julio del 2010 y sus reglamentos aplicables según el tipo de residuo, su peligrosidad y forma de disposición final.</w:t>
            </w:r>
          </w:p>
          <w:p w:rsidRPr="00CC5892" w:rsidR="00206095" w:rsidP="00410DD4" w:rsidRDefault="00206095" w14:paraId="4261F744" w14:textId="142CD8E4">
            <w:pPr>
              <w:pStyle w:val="pa6"/>
              <w:spacing w:before="0" w:beforeAutospacing="0" w:after="0" w:afterAutospacing="0"/>
              <w:jc w:val="both"/>
              <w:rPr>
                <w:rFonts w:ascii="Book Antiqua" w:hAnsi="Book Antiqua"/>
                <w:sz w:val="20"/>
                <w:szCs w:val="20"/>
              </w:rPr>
            </w:pPr>
          </w:p>
        </w:tc>
        <w:tc>
          <w:tcPr>
            <w:tcW w:w="477" w:type="dxa"/>
            <w:tcMar/>
          </w:tcPr>
          <w:p w:rsidRPr="00CC5892" w:rsidR="00206095" w:rsidP="00410DD4" w:rsidRDefault="00206095" w14:paraId="5FCF0047"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0A3CDCCF"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5E2BE67A"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796142B4" w14:textId="5535D194">
        <w:tc>
          <w:tcPr>
            <w:tcW w:w="562" w:type="dxa"/>
            <w:tcMar/>
          </w:tcPr>
          <w:p w:rsidRPr="00EC030A" w:rsidR="00206095" w:rsidP="00410DD4" w:rsidRDefault="00206095" w14:paraId="284647A9" w14:textId="0544E8A2">
            <w:pPr>
              <w:jc w:val="both"/>
              <w:rPr>
                <w:rFonts w:ascii="Book Antiqua" w:hAnsi="Book Antiqua" w:cstheme="majorHAnsi"/>
                <w:sz w:val="16"/>
                <w:szCs w:val="16"/>
                <w:lang w:val="en-US"/>
              </w:rPr>
            </w:pPr>
            <w:r>
              <w:rPr>
                <w:rFonts w:ascii="Book Antiqua" w:hAnsi="Book Antiqua" w:cstheme="majorHAnsi"/>
                <w:sz w:val="16"/>
                <w:szCs w:val="16"/>
              </w:rPr>
              <w:t>327.</w:t>
            </w:r>
          </w:p>
        </w:tc>
        <w:tc>
          <w:tcPr>
            <w:tcW w:w="993" w:type="dxa"/>
            <w:tcMar/>
          </w:tcPr>
          <w:p w:rsidRPr="00EC030A" w:rsidR="00206095" w:rsidP="00410DD4" w:rsidRDefault="00206095" w14:paraId="3F75BD90" w14:textId="3FBF4852">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61b)</w:t>
            </w:r>
          </w:p>
        </w:tc>
        <w:tc>
          <w:tcPr>
            <w:tcW w:w="6758" w:type="dxa"/>
            <w:tcMar/>
          </w:tcPr>
          <w:p w:rsidR="00206095" w:rsidP="00410DD4" w:rsidRDefault="00206095" w14:paraId="5EB389DF" w14:textId="77777777">
            <w:pPr>
              <w:pStyle w:val="pa6"/>
              <w:spacing w:before="0" w:beforeAutospacing="0" w:after="0" w:afterAutospacing="0"/>
              <w:jc w:val="both"/>
              <w:rPr>
                <w:rFonts w:ascii="Book Antiqua" w:hAnsi="Book Antiqua"/>
                <w:color w:val="000000"/>
                <w:sz w:val="20"/>
                <w:szCs w:val="20"/>
              </w:rPr>
            </w:pPr>
            <w:r w:rsidRPr="00EC030A">
              <w:rPr>
                <w:rFonts w:ascii="Book Antiqua" w:hAnsi="Book Antiqua"/>
                <w:color w:val="000000"/>
                <w:sz w:val="20"/>
                <w:szCs w:val="20"/>
                <w:lang w:val="en-US"/>
              </w:rPr>
              <w:t> </w:t>
            </w:r>
            <w:r w:rsidRPr="00CC5892">
              <w:rPr>
                <w:rFonts w:ascii="Book Antiqua" w:hAnsi="Book Antiqua"/>
                <w:color w:val="000000"/>
                <w:sz w:val="20"/>
                <w:szCs w:val="20"/>
              </w:rPr>
              <w:t xml:space="preserve">En el caso de productos farmacéuticos, la disposición final a nivel local se debe realizar con base a lo establecido en el Decreto Ejecutivo </w:t>
            </w:r>
            <w:proofErr w:type="spellStart"/>
            <w:r w:rsidRPr="00CC5892">
              <w:rPr>
                <w:rFonts w:ascii="Book Antiqua" w:hAnsi="Book Antiqua"/>
                <w:color w:val="000000"/>
                <w:sz w:val="20"/>
                <w:szCs w:val="20"/>
              </w:rPr>
              <w:t>Nº</w:t>
            </w:r>
            <w:proofErr w:type="spellEnd"/>
            <w:r w:rsidRPr="00CC5892">
              <w:rPr>
                <w:rFonts w:ascii="Book Antiqua" w:hAnsi="Book Antiqua"/>
                <w:color w:val="000000"/>
                <w:sz w:val="20"/>
                <w:szCs w:val="20"/>
              </w:rPr>
              <w:t xml:space="preserve"> 36039-S del 2 de marzo del 2010 "Reglamento para la Disposición Final de Medicamentos, Materias Primas y sus Residuos", publicado en </w:t>
            </w:r>
            <w:r w:rsidRPr="00CC5892">
              <w:rPr>
                <w:rFonts w:ascii="Book Antiqua" w:hAnsi="Book Antiqua"/>
                <w:i/>
                <w:iCs/>
                <w:color w:val="000000"/>
                <w:sz w:val="20"/>
                <w:szCs w:val="20"/>
              </w:rPr>
              <w:t>La Gaceta</w:t>
            </w:r>
            <w:r w:rsidRPr="00CC5892">
              <w:rPr>
                <w:rFonts w:ascii="Book Antiqua" w:hAnsi="Book Antiqua"/>
                <w:color w:val="000000"/>
                <w:sz w:val="20"/>
                <w:szCs w:val="20"/>
              </w:rPr>
              <w:t> </w:t>
            </w:r>
            <w:proofErr w:type="spellStart"/>
            <w:r w:rsidRPr="00CC5892">
              <w:rPr>
                <w:rFonts w:ascii="Book Antiqua" w:hAnsi="Book Antiqua"/>
                <w:color w:val="000000"/>
                <w:sz w:val="20"/>
                <w:szCs w:val="20"/>
              </w:rPr>
              <w:t>Nº</w:t>
            </w:r>
            <w:proofErr w:type="spellEnd"/>
            <w:r w:rsidRPr="00CC5892">
              <w:rPr>
                <w:rFonts w:ascii="Book Antiqua" w:hAnsi="Book Antiqua"/>
                <w:color w:val="000000"/>
                <w:sz w:val="20"/>
                <w:szCs w:val="20"/>
              </w:rPr>
              <w:t xml:space="preserve"> 122 del 24 de junio del 2010.</w:t>
            </w:r>
          </w:p>
          <w:p w:rsidRPr="00CC5892" w:rsidR="00206095" w:rsidP="00410DD4" w:rsidRDefault="00206095" w14:paraId="22F60B77" w14:textId="699E6D34">
            <w:pPr>
              <w:pStyle w:val="pa6"/>
              <w:spacing w:before="0" w:beforeAutospacing="0" w:after="0" w:afterAutospacing="0"/>
              <w:jc w:val="both"/>
              <w:rPr>
                <w:rFonts w:ascii="Book Antiqua" w:hAnsi="Book Antiqua"/>
                <w:sz w:val="20"/>
                <w:szCs w:val="20"/>
              </w:rPr>
            </w:pPr>
          </w:p>
        </w:tc>
        <w:tc>
          <w:tcPr>
            <w:tcW w:w="477" w:type="dxa"/>
            <w:tcMar/>
          </w:tcPr>
          <w:p w:rsidRPr="00422BA7" w:rsidR="00206095" w:rsidP="00410DD4" w:rsidRDefault="00206095" w14:paraId="7E4384AE"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422BA7" w:rsidR="00206095" w:rsidP="00410DD4" w:rsidRDefault="00206095" w14:paraId="15A9BA36"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422BA7" w:rsidR="00206095" w:rsidP="00410DD4" w:rsidRDefault="00206095" w14:paraId="0CB5ECE4"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0DA33D01" w14:textId="3A4D9D4D">
        <w:tc>
          <w:tcPr>
            <w:tcW w:w="562" w:type="dxa"/>
            <w:tcMar/>
          </w:tcPr>
          <w:p w:rsidRPr="00EC030A" w:rsidR="00206095" w:rsidP="00410DD4" w:rsidRDefault="00206095" w14:paraId="1866DF15" w14:textId="0663C11E">
            <w:pPr>
              <w:jc w:val="both"/>
              <w:rPr>
                <w:rFonts w:ascii="Book Antiqua" w:hAnsi="Book Antiqua" w:cstheme="majorHAnsi"/>
                <w:sz w:val="16"/>
                <w:szCs w:val="16"/>
                <w:lang w:val="en-US"/>
              </w:rPr>
            </w:pPr>
            <w:r>
              <w:rPr>
                <w:rFonts w:ascii="Book Antiqua" w:hAnsi="Book Antiqua" w:cstheme="majorHAnsi"/>
                <w:sz w:val="16"/>
                <w:szCs w:val="16"/>
              </w:rPr>
              <w:t>328.</w:t>
            </w:r>
          </w:p>
        </w:tc>
        <w:tc>
          <w:tcPr>
            <w:tcW w:w="993" w:type="dxa"/>
            <w:tcMar/>
          </w:tcPr>
          <w:p w:rsidRPr="00EC030A" w:rsidR="00206095" w:rsidP="00410DD4" w:rsidRDefault="00206095" w14:paraId="23C6C6C9" w14:textId="2B37D804">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61c)</w:t>
            </w:r>
          </w:p>
        </w:tc>
        <w:tc>
          <w:tcPr>
            <w:tcW w:w="6758" w:type="dxa"/>
            <w:tcMar/>
          </w:tcPr>
          <w:p w:rsidR="00206095" w:rsidP="00410DD4" w:rsidRDefault="00206095" w14:paraId="7746C0D4"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 xml:space="preserve">Alternativamente, se autoriza al investigador, la OAC o la OIC a realizar el trámite de repatriación del producto en investigación no utilizable al país de origen o bien su reexportación a un tercer país con fines de su acopio y </w:t>
            </w:r>
            <w:r w:rsidRPr="00CC5892">
              <w:rPr>
                <w:rFonts w:ascii="Book Antiqua" w:hAnsi="Book Antiqua"/>
                <w:color w:val="000000"/>
                <w:sz w:val="20"/>
                <w:szCs w:val="20"/>
              </w:rPr>
              <w:t>destrucción centralizada a cargo del patrocinador o un tercero contratado por éste. No se permitirá la reexportación de productos en investigación, materias primas o residuos que sean catalogados como medicamento psicotrópico, estupefaciente o precursores. En estos casos la destrucción se debe realizar localmente en apego a las normas establecidas por la Junta de Vigilancia de Drogas.</w:t>
            </w:r>
          </w:p>
          <w:p w:rsidRPr="00CC5892" w:rsidR="00206095" w:rsidP="00410DD4" w:rsidRDefault="00206095" w14:paraId="1BC4E06B" w14:textId="486D775F">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3CC81CFB"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1D24811A"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4E986ED6"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58990FB5" w14:textId="48E0D5BE">
        <w:tc>
          <w:tcPr>
            <w:tcW w:w="562" w:type="dxa"/>
            <w:tcMar/>
          </w:tcPr>
          <w:p w:rsidRPr="00EC030A" w:rsidR="00206095" w:rsidP="00410DD4" w:rsidRDefault="00206095" w14:paraId="47793D95" w14:textId="48919A0E">
            <w:pPr>
              <w:jc w:val="both"/>
              <w:rPr>
                <w:rFonts w:ascii="Book Antiqua" w:hAnsi="Book Antiqua" w:cstheme="majorHAnsi"/>
                <w:sz w:val="16"/>
                <w:szCs w:val="16"/>
                <w:lang w:val="en-US"/>
              </w:rPr>
            </w:pPr>
            <w:r>
              <w:rPr>
                <w:rFonts w:ascii="Book Antiqua" w:hAnsi="Book Antiqua" w:cstheme="majorHAnsi"/>
                <w:sz w:val="16"/>
                <w:szCs w:val="16"/>
              </w:rPr>
              <w:t>329.</w:t>
            </w:r>
          </w:p>
        </w:tc>
        <w:tc>
          <w:tcPr>
            <w:tcW w:w="993" w:type="dxa"/>
            <w:tcMar/>
          </w:tcPr>
          <w:p w:rsidRPr="00EC030A" w:rsidR="00206095" w:rsidP="00410DD4" w:rsidRDefault="00206095" w14:paraId="0B47F115" w14:textId="3D88E300">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61d)</w:t>
            </w:r>
          </w:p>
        </w:tc>
        <w:tc>
          <w:tcPr>
            <w:tcW w:w="6758" w:type="dxa"/>
            <w:tcMar/>
          </w:tcPr>
          <w:p w:rsidR="00206095" w:rsidP="00410DD4" w:rsidRDefault="00206095" w14:paraId="42A13E8E"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Los informes o certificados de destrucción o reexportación de productos en investigación y otros suministros de interés sanitario deben contener información detallada que permita la trazabilidad de los productos involucrados.</w:t>
            </w:r>
          </w:p>
          <w:p w:rsidRPr="00CC5892" w:rsidR="00206095" w:rsidP="00410DD4" w:rsidRDefault="00206095" w14:paraId="61F86E58" w14:textId="65F6DACC">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54C863FD"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7CD59792"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7474B73B"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3A89E769" w14:textId="3CA65123">
        <w:tc>
          <w:tcPr>
            <w:tcW w:w="562" w:type="dxa"/>
            <w:tcMar/>
          </w:tcPr>
          <w:p w:rsidRPr="00CC5892" w:rsidR="00206095" w:rsidP="00410DD4" w:rsidRDefault="00206095" w14:paraId="537C72C8" w14:textId="4AF12195">
            <w:pPr>
              <w:jc w:val="both"/>
              <w:rPr>
                <w:rFonts w:ascii="Book Antiqua" w:hAnsi="Book Antiqua" w:cstheme="majorHAnsi"/>
                <w:sz w:val="16"/>
                <w:szCs w:val="16"/>
              </w:rPr>
            </w:pPr>
            <w:r>
              <w:rPr>
                <w:rFonts w:ascii="Book Antiqua" w:hAnsi="Book Antiqua" w:cstheme="majorHAnsi"/>
                <w:sz w:val="16"/>
                <w:szCs w:val="16"/>
              </w:rPr>
              <w:t>330.</w:t>
            </w:r>
          </w:p>
        </w:tc>
        <w:tc>
          <w:tcPr>
            <w:tcW w:w="993" w:type="dxa"/>
            <w:tcMar/>
          </w:tcPr>
          <w:p w:rsidRPr="00CC5892" w:rsidR="00206095" w:rsidP="00410DD4" w:rsidRDefault="00206095" w14:paraId="19367D35" w14:textId="113C5B04">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61e)</w:t>
            </w:r>
          </w:p>
        </w:tc>
        <w:tc>
          <w:tcPr>
            <w:tcW w:w="6758" w:type="dxa"/>
            <w:tcMar/>
          </w:tcPr>
          <w:p w:rsidR="00206095" w:rsidP="072410C8" w:rsidRDefault="00206095" w14:paraId="25418CD7" w14:textId="77777777">
            <w:pPr>
              <w:pStyle w:val="pa6"/>
              <w:spacing w:before="0" w:beforeAutospacing="off" w:after="0" w:afterAutospacing="off"/>
              <w:jc w:val="both"/>
              <w:rPr>
                <w:rFonts w:ascii="Book Antiqua" w:hAnsi="Book Antiqua"/>
                <w:color w:val="000000"/>
                <w:sz w:val="20"/>
                <w:szCs w:val="20"/>
                <w:lang w:val="es-ES"/>
              </w:rPr>
            </w:pPr>
            <w:r w:rsidRPr="072410C8" w:rsidR="00206095">
              <w:rPr>
                <w:rFonts w:ascii="Book Antiqua" w:hAnsi="Book Antiqua"/>
                <w:color w:val="000000" w:themeColor="text1" w:themeTint="FF" w:themeShade="FF"/>
                <w:sz w:val="20"/>
                <w:szCs w:val="20"/>
                <w:lang w:val="es-ES"/>
              </w:rPr>
              <w:t xml:space="preserve">El patrocinador, el investigador, la OAC o la OIC deben informar al </w:t>
            </w:r>
            <w:r w:rsidRPr="072410C8" w:rsidR="00206095">
              <w:rPr>
                <w:rFonts w:ascii="Book Antiqua" w:hAnsi="Book Antiqua"/>
                <w:color w:val="000000" w:themeColor="text1" w:themeTint="FF" w:themeShade="FF"/>
                <w:sz w:val="20"/>
                <w:szCs w:val="20"/>
                <w:lang w:val="es-ES"/>
              </w:rPr>
              <w:t>Conis</w:t>
            </w:r>
            <w:r w:rsidRPr="072410C8" w:rsidR="00206095">
              <w:rPr>
                <w:rFonts w:ascii="Book Antiqua" w:hAnsi="Book Antiqua"/>
                <w:color w:val="000000" w:themeColor="text1" w:themeTint="FF" w:themeShade="FF"/>
                <w:sz w:val="20"/>
                <w:szCs w:val="20"/>
                <w:lang w:val="es-ES"/>
              </w:rPr>
              <w:t xml:space="preserve"> sobre el trámite realizado para la disposición final del producto en investigación sobrante, no utilizado, devuelto, deteriorado o vencido, así como otros residuos relacionados al producto, indicando nombre, cantidad, y lote entre otros.</w:t>
            </w:r>
          </w:p>
          <w:p w:rsidRPr="00CC5892" w:rsidR="00206095" w:rsidP="00410DD4" w:rsidRDefault="00206095" w14:paraId="5A6E1A51" w14:textId="750DC7DA">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64C56BBF" w14:textId="77777777">
            <w:pPr>
              <w:pStyle w:val="pa6"/>
              <w:spacing w:before="0" w:beforeAutospacing="0" w:after="0" w:afterAutospacing="0"/>
              <w:jc w:val="both"/>
              <w:rPr>
                <w:rFonts w:ascii="Book Antiqua" w:hAnsi="Book Antiqua"/>
                <w:color w:val="000000"/>
                <w:sz w:val="20"/>
                <w:szCs w:val="20"/>
                <w:lang w:val="es-ES_tradnl"/>
              </w:rPr>
            </w:pPr>
          </w:p>
        </w:tc>
        <w:tc>
          <w:tcPr>
            <w:tcW w:w="476" w:type="dxa"/>
            <w:tcMar/>
          </w:tcPr>
          <w:p w:rsidRPr="00CC5892" w:rsidR="00206095" w:rsidP="00410DD4" w:rsidRDefault="00206095" w14:paraId="036D1038" w14:textId="77777777">
            <w:pPr>
              <w:pStyle w:val="pa6"/>
              <w:spacing w:before="0" w:beforeAutospacing="0" w:after="0" w:afterAutospacing="0"/>
              <w:jc w:val="both"/>
              <w:rPr>
                <w:rFonts w:ascii="Book Antiqua" w:hAnsi="Book Antiqua"/>
                <w:color w:val="000000"/>
                <w:sz w:val="20"/>
                <w:szCs w:val="20"/>
                <w:lang w:val="es-ES_tradnl"/>
              </w:rPr>
            </w:pPr>
          </w:p>
        </w:tc>
        <w:tc>
          <w:tcPr>
            <w:tcW w:w="4578" w:type="dxa"/>
            <w:tcMar/>
          </w:tcPr>
          <w:p w:rsidRPr="00CC5892" w:rsidR="00206095" w:rsidP="00410DD4" w:rsidRDefault="00206095" w14:paraId="53838B8C" w14:textId="77777777">
            <w:pPr>
              <w:pStyle w:val="pa6"/>
              <w:spacing w:before="0" w:beforeAutospacing="0" w:after="0" w:afterAutospacing="0"/>
              <w:jc w:val="both"/>
              <w:rPr>
                <w:rFonts w:ascii="Book Antiqua" w:hAnsi="Book Antiqua"/>
                <w:color w:val="000000"/>
                <w:sz w:val="20"/>
                <w:szCs w:val="20"/>
                <w:lang w:val="es-ES_tradnl"/>
              </w:rPr>
            </w:pPr>
          </w:p>
        </w:tc>
      </w:tr>
      <w:tr w:rsidRPr="00CC5892" w:rsidR="00206095" w:rsidTr="072410C8" w14:paraId="09546611" w14:textId="788D5FE9">
        <w:tc>
          <w:tcPr>
            <w:tcW w:w="13844" w:type="dxa"/>
            <w:gridSpan w:val="6"/>
            <w:tcMar/>
          </w:tcPr>
          <w:p w:rsidRPr="00CC5892" w:rsidR="00206095" w:rsidP="00410DD4" w:rsidRDefault="00206095" w14:paraId="62A5569E" w14:textId="684C43B0">
            <w:pPr>
              <w:pStyle w:val="pa6"/>
              <w:spacing w:before="0" w:beforeAutospacing="0" w:after="0" w:afterAutospacing="0"/>
              <w:jc w:val="both"/>
              <w:rPr>
                <w:rFonts w:ascii="Book Antiqua" w:hAnsi="Book Antiqua"/>
                <w:b/>
                <w:bCs/>
                <w:color w:val="000000"/>
                <w:sz w:val="20"/>
                <w:szCs w:val="20"/>
                <w:lang w:val="es-ES_tradnl"/>
              </w:rPr>
            </w:pPr>
            <w:r w:rsidRPr="00CC5892">
              <w:rPr>
                <w:rFonts w:ascii="Book Antiqua" w:hAnsi="Book Antiqua"/>
                <w:b/>
                <w:bCs/>
                <w:color w:val="000000"/>
                <w:sz w:val="20"/>
                <w:szCs w:val="20"/>
                <w:lang w:val="es-ES_tradnl"/>
              </w:rPr>
              <w:t>Del acceso extendido o compasivo para continuidad de tratamiento</w:t>
            </w:r>
          </w:p>
        </w:tc>
      </w:tr>
      <w:tr w:rsidRPr="00CC5892" w:rsidR="00206095" w:rsidTr="072410C8" w14:paraId="409B0AE7" w14:textId="7BF8D7AB">
        <w:tc>
          <w:tcPr>
            <w:tcW w:w="562" w:type="dxa"/>
            <w:tcMar/>
          </w:tcPr>
          <w:p w:rsidRPr="00206095" w:rsidR="00206095" w:rsidP="00410DD4" w:rsidRDefault="00206095" w14:paraId="7C38B58B" w14:textId="74FC818C">
            <w:pPr>
              <w:jc w:val="both"/>
              <w:rPr>
                <w:rFonts w:ascii="Book Antiqua" w:hAnsi="Book Antiqua" w:cstheme="majorHAnsi"/>
                <w:sz w:val="16"/>
                <w:szCs w:val="16"/>
              </w:rPr>
            </w:pPr>
            <w:r>
              <w:rPr>
                <w:rFonts w:ascii="Book Antiqua" w:hAnsi="Book Antiqua" w:cstheme="majorHAnsi"/>
                <w:sz w:val="16"/>
                <w:szCs w:val="16"/>
              </w:rPr>
              <w:t>331.</w:t>
            </w:r>
          </w:p>
        </w:tc>
        <w:tc>
          <w:tcPr>
            <w:tcW w:w="993" w:type="dxa"/>
            <w:tcMar/>
          </w:tcPr>
          <w:p w:rsidRPr="00EC030A" w:rsidR="00206095" w:rsidP="00410DD4" w:rsidRDefault="00206095" w14:paraId="012A4C2F" w14:textId="7A828517">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62a)</w:t>
            </w:r>
          </w:p>
        </w:tc>
        <w:tc>
          <w:tcPr>
            <w:tcW w:w="6758" w:type="dxa"/>
            <w:tcMar/>
          </w:tcPr>
          <w:p w:rsidR="00206095" w:rsidP="00410DD4" w:rsidRDefault="00206095" w14:paraId="0C7CFAFD"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 xml:space="preserve">Cuando aplique y con el fin de garantizar el acceso gratuito de los participantes al producto en investigación después de la conclusión de su participación en una investigación clínica y respetando las salvedades que establece la Ley </w:t>
            </w:r>
            <w:proofErr w:type="spellStart"/>
            <w:r w:rsidRPr="00CC5892">
              <w:rPr>
                <w:rFonts w:ascii="Book Antiqua" w:hAnsi="Book Antiqua"/>
                <w:color w:val="000000"/>
                <w:sz w:val="20"/>
                <w:szCs w:val="20"/>
              </w:rPr>
              <w:t>Nº</w:t>
            </w:r>
            <w:proofErr w:type="spellEnd"/>
            <w:r w:rsidRPr="00CC5892">
              <w:rPr>
                <w:rFonts w:ascii="Book Antiqua" w:hAnsi="Book Antiqua"/>
                <w:color w:val="000000"/>
                <w:sz w:val="20"/>
                <w:szCs w:val="20"/>
              </w:rPr>
              <w:t xml:space="preserve"> 9234, el investigador debe someter oportunamente al CEC para su aprobación, un programa de acceso extendido o compasivo al producto en investigación. Dicho programa debe detallar las condiciones para proveer dicho acceso, la organización y las partes involucradas en el suministro controlado del producto hasta su entrega al paciente, así como los procedimientos para dar seguimiento a la seguridad de los pacientes durante el tiempo que se mantengan en tratamiento bajo esta modalidad.</w:t>
            </w:r>
          </w:p>
          <w:p w:rsidRPr="00CC5892" w:rsidR="00206095" w:rsidP="00410DD4" w:rsidRDefault="00206095" w14:paraId="4EB94BDD" w14:textId="1B105B00">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0F6D2471"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3FAD365F"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1476A705"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0C96DA32" w14:textId="26F233E0">
        <w:tc>
          <w:tcPr>
            <w:tcW w:w="562" w:type="dxa"/>
            <w:tcMar/>
          </w:tcPr>
          <w:p w:rsidRPr="00EC030A" w:rsidR="00206095" w:rsidP="00410DD4" w:rsidRDefault="00206095" w14:paraId="6C0851AB" w14:textId="339C87AA">
            <w:pPr>
              <w:jc w:val="both"/>
              <w:rPr>
                <w:rFonts w:ascii="Book Antiqua" w:hAnsi="Book Antiqua" w:cstheme="majorHAnsi"/>
                <w:sz w:val="16"/>
                <w:szCs w:val="16"/>
                <w:lang w:val="en-US"/>
              </w:rPr>
            </w:pPr>
            <w:r>
              <w:rPr>
                <w:rFonts w:ascii="Book Antiqua" w:hAnsi="Book Antiqua" w:cstheme="majorHAnsi"/>
                <w:sz w:val="16"/>
                <w:szCs w:val="16"/>
              </w:rPr>
              <w:t>332.</w:t>
            </w:r>
          </w:p>
        </w:tc>
        <w:tc>
          <w:tcPr>
            <w:tcW w:w="993" w:type="dxa"/>
            <w:tcMar/>
          </w:tcPr>
          <w:p w:rsidRPr="00EC030A" w:rsidR="00206095" w:rsidP="00410DD4" w:rsidRDefault="00206095" w14:paraId="18714A0F" w14:textId="26998ECF">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62b)</w:t>
            </w:r>
          </w:p>
        </w:tc>
        <w:tc>
          <w:tcPr>
            <w:tcW w:w="6758" w:type="dxa"/>
            <w:tcMar/>
          </w:tcPr>
          <w:p w:rsidR="00206095" w:rsidP="00410DD4" w:rsidRDefault="00206095" w14:paraId="19D7EB1F"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La aprobación por el CEC del programa de acceso extendido o compasivo es requisito para autorizar la importación, producción y uso de productos de interés sanitario no registrados más allá de la finalización del estudio. El patrocinador podrá seguir importando el producto en investigación mientras sea necesario y en cantidad suficiente para suministrarlo a los pacientes que se mantengan activos en el programa.</w:t>
            </w:r>
          </w:p>
          <w:p w:rsidRPr="00CC5892" w:rsidR="00206095" w:rsidP="00410DD4" w:rsidRDefault="00206095" w14:paraId="4D32E050" w14:textId="18F6D47E">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68F6968A"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21832458"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34BCCFAC"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323A20E4" w14:textId="4A77D545">
        <w:tc>
          <w:tcPr>
            <w:tcW w:w="562" w:type="dxa"/>
            <w:tcMar/>
          </w:tcPr>
          <w:p w:rsidRPr="00EC030A" w:rsidR="00206095" w:rsidP="00410DD4" w:rsidRDefault="00206095" w14:paraId="1983977C" w14:textId="4840DD06">
            <w:pPr>
              <w:jc w:val="both"/>
              <w:rPr>
                <w:rFonts w:ascii="Book Antiqua" w:hAnsi="Book Antiqua" w:cstheme="majorHAnsi"/>
                <w:sz w:val="16"/>
                <w:szCs w:val="16"/>
                <w:lang w:val="en-US"/>
              </w:rPr>
            </w:pPr>
            <w:r>
              <w:rPr>
                <w:rFonts w:ascii="Book Antiqua" w:hAnsi="Book Antiqua" w:cstheme="majorHAnsi"/>
                <w:sz w:val="16"/>
                <w:szCs w:val="16"/>
              </w:rPr>
              <w:t>333.</w:t>
            </w:r>
          </w:p>
        </w:tc>
        <w:tc>
          <w:tcPr>
            <w:tcW w:w="993" w:type="dxa"/>
            <w:tcMar/>
          </w:tcPr>
          <w:p w:rsidRPr="00EC030A" w:rsidR="00206095" w:rsidP="00410DD4" w:rsidRDefault="00206095" w14:paraId="541E9303" w14:textId="16320F59">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62c)</w:t>
            </w:r>
          </w:p>
        </w:tc>
        <w:tc>
          <w:tcPr>
            <w:tcW w:w="6758" w:type="dxa"/>
            <w:tcMar/>
          </w:tcPr>
          <w:p w:rsidR="00206095" w:rsidP="00410DD4" w:rsidRDefault="00206095" w14:paraId="0C1C58DF"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En el caso de programas de acceso extendido o compasivo que involucran productos farmacéuticos en investigación, la importación sólo podrá ser realizada por droguerías registradas. La dispensación del producto al paciente podrá ser realizada en el sitio de investigación por el investigador o su personal designado o bien a través de farmacias registradas.</w:t>
            </w:r>
          </w:p>
          <w:p w:rsidRPr="00CC5892" w:rsidR="00206095" w:rsidP="00410DD4" w:rsidRDefault="00206095" w14:paraId="33FAC5EA" w14:textId="18D8D188">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521723DE"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4E0F650B"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723DA575"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7B2752AE" w14:textId="42018133">
        <w:tc>
          <w:tcPr>
            <w:tcW w:w="562" w:type="dxa"/>
            <w:tcMar/>
          </w:tcPr>
          <w:p w:rsidRPr="00EC030A" w:rsidR="00206095" w:rsidP="00410DD4" w:rsidRDefault="00206095" w14:paraId="74929F79" w14:textId="30D660F2">
            <w:pPr>
              <w:jc w:val="both"/>
              <w:rPr>
                <w:rFonts w:ascii="Book Antiqua" w:hAnsi="Book Antiqua" w:cstheme="majorHAnsi"/>
                <w:sz w:val="16"/>
                <w:szCs w:val="16"/>
                <w:lang w:val="en-US"/>
              </w:rPr>
            </w:pPr>
            <w:r>
              <w:rPr>
                <w:rFonts w:ascii="Book Antiqua" w:hAnsi="Book Antiqua" w:cstheme="majorHAnsi"/>
                <w:sz w:val="16"/>
                <w:szCs w:val="16"/>
              </w:rPr>
              <w:t>334.</w:t>
            </w:r>
          </w:p>
        </w:tc>
        <w:tc>
          <w:tcPr>
            <w:tcW w:w="993" w:type="dxa"/>
            <w:tcMar/>
          </w:tcPr>
          <w:p w:rsidRPr="00EC030A" w:rsidR="00206095" w:rsidP="00410DD4" w:rsidRDefault="00206095" w14:paraId="167589E8" w14:textId="685734D4">
            <w:pPr>
              <w:jc w:val="both"/>
              <w:rPr>
                <w:rFonts w:ascii="Book Antiqua" w:hAnsi="Book Antiqua" w:eastAsia="Belleza"/>
                <w:lang w:val="en-US"/>
              </w:rPr>
            </w:pPr>
            <w:proofErr w:type="spellStart"/>
            <w:r w:rsidRPr="00EC030A">
              <w:rPr>
                <w:rFonts w:ascii="Book Antiqua" w:hAnsi="Book Antiqua" w:cstheme="majorHAnsi"/>
                <w:sz w:val="16"/>
                <w:szCs w:val="16"/>
                <w:lang w:val="en-US"/>
              </w:rPr>
              <w:t>Decreto</w:t>
            </w:r>
            <w:proofErr w:type="spellEnd"/>
            <w:r w:rsidRPr="00EC030A">
              <w:rPr>
                <w:rFonts w:ascii="Book Antiqua" w:hAnsi="Book Antiqua" w:cstheme="majorHAnsi"/>
                <w:sz w:val="16"/>
                <w:szCs w:val="16"/>
                <w:lang w:val="en-US"/>
              </w:rPr>
              <w:t xml:space="preserve"> </w:t>
            </w:r>
            <w:r w:rsidRPr="00EC030A">
              <w:rPr>
                <w:rStyle w:val="y2iqfc"/>
                <w:rFonts w:ascii="Book Antiqua" w:hAnsi="Book Antiqua" w:eastAsia="SimSun"/>
                <w:sz w:val="16"/>
                <w:szCs w:val="16"/>
                <w:lang w:val="en-US"/>
              </w:rPr>
              <w:t>N</w:t>
            </w:r>
            <w:r w:rsidRPr="00EC030A">
              <w:rPr>
                <w:rStyle w:val="y2iqfc"/>
                <w:rFonts w:ascii="Book Antiqua" w:hAnsi="Book Antiqua" w:eastAsia="SimSun"/>
                <w:sz w:val="16"/>
                <w:szCs w:val="16"/>
                <w:vertAlign w:val="superscript"/>
                <w:lang w:val="en-US"/>
              </w:rPr>
              <w:t>o</w:t>
            </w:r>
            <w:r w:rsidRPr="00EC030A">
              <w:rPr>
                <w:rFonts w:ascii="Book Antiqua" w:hAnsi="Book Antiqua" w:cstheme="majorHAnsi"/>
                <w:sz w:val="16"/>
                <w:szCs w:val="16"/>
                <w:lang w:val="en-US"/>
              </w:rPr>
              <w:t xml:space="preserve"> 39061-S (Art 62d)</w:t>
            </w:r>
          </w:p>
        </w:tc>
        <w:tc>
          <w:tcPr>
            <w:tcW w:w="6758" w:type="dxa"/>
            <w:tcMar/>
          </w:tcPr>
          <w:p w:rsidR="00206095" w:rsidP="00410DD4" w:rsidRDefault="00206095" w14:paraId="685A246D" w14:textId="77777777">
            <w:pPr>
              <w:pStyle w:val="pa6"/>
              <w:spacing w:before="0" w:beforeAutospacing="0" w:after="0" w:afterAutospacing="0"/>
              <w:jc w:val="both"/>
              <w:rPr>
                <w:rFonts w:ascii="Book Antiqua" w:hAnsi="Book Antiqua"/>
                <w:color w:val="000000"/>
                <w:sz w:val="20"/>
                <w:szCs w:val="20"/>
              </w:rPr>
            </w:pPr>
            <w:r w:rsidRPr="00CC5892">
              <w:rPr>
                <w:rFonts w:ascii="Book Antiqua" w:hAnsi="Book Antiqua"/>
                <w:color w:val="000000"/>
                <w:sz w:val="20"/>
                <w:szCs w:val="20"/>
              </w:rPr>
              <w:t>Los programas de acceso extendido o compasivo están sujetos a los mismos requerimientos y responsabilidades aplicables ya establecidos en este capítulo para todas las partes involucradas en el manejo del producto en investigación aun cuando la investigación original haya finalizado.</w:t>
            </w:r>
          </w:p>
          <w:p w:rsidRPr="00CC5892" w:rsidR="00206095" w:rsidP="00410DD4" w:rsidRDefault="00206095" w14:paraId="3638357D" w14:textId="372AE90E">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7B21D963" w14:textId="77777777">
            <w:pPr>
              <w:pStyle w:val="pa6"/>
              <w:spacing w:before="0" w:beforeAutospacing="0" w:after="0" w:afterAutospacing="0"/>
              <w:jc w:val="both"/>
              <w:rPr>
                <w:rFonts w:ascii="Book Antiqua" w:hAnsi="Book Antiqua"/>
                <w:color w:val="000000"/>
                <w:sz w:val="20"/>
                <w:szCs w:val="20"/>
              </w:rPr>
            </w:pPr>
          </w:p>
        </w:tc>
        <w:tc>
          <w:tcPr>
            <w:tcW w:w="476" w:type="dxa"/>
            <w:tcMar/>
          </w:tcPr>
          <w:p w:rsidRPr="00CC5892" w:rsidR="00206095" w:rsidP="00410DD4" w:rsidRDefault="00206095" w14:paraId="1A960089" w14:textId="77777777">
            <w:pPr>
              <w:pStyle w:val="pa6"/>
              <w:spacing w:before="0" w:beforeAutospacing="0" w:after="0" w:afterAutospacing="0"/>
              <w:jc w:val="both"/>
              <w:rPr>
                <w:rFonts w:ascii="Book Antiqua" w:hAnsi="Book Antiqua"/>
                <w:color w:val="000000"/>
                <w:sz w:val="20"/>
                <w:szCs w:val="20"/>
              </w:rPr>
            </w:pPr>
          </w:p>
        </w:tc>
        <w:tc>
          <w:tcPr>
            <w:tcW w:w="4578" w:type="dxa"/>
            <w:tcMar/>
          </w:tcPr>
          <w:p w:rsidRPr="00CC5892" w:rsidR="00206095" w:rsidP="00410DD4" w:rsidRDefault="00206095" w14:paraId="4EC65991" w14:textId="77777777">
            <w:pPr>
              <w:pStyle w:val="pa6"/>
              <w:spacing w:before="0" w:beforeAutospacing="0" w:after="0" w:afterAutospacing="0"/>
              <w:jc w:val="both"/>
              <w:rPr>
                <w:rFonts w:ascii="Book Antiqua" w:hAnsi="Book Antiqua"/>
                <w:color w:val="000000"/>
                <w:sz w:val="20"/>
                <w:szCs w:val="20"/>
              </w:rPr>
            </w:pPr>
          </w:p>
        </w:tc>
      </w:tr>
      <w:tr w:rsidRPr="00CC5892" w:rsidR="00206095" w:rsidTr="072410C8" w14:paraId="3F840001" w14:textId="2A66F9ED">
        <w:tc>
          <w:tcPr>
            <w:tcW w:w="562" w:type="dxa"/>
            <w:tcMar/>
          </w:tcPr>
          <w:p w:rsidRPr="00CC5892" w:rsidR="00206095" w:rsidP="00410DD4" w:rsidRDefault="00206095" w14:paraId="7CEFFC0E" w14:textId="1F2390E8">
            <w:pPr>
              <w:jc w:val="both"/>
              <w:rPr>
                <w:rFonts w:ascii="Book Antiqua" w:hAnsi="Book Antiqua" w:cstheme="majorHAnsi"/>
                <w:sz w:val="16"/>
                <w:szCs w:val="16"/>
              </w:rPr>
            </w:pPr>
            <w:r>
              <w:rPr>
                <w:rFonts w:ascii="Book Antiqua" w:hAnsi="Book Antiqua" w:cstheme="majorHAnsi"/>
                <w:sz w:val="16"/>
                <w:szCs w:val="16"/>
              </w:rPr>
              <w:t>335.</w:t>
            </w:r>
          </w:p>
        </w:tc>
        <w:tc>
          <w:tcPr>
            <w:tcW w:w="993" w:type="dxa"/>
            <w:tcMar/>
          </w:tcPr>
          <w:p w:rsidRPr="00CC5892" w:rsidR="00206095" w:rsidP="00410DD4" w:rsidRDefault="00206095" w14:paraId="4D135BE3" w14:textId="37FCEBD4">
            <w:pPr>
              <w:jc w:val="both"/>
              <w:rPr>
                <w:rFonts w:ascii="Book Antiqua" w:hAnsi="Book Antiqua" w:eastAsia="Belleza"/>
              </w:rPr>
            </w:pPr>
            <w:r w:rsidRPr="00CC5892">
              <w:rPr>
                <w:rFonts w:ascii="Book Antiqua" w:hAnsi="Book Antiqua" w:cstheme="majorHAnsi"/>
                <w:sz w:val="16"/>
                <w:szCs w:val="16"/>
              </w:rPr>
              <w:t xml:space="preserve">Decreto </w:t>
            </w:r>
            <w:r w:rsidRPr="00CC5892">
              <w:rPr>
                <w:rStyle w:val="y2iqfc"/>
                <w:rFonts w:ascii="Book Antiqua" w:hAnsi="Book Antiqua" w:eastAsia="SimSun"/>
                <w:sz w:val="16"/>
                <w:szCs w:val="16"/>
                <w:lang w:val="es-ES"/>
              </w:rPr>
              <w:t>N</w:t>
            </w:r>
            <w:r w:rsidRPr="00CC5892">
              <w:rPr>
                <w:rStyle w:val="y2iqfc"/>
                <w:rFonts w:ascii="Book Antiqua" w:hAnsi="Book Antiqua" w:eastAsia="SimSun"/>
                <w:sz w:val="16"/>
                <w:szCs w:val="16"/>
                <w:vertAlign w:val="superscript"/>
                <w:lang w:val="es-ES"/>
              </w:rPr>
              <w:t>o</w:t>
            </w:r>
            <w:r w:rsidRPr="00CC5892">
              <w:rPr>
                <w:rFonts w:ascii="Book Antiqua" w:hAnsi="Book Antiqua" w:cstheme="majorHAnsi"/>
                <w:sz w:val="16"/>
                <w:szCs w:val="16"/>
              </w:rPr>
              <w:t xml:space="preserve"> 39061-S (Art 62e)</w:t>
            </w:r>
          </w:p>
        </w:tc>
        <w:tc>
          <w:tcPr>
            <w:tcW w:w="6758" w:type="dxa"/>
            <w:tcMar/>
          </w:tcPr>
          <w:p w:rsidR="00206095" w:rsidP="072410C8" w:rsidRDefault="00206095" w14:paraId="270AEC4D" w14:textId="77777777">
            <w:pPr>
              <w:pStyle w:val="pa6"/>
              <w:spacing w:before="0" w:beforeAutospacing="off" w:after="0" w:afterAutospacing="off"/>
              <w:jc w:val="both"/>
              <w:rPr>
                <w:rFonts w:ascii="Book Antiqua" w:hAnsi="Book Antiqua"/>
                <w:color w:val="000000"/>
                <w:sz w:val="20"/>
                <w:szCs w:val="20"/>
                <w:lang w:val="es-ES"/>
              </w:rPr>
            </w:pPr>
            <w:r w:rsidRPr="072410C8" w:rsidR="00206095">
              <w:rPr>
                <w:rFonts w:ascii="Book Antiqua" w:hAnsi="Book Antiqua"/>
                <w:color w:val="000000" w:themeColor="text1" w:themeTint="FF" w:themeShade="FF"/>
                <w:sz w:val="20"/>
                <w:szCs w:val="20"/>
                <w:lang w:val="es-ES"/>
              </w:rPr>
              <w:t xml:space="preserve">Para suspender un programa de acceso extendido o compasivo para continuidad de tratamiento, el investigador debe fundamentar ante el CEC las razones de dicha suspensión. Ante un conflicto entre el investigador y el médico tratante, prevalece lo establecido en el artículo 28 de la Ley </w:t>
            </w:r>
            <w:r w:rsidRPr="072410C8" w:rsidR="00206095">
              <w:rPr>
                <w:rFonts w:ascii="Book Antiqua" w:hAnsi="Book Antiqua"/>
                <w:color w:val="000000" w:themeColor="text1" w:themeTint="FF" w:themeShade="FF"/>
                <w:sz w:val="20"/>
                <w:szCs w:val="20"/>
                <w:lang w:val="es-ES"/>
              </w:rPr>
              <w:t>Nº</w:t>
            </w:r>
            <w:r w:rsidRPr="072410C8" w:rsidR="00206095">
              <w:rPr>
                <w:rFonts w:ascii="Book Antiqua" w:hAnsi="Book Antiqua"/>
                <w:color w:val="000000" w:themeColor="text1" w:themeTint="FF" w:themeShade="FF"/>
                <w:sz w:val="20"/>
                <w:szCs w:val="20"/>
                <w:lang w:val="es-ES"/>
              </w:rPr>
              <w:t xml:space="preserve"> 9234.</w:t>
            </w:r>
          </w:p>
          <w:p w:rsidRPr="00CC5892" w:rsidR="00206095" w:rsidP="00410DD4" w:rsidRDefault="00206095" w14:paraId="7AB8E3DC" w14:textId="41343351">
            <w:pPr>
              <w:pStyle w:val="pa6"/>
              <w:spacing w:before="0" w:beforeAutospacing="0" w:after="0" w:afterAutospacing="0"/>
              <w:jc w:val="both"/>
              <w:rPr>
                <w:rFonts w:ascii="Book Antiqua" w:hAnsi="Book Antiqua"/>
                <w:color w:val="000000"/>
                <w:sz w:val="20"/>
                <w:szCs w:val="20"/>
              </w:rPr>
            </w:pPr>
          </w:p>
        </w:tc>
        <w:tc>
          <w:tcPr>
            <w:tcW w:w="477" w:type="dxa"/>
            <w:tcMar/>
          </w:tcPr>
          <w:p w:rsidRPr="00CC5892" w:rsidR="00206095" w:rsidP="00410DD4" w:rsidRDefault="00206095" w14:paraId="26972F90" w14:textId="77777777">
            <w:pPr>
              <w:pStyle w:val="pa6"/>
              <w:spacing w:before="0" w:beforeAutospacing="0" w:after="0" w:afterAutospacing="0"/>
              <w:jc w:val="both"/>
              <w:rPr>
                <w:rFonts w:ascii="Book Antiqua" w:hAnsi="Book Antiqua"/>
                <w:color w:val="000000"/>
                <w:sz w:val="20"/>
                <w:szCs w:val="20"/>
                <w:lang w:val="es-ES_tradnl"/>
              </w:rPr>
            </w:pPr>
          </w:p>
        </w:tc>
        <w:tc>
          <w:tcPr>
            <w:tcW w:w="476" w:type="dxa"/>
            <w:tcMar/>
          </w:tcPr>
          <w:p w:rsidRPr="00CC5892" w:rsidR="00206095" w:rsidP="00410DD4" w:rsidRDefault="00206095" w14:paraId="04711D63" w14:textId="77777777">
            <w:pPr>
              <w:pStyle w:val="pa6"/>
              <w:spacing w:before="0" w:beforeAutospacing="0" w:after="0" w:afterAutospacing="0"/>
              <w:jc w:val="both"/>
              <w:rPr>
                <w:rFonts w:ascii="Book Antiqua" w:hAnsi="Book Antiqua"/>
                <w:color w:val="000000"/>
                <w:sz w:val="20"/>
                <w:szCs w:val="20"/>
                <w:lang w:val="es-ES_tradnl"/>
              </w:rPr>
            </w:pPr>
          </w:p>
        </w:tc>
        <w:tc>
          <w:tcPr>
            <w:tcW w:w="4578" w:type="dxa"/>
            <w:tcMar/>
          </w:tcPr>
          <w:p w:rsidRPr="00CC5892" w:rsidR="00206095" w:rsidP="00410DD4" w:rsidRDefault="00206095" w14:paraId="4B8EC24D" w14:textId="77777777">
            <w:pPr>
              <w:pStyle w:val="pa6"/>
              <w:spacing w:before="0" w:beforeAutospacing="0" w:after="0" w:afterAutospacing="0"/>
              <w:jc w:val="both"/>
              <w:rPr>
                <w:rFonts w:ascii="Book Antiqua" w:hAnsi="Book Antiqua"/>
                <w:color w:val="000000"/>
                <w:sz w:val="20"/>
                <w:szCs w:val="20"/>
                <w:lang w:val="es-ES_tradnl"/>
              </w:rPr>
            </w:pPr>
          </w:p>
        </w:tc>
      </w:tr>
    </w:tbl>
    <w:p w:rsidRPr="00CC5892" w:rsidR="007335A3" w:rsidP="00800AB1" w:rsidRDefault="007335A3" w14:paraId="2DC0D1C0" w14:textId="77777777">
      <w:pPr>
        <w:pStyle w:val="Ttulo2"/>
        <w:numPr>
          <w:ilvl w:val="0"/>
          <w:numId w:val="0"/>
        </w:numPr>
      </w:pPr>
    </w:p>
    <w:p w:rsidRPr="00CC5892" w:rsidR="00800AB1" w:rsidP="00800AB1" w:rsidRDefault="00800AB1" w14:paraId="1701D798" w14:textId="77777777">
      <w:pPr>
        <w:rPr>
          <w:rFonts w:ascii="Book Antiqua" w:hAnsi="Book Antiqua"/>
          <w:lang w:eastAsia="es-CR"/>
        </w:rPr>
      </w:pPr>
    </w:p>
    <w:p w:rsidRPr="00CC5892" w:rsidR="007B4875" w:rsidP="18CF3C67" w:rsidRDefault="007B4875" w14:paraId="5C2B2B5B" w14:textId="3D7D8FD9">
      <w:pPr>
        <w:rPr>
          <w:rFonts w:ascii="Book Antiqua" w:hAnsi="Book Antiqua" w:eastAsia="Belleza"/>
          <w:sz w:val="20"/>
          <w:szCs w:val="20"/>
          <w:lang w:eastAsia="es-CR"/>
        </w:rPr>
      </w:pPr>
    </w:p>
    <w:sectPr w:rsidRPr="00CC5892" w:rsidR="007B4875" w:rsidSect="00B5617B">
      <w:headerReference w:type="default" r:id="rId11"/>
      <w:footerReference w:type="default" r:id="rId12"/>
      <w:headerReference w:type="first" r:id="rId13"/>
      <w:footerReference w:type="first" r:id="rId14"/>
      <w:pgSz w:w="15840" w:h="12240" w:orient="landscape"/>
      <w:pgMar w:top="1467" w:right="993" w:bottom="1701"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47BA" w:rsidP="00EA0569" w:rsidRDefault="001F47BA" w14:paraId="366C9D58" w14:textId="77777777">
      <w:r>
        <w:separator/>
      </w:r>
    </w:p>
  </w:endnote>
  <w:endnote w:type="continuationSeparator" w:id="0">
    <w:p w:rsidR="001F47BA" w:rsidP="00EA0569" w:rsidRDefault="001F47BA" w14:paraId="6071F1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eleste">
    <w:altName w:val="Cambria"/>
    <w:panose1 w:val="020B0604020202020204"/>
    <w:charset w:val="00"/>
    <w:family w:val="roman"/>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Times New Roman"/>
    <w:panose1 w:val="00000500000000020000"/>
    <w:charset w:val="00"/>
    <w:family w:val="auto"/>
    <w:pitch w:val="variable"/>
    <w:sig w:usb0="E00002FF" w:usb1="5000205A" w:usb2="00000000" w:usb3="00000000" w:csb0="0000019F" w:csb1="00000000"/>
  </w:font>
  <w:font w:name="Yu Mincho">
    <w:panose1 w:val="02020400000000000000"/>
    <w:charset w:val="80"/>
    <w:family w:val="roman"/>
    <w:pitch w:val="variable"/>
    <w:sig w:usb0="800002E7" w:usb1="2AC7FCFF" w:usb2="00000012" w:usb3="00000000" w:csb0="0002009F" w:csb1="00000000"/>
  </w:font>
  <w:font w:name="Belleza">
    <w:altName w:val="Calibri"/>
    <w:panose1 w:val="020B0604020202020204"/>
    <w:charset w:val="00"/>
    <w:family w:val="auto"/>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90008" w:rsidP="00F90008" w:rsidRDefault="00F90008" w14:paraId="7F6BF9A8" w14:textId="755E10B4">
    <w:pPr>
      <w:pStyle w:val="Encabezado"/>
      <w:jc w:val="center"/>
    </w:pPr>
  </w:p>
  <w:p w:rsidR="00EB2500" w:rsidP="00EB2500" w:rsidRDefault="00EB2500" w14:paraId="5B18668F" w14:textId="77777777">
    <w:pPr>
      <w:jc w:val="center"/>
      <w:rPr>
        <w:rFonts w:ascii="Book Antiqua" w:hAnsi="Book Antiqua" w:cs="Arial"/>
        <w:color w:val="2E74B5" w:themeColor="accent5" w:themeShade="BF"/>
        <w:sz w:val="22"/>
        <w:szCs w:val="22"/>
        <w:lang w:val="es-ES"/>
      </w:rPr>
    </w:pPr>
    <w:r w:rsidRPr="008C1B98">
      <w:rPr>
        <w:rFonts w:ascii="Book Antiqua" w:hAnsi="Book Antiqua" w:cs="Arial"/>
        <w:color w:val="2E74B5" w:themeColor="accent5" w:themeShade="BF"/>
        <w:sz w:val="22"/>
        <w:szCs w:val="22"/>
        <w:lang w:val="es-ES"/>
      </w:rPr>
      <w:t>COPIA NO CONTROLADA, se debe verificar la vigencia de esta versión con el CEC-MS</w:t>
    </w:r>
  </w:p>
  <w:p w:rsidRPr="008C1B98" w:rsidR="00EB2500" w:rsidP="00EB2500" w:rsidRDefault="00EB2500" w14:paraId="5223739C" w14:textId="77777777">
    <w:pPr>
      <w:jc w:val="center"/>
      <w:rPr>
        <w:rFonts w:ascii="Book Antiqua" w:hAnsi="Book Antiqua" w:cs="Arial"/>
        <w:color w:val="2E74B5" w:themeColor="accent5" w:themeShade="BF"/>
        <w:sz w:val="22"/>
        <w:szCs w:val="22"/>
        <w:lang w:val="es-ES"/>
      </w:rPr>
    </w:pPr>
  </w:p>
  <w:p w:rsidRPr="008C1B98" w:rsidR="00EB2500" w:rsidP="00EB2500" w:rsidRDefault="00EB2500" w14:paraId="35170495" w14:textId="77777777">
    <w:pPr>
      <w:pStyle w:val="Encabezado"/>
      <w:jc w:val="center"/>
      <w:rPr>
        <w:rFonts w:ascii="Book Antiqua" w:hAnsi="Book Antiqua" w:cs="Arial"/>
        <w:b/>
        <w:sz w:val="16"/>
        <w:szCs w:val="16"/>
        <w:lang w:val="es-CR"/>
      </w:rPr>
    </w:pPr>
    <w:r w:rsidRPr="008C1B98">
      <w:rPr>
        <w:rFonts w:ascii="Book Antiqua" w:hAnsi="Book Antiqua" w:cs="Arial"/>
        <w:b/>
        <w:sz w:val="16"/>
        <w:szCs w:val="16"/>
        <w:lang w:val="es-CR"/>
      </w:rPr>
      <w:t>Comité Ético Científico -</w:t>
    </w:r>
    <w:r>
      <w:rPr>
        <w:rFonts w:ascii="Book Antiqua" w:hAnsi="Book Antiqua" w:cs="Arial"/>
        <w:b/>
        <w:sz w:val="16"/>
        <w:szCs w:val="16"/>
        <w:lang w:val="es-CR"/>
      </w:rPr>
      <w:t xml:space="preserve"> </w:t>
    </w:r>
    <w:r w:rsidRPr="008C1B98">
      <w:rPr>
        <w:rFonts w:ascii="Book Antiqua" w:hAnsi="Book Antiqua" w:cs="Arial"/>
        <w:b/>
        <w:sz w:val="16"/>
        <w:szCs w:val="16"/>
        <w:lang w:val="es-CR"/>
      </w:rPr>
      <w:t>CEC-MS</w:t>
    </w:r>
  </w:p>
  <w:p w:rsidRPr="00EB2500" w:rsidR="006C2F36" w:rsidP="00EB2500" w:rsidRDefault="00EB2500" w14:paraId="339E7093" w14:textId="036F9963">
    <w:pPr>
      <w:pStyle w:val="Encabezado"/>
      <w:jc w:val="center"/>
      <w:rPr>
        <w:rFonts w:ascii="Book Antiqua" w:hAnsi="Book Antiqua" w:cs="Arial"/>
        <w:b/>
        <w:sz w:val="16"/>
        <w:szCs w:val="16"/>
        <w:lang w:val="es-CR"/>
      </w:rPr>
    </w:pPr>
    <w:r w:rsidRPr="008C1B98">
      <w:rPr>
        <w:rFonts w:ascii="Book Antiqua" w:hAnsi="Book Antiqua" w:cs="Arial"/>
        <w:b/>
        <w:sz w:val="16"/>
        <w:szCs w:val="16"/>
        <w:lang w:val="es-CR"/>
      </w:rPr>
      <w:t xml:space="preserve">Correo electrónico: </w:t>
    </w:r>
    <w:hyperlink w:history="1" r:id="rId1">
      <w:r w:rsidRPr="008C1B98">
        <w:rPr>
          <w:rStyle w:val="Hipervnculo"/>
          <w:rFonts w:ascii="Book Antiqua" w:hAnsi="Book Antiqua" w:cs="Arial"/>
          <w:b/>
          <w:sz w:val="16"/>
          <w:szCs w:val="16"/>
          <w:lang w:val="es-CR"/>
        </w:rPr>
        <w:t>ms.cec@misalud.go.cr</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0011E" w:rsidP="00F07097" w:rsidRDefault="00A0011E" w14:paraId="77868564" w14:textId="73A22B1E">
    <w:pPr>
      <w:pStyle w:val="Encabezado"/>
      <w:jc w:val="center"/>
      <w:rPr>
        <w:rFonts w:ascii="Arial" w:hAnsi="Arial" w:cs="Arial"/>
        <w:b/>
        <w:sz w:val="16"/>
        <w:szCs w:val="16"/>
        <w:lang w:val="es-CR"/>
      </w:rPr>
    </w:pPr>
  </w:p>
  <w:p w:rsidR="00B830FE" w:rsidP="00B830FE" w:rsidRDefault="00B830FE" w14:paraId="3989CB79" w14:textId="77777777">
    <w:pPr>
      <w:jc w:val="center"/>
      <w:rPr>
        <w:rFonts w:ascii="Book Antiqua" w:hAnsi="Book Antiqua" w:cs="Arial"/>
        <w:color w:val="2E74B5" w:themeColor="accent5" w:themeShade="BF"/>
        <w:sz w:val="22"/>
        <w:szCs w:val="22"/>
        <w:lang w:val="es-ES"/>
      </w:rPr>
    </w:pPr>
    <w:r w:rsidRPr="008C1B98">
      <w:rPr>
        <w:rFonts w:ascii="Book Antiqua" w:hAnsi="Book Antiqua" w:cs="Arial"/>
        <w:color w:val="2E74B5" w:themeColor="accent5" w:themeShade="BF"/>
        <w:sz w:val="22"/>
        <w:szCs w:val="22"/>
        <w:lang w:val="es-ES"/>
      </w:rPr>
      <w:t>COPIA NO CONTROLADA, se debe verificar la vigencia de esta versión con el CEC-MS</w:t>
    </w:r>
  </w:p>
  <w:p w:rsidRPr="00B830FE" w:rsidR="00942322" w:rsidP="00F07097" w:rsidRDefault="00942322" w14:paraId="2F5D237F" w14:textId="77777777">
    <w:pPr>
      <w:pStyle w:val="Encabezado"/>
      <w:jc w:val="center"/>
      <w:rPr>
        <w:rFonts w:ascii="Arial" w:hAnsi="Arial" w:cs="Arial"/>
        <w:b/>
        <w:sz w:val="16"/>
        <w:szCs w:val="16"/>
        <w:lang w:val="es-ES"/>
      </w:rPr>
    </w:pPr>
  </w:p>
  <w:p w:rsidRPr="008D0852" w:rsidR="00F07097" w:rsidP="00F07097" w:rsidRDefault="00F07097" w14:paraId="78A8E5BD" w14:textId="02AB0FB7">
    <w:pPr>
      <w:pStyle w:val="Encabezado"/>
      <w:jc w:val="center"/>
      <w:rPr>
        <w:rFonts w:ascii="Arial" w:hAnsi="Arial" w:cs="Arial"/>
        <w:b/>
        <w:sz w:val="16"/>
        <w:szCs w:val="16"/>
        <w:lang w:val="es-CR"/>
      </w:rPr>
    </w:pPr>
    <w:r w:rsidRPr="008D0852">
      <w:rPr>
        <w:rFonts w:ascii="Arial" w:hAnsi="Arial" w:cs="Arial"/>
        <w:b/>
        <w:sz w:val="16"/>
        <w:szCs w:val="16"/>
        <w:lang w:val="es-CR"/>
      </w:rPr>
      <w:t>Comité Ético Científico -CEC-MS</w:t>
    </w:r>
  </w:p>
  <w:p w:rsidRPr="00942322" w:rsidR="00F07097" w:rsidP="00942322" w:rsidRDefault="00F07097" w14:paraId="493C3CE9" w14:textId="53014ADF">
    <w:pPr>
      <w:pStyle w:val="Encabezado"/>
      <w:jc w:val="center"/>
      <w:rPr>
        <w:rFonts w:ascii="Arial" w:hAnsi="Arial" w:cs="Arial"/>
        <w:b/>
        <w:sz w:val="16"/>
        <w:szCs w:val="16"/>
        <w:lang w:val="es-CR"/>
      </w:rPr>
    </w:pPr>
    <w:r w:rsidRPr="008D0852">
      <w:rPr>
        <w:rFonts w:ascii="Arial" w:hAnsi="Arial" w:cs="Arial"/>
        <w:b/>
        <w:sz w:val="16"/>
        <w:szCs w:val="16"/>
        <w:lang w:val="es-CR"/>
      </w:rPr>
      <w:t xml:space="preserve">Correo electrónico: </w:t>
    </w:r>
    <w:hyperlink w:history="1" r:id="rId1">
      <w:r w:rsidRPr="008D0852">
        <w:rPr>
          <w:rStyle w:val="Hipervnculo"/>
          <w:rFonts w:ascii="Arial" w:hAnsi="Arial" w:cs="Arial"/>
          <w:b/>
          <w:sz w:val="16"/>
          <w:szCs w:val="16"/>
          <w:lang w:val="es-CR"/>
        </w:rPr>
        <w:t>ms.cec@misalud.go.cr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47BA" w:rsidP="00EA0569" w:rsidRDefault="001F47BA" w14:paraId="7FE64338" w14:textId="77777777">
      <w:bookmarkStart w:name="_Hlk9499267" w:id="0"/>
      <w:bookmarkEnd w:id="0"/>
      <w:r>
        <w:separator/>
      </w:r>
    </w:p>
  </w:footnote>
  <w:footnote w:type="continuationSeparator" w:id="0">
    <w:p w:rsidR="001F47BA" w:rsidP="00EA0569" w:rsidRDefault="001F47BA" w14:paraId="043D9B6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D0074" w:rsidR="006C2F36" w:rsidP="00F07097" w:rsidRDefault="006C2F36" w14:paraId="1DCA4FE0" w14:textId="77777777">
    <w:pPr>
      <w:pStyle w:val="Encabezado"/>
      <w:rPr>
        <w:b/>
        <w:sz w:val="20"/>
        <w:szCs w:val="20"/>
        <w:lang w:val="es-CR"/>
      </w:rPr>
    </w:pPr>
  </w:p>
  <w:p w:rsidRPr="002D0074" w:rsidR="006C2F36" w:rsidRDefault="006C2F36" w14:paraId="50E254BF" w14:textId="77777777">
    <w:pPr>
      <w:pStyle w:val="Encabezado"/>
      <w:rPr>
        <w:sz w:val="20"/>
        <w:szCs w:val="20"/>
        <w:lang w:val="es-C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tbl>
    <w:tblPr>
      <w:tblStyle w:val="Tablaconcuadrcula"/>
      <w:tblW w:w="13467" w:type="dxa"/>
      <w:tblInd w:w="-5" w:type="dxa"/>
      <w:tblBorders>
        <w:top w:val="single" w:color="1F3864" w:themeColor="accent1" w:themeShade="80" w:sz="4" w:space="0"/>
        <w:left w:val="single" w:color="1F3864" w:themeColor="accent1" w:themeShade="80" w:sz="4" w:space="0"/>
        <w:bottom w:val="single" w:color="1F3864" w:themeColor="accent1" w:themeShade="80" w:sz="4" w:space="0"/>
        <w:right w:val="single" w:color="1F3864" w:themeColor="accent1" w:themeShade="80" w:sz="4" w:space="0"/>
        <w:insideH w:val="single" w:color="1F3864" w:themeColor="accent1" w:themeShade="80" w:sz="4" w:space="0"/>
        <w:insideV w:val="single" w:color="1F3864" w:themeColor="accent1" w:themeShade="80" w:sz="4" w:space="0"/>
      </w:tblBorders>
      <w:tblLook w:val="04A0" w:firstRow="1" w:lastRow="0" w:firstColumn="1" w:lastColumn="0" w:noHBand="0" w:noVBand="1"/>
    </w:tblPr>
    <w:tblGrid>
      <w:gridCol w:w="3261"/>
      <w:gridCol w:w="6945"/>
      <w:gridCol w:w="3261"/>
    </w:tblGrid>
    <w:tr w:rsidRPr="009549EE" w:rsidR="00B830FE" w:rsidTr="005E7154" w14:paraId="2EBF2E68" w14:textId="77777777">
      <w:tc>
        <w:tcPr>
          <w:tcW w:w="3261" w:type="dxa"/>
          <w:vMerge w:val="restart"/>
          <w:vAlign w:val="center"/>
        </w:tcPr>
        <w:p w:rsidRPr="009549EE" w:rsidR="00B830FE" w:rsidP="005E7154" w:rsidRDefault="005E7154" w14:paraId="347BACEC" w14:textId="157ADA0E">
          <w:pPr>
            <w:pStyle w:val="Encabezado"/>
            <w:ind w:hanging="2"/>
            <w:jc w:val="center"/>
            <w:rPr>
              <w:rFonts w:ascii="Book Antiqua" w:hAnsi="Book Antiqua"/>
            </w:rPr>
          </w:pPr>
          <w:r w:rsidRPr="008A3EEC">
            <w:rPr>
              <w:rFonts w:ascii="Book Antiqua" w:hAnsi="Book Antiqua"/>
              <w:noProof/>
            </w:rPr>
            <w:drawing>
              <wp:inline distT="0" distB="0" distL="0" distR="0" wp14:anchorId="250C0E13" wp14:editId="5A84B136">
                <wp:extent cx="1655425" cy="295275"/>
                <wp:effectExtent l="0" t="0" r="2540" b="0"/>
                <wp:docPr id="9592687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68717" name=""/>
                        <pic:cNvPicPr/>
                      </pic:nvPicPr>
                      <pic:blipFill>
                        <a:blip r:embed="rId1"/>
                        <a:stretch>
                          <a:fillRect/>
                        </a:stretch>
                      </pic:blipFill>
                      <pic:spPr>
                        <a:xfrm>
                          <a:off x="0" y="0"/>
                          <a:ext cx="1738095" cy="310021"/>
                        </a:xfrm>
                        <a:prstGeom prst="rect">
                          <a:avLst/>
                        </a:prstGeom>
                      </pic:spPr>
                    </pic:pic>
                  </a:graphicData>
                </a:graphic>
              </wp:inline>
            </w:drawing>
          </w:r>
        </w:p>
      </w:tc>
      <w:tc>
        <w:tcPr>
          <w:tcW w:w="6945" w:type="dxa"/>
          <w:vMerge w:val="restart"/>
          <w:vAlign w:val="center"/>
        </w:tcPr>
        <w:p w:rsidRPr="00B830FE" w:rsidR="00B830FE" w:rsidP="00B830FE" w:rsidRDefault="00F616C0" w14:paraId="07A59CCD" w14:textId="0BF93983">
          <w:pPr>
            <w:pStyle w:val="Encabezado"/>
            <w:ind w:hanging="2"/>
            <w:jc w:val="center"/>
            <w:rPr>
              <w:rFonts w:ascii="Book Antiqua" w:hAnsi="Book Antiqua" w:cs="Arial"/>
              <w:b/>
              <w:bCs/>
              <w:lang w:val="es-CR"/>
            </w:rPr>
          </w:pPr>
          <w:r>
            <w:rPr>
              <w:rFonts w:ascii="Book Antiqua" w:hAnsi="Book Antiqua" w:cs="Arial"/>
              <w:b/>
              <w:bCs/>
              <w:lang w:val="es-CR"/>
            </w:rPr>
            <w:t>Listado</w:t>
          </w:r>
          <w:r w:rsidR="0071448B">
            <w:rPr>
              <w:rFonts w:ascii="Book Antiqua" w:hAnsi="Book Antiqua" w:cs="Arial"/>
              <w:b/>
              <w:bCs/>
              <w:lang w:val="es-CR"/>
            </w:rPr>
            <w:t xml:space="preserve"> de requisitos</w:t>
          </w:r>
          <w:r w:rsidR="00B830FE">
            <w:rPr>
              <w:rFonts w:ascii="Book Antiqua" w:hAnsi="Book Antiqua" w:cs="Arial"/>
              <w:b/>
              <w:bCs/>
              <w:lang w:val="es-CR"/>
            </w:rPr>
            <w:t xml:space="preserve"> </w:t>
          </w:r>
          <w:r w:rsidR="0071448B">
            <w:rPr>
              <w:rFonts w:ascii="Book Antiqua" w:hAnsi="Book Antiqua" w:cs="Arial"/>
              <w:b/>
              <w:bCs/>
              <w:lang w:val="es-CR"/>
            </w:rPr>
            <w:t>para el sometimiento de protocolos</w:t>
          </w:r>
        </w:p>
        <w:p w:rsidRPr="00B830FE" w:rsidR="00B830FE" w:rsidP="00B830FE" w:rsidRDefault="00B830FE" w14:paraId="777D0763" w14:textId="77777777">
          <w:pPr>
            <w:pStyle w:val="Encabezado"/>
            <w:ind w:hanging="2"/>
            <w:jc w:val="center"/>
            <w:rPr>
              <w:rFonts w:ascii="Book Antiqua" w:hAnsi="Book Antiqua" w:cs="Arial"/>
              <w:b/>
              <w:bCs/>
              <w:lang w:val="es-CR"/>
            </w:rPr>
          </w:pPr>
        </w:p>
        <w:p w:rsidRPr="00B830FE" w:rsidR="00B830FE" w:rsidP="00B830FE" w:rsidRDefault="00B830FE" w14:paraId="12915389" w14:textId="77777777">
          <w:pPr>
            <w:pStyle w:val="Encabezado"/>
            <w:ind w:hanging="2"/>
            <w:jc w:val="center"/>
            <w:rPr>
              <w:rFonts w:ascii="Book Antiqua" w:hAnsi="Book Antiqua"/>
              <w:b/>
              <w:bCs/>
              <w:lang w:val="es-CR"/>
            </w:rPr>
          </w:pPr>
          <w:r w:rsidRPr="00B830FE">
            <w:rPr>
              <w:rFonts w:ascii="Book Antiqua" w:hAnsi="Book Antiqua" w:cs="Arial"/>
              <w:b/>
              <w:bCs/>
              <w:color w:val="2F5496" w:themeColor="accent1" w:themeShade="BF"/>
              <w:sz w:val="20"/>
              <w:szCs w:val="20"/>
              <w:lang w:val="es-CR"/>
            </w:rPr>
            <w:t>Comité Ético Científico</w:t>
          </w:r>
        </w:p>
      </w:tc>
      <w:tc>
        <w:tcPr>
          <w:tcW w:w="3261" w:type="dxa"/>
          <w:vAlign w:val="center"/>
        </w:tcPr>
        <w:p w:rsidRPr="009549EE" w:rsidR="00B830FE" w:rsidP="00B830FE" w:rsidRDefault="00B830FE" w14:paraId="6C3E57E7" w14:textId="77777777">
          <w:pPr>
            <w:pStyle w:val="Encabezado"/>
            <w:ind w:hanging="2"/>
            <w:jc w:val="center"/>
            <w:rPr>
              <w:rFonts w:ascii="Book Antiqua" w:hAnsi="Book Antiqua" w:cs="Arial"/>
              <w:sz w:val="16"/>
              <w:szCs w:val="16"/>
            </w:rPr>
          </w:pPr>
          <w:r w:rsidRPr="009549EE">
            <w:rPr>
              <w:rFonts w:ascii="Book Antiqua" w:hAnsi="Book Antiqua" w:cs="Arial"/>
              <w:sz w:val="16"/>
              <w:szCs w:val="16"/>
            </w:rPr>
            <w:t>Código N°:</w:t>
          </w:r>
        </w:p>
      </w:tc>
    </w:tr>
    <w:tr w:rsidRPr="009549EE" w:rsidR="00B830FE" w:rsidTr="00F23ED8" w14:paraId="21FADBFC" w14:textId="77777777">
      <w:tc>
        <w:tcPr>
          <w:tcW w:w="3261" w:type="dxa"/>
          <w:vMerge/>
        </w:tcPr>
        <w:p w:rsidRPr="009549EE" w:rsidR="00B830FE" w:rsidP="00B830FE" w:rsidRDefault="00B830FE" w14:paraId="77641E6D" w14:textId="77777777">
          <w:pPr>
            <w:pStyle w:val="Encabezado"/>
            <w:ind w:hanging="2"/>
            <w:rPr>
              <w:rFonts w:ascii="Book Antiqua" w:hAnsi="Book Antiqua"/>
            </w:rPr>
          </w:pPr>
        </w:p>
      </w:tc>
      <w:tc>
        <w:tcPr>
          <w:tcW w:w="6945" w:type="dxa"/>
          <w:vMerge/>
          <w:vAlign w:val="center"/>
        </w:tcPr>
        <w:p w:rsidRPr="009549EE" w:rsidR="00B830FE" w:rsidP="00B830FE" w:rsidRDefault="00B830FE" w14:paraId="56F022D9" w14:textId="77777777">
          <w:pPr>
            <w:pStyle w:val="Encabezado"/>
            <w:ind w:hanging="2"/>
            <w:jc w:val="center"/>
            <w:rPr>
              <w:rFonts w:ascii="Book Antiqua" w:hAnsi="Book Antiqua"/>
            </w:rPr>
          </w:pPr>
        </w:p>
      </w:tc>
      <w:tc>
        <w:tcPr>
          <w:tcW w:w="3261" w:type="dxa"/>
          <w:vAlign w:val="center"/>
        </w:tcPr>
        <w:p w:rsidRPr="009549EE" w:rsidR="00B830FE" w:rsidP="00B830FE" w:rsidRDefault="00B830FE" w14:paraId="5575C45C" w14:textId="52CD28F7">
          <w:pPr>
            <w:pStyle w:val="Encabezado"/>
            <w:ind w:hanging="2"/>
            <w:jc w:val="center"/>
            <w:rPr>
              <w:rFonts w:ascii="Book Antiqua" w:hAnsi="Book Antiqua" w:cs="Arial"/>
              <w:sz w:val="16"/>
              <w:szCs w:val="16"/>
            </w:rPr>
          </w:pPr>
          <w:r w:rsidRPr="009549EE">
            <w:rPr>
              <w:rFonts w:ascii="Book Antiqua" w:hAnsi="Book Antiqua" w:cs="Arial"/>
              <w:sz w:val="16"/>
              <w:szCs w:val="16"/>
            </w:rPr>
            <w:t>CEC-MS_P0</w:t>
          </w:r>
          <w:r w:rsidR="00304CFA">
            <w:rPr>
              <w:rFonts w:ascii="Book Antiqua" w:hAnsi="Book Antiqua" w:cs="Arial"/>
              <w:sz w:val="16"/>
              <w:szCs w:val="16"/>
            </w:rPr>
            <w:t>3</w:t>
          </w:r>
          <w:r w:rsidRPr="009549EE">
            <w:rPr>
              <w:rFonts w:ascii="Book Antiqua" w:hAnsi="Book Antiqua" w:cs="Arial"/>
              <w:sz w:val="16"/>
              <w:szCs w:val="16"/>
            </w:rPr>
            <w:t>-F0</w:t>
          </w:r>
          <w:r w:rsidR="0071448B">
            <w:rPr>
              <w:rFonts w:ascii="Book Antiqua" w:hAnsi="Book Antiqua" w:cs="Arial"/>
              <w:sz w:val="16"/>
              <w:szCs w:val="16"/>
            </w:rPr>
            <w:t>4</w:t>
          </w:r>
        </w:p>
      </w:tc>
    </w:tr>
    <w:tr w:rsidRPr="009549EE" w:rsidR="00B830FE" w:rsidTr="00F23ED8" w14:paraId="3E2F01A5" w14:textId="77777777">
      <w:tc>
        <w:tcPr>
          <w:tcW w:w="3261" w:type="dxa"/>
          <w:vMerge/>
        </w:tcPr>
        <w:p w:rsidRPr="009549EE" w:rsidR="00B830FE" w:rsidP="00B830FE" w:rsidRDefault="00B830FE" w14:paraId="2FD60EDE" w14:textId="77777777">
          <w:pPr>
            <w:pStyle w:val="Encabezado"/>
            <w:ind w:hanging="2"/>
            <w:rPr>
              <w:rFonts w:ascii="Book Antiqua" w:hAnsi="Book Antiqua"/>
            </w:rPr>
          </w:pPr>
        </w:p>
      </w:tc>
      <w:tc>
        <w:tcPr>
          <w:tcW w:w="6945" w:type="dxa"/>
          <w:vMerge/>
          <w:vAlign w:val="center"/>
        </w:tcPr>
        <w:p w:rsidRPr="009549EE" w:rsidR="00B830FE" w:rsidP="00B830FE" w:rsidRDefault="00B830FE" w14:paraId="42051697" w14:textId="77777777">
          <w:pPr>
            <w:pStyle w:val="Encabezado"/>
            <w:ind w:hanging="2"/>
            <w:jc w:val="center"/>
            <w:rPr>
              <w:rFonts w:ascii="Book Antiqua" w:hAnsi="Book Antiqua"/>
            </w:rPr>
          </w:pPr>
        </w:p>
      </w:tc>
      <w:tc>
        <w:tcPr>
          <w:tcW w:w="3261" w:type="dxa"/>
          <w:vAlign w:val="center"/>
        </w:tcPr>
        <w:p w:rsidRPr="009549EE" w:rsidR="00B830FE" w:rsidP="00B830FE" w:rsidRDefault="00B830FE" w14:paraId="584084AF" w14:textId="29C643D5">
          <w:pPr>
            <w:pStyle w:val="Encabezado"/>
            <w:ind w:hanging="2"/>
            <w:jc w:val="center"/>
            <w:rPr>
              <w:rFonts w:ascii="Book Antiqua" w:hAnsi="Book Antiqua" w:cs="Arial"/>
              <w:sz w:val="16"/>
              <w:szCs w:val="16"/>
            </w:rPr>
          </w:pPr>
          <w:proofErr w:type="spellStart"/>
          <w:r w:rsidRPr="009549EE">
            <w:rPr>
              <w:rFonts w:ascii="Book Antiqua" w:hAnsi="Book Antiqua" w:cs="Arial"/>
              <w:sz w:val="16"/>
              <w:szCs w:val="16"/>
            </w:rPr>
            <w:t>Versión</w:t>
          </w:r>
          <w:proofErr w:type="spellEnd"/>
          <w:r w:rsidRPr="009549EE">
            <w:rPr>
              <w:rFonts w:ascii="Book Antiqua" w:hAnsi="Book Antiqua" w:cs="Arial"/>
              <w:sz w:val="16"/>
              <w:szCs w:val="16"/>
            </w:rPr>
            <w:t>:</w:t>
          </w:r>
          <w:r>
            <w:rPr>
              <w:rFonts w:ascii="Book Antiqua" w:hAnsi="Book Antiqua" w:cs="Arial"/>
              <w:sz w:val="16"/>
              <w:szCs w:val="16"/>
            </w:rPr>
            <w:t xml:space="preserve"> 0</w:t>
          </w:r>
          <w:r w:rsidR="00F616C0">
            <w:rPr>
              <w:rFonts w:ascii="Book Antiqua" w:hAnsi="Book Antiqua" w:cs="Arial"/>
              <w:sz w:val="16"/>
              <w:szCs w:val="16"/>
            </w:rPr>
            <w:t>2</w:t>
          </w:r>
        </w:p>
      </w:tc>
    </w:tr>
    <w:tr w:rsidRPr="009549EE" w:rsidR="00B830FE" w:rsidTr="00F23ED8" w14:paraId="64943AD3" w14:textId="77777777">
      <w:tc>
        <w:tcPr>
          <w:tcW w:w="3261" w:type="dxa"/>
          <w:vMerge/>
        </w:tcPr>
        <w:p w:rsidRPr="009549EE" w:rsidR="00B830FE" w:rsidP="00B830FE" w:rsidRDefault="00B830FE" w14:paraId="2C5EE924" w14:textId="77777777">
          <w:pPr>
            <w:pStyle w:val="Encabezado"/>
            <w:ind w:hanging="2"/>
            <w:rPr>
              <w:rFonts w:ascii="Book Antiqua" w:hAnsi="Book Antiqua"/>
            </w:rPr>
          </w:pPr>
        </w:p>
      </w:tc>
      <w:tc>
        <w:tcPr>
          <w:tcW w:w="6945" w:type="dxa"/>
          <w:vMerge/>
          <w:vAlign w:val="center"/>
        </w:tcPr>
        <w:p w:rsidRPr="009549EE" w:rsidR="00B830FE" w:rsidP="00B830FE" w:rsidRDefault="00B830FE" w14:paraId="5022C785" w14:textId="77777777">
          <w:pPr>
            <w:pStyle w:val="Encabezado"/>
            <w:ind w:hanging="2"/>
            <w:jc w:val="center"/>
            <w:rPr>
              <w:rFonts w:ascii="Book Antiqua" w:hAnsi="Book Antiqua"/>
            </w:rPr>
          </w:pPr>
        </w:p>
      </w:tc>
      <w:tc>
        <w:tcPr>
          <w:tcW w:w="3261" w:type="dxa"/>
          <w:vAlign w:val="center"/>
        </w:tcPr>
        <w:p w:rsidRPr="009549EE" w:rsidR="00B830FE" w:rsidP="00B830FE" w:rsidRDefault="00B830FE" w14:paraId="614D110E" w14:textId="77777777">
          <w:pPr>
            <w:pStyle w:val="Encabezado"/>
            <w:ind w:hanging="2"/>
            <w:jc w:val="center"/>
            <w:rPr>
              <w:rFonts w:ascii="Book Antiqua" w:hAnsi="Book Antiqua" w:cs="Arial"/>
              <w:sz w:val="16"/>
              <w:szCs w:val="16"/>
            </w:rPr>
          </w:pPr>
          <w:r w:rsidRPr="009549EE">
            <w:rPr>
              <w:rFonts w:ascii="Book Antiqua" w:hAnsi="Book Antiqua" w:cs="Arial"/>
              <w:sz w:val="16"/>
              <w:szCs w:val="16"/>
            </w:rPr>
            <w:t>Página:</w:t>
          </w:r>
          <w:r>
            <w:rPr>
              <w:rFonts w:ascii="Book Antiqua" w:hAnsi="Book Antiqua" w:cs="Arial"/>
              <w:sz w:val="16"/>
              <w:szCs w:val="16"/>
            </w:rPr>
            <w:t xml:space="preserve"> </w:t>
          </w:r>
          <w:r w:rsidRPr="009549EE">
            <w:rPr>
              <w:rFonts w:ascii="Book Antiqua" w:hAnsi="Book Antiqua" w:eastAsia="Calibri" w:cs="Arial"/>
              <w:color w:val="000000"/>
              <w:sz w:val="16"/>
              <w:szCs w:val="16"/>
            </w:rPr>
            <w:fldChar w:fldCharType="begin"/>
          </w:r>
          <w:r w:rsidRPr="009549EE">
            <w:rPr>
              <w:rFonts w:ascii="Book Antiqua" w:hAnsi="Book Antiqua" w:eastAsia="Calibri" w:cs="Arial"/>
              <w:color w:val="000000"/>
              <w:sz w:val="16"/>
              <w:szCs w:val="16"/>
            </w:rPr>
            <w:instrText>PAGE  \* Arabic  \* MERGEFORMAT</w:instrText>
          </w:r>
          <w:r w:rsidRPr="009549EE">
            <w:rPr>
              <w:rFonts w:ascii="Book Antiqua" w:hAnsi="Book Antiqua" w:eastAsia="Calibri" w:cs="Arial"/>
              <w:color w:val="000000"/>
              <w:sz w:val="16"/>
              <w:szCs w:val="16"/>
            </w:rPr>
            <w:fldChar w:fldCharType="separate"/>
          </w:r>
          <w:r>
            <w:rPr>
              <w:rFonts w:ascii="Book Antiqua" w:hAnsi="Book Antiqua" w:eastAsia="Calibri" w:cs="Arial"/>
              <w:color w:val="000000"/>
              <w:sz w:val="16"/>
              <w:szCs w:val="16"/>
            </w:rPr>
            <w:t>1</w:t>
          </w:r>
          <w:r w:rsidRPr="009549EE">
            <w:rPr>
              <w:rFonts w:ascii="Book Antiqua" w:hAnsi="Book Antiqua" w:eastAsia="Calibri" w:cs="Arial"/>
              <w:color w:val="000000"/>
              <w:sz w:val="16"/>
              <w:szCs w:val="16"/>
            </w:rPr>
            <w:fldChar w:fldCharType="end"/>
          </w:r>
          <w:r w:rsidRPr="009549EE">
            <w:rPr>
              <w:rFonts w:ascii="Book Antiqua" w:hAnsi="Book Antiqua" w:eastAsia="Calibri" w:cs="Arial"/>
              <w:color w:val="000000"/>
              <w:sz w:val="16"/>
              <w:szCs w:val="16"/>
            </w:rPr>
            <w:t xml:space="preserve"> de </w:t>
          </w:r>
          <w:r w:rsidRPr="009549EE">
            <w:rPr>
              <w:rFonts w:ascii="Book Antiqua" w:hAnsi="Book Antiqua" w:eastAsia="Calibri" w:cs="Arial"/>
              <w:color w:val="000000"/>
              <w:sz w:val="16"/>
              <w:szCs w:val="16"/>
            </w:rPr>
            <w:fldChar w:fldCharType="begin"/>
          </w:r>
          <w:r w:rsidRPr="009549EE">
            <w:rPr>
              <w:rFonts w:ascii="Book Antiqua" w:hAnsi="Book Antiqua" w:eastAsia="Calibri" w:cs="Arial"/>
              <w:color w:val="000000"/>
              <w:sz w:val="16"/>
              <w:szCs w:val="16"/>
            </w:rPr>
            <w:instrText>NUMPAGES  \* Arabic  \* MERGEFORMAT</w:instrText>
          </w:r>
          <w:r w:rsidRPr="009549EE">
            <w:rPr>
              <w:rFonts w:ascii="Book Antiqua" w:hAnsi="Book Antiqua" w:eastAsia="Calibri" w:cs="Arial"/>
              <w:color w:val="000000"/>
              <w:sz w:val="16"/>
              <w:szCs w:val="16"/>
            </w:rPr>
            <w:fldChar w:fldCharType="separate"/>
          </w:r>
          <w:r>
            <w:rPr>
              <w:rFonts w:ascii="Book Antiqua" w:hAnsi="Book Antiqua" w:eastAsia="Calibri" w:cs="Arial"/>
              <w:color w:val="000000"/>
              <w:sz w:val="16"/>
              <w:szCs w:val="16"/>
            </w:rPr>
            <w:t>17</w:t>
          </w:r>
          <w:r w:rsidRPr="009549EE">
            <w:rPr>
              <w:rFonts w:ascii="Book Antiqua" w:hAnsi="Book Antiqua" w:eastAsia="Calibri" w:cs="Arial"/>
              <w:color w:val="000000"/>
              <w:sz w:val="16"/>
              <w:szCs w:val="16"/>
            </w:rPr>
            <w:fldChar w:fldCharType="end"/>
          </w:r>
        </w:p>
      </w:tc>
    </w:tr>
  </w:tbl>
  <w:p w:rsidR="00B830FE" w:rsidRDefault="00B830FE" w14:paraId="6BA1AD2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50608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2D12A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99A6C9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0DEA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0AC89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3BCB0C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FAD533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9175E91"/>
    <w:multiLevelType w:val="hybridMultilevel"/>
    <w:tmpl w:val="D9C01CC4"/>
    <w:lvl w:ilvl="0" w:tplc="D4A2DB9C">
      <w:start w:val="1"/>
      <w:numFmt w:val="lowerLetter"/>
      <w:lvlText w:val="%1."/>
      <w:lvlJc w:val="left"/>
      <w:pPr>
        <w:ind w:left="720" w:hanging="360"/>
      </w:pPr>
      <w:rPr>
        <w:rFonts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9453A59"/>
    <w:multiLevelType w:val="hybridMultilevel"/>
    <w:tmpl w:val="EE803F7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0B6808"/>
    <w:multiLevelType w:val="hybridMultilevel"/>
    <w:tmpl w:val="849E369C"/>
    <w:lvl w:ilvl="0" w:tplc="5344C06C">
      <w:start w:val="1"/>
      <w:numFmt w:val="bullet"/>
      <w:lvlText w:val="•"/>
      <w:lvlJc w:val="left"/>
      <w:pPr>
        <w:tabs>
          <w:tab w:val="num" w:pos="720"/>
        </w:tabs>
        <w:ind w:left="720" w:hanging="360"/>
      </w:pPr>
      <w:rPr>
        <w:rFonts w:hint="default" w:ascii="Arial" w:hAnsi="Arial"/>
      </w:rPr>
    </w:lvl>
    <w:lvl w:ilvl="1" w:tplc="9B6E4C70" w:tentative="1">
      <w:start w:val="1"/>
      <w:numFmt w:val="bullet"/>
      <w:lvlText w:val="•"/>
      <w:lvlJc w:val="left"/>
      <w:pPr>
        <w:tabs>
          <w:tab w:val="num" w:pos="1440"/>
        </w:tabs>
        <w:ind w:left="1440" w:hanging="360"/>
      </w:pPr>
      <w:rPr>
        <w:rFonts w:hint="default" w:ascii="Arial" w:hAnsi="Arial"/>
      </w:rPr>
    </w:lvl>
    <w:lvl w:ilvl="2" w:tplc="F2C650CE" w:tentative="1">
      <w:start w:val="1"/>
      <w:numFmt w:val="bullet"/>
      <w:lvlText w:val="•"/>
      <w:lvlJc w:val="left"/>
      <w:pPr>
        <w:tabs>
          <w:tab w:val="num" w:pos="2160"/>
        </w:tabs>
        <w:ind w:left="2160" w:hanging="360"/>
      </w:pPr>
      <w:rPr>
        <w:rFonts w:hint="default" w:ascii="Arial" w:hAnsi="Arial"/>
      </w:rPr>
    </w:lvl>
    <w:lvl w:ilvl="3" w:tplc="52560DA6" w:tentative="1">
      <w:start w:val="1"/>
      <w:numFmt w:val="bullet"/>
      <w:lvlText w:val="•"/>
      <w:lvlJc w:val="left"/>
      <w:pPr>
        <w:tabs>
          <w:tab w:val="num" w:pos="2880"/>
        </w:tabs>
        <w:ind w:left="2880" w:hanging="360"/>
      </w:pPr>
      <w:rPr>
        <w:rFonts w:hint="default" w:ascii="Arial" w:hAnsi="Arial"/>
      </w:rPr>
    </w:lvl>
    <w:lvl w:ilvl="4" w:tplc="01742312" w:tentative="1">
      <w:start w:val="1"/>
      <w:numFmt w:val="bullet"/>
      <w:lvlText w:val="•"/>
      <w:lvlJc w:val="left"/>
      <w:pPr>
        <w:tabs>
          <w:tab w:val="num" w:pos="3600"/>
        </w:tabs>
        <w:ind w:left="3600" w:hanging="360"/>
      </w:pPr>
      <w:rPr>
        <w:rFonts w:hint="default" w:ascii="Arial" w:hAnsi="Arial"/>
      </w:rPr>
    </w:lvl>
    <w:lvl w:ilvl="5" w:tplc="BAF02D64" w:tentative="1">
      <w:start w:val="1"/>
      <w:numFmt w:val="bullet"/>
      <w:lvlText w:val="•"/>
      <w:lvlJc w:val="left"/>
      <w:pPr>
        <w:tabs>
          <w:tab w:val="num" w:pos="4320"/>
        </w:tabs>
        <w:ind w:left="4320" w:hanging="360"/>
      </w:pPr>
      <w:rPr>
        <w:rFonts w:hint="default" w:ascii="Arial" w:hAnsi="Arial"/>
      </w:rPr>
    </w:lvl>
    <w:lvl w:ilvl="6" w:tplc="C90E9DFA" w:tentative="1">
      <w:start w:val="1"/>
      <w:numFmt w:val="bullet"/>
      <w:lvlText w:val="•"/>
      <w:lvlJc w:val="left"/>
      <w:pPr>
        <w:tabs>
          <w:tab w:val="num" w:pos="5040"/>
        </w:tabs>
        <w:ind w:left="5040" w:hanging="360"/>
      </w:pPr>
      <w:rPr>
        <w:rFonts w:hint="default" w:ascii="Arial" w:hAnsi="Arial"/>
      </w:rPr>
    </w:lvl>
    <w:lvl w:ilvl="7" w:tplc="FD043DDE" w:tentative="1">
      <w:start w:val="1"/>
      <w:numFmt w:val="bullet"/>
      <w:lvlText w:val="•"/>
      <w:lvlJc w:val="left"/>
      <w:pPr>
        <w:tabs>
          <w:tab w:val="num" w:pos="5760"/>
        </w:tabs>
        <w:ind w:left="5760" w:hanging="360"/>
      </w:pPr>
      <w:rPr>
        <w:rFonts w:hint="default" w:ascii="Arial" w:hAnsi="Arial"/>
      </w:rPr>
    </w:lvl>
    <w:lvl w:ilvl="8" w:tplc="C4DA60D0"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46D524A"/>
    <w:multiLevelType w:val="hybridMultilevel"/>
    <w:tmpl w:val="3CCE1E4C"/>
    <w:lvl w:ilvl="0" w:tplc="F770284C">
      <w:start w:val="1"/>
      <w:numFmt w:val="bullet"/>
      <w:lvlText w:val=""/>
      <w:lvlJc w:val="left"/>
      <w:pPr>
        <w:ind w:left="1080" w:hanging="360"/>
      </w:pPr>
      <w:rPr>
        <w:rFonts w:hint="default" w:ascii="Symbol" w:hAnsi="Symbol" w:eastAsia="SimSun" w:cs="Times New Roman"/>
      </w:rPr>
    </w:lvl>
    <w:lvl w:ilvl="1" w:tplc="140A0003" w:tentative="1">
      <w:start w:val="1"/>
      <w:numFmt w:val="bullet"/>
      <w:lvlText w:val="o"/>
      <w:lvlJc w:val="left"/>
      <w:pPr>
        <w:ind w:left="1800" w:hanging="360"/>
      </w:pPr>
      <w:rPr>
        <w:rFonts w:hint="default" w:ascii="Courier New" w:hAnsi="Courier New" w:cs="Courier New"/>
      </w:rPr>
    </w:lvl>
    <w:lvl w:ilvl="2" w:tplc="140A0005" w:tentative="1">
      <w:start w:val="1"/>
      <w:numFmt w:val="bullet"/>
      <w:lvlText w:val=""/>
      <w:lvlJc w:val="left"/>
      <w:pPr>
        <w:ind w:left="2520" w:hanging="360"/>
      </w:pPr>
      <w:rPr>
        <w:rFonts w:hint="default" w:ascii="Wingdings" w:hAnsi="Wingdings"/>
      </w:rPr>
    </w:lvl>
    <w:lvl w:ilvl="3" w:tplc="140A0001" w:tentative="1">
      <w:start w:val="1"/>
      <w:numFmt w:val="bullet"/>
      <w:lvlText w:val=""/>
      <w:lvlJc w:val="left"/>
      <w:pPr>
        <w:ind w:left="3240" w:hanging="360"/>
      </w:pPr>
      <w:rPr>
        <w:rFonts w:hint="default" w:ascii="Symbol" w:hAnsi="Symbol"/>
      </w:rPr>
    </w:lvl>
    <w:lvl w:ilvl="4" w:tplc="140A0003" w:tentative="1">
      <w:start w:val="1"/>
      <w:numFmt w:val="bullet"/>
      <w:lvlText w:val="o"/>
      <w:lvlJc w:val="left"/>
      <w:pPr>
        <w:ind w:left="3960" w:hanging="360"/>
      </w:pPr>
      <w:rPr>
        <w:rFonts w:hint="default" w:ascii="Courier New" w:hAnsi="Courier New" w:cs="Courier New"/>
      </w:rPr>
    </w:lvl>
    <w:lvl w:ilvl="5" w:tplc="140A0005" w:tentative="1">
      <w:start w:val="1"/>
      <w:numFmt w:val="bullet"/>
      <w:lvlText w:val=""/>
      <w:lvlJc w:val="left"/>
      <w:pPr>
        <w:ind w:left="4680" w:hanging="360"/>
      </w:pPr>
      <w:rPr>
        <w:rFonts w:hint="default" w:ascii="Wingdings" w:hAnsi="Wingdings"/>
      </w:rPr>
    </w:lvl>
    <w:lvl w:ilvl="6" w:tplc="140A0001" w:tentative="1">
      <w:start w:val="1"/>
      <w:numFmt w:val="bullet"/>
      <w:lvlText w:val=""/>
      <w:lvlJc w:val="left"/>
      <w:pPr>
        <w:ind w:left="5400" w:hanging="360"/>
      </w:pPr>
      <w:rPr>
        <w:rFonts w:hint="default" w:ascii="Symbol" w:hAnsi="Symbol"/>
      </w:rPr>
    </w:lvl>
    <w:lvl w:ilvl="7" w:tplc="140A0003" w:tentative="1">
      <w:start w:val="1"/>
      <w:numFmt w:val="bullet"/>
      <w:lvlText w:val="o"/>
      <w:lvlJc w:val="left"/>
      <w:pPr>
        <w:ind w:left="6120" w:hanging="360"/>
      </w:pPr>
      <w:rPr>
        <w:rFonts w:hint="default" w:ascii="Courier New" w:hAnsi="Courier New" w:cs="Courier New"/>
      </w:rPr>
    </w:lvl>
    <w:lvl w:ilvl="8" w:tplc="140A0005" w:tentative="1">
      <w:start w:val="1"/>
      <w:numFmt w:val="bullet"/>
      <w:lvlText w:val=""/>
      <w:lvlJc w:val="left"/>
      <w:pPr>
        <w:ind w:left="6840" w:hanging="360"/>
      </w:pPr>
      <w:rPr>
        <w:rFonts w:hint="default" w:ascii="Wingdings" w:hAnsi="Wingdings"/>
      </w:rPr>
    </w:lvl>
  </w:abstractNum>
  <w:abstractNum w:abstractNumId="11" w15:restartNumberingAfterBreak="0">
    <w:nsid w:val="1C5B0796"/>
    <w:multiLevelType w:val="multilevel"/>
    <w:tmpl w:val="5BE827FA"/>
    <w:lvl w:ilvl="0">
      <w:start w:val="1"/>
      <w:numFmt w:val="decimal"/>
      <w:pStyle w:val="Listaconnmeros"/>
      <w:lvlText w:val="%1"/>
      <w:lvlJc w:val="left"/>
      <w:pPr>
        <w:ind w:left="720" w:hanging="720"/>
      </w:pPr>
      <w:rPr>
        <w:b/>
        <w:vertAlign w:val="baseline"/>
      </w:rPr>
    </w:lvl>
    <w:lvl w:ilvl="1">
      <w:start w:val="1"/>
      <w:numFmt w:val="decimal"/>
      <w:pStyle w:val="Listaconnmeros2"/>
      <w:lvlText w:val="%1.%2"/>
      <w:lvlJc w:val="left"/>
      <w:pPr>
        <w:ind w:left="576" w:hanging="576"/>
      </w:pPr>
      <w:rPr>
        <w:vertAlign w:val="baseline"/>
      </w:rPr>
    </w:lvl>
    <w:lvl w:ilvl="2">
      <w:start w:val="1"/>
      <w:numFmt w:val="decimal"/>
      <w:pStyle w:val="Listaconnmeros3"/>
      <w:lvlText w:val="%1.%2.%3"/>
      <w:lvlJc w:val="left"/>
      <w:pPr>
        <w:ind w:left="720" w:hanging="720"/>
      </w:pPr>
      <w:rPr>
        <w:vertAlign w:val="baseline"/>
      </w:rPr>
    </w:lvl>
    <w:lvl w:ilvl="3">
      <w:start w:val="1"/>
      <w:numFmt w:val="decimal"/>
      <w:pStyle w:val="Listaconnmeros4"/>
      <w:lvlText w:val="%1.%2.%3.%4"/>
      <w:lvlJc w:val="left"/>
      <w:pPr>
        <w:ind w:left="864" w:hanging="864"/>
      </w:pPr>
      <w:rPr>
        <w:vertAlign w:val="baseline"/>
      </w:rPr>
    </w:lvl>
    <w:lvl w:ilvl="4">
      <w:start w:val="1"/>
      <w:numFmt w:val="decimal"/>
      <w:lvlText w:val="%1.%2.%3.%4.%5"/>
      <w:lvlJc w:val="left"/>
      <w:pPr>
        <w:ind w:left="1008" w:hanging="1008"/>
      </w:pPr>
      <w:rPr>
        <w:sz w:val="22"/>
        <w:szCs w:val="22"/>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2" w15:restartNumberingAfterBreak="0">
    <w:nsid w:val="268056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7AB1842"/>
    <w:multiLevelType w:val="hybridMultilevel"/>
    <w:tmpl w:val="D9E480F6"/>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29F37993"/>
    <w:multiLevelType w:val="hybridMultilevel"/>
    <w:tmpl w:val="9EE07C7A"/>
    <w:lvl w:ilvl="0" w:tplc="42866A04">
      <w:start w:val="14"/>
      <w:numFmt w:val="bullet"/>
      <w:lvlText w:val="-"/>
      <w:lvlJc w:val="left"/>
      <w:pPr>
        <w:ind w:left="720" w:hanging="360"/>
      </w:pPr>
      <w:rPr>
        <w:rFonts w:hint="default" w:ascii="Times New Roman" w:hAnsi="Times New Roman" w:eastAsia="Cambria" w:cs="Times New Roman"/>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5" w15:restartNumberingAfterBreak="0">
    <w:nsid w:val="2A651773"/>
    <w:multiLevelType w:val="hybridMultilevel"/>
    <w:tmpl w:val="91944B7E"/>
    <w:lvl w:ilvl="0" w:tplc="FFFFFFFF">
      <w:start w:val="1"/>
      <w:numFmt w:val="upperLetter"/>
      <w:pStyle w:val="Ttulo2"/>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C5B717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E2A39C7"/>
    <w:multiLevelType w:val="hybridMultilevel"/>
    <w:tmpl w:val="BE08C1B2"/>
    <w:lvl w:ilvl="0" w:tplc="735E56DC">
      <w:start w:val="6"/>
      <w:numFmt w:val="bullet"/>
      <w:lvlText w:val="-"/>
      <w:lvlJc w:val="left"/>
      <w:pPr>
        <w:ind w:left="720" w:hanging="360"/>
      </w:pPr>
      <w:rPr>
        <w:rFonts w:hint="default" w:ascii="Times New Roman" w:hAnsi="Times New Roman" w:eastAsia="Times New Roman" w:cs="Times New Roman"/>
      </w:rPr>
    </w:lvl>
    <w:lvl w:ilvl="1" w:tplc="080A0003">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8" w15:restartNumberingAfterBreak="0">
    <w:nsid w:val="2F7D0EBE"/>
    <w:multiLevelType w:val="hybridMultilevel"/>
    <w:tmpl w:val="F1A854F6"/>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DCA7295"/>
    <w:multiLevelType w:val="hybridMultilevel"/>
    <w:tmpl w:val="26C2227E"/>
    <w:lvl w:ilvl="0" w:tplc="68AADE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1492B90"/>
    <w:multiLevelType w:val="hybridMultilevel"/>
    <w:tmpl w:val="E86AB83C"/>
    <w:lvl w:ilvl="0" w:tplc="F030F148">
      <w:start w:val="1"/>
      <w:numFmt w:val="upperRoman"/>
      <w:pStyle w:val="Ttulo1"/>
      <w:lvlText w:val="%1."/>
      <w:lvlJc w:val="right"/>
      <w:pPr>
        <w:ind w:left="720" w:hanging="18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16B9A5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26A159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CBF039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21A4049"/>
    <w:multiLevelType w:val="hybridMultilevel"/>
    <w:tmpl w:val="B8E00CE0"/>
    <w:lvl w:ilvl="0" w:tplc="333CFFA0">
      <w:start w:val="1"/>
      <w:numFmt w:val="decimal"/>
      <w:lvlText w:val="%1."/>
      <w:lvlJc w:val="left"/>
      <w:pPr>
        <w:ind w:left="2160" w:hanging="360"/>
      </w:pPr>
      <w:rPr>
        <w:rFonts w:ascii="Times New Roman" w:hAnsi="Times New Roman" w:eastAsia="Times New Roman" w:cs="Times New Roman"/>
        <w:color w:val="auto"/>
      </w:rPr>
    </w:lvl>
    <w:lvl w:ilvl="1" w:tplc="080A0003" w:tentative="1">
      <w:start w:val="1"/>
      <w:numFmt w:val="bullet"/>
      <w:lvlText w:val="o"/>
      <w:lvlJc w:val="left"/>
      <w:pPr>
        <w:ind w:left="2880" w:hanging="360"/>
      </w:pPr>
      <w:rPr>
        <w:rFonts w:hint="default" w:ascii="Courier New" w:hAnsi="Courier New" w:cs="Courier New"/>
      </w:rPr>
    </w:lvl>
    <w:lvl w:ilvl="2" w:tplc="080A0005" w:tentative="1">
      <w:start w:val="1"/>
      <w:numFmt w:val="bullet"/>
      <w:lvlText w:val=""/>
      <w:lvlJc w:val="left"/>
      <w:pPr>
        <w:ind w:left="3600" w:hanging="360"/>
      </w:pPr>
      <w:rPr>
        <w:rFonts w:hint="default" w:ascii="Wingdings" w:hAnsi="Wingdings"/>
      </w:rPr>
    </w:lvl>
    <w:lvl w:ilvl="3" w:tplc="080A0001" w:tentative="1">
      <w:start w:val="1"/>
      <w:numFmt w:val="bullet"/>
      <w:lvlText w:val=""/>
      <w:lvlJc w:val="left"/>
      <w:pPr>
        <w:ind w:left="4320" w:hanging="360"/>
      </w:pPr>
      <w:rPr>
        <w:rFonts w:hint="default" w:ascii="Symbol" w:hAnsi="Symbol"/>
      </w:rPr>
    </w:lvl>
    <w:lvl w:ilvl="4" w:tplc="080A0003" w:tentative="1">
      <w:start w:val="1"/>
      <w:numFmt w:val="bullet"/>
      <w:lvlText w:val="o"/>
      <w:lvlJc w:val="left"/>
      <w:pPr>
        <w:ind w:left="5040" w:hanging="360"/>
      </w:pPr>
      <w:rPr>
        <w:rFonts w:hint="default" w:ascii="Courier New" w:hAnsi="Courier New" w:cs="Courier New"/>
      </w:rPr>
    </w:lvl>
    <w:lvl w:ilvl="5" w:tplc="080A0005" w:tentative="1">
      <w:start w:val="1"/>
      <w:numFmt w:val="bullet"/>
      <w:lvlText w:val=""/>
      <w:lvlJc w:val="left"/>
      <w:pPr>
        <w:ind w:left="5760" w:hanging="360"/>
      </w:pPr>
      <w:rPr>
        <w:rFonts w:hint="default" w:ascii="Wingdings" w:hAnsi="Wingdings"/>
      </w:rPr>
    </w:lvl>
    <w:lvl w:ilvl="6" w:tplc="080A0001" w:tentative="1">
      <w:start w:val="1"/>
      <w:numFmt w:val="bullet"/>
      <w:lvlText w:val=""/>
      <w:lvlJc w:val="left"/>
      <w:pPr>
        <w:ind w:left="6480" w:hanging="360"/>
      </w:pPr>
      <w:rPr>
        <w:rFonts w:hint="default" w:ascii="Symbol" w:hAnsi="Symbol"/>
      </w:rPr>
    </w:lvl>
    <w:lvl w:ilvl="7" w:tplc="080A0003" w:tentative="1">
      <w:start w:val="1"/>
      <w:numFmt w:val="bullet"/>
      <w:lvlText w:val="o"/>
      <w:lvlJc w:val="left"/>
      <w:pPr>
        <w:ind w:left="7200" w:hanging="360"/>
      </w:pPr>
      <w:rPr>
        <w:rFonts w:hint="default" w:ascii="Courier New" w:hAnsi="Courier New" w:cs="Courier New"/>
      </w:rPr>
    </w:lvl>
    <w:lvl w:ilvl="8" w:tplc="080A0005" w:tentative="1">
      <w:start w:val="1"/>
      <w:numFmt w:val="bullet"/>
      <w:lvlText w:val=""/>
      <w:lvlJc w:val="left"/>
      <w:pPr>
        <w:ind w:left="7920" w:hanging="360"/>
      </w:pPr>
      <w:rPr>
        <w:rFonts w:hint="default" w:ascii="Wingdings" w:hAnsi="Wingdings"/>
      </w:rPr>
    </w:lvl>
  </w:abstractNum>
  <w:abstractNum w:abstractNumId="25" w15:restartNumberingAfterBreak="0">
    <w:nsid w:val="657E59D2"/>
    <w:multiLevelType w:val="hybridMultilevel"/>
    <w:tmpl w:val="A954960E"/>
    <w:lvl w:ilvl="0" w:tplc="271EEEE2">
      <w:start w:val="1"/>
      <w:numFmt w:val="lowerLetter"/>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B42211B"/>
    <w:multiLevelType w:val="hybridMultilevel"/>
    <w:tmpl w:val="83FA7ADA"/>
    <w:lvl w:ilvl="0" w:tplc="735E56DC">
      <w:start w:val="6"/>
      <w:numFmt w:val="bullet"/>
      <w:lvlText w:val="-"/>
      <w:lvlJc w:val="left"/>
      <w:pPr>
        <w:ind w:left="720" w:hanging="360"/>
      </w:pPr>
      <w:rPr>
        <w:rFonts w:hint="default" w:ascii="Times New Roman" w:hAnsi="Times New Roman" w:eastAsia="Times New Roman" w:cs="Times New Roman"/>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1066950851">
    <w:abstractNumId w:val="5"/>
  </w:num>
  <w:num w:numId="2" w16cid:durableId="103892504">
    <w:abstractNumId w:val="4"/>
  </w:num>
  <w:num w:numId="3" w16cid:durableId="1613786619">
    <w:abstractNumId w:val="22"/>
  </w:num>
  <w:num w:numId="4" w16cid:durableId="590629553">
    <w:abstractNumId w:val="16"/>
  </w:num>
  <w:num w:numId="5" w16cid:durableId="623272514">
    <w:abstractNumId w:val="21"/>
  </w:num>
  <w:num w:numId="6" w16cid:durableId="61106972">
    <w:abstractNumId w:val="2"/>
  </w:num>
  <w:num w:numId="7" w16cid:durableId="210964401">
    <w:abstractNumId w:val="23"/>
  </w:num>
  <w:num w:numId="8" w16cid:durableId="957102573">
    <w:abstractNumId w:val="0"/>
  </w:num>
  <w:num w:numId="9" w16cid:durableId="2077703889">
    <w:abstractNumId w:val="12"/>
  </w:num>
  <w:num w:numId="10" w16cid:durableId="132411439">
    <w:abstractNumId w:val="3"/>
  </w:num>
  <w:num w:numId="11" w16cid:durableId="86049860">
    <w:abstractNumId w:val="6"/>
  </w:num>
  <w:num w:numId="12" w16cid:durableId="1291937639">
    <w:abstractNumId w:val="1"/>
  </w:num>
  <w:num w:numId="13" w16cid:durableId="1869177984">
    <w:abstractNumId w:val="20"/>
  </w:num>
  <w:num w:numId="14" w16cid:durableId="1891767588">
    <w:abstractNumId w:val="11"/>
  </w:num>
  <w:num w:numId="15" w16cid:durableId="1416170074">
    <w:abstractNumId w:val="7"/>
  </w:num>
  <w:num w:numId="16" w16cid:durableId="906767877">
    <w:abstractNumId w:val="8"/>
  </w:num>
  <w:num w:numId="17" w16cid:durableId="338626587">
    <w:abstractNumId w:val="26"/>
  </w:num>
  <w:num w:numId="18" w16cid:durableId="570428230">
    <w:abstractNumId w:val="14"/>
  </w:num>
  <w:num w:numId="19" w16cid:durableId="491943876">
    <w:abstractNumId w:val="13"/>
  </w:num>
  <w:num w:numId="20" w16cid:durableId="989677740">
    <w:abstractNumId w:val="15"/>
  </w:num>
  <w:num w:numId="21" w16cid:durableId="186217395">
    <w:abstractNumId w:val="10"/>
  </w:num>
  <w:num w:numId="22" w16cid:durableId="245379119">
    <w:abstractNumId w:val="17"/>
  </w:num>
  <w:num w:numId="23" w16cid:durableId="729110459">
    <w:abstractNumId w:val="25"/>
  </w:num>
  <w:num w:numId="24" w16cid:durableId="2119448767">
    <w:abstractNumId w:val="24"/>
  </w:num>
  <w:num w:numId="25" w16cid:durableId="2034770283">
    <w:abstractNumId w:val="18"/>
  </w:num>
  <w:num w:numId="26" w16cid:durableId="1862009062">
    <w:abstractNumId w:val="19"/>
  </w:num>
  <w:num w:numId="27" w16cid:durableId="2058889341">
    <w:abstractNumId w:val="15"/>
  </w:num>
  <w:num w:numId="28" w16cid:durableId="1517619005">
    <w:abstractNumId w:val="9"/>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93"/>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569"/>
    <w:rsid w:val="00000A6D"/>
    <w:rsid w:val="00000C3A"/>
    <w:rsid w:val="0000107A"/>
    <w:rsid w:val="000016E6"/>
    <w:rsid w:val="000029A6"/>
    <w:rsid w:val="000042D5"/>
    <w:rsid w:val="00006B46"/>
    <w:rsid w:val="00006C1C"/>
    <w:rsid w:val="00007D2A"/>
    <w:rsid w:val="000149DA"/>
    <w:rsid w:val="00016638"/>
    <w:rsid w:val="00016E1B"/>
    <w:rsid w:val="000209F6"/>
    <w:rsid w:val="00021F19"/>
    <w:rsid w:val="000230B2"/>
    <w:rsid w:val="000248E0"/>
    <w:rsid w:val="00025A64"/>
    <w:rsid w:val="00027996"/>
    <w:rsid w:val="000329E3"/>
    <w:rsid w:val="00040883"/>
    <w:rsid w:val="000420F9"/>
    <w:rsid w:val="00044372"/>
    <w:rsid w:val="000460E6"/>
    <w:rsid w:val="000474DA"/>
    <w:rsid w:val="000502A6"/>
    <w:rsid w:val="00050386"/>
    <w:rsid w:val="00050D40"/>
    <w:rsid w:val="00051582"/>
    <w:rsid w:val="00052B1B"/>
    <w:rsid w:val="000538C9"/>
    <w:rsid w:val="000564CB"/>
    <w:rsid w:val="000601B9"/>
    <w:rsid w:val="00061945"/>
    <w:rsid w:val="00063F66"/>
    <w:rsid w:val="00065D24"/>
    <w:rsid w:val="00067288"/>
    <w:rsid w:val="000677C9"/>
    <w:rsid w:val="000746E7"/>
    <w:rsid w:val="00075E20"/>
    <w:rsid w:val="000761D0"/>
    <w:rsid w:val="0008419D"/>
    <w:rsid w:val="0008502A"/>
    <w:rsid w:val="00085DE4"/>
    <w:rsid w:val="00087CD5"/>
    <w:rsid w:val="00096F1C"/>
    <w:rsid w:val="000A24DF"/>
    <w:rsid w:val="000A255D"/>
    <w:rsid w:val="000A4D1F"/>
    <w:rsid w:val="000A6A1C"/>
    <w:rsid w:val="000B03BE"/>
    <w:rsid w:val="000B118F"/>
    <w:rsid w:val="000B3AED"/>
    <w:rsid w:val="000B66AD"/>
    <w:rsid w:val="000B6CA3"/>
    <w:rsid w:val="000C1678"/>
    <w:rsid w:val="000C3B2F"/>
    <w:rsid w:val="000C73C0"/>
    <w:rsid w:val="000D1BE3"/>
    <w:rsid w:val="000D28B3"/>
    <w:rsid w:val="000D2C4F"/>
    <w:rsid w:val="000D37C9"/>
    <w:rsid w:val="000E0526"/>
    <w:rsid w:val="000E109D"/>
    <w:rsid w:val="000E2686"/>
    <w:rsid w:val="000E2777"/>
    <w:rsid w:val="000E2DED"/>
    <w:rsid w:val="000E4095"/>
    <w:rsid w:val="000E43C2"/>
    <w:rsid w:val="000E5ADE"/>
    <w:rsid w:val="000F19D3"/>
    <w:rsid w:val="000F5A42"/>
    <w:rsid w:val="000F5E6C"/>
    <w:rsid w:val="000F73F2"/>
    <w:rsid w:val="00102155"/>
    <w:rsid w:val="001069DF"/>
    <w:rsid w:val="00106A74"/>
    <w:rsid w:val="0010700B"/>
    <w:rsid w:val="00107A70"/>
    <w:rsid w:val="00112453"/>
    <w:rsid w:val="00117623"/>
    <w:rsid w:val="001213A9"/>
    <w:rsid w:val="00123F9F"/>
    <w:rsid w:val="001265ED"/>
    <w:rsid w:val="001271CD"/>
    <w:rsid w:val="00127FFE"/>
    <w:rsid w:val="00130338"/>
    <w:rsid w:val="00132295"/>
    <w:rsid w:val="00133C55"/>
    <w:rsid w:val="001344A5"/>
    <w:rsid w:val="00134800"/>
    <w:rsid w:val="00134C60"/>
    <w:rsid w:val="00136AAF"/>
    <w:rsid w:val="00137FFC"/>
    <w:rsid w:val="00141C66"/>
    <w:rsid w:val="00141F9C"/>
    <w:rsid w:val="0014298B"/>
    <w:rsid w:val="00142AE2"/>
    <w:rsid w:val="001448F0"/>
    <w:rsid w:val="00146CE7"/>
    <w:rsid w:val="00150712"/>
    <w:rsid w:val="00150A7A"/>
    <w:rsid w:val="00151782"/>
    <w:rsid w:val="0015594A"/>
    <w:rsid w:val="001565E8"/>
    <w:rsid w:val="0016002D"/>
    <w:rsid w:val="00160A97"/>
    <w:rsid w:val="00162DE3"/>
    <w:rsid w:val="0016611D"/>
    <w:rsid w:val="001663F6"/>
    <w:rsid w:val="001666B2"/>
    <w:rsid w:val="00166CBA"/>
    <w:rsid w:val="00170DE5"/>
    <w:rsid w:val="00171B71"/>
    <w:rsid w:val="0017337F"/>
    <w:rsid w:val="00174858"/>
    <w:rsid w:val="00177644"/>
    <w:rsid w:val="00177BC6"/>
    <w:rsid w:val="001824F9"/>
    <w:rsid w:val="00182A4C"/>
    <w:rsid w:val="00183B48"/>
    <w:rsid w:val="00183D9F"/>
    <w:rsid w:val="00183E17"/>
    <w:rsid w:val="00184C9A"/>
    <w:rsid w:val="001860A9"/>
    <w:rsid w:val="0018635B"/>
    <w:rsid w:val="00190DB8"/>
    <w:rsid w:val="00194532"/>
    <w:rsid w:val="00195689"/>
    <w:rsid w:val="001A0C07"/>
    <w:rsid w:val="001A2D0C"/>
    <w:rsid w:val="001A3804"/>
    <w:rsid w:val="001A6CE3"/>
    <w:rsid w:val="001A700C"/>
    <w:rsid w:val="001A7F2C"/>
    <w:rsid w:val="001B0359"/>
    <w:rsid w:val="001B0508"/>
    <w:rsid w:val="001B248B"/>
    <w:rsid w:val="001B32B6"/>
    <w:rsid w:val="001B34C5"/>
    <w:rsid w:val="001B4475"/>
    <w:rsid w:val="001B4651"/>
    <w:rsid w:val="001B725C"/>
    <w:rsid w:val="001C1DFE"/>
    <w:rsid w:val="001C407B"/>
    <w:rsid w:val="001C5F7B"/>
    <w:rsid w:val="001C6FC4"/>
    <w:rsid w:val="001D0815"/>
    <w:rsid w:val="001D267F"/>
    <w:rsid w:val="001D394D"/>
    <w:rsid w:val="001D6AFD"/>
    <w:rsid w:val="001E0E96"/>
    <w:rsid w:val="001E0FAD"/>
    <w:rsid w:val="001E21AB"/>
    <w:rsid w:val="001E40FE"/>
    <w:rsid w:val="001E52E7"/>
    <w:rsid w:val="001F24BE"/>
    <w:rsid w:val="001F47BA"/>
    <w:rsid w:val="001F4F8E"/>
    <w:rsid w:val="001F6D56"/>
    <w:rsid w:val="001F7941"/>
    <w:rsid w:val="00200F7D"/>
    <w:rsid w:val="0020226D"/>
    <w:rsid w:val="0020238E"/>
    <w:rsid w:val="00203192"/>
    <w:rsid w:val="00204457"/>
    <w:rsid w:val="002045CD"/>
    <w:rsid w:val="00205AFA"/>
    <w:rsid w:val="00206095"/>
    <w:rsid w:val="00206F10"/>
    <w:rsid w:val="0021111C"/>
    <w:rsid w:val="002124BF"/>
    <w:rsid w:val="00214DDF"/>
    <w:rsid w:val="00215609"/>
    <w:rsid w:val="00221540"/>
    <w:rsid w:val="00223892"/>
    <w:rsid w:val="00223B95"/>
    <w:rsid w:val="00226FD1"/>
    <w:rsid w:val="0023195C"/>
    <w:rsid w:val="00232E79"/>
    <w:rsid w:val="0023310F"/>
    <w:rsid w:val="002332E8"/>
    <w:rsid w:val="002400B1"/>
    <w:rsid w:val="002402F2"/>
    <w:rsid w:val="00246619"/>
    <w:rsid w:val="00250441"/>
    <w:rsid w:val="00250BE4"/>
    <w:rsid w:val="00250D04"/>
    <w:rsid w:val="002511BA"/>
    <w:rsid w:val="002549FC"/>
    <w:rsid w:val="00254D87"/>
    <w:rsid w:val="0026132F"/>
    <w:rsid w:val="0026154A"/>
    <w:rsid w:val="002623A7"/>
    <w:rsid w:val="00267EA8"/>
    <w:rsid w:val="00271C67"/>
    <w:rsid w:val="00272335"/>
    <w:rsid w:val="00277AF9"/>
    <w:rsid w:val="002805CE"/>
    <w:rsid w:val="00285B72"/>
    <w:rsid w:val="00286597"/>
    <w:rsid w:val="00286BBA"/>
    <w:rsid w:val="0028733E"/>
    <w:rsid w:val="00287953"/>
    <w:rsid w:val="002904BC"/>
    <w:rsid w:val="00290A10"/>
    <w:rsid w:val="002914E3"/>
    <w:rsid w:val="002918F2"/>
    <w:rsid w:val="002A0D61"/>
    <w:rsid w:val="002A332E"/>
    <w:rsid w:val="002A39B1"/>
    <w:rsid w:val="002A4C2D"/>
    <w:rsid w:val="002A580A"/>
    <w:rsid w:val="002A799E"/>
    <w:rsid w:val="002A7FB9"/>
    <w:rsid w:val="002B0090"/>
    <w:rsid w:val="002B3CEE"/>
    <w:rsid w:val="002B3EBA"/>
    <w:rsid w:val="002B41D9"/>
    <w:rsid w:val="002B5BBB"/>
    <w:rsid w:val="002C09CE"/>
    <w:rsid w:val="002C1C99"/>
    <w:rsid w:val="002C4648"/>
    <w:rsid w:val="002D0074"/>
    <w:rsid w:val="002D0E4C"/>
    <w:rsid w:val="002D712A"/>
    <w:rsid w:val="002D7577"/>
    <w:rsid w:val="002E0345"/>
    <w:rsid w:val="002E1034"/>
    <w:rsid w:val="002E1253"/>
    <w:rsid w:val="002E1D7A"/>
    <w:rsid w:val="002E22A7"/>
    <w:rsid w:val="002E2909"/>
    <w:rsid w:val="002E59F5"/>
    <w:rsid w:val="002E79C2"/>
    <w:rsid w:val="002F08F3"/>
    <w:rsid w:val="002F3008"/>
    <w:rsid w:val="002F4BC6"/>
    <w:rsid w:val="002F70DA"/>
    <w:rsid w:val="0030070C"/>
    <w:rsid w:val="00304492"/>
    <w:rsid w:val="00304CFA"/>
    <w:rsid w:val="00305722"/>
    <w:rsid w:val="00307498"/>
    <w:rsid w:val="00307966"/>
    <w:rsid w:val="00310D22"/>
    <w:rsid w:val="0031298D"/>
    <w:rsid w:val="0031365A"/>
    <w:rsid w:val="00320A87"/>
    <w:rsid w:val="00321C75"/>
    <w:rsid w:val="003273D7"/>
    <w:rsid w:val="00330D82"/>
    <w:rsid w:val="00331BB1"/>
    <w:rsid w:val="00331BB9"/>
    <w:rsid w:val="0033381A"/>
    <w:rsid w:val="00336925"/>
    <w:rsid w:val="00336D9C"/>
    <w:rsid w:val="003372B4"/>
    <w:rsid w:val="003426DE"/>
    <w:rsid w:val="00344650"/>
    <w:rsid w:val="003516D0"/>
    <w:rsid w:val="00353A68"/>
    <w:rsid w:val="00354269"/>
    <w:rsid w:val="0035493A"/>
    <w:rsid w:val="00357239"/>
    <w:rsid w:val="003576B7"/>
    <w:rsid w:val="003641A5"/>
    <w:rsid w:val="003678AD"/>
    <w:rsid w:val="00371077"/>
    <w:rsid w:val="00371F9C"/>
    <w:rsid w:val="00373BD4"/>
    <w:rsid w:val="003808B4"/>
    <w:rsid w:val="00381446"/>
    <w:rsid w:val="00383788"/>
    <w:rsid w:val="00383D83"/>
    <w:rsid w:val="003844AD"/>
    <w:rsid w:val="00386022"/>
    <w:rsid w:val="00386AC5"/>
    <w:rsid w:val="00392A0F"/>
    <w:rsid w:val="00393003"/>
    <w:rsid w:val="00393C5F"/>
    <w:rsid w:val="003971EB"/>
    <w:rsid w:val="00397232"/>
    <w:rsid w:val="003A0EE0"/>
    <w:rsid w:val="003A4444"/>
    <w:rsid w:val="003A470D"/>
    <w:rsid w:val="003A5258"/>
    <w:rsid w:val="003B1410"/>
    <w:rsid w:val="003B3A1D"/>
    <w:rsid w:val="003B3A6F"/>
    <w:rsid w:val="003B50D3"/>
    <w:rsid w:val="003B70E1"/>
    <w:rsid w:val="003C0AFA"/>
    <w:rsid w:val="003C155F"/>
    <w:rsid w:val="003C1C1F"/>
    <w:rsid w:val="003C2141"/>
    <w:rsid w:val="003C23AB"/>
    <w:rsid w:val="003C250F"/>
    <w:rsid w:val="003C2AA1"/>
    <w:rsid w:val="003C4898"/>
    <w:rsid w:val="003C5922"/>
    <w:rsid w:val="003D0B17"/>
    <w:rsid w:val="003D2464"/>
    <w:rsid w:val="003D58F5"/>
    <w:rsid w:val="003D6F34"/>
    <w:rsid w:val="003D6F35"/>
    <w:rsid w:val="003E1BBD"/>
    <w:rsid w:val="003E2165"/>
    <w:rsid w:val="003E22A4"/>
    <w:rsid w:val="003E2DF2"/>
    <w:rsid w:val="003E54C6"/>
    <w:rsid w:val="003E72FB"/>
    <w:rsid w:val="003F02BC"/>
    <w:rsid w:val="003F06AC"/>
    <w:rsid w:val="003F0E4E"/>
    <w:rsid w:val="003F2E63"/>
    <w:rsid w:val="003F3303"/>
    <w:rsid w:val="004067D6"/>
    <w:rsid w:val="004137ED"/>
    <w:rsid w:val="00414DC3"/>
    <w:rsid w:val="0041686E"/>
    <w:rsid w:val="00417027"/>
    <w:rsid w:val="004210A7"/>
    <w:rsid w:val="00422BA7"/>
    <w:rsid w:val="00425098"/>
    <w:rsid w:val="0042544C"/>
    <w:rsid w:val="004336B7"/>
    <w:rsid w:val="00434C56"/>
    <w:rsid w:val="00437ED3"/>
    <w:rsid w:val="00440B71"/>
    <w:rsid w:val="004424BD"/>
    <w:rsid w:val="004441C9"/>
    <w:rsid w:val="004470A9"/>
    <w:rsid w:val="00447A46"/>
    <w:rsid w:val="00452845"/>
    <w:rsid w:val="00452E15"/>
    <w:rsid w:val="00453153"/>
    <w:rsid w:val="00456054"/>
    <w:rsid w:val="00460805"/>
    <w:rsid w:val="00461600"/>
    <w:rsid w:val="00463B1E"/>
    <w:rsid w:val="004647BA"/>
    <w:rsid w:val="00470C03"/>
    <w:rsid w:val="00472B4F"/>
    <w:rsid w:val="00474DDF"/>
    <w:rsid w:val="0047543B"/>
    <w:rsid w:val="00475890"/>
    <w:rsid w:val="00477125"/>
    <w:rsid w:val="004807C9"/>
    <w:rsid w:val="004810E8"/>
    <w:rsid w:val="00482716"/>
    <w:rsid w:val="00482AC5"/>
    <w:rsid w:val="00482C4E"/>
    <w:rsid w:val="004831E3"/>
    <w:rsid w:val="00483868"/>
    <w:rsid w:val="0049484A"/>
    <w:rsid w:val="00496237"/>
    <w:rsid w:val="00496BCE"/>
    <w:rsid w:val="004A0D0A"/>
    <w:rsid w:val="004A0FA3"/>
    <w:rsid w:val="004A1657"/>
    <w:rsid w:val="004A3942"/>
    <w:rsid w:val="004A4D0E"/>
    <w:rsid w:val="004A6068"/>
    <w:rsid w:val="004A75FF"/>
    <w:rsid w:val="004B0538"/>
    <w:rsid w:val="004B0837"/>
    <w:rsid w:val="004B11A1"/>
    <w:rsid w:val="004B7E58"/>
    <w:rsid w:val="004C0073"/>
    <w:rsid w:val="004C3EC4"/>
    <w:rsid w:val="004C44C2"/>
    <w:rsid w:val="004C5219"/>
    <w:rsid w:val="004C5D1C"/>
    <w:rsid w:val="004C61E5"/>
    <w:rsid w:val="004D31B8"/>
    <w:rsid w:val="004D4255"/>
    <w:rsid w:val="004D4371"/>
    <w:rsid w:val="004D7079"/>
    <w:rsid w:val="004E0428"/>
    <w:rsid w:val="004E13EA"/>
    <w:rsid w:val="004E13FD"/>
    <w:rsid w:val="004E2AA6"/>
    <w:rsid w:val="004E4032"/>
    <w:rsid w:val="004E68A6"/>
    <w:rsid w:val="004E69FE"/>
    <w:rsid w:val="004F5440"/>
    <w:rsid w:val="004F6987"/>
    <w:rsid w:val="004F75D4"/>
    <w:rsid w:val="00500CA4"/>
    <w:rsid w:val="00501989"/>
    <w:rsid w:val="00502A0D"/>
    <w:rsid w:val="00504F50"/>
    <w:rsid w:val="005075BE"/>
    <w:rsid w:val="00507EC8"/>
    <w:rsid w:val="005114AD"/>
    <w:rsid w:val="00512070"/>
    <w:rsid w:val="00523D4F"/>
    <w:rsid w:val="005270D6"/>
    <w:rsid w:val="0053438A"/>
    <w:rsid w:val="00536C13"/>
    <w:rsid w:val="005379B2"/>
    <w:rsid w:val="00542510"/>
    <w:rsid w:val="00542590"/>
    <w:rsid w:val="00542CAE"/>
    <w:rsid w:val="005475AD"/>
    <w:rsid w:val="00550654"/>
    <w:rsid w:val="00550DDA"/>
    <w:rsid w:val="00552964"/>
    <w:rsid w:val="00552C6B"/>
    <w:rsid w:val="00556F11"/>
    <w:rsid w:val="005621FC"/>
    <w:rsid w:val="00562621"/>
    <w:rsid w:val="0056276E"/>
    <w:rsid w:val="0056495D"/>
    <w:rsid w:val="00564E3E"/>
    <w:rsid w:val="00565589"/>
    <w:rsid w:val="0057316D"/>
    <w:rsid w:val="00573386"/>
    <w:rsid w:val="005750E4"/>
    <w:rsid w:val="005752CB"/>
    <w:rsid w:val="0058076E"/>
    <w:rsid w:val="00581937"/>
    <w:rsid w:val="005829B9"/>
    <w:rsid w:val="005843B0"/>
    <w:rsid w:val="00585493"/>
    <w:rsid w:val="00585692"/>
    <w:rsid w:val="00585F30"/>
    <w:rsid w:val="005861BB"/>
    <w:rsid w:val="005863ED"/>
    <w:rsid w:val="00587948"/>
    <w:rsid w:val="00587BB9"/>
    <w:rsid w:val="0059196E"/>
    <w:rsid w:val="00592A7E"/>
    <w:rsid w:val="00597F82"/>
    <w:rsid w:val="005A2F2C"/>
    <w:rsid w:val="005A4494"/>
    <w:rsid w:val="005A5147"/>
    <w:rsid w:val="005B0543"/>
    <w:rsid w:val="005B33A8"/>
    <w:rsid w:val="005B3B40"/>
    <w:rsid w:val="005B4ACA"/>
    <w:rsid w:val="005B6890"/>
    <w:rsid w:val="005C797F"/>
    <w:rsid w:val="005D13F1"/>
    <w:rsid w:val="005D24B0"/>
    <w:rsid w:val="005D2FF1"/>
    <w:rsid w:val="005D43CF"/>
    <w:rsid w:val="005D4C8F"/>
    <w:rsid w:val="005D68E1"/>
    <w:rsid w:val="005E2470"/>
    <w:rsid w:val="005E7154"/>
    <w:rsid w:val="005F2EF1"/>
    <w:rsid w:val="005F574D"/>
    <w:rsid w:val="005F5DF8"/>
    <w:rsid w:val="005F609D"/>
    <w:rsid w:val="005F62BD"/>
    <w:rsid w:val="005F698B"/>
    <w:rsid w:val="005F7572"/>
    <w:rsid w:val="005F7743"/>
    <w:rsid w:val="005F7C09"/>
    <w:rsid w:val="00601089"/>
    <w:rsid w:val="00605D1D"/>
    <w:rsid w:val="0060675B"/>
    <w:rsid w:val="006071D1"/>
    <w:rsid w:val="00611071"/>
    <w:rsid w:val="00615D96"/>
    <w:rsid w:val="006210A5"/>
    <w:rsid w:val="00624615"/>
    <w:rsid w:val="006311DF"/>
    <w:rsid w:val="006319E4"/>
    <w:rsid w:val="006321CA"/>
    <w:rsid w:val="006331FB"/>
    <w:rsid w:val="00635D15"/>
    <w:rsid w:val="0063718A"/>
    <w:rsid w:val="00637474"/>
    <w:rsid w:val="006415C2"/>
    <w:rsid w:val="006420A9"/>
    <w:rsid w:val="00642710"/>
    <w:rsid w:val="00642ABC"/>
    <w:rsid w:val="00644BD4"/>
    <w:rsid w:val="006466C2"/>
    <w:rsid w:val="00646AC5"/>
    <w:rsid w:val="006577B3"/>
    <w:rsid w:val="0066131A"/>
    <w:rsid w:val="00674D32"/>
    <w:rsid w:val="0067578C"/>
    <w:rsid w:val="00677289"/>
    <w:rsid w:val="00680A41"/>
    <w:rsid w:val="00685159"/>
    <w:rsid w:val="00685440"/>
    <w:rsid w:val="0068550F"/>
    <w:rsid w:val="00686F07"/>
    <w:rsid w:val="006902B3"/>
    <w:rsid w:val="00693A00"/>
    <w:rsid w:val="006953B9"/>
    <w:rsid w:val="006A01E2"/>
    <w:rsid w:val="006A450E"/>
    <w:rsid w:val="006A5390"/>
    <w:rsid w:val="006A53C5"/>
    <w:rsid w:val="006A6D38"/>
    <w:rsid w:val="006A7089"/>
    <w:rsid w:val="006A7222"/>
    <w:rsid w:val="006B2246"/>
    <w:rsid w:val="006B3E7B"/>
    <w:rsid w:val="006B6DE2"/>
    <w:rsid w:val="006C261D"/>
    <w:rsid w:val="006C2F36"/>
    <w:rsid w:val="006C361E"/>
    <w:rsid w:val="006C4BF0"/>
    <w:rsid w:val="006C66F6"/>
    <w:rsid w:val="006C6F8D"/>
    <w:rsid w:val="006D06A1"/>
    <w:rsid w:val="006D1CEF"/>
    <w:rsid w:val="006D242A"/>
    <w:rsid w:val="006D6F54"/>
    <w:rsid w:val="006D74B5"/>
    <w:rsid w:val="006E27F4"/>
    <w:rsid w:val="006E31DB"/>
    <w:rsid w:val="006E7DDA"/>
    <w:rsid w:val="006F395B"/>
    <w:rsid w:val="006F67CF"/>
    <w:rsid w:val="006F6E37"/>
    <w:rsid w:val="00701DC9"/>
    <w:rsid w:val="0070334D"/>
    <w:rsid w:val="00703608"/>
    <w:rsid w:val="00705124"/>
    <w:rsid w:val="0070704A"/>
    <w:rsid w:val="00710B89"/>
    <w:rsid w:val="00710E16"/>
    <w:rsid w:val="0071164B"/>
    <w:rsid w:val="00712F70"/>
    <w:rsid w:val="007137FC"/>
    <w:rsid w:val="0071448B"/>
    <w:rsid w:val="00714758"/>
    <w:rsid w:val="00715AF0"/>
    <w:rsid w:val="00715E62"/>
    <w:rsid w:val="007164D7"/>
    <w:rsid w:val="00717290"/>
    <w:rsid w:val="00723382"/>
    <w:rsid w:val="00725CAA"/>
    <w:rsid w:val="007268DD"/>
    <w:rsid w:val="00732084"/>
    <w:rsid w:val="0073236D"/>
    <w:rsid w:val="00732C0A"/>
    <w:rsid w:val="007335A3"/>
    <w:rsid w:val="00734073"/>
    <w:rsid w:val="00735334"/>
    <w:rsid w:val="007360CE"/>
    <w:rsid w:val="0073645C"/>
    <w:rsid w:val="00737F9C"/>
    <w:rsid w:val="00741869"/>
    <w:rsid w:val="00742A5A"/>
    <w:rsid w:val="00742DA0"/>
    <w:rsid w:val="007440DD"/>
    <w:rsid w:val="00750F5C"/>
    <w:rsid w:val="007531EC"/>
    <w:rsid w:val="0075687D"/>
    <w:rsid w:val="00756D53"/>
    <w:rsid w:val="007573B1"/>
    <w:rsid w:val="007640ED"/>
    <w:rsid w:val="0076435F"/>
    <w:rsid w:val="00766064"/>
    <w:rsid w:val="00783472"/>
    <w:rsid w:val="00784A06"/>
    <w:rsid w:val="00785A7B"/>
    <w:rsid w:val="00786578"/>
    <w:rsid w:val="00786A63"/>
    <w:rsid w:val="00790C28"/>
    <w:rsid w:val="007910E2"/>
    <w:rsid w:val="00791268"/>
    <w:rsid w:val="007937F9"/>
    <w:rsid w:val="007A03AB"/>
    <w:rsid w:val="007A145D"/>
    <w:rsid w:val="007A1944"/>
    <w:rsid w:val="007A25F6"/>
    <w:rsid w:val="007A2A6F"/>
    <w:rsid w:val="007A32D5"/>
    <w:rsid w:val="007A4C6A"/>
    <w:rsid w:val="007A58CC"/>
    <w:rsid w:val="007A5F92"/>
    <w:rsid w:val="007A61E4"/>
    <w:rsid w:val="007B080A"/>
    <w:rsid w:val="007B22A4"/>
    <w:rsid w:val="007B3BEA"/>
    <w:rsid w:val="007B4875"/>
    <w:rsid w:val="007B6AF1"/>
    <w:rsid w:val="007C014B"/>
    <w:rsid w:val="007C18C8"/>
    <w:rsid w:val="007C423F"/>
    <w:rsid w:val="007C5291"/>
    <w:rsid w:val="007C7E79"/>
    <w:rsid w:val="007D078C"/>
    <w:rsid w:val="007D34D1"/>
    <w:rsid w:val="007D3871"/>
    <w:rsid w:val="007D5A09"/>
    <w:rsid w:val="007D5B88"/>
    <w:rsid w:val="007E73E1"/>
    <w:rsid w:val="007F08B3"/>
    <w:rsid w:val="007F6BDB"/>
    <w:rsid w:val="00800AB1"/>
    <w:rsid w:val="008032F4"/>
    <w:rsid w:val="008048CD"/>
    <w:rsid w:val="00805DE0"/>
    <w:rsid w:val="008064E8"/>
    <w:rsid w:val="008071B1"/>
    <w:rsid w:val="008105E6"/>
    <w:rsid w:val="00811681"/>
    <w:rsid w:val="008120F8"/>
    <w:rsid w:val="00822789"/>
    <w:rsid w:val="00822BAD"/>
    <w:rsid w:val="008240F1"/>
    <w:rsid w:val="00833CF6"/>
    <w:rsid w:val="008355BA"/>
    <w:rsid w:val="008365EE"/>
    <w:rsid w:val="00837CDE"/>
    <w:rsid w:val="008400CF"/>
    <w:rsid w:val="008436AB"/>
    <w:rsid w:val="00846066"/>
    <w:rsid w:val="0084675C"/>
    <w:rsid w:val="00846AD4"/>
    <w:rsid w:val="00847B12"/>
    <w:rsid w:val="00850F86"/>
    <w:rsid w:val="008525A2"/>
    <w:rsid w:val="00853621"/>
    <w:rsid w:val="00861DC4"/>
    <w:rsid w:val="0086208B"/>
    <w:rsid w:val="00862DC2"/>
    <w:rsid w:val="0086340C"/>
    <w:rsid w:val="0086362E"/>
    <w:rsid w:val="00865DB8"/>
    <w:rsid w:val="00866532"/>
    <w:rsid w:val="00870FAB"/>
    <w:rsid w:val="008724AC"/>
    <w:rsid w:val="00873FB5"/>
    <w:rsid w:val="00877BA7"/>
    <w:rsid w:val="00881A79"/>
    <w:rsid w:val="008902EA"/>
    <w:rsid w:val="008920AE"/>
    <w:rsid w:val="008920B6"/>
    <w:rsid w:val="008928B9"/>
    <w:rsid w:val="008941CF"/>
    <w:rsid w:val="00895792"/>
    <w:rsid w:val="008966F4"/>
    <w:rsid w:val="008968BF"/>
    <w:rsid w:val="00897A89"/>
    <w:rsid w:val="008A01D1"/>
    <w:rsid w:val="008A6838"/>
    <w:rsid w:val="008A6B4C"/>
    <w:rsid w:val="008A7364"/>
    <w:rsid w:val="008A7D3D"/>
    <w:rsid w:val="008B0AFA"/>
    <w:rsid w:val="008B245E"/>
    <w:rsid w:val="008B3812"/>
    <w:rsid w:val="008B4A94"/>
    <w:rsid w:val="008B4DFC"/>
    <w:rsid w:val="008B595A"/>
    <w:rsid w:val="008B5C9C"/>
    <w:rsid w:val="008B7C7D"/>
    <w:rsid w:val="008B7E71"/>
    <w:rsid w:val="008C118D"/>
    <w:rsid w:val="008C20F7"/>
    <w:rsid w:val="008C3C5C"/>
    <w:rsid w:val="008C406D"/>
    <w:rsid w:val="008C4723"/>
    <w:rsid w:val="008C576C"/>
    <w:rsid w:val="008D0852"/>
    <w:rsid w:val="008D191B"/>
    <w:rsid w:val="008D1FE8"/>
    <w:rsid w:val="008D3211"/>
    <w:rsid w:val="008D4615"/>
    <w:rsid w:val="008D5A44"/>
    <w:rsid w:val="008D5C52"/>
    <w:rsid w:val="008D7889"/>
    <w:rsid w:val="008D7DF6"/>
    <w:rsid w:val="008E16AC"/>
    <w:rsid w:val="008E3D50"/>
    <w:rsid w:val="008E63FF"/>
    <w:rsid w:val="008E7CDF"/>
    <w:rsid w:val="008E7E7C"/>
    <w:rsid w:val="008E7FE8"/>
    <w:rsid w:val="008F0E7F"/>
    <w:rsid w:val="008F115E"/>
    <w:rsid w:val="008F1EB0"/>
    <w:rsid w:val="008F5589"/>
    <w:rsid w:val="008F5BE0"/>
    <w:rsid w:val="00901F7F"/>
    <w:rsid w:val="00904963"/>
    <w:rsid w:val="00907F11"/>
    <w:rsid w:val="009143C4"/>
    <w:rsid w:val="00914BA5"/>
    <w:rsid w:val="00921451"/>
    <w:rsid w:val="00921591"/>
    <w:rsid w:val="009240ED"/>
    <w:rsid w:val="00927272"/>
    <w:rsid w:val="0092760D"/>
    <w:rsid w:val="00930E8C"/>
    <w:rsid w:val="00932E28"/>
    <w:rsid w:val="00933E12"/>
    <w:rsid w:val="009400D0"/>
    <w:rsid w:val="00940185"/>
    <w:rsid w:val="00942322"/>
    <w:rsid w:val="00947A5B"/>
    <w:rsid w:val="00947BD4"/>
    <w:rsid w:val="00951CB0"/>
    <w:rsid w:val="00953236"/>
    <w:rsid w:val="00957BFD"/>
    <w:rsid w:val="00962749"/>
    <w:rsid w:val="00963459"/>
    <w:rsid w:val="009651C2"/>
    <w:rsid w:val="0096693D"/>
    <w:rsid w:val="009671F8"/>
    <w:rsid w:val="00967F32"/>
    <w:rsid w:val="009721B7"/>
    <w:rsid w:val="00974984"/>
    <w:rsid w:val="00976062"/>
    <w:rsid w:val="0098270A"/>
    <w:rsid w:val="0098442E"/>
    <w:rsid w:val="00985CC8"/>
    <w:rsid w:val="00986391"/>
    <w:rsid w:val="009944E4"/>
    <w:rsid w:val="009958CB"/>
    <w:rsid w:val="009A2364"/>
    <w:rsid w:val="009A2ED4"/>
    <w:rsid w:val="009A50F3"/>
    <w:rsid w:val="009A5D78"/>
    <w:rsid w:val="009A624A"/>
    <w:rsid w:val="009A6926"/>
    <w:rsid w:val="009B058F"/>
    <w:rsid w:val="009B4A88"/>
    <w:rsid w:val="009C4657"/>
    <w:rsid w:val="009C6A2B"/>
    <w:rsid w:val="009C6CA7"/>
    <w:rsid w:val="009D0393"/>
    <w:rsid w:val="009D27A1"/>
    <w:rsid w:val="009E2863"/>
    <w:rsid w:val="009E4E41"/>
    <w:rsid w:val="009E6882"/>
    <w:rsid w:val="009F0137"/>
    <w:rsid w:val="009F2F3B"/>
    <w:rsid w:val="009F3B94"/>
    <w:rsid w:val="00A0011E"/>
    <w:rsid w:val="00A00316"/>
    <w:rsid w:val="00A028CC"/>
    <w:rsid w:val="00A02A60"/>
    <w:rsid w:val="00A036BF"/>
    <w:rsid w:val="00A03B9E"/>
    <w:rsid w:val="00A0467A"/>
    <w:rsid w:val="00A0555F"/>
    <w:rsid w:val="00A06CE9"/>
    <w:rsid w:val="00A127A2"/>
    <w:rsid w:val="00A13EB7"/>
    <w:rsid w:val="00A14CCD"/>
    <w:rsid w:val="00A21BC7"/>
    <w:rsid w:val="00A21D64"/>
    <w:rsid w:val="00A224A9"/>
    <w:rsid w:val="00A229EE"/>
    <w:rsid w:val="00A23B62"/>
    <w:rsid w:val="00A23EE2"/>
    <w:rsid w:val="00A26FD0"/>
    <w:rsid w:val="00A308BC"/>
    <w:rsid w:val="00A346E6"/>
    <w:rsid w:val="00A3621A"/>
    <w:rsid w:val="00A37431"/>
    <w:rsid w:val="00A409AA"/>
    <w:rsid w:val="00A40C4C"/>
    <w:rsid w:val="00A450D5"/>
    <w:rsid w:val="00A509E0"/>
    <w:rsid w:val="00A51869"/>
    <w:rsid w:val="00A518D6"/>
    <w:rsid w:val="00A52B55"/>
    <w:rsid w:val="00A534BA"/>
    <w:rsid w:val="00A542E1"/>
    <w:rsid w:val="00A62E63"/>
    <w:rsid w:val="00A65D6B"/>
    <w:rsid w:val="00A65E86"/>
    <w:rsid w:val="00A6730F"/>
    <w:rsid w:val="00A67FEF"/>
    <w:rsid w:val="00A73662"/>
    <w:rsid w:val="00A73B57"/>
    <w:rsid w:val="00A74EBE"/>
    <w:rsid w:val="00A76CA7"/>
    <w:rsid w:val="00A7748C"/>
    <w:rsid w:val="00A8047D"/>
    <w:rsid w:val="00A80F48"/>
    <w:rsid w:val="00A81E8E"/>
    <w:rsid w:val="00A85921"/>
    <w:rsid w:val="00A90CE2"/>
    <w:rsid w:val="00A9269D"/>
    <w:rsid w:val="00A928D5"/>
    <w:rsid w:val="00A93B46"/>
    <w:rsid w:val="00A967E0"/>
    <w:rsid w:val="00A97727"/>
    <w:rsid w:val="00A97B07"/>
    <w:rsid w:val="00AA2C54"/>
    <w:rsid w:val="00AA408B"/>
    <w:rsid w:val="00AB0F74"/>
    <w:rsid w:val="00AB14D8"/>
    <w:rsid w:val="00AB1B9D"/>
    <w:rsid w:val="00AB5462"/>
    <w:rsid w:val="00AB72AA"/>
    <w:rsid w:val="00AB7FF3"/>
    <w:rsid w:val="00AC3345"/>
    <w:rsid w:val="00AC777F"/>
    <w:rsid w:val="00AC79B6"/>
    <w:rsid w:val="00AC7F53"/>
    <w:rsid w:val="00AD35DE"/>
    <w:rsid w:val="00AD4020"/>
    <w:rsid w:val="00AD4406"/>
    <w:rsid w:val="00AD55CD"/>
    <w:rsid w:val="00AD6078"/>
    <w:rsid w:val="00AD65C7"/>
    <w:rsid w:val="00AE389E"/>
    <w:rsid w:val="00AE4FD1"/>
    <w:rsid w:val="00AE4FF0"/>
    <w:rsid w:val="00AE59EF"/>
    <w:rsid w:val="00AE5A10"/>
    <w:rsid w:val="00AF30CC"/>
    <w:rsid w:val="00AF36B5"/>
    <w:rsid w:val="00AF46F5"/>
    <w:rsid w:val="00B05CDB"/>
    <w:rsid w:val="00B20386"/>
    <w:rsid w:val="00B26597"/>
    <w:rsid w:val="00B31171"/>
    <w:rsid w:val="00B3439C"/>
    <w:rsid w:val="00B36C1D"/>
    <w:rsid w:val="00B42512"/>
    <w:rsid w:val="00B4259E"/>
    <w:rsid w:val="00B4295E"/>
    <w:rsid w:val="00B4315B"/>
    <w:rsid w:val="00B45269"/>
    <w:rsid w:val="00B4546F"/>
    <w:rsid w:val="00B45BC9"/>
    <w:rsid w:val="00B45EB1"/>
    <w:rsid w:val="00B47256"/>
    <w:rsid w:val="00B50FB8"/>
    <w:rsid w:val="00B515E4"/>
    <w:rsid w:val="00B51B4B"/>
    <w:rsid w:val="00B52313"/>
    <w:rsid w:val="00B5617B"/>
    <w:rsid w:val="00B62344"/>
    <w:rsid w:val="00B62669"/>
    <w:rsid w:val="00B642AF"/>
    <w:rsid w:val="00B674E2"/>
    <w:rsid w:val="00B7248E"/>
    <w:rsid w:val="00B72702"/>
    <w:rsid w:val="00B72E08"/>
    <w:rsid w:val="00B7406F"/>
    <w:rsid w:val="00B74260"/>
    <w:rsid w:val="00B7473C"/>
    <w:rsid w:val="00B74DD3"/>
    <w:rsid w:val="00B76669"/>
    <w:rsid w:val="00B77462"/>
    <w:rsid w:val="00B77E63"/>
    <w:rsid w:val="00B80E8E"/>
    <w:rsid w:val="00B81BE7"/>
    <w:rsid w:val="00B830FE"/>
    <w:rsid w:val="00B83BFC"/>
    <w:rsid w:val="00B864EF"/>
    <w:rsid w:val="00B90AD8"/>
    <w:rsid w:val="00B9170E"/>
    <w:rsid w:val="00B92272"/>
    <w:rsid w:val="00B96EF2"/>
    <w:rsid w:val="00BA015B"/>
    <w:rsid w:val="00BA285C"/>
    <w:rsid w:val="00BA35E8"/>
    <w:rsid w:val="00BA3649"/>
    <w:rsid w:val="00BA3A48"/>
    <w:rsid w:val="00BA4646"/>
    <w:rsid w:val="00BB0959"/>
    <w:rsid w:val="00BB09EC"/>
    <w:rsid w:val="00BB0AA0"/>
    <w:rsid w:val="00BB0E3E"/>
    <w:rsid w:val="00BB2A91"/>
    <w:rsid w:val="00BB56B3"/>
    <w:rsid w:val="00BB6FFD"/>
    <w:rsid w:val="00BC119F"/>
    <w:rsid w:val="00BC37C7"/>
    <w:rsid w:val="00BC70D9"/>
    <w:rsid w:val="00BD4FAC"/>
    <w:rsid w:val="00BE1521"/>
    <w:rsid w:val="00BE26D7"/>
    <w:rsid w:val="00BE488E"/>
    <w:rsid w:val="00BE5B8D"/>
    <w:rsid w:val="00BE7EF7"/>
    <w:rsid w:val="00BF6454"/>
    <w:rsid w:val="00BF64F0"/>
    <w:rsid w:val="00C00720"/>
    <w:rsid w:val="00C03F78"/>
    <w:rsid w:val="00C05142"/>
    <w:rsid w:val="00C066B7"/>
    <w:rsid w:val="00C07057"/>
    <w:rsid w:val="00C070CC"/>
    <w:rsid w:val="00C10315"/>
    <w:rsid w:val="00C1170B"/>
    <w:rsid w:val="00C13A1F"/>
    <w:rsid w:val="00C14677"/>
    <w:rsid w:val="00C15241"/>
    <w:rsid w:val="00C15BC3"/>
    <w:rsid w:val="00C163B7"/>
    <w:rsid w:val="00C17FC8"/>
    <w:rsid w:val="00C20EB5"/>
    <w:rsid w:val="00C21190"/>
    <w:rsid w:val="00C24744"/>
    <w:rsid w:val="00C3338E"/>
    <w:rsid w:val="00C356AF"/>
    <w:rsid w:val="00C35BF4"/>
    <w:rsid w:val="00C35E8F"/>
    <w:rsid w:val="00C4215F"/>
    <w:rsid w:val="00C42816"/>
    <w:rsid w:val="00C4330B"/>
    <w:rsid w:val="00C4362E"/>
    <w:rsid w:val="00C44367"/>
    <w:rsid w:val="00C452C8"/>
    <w:rsid w:val="00C46EFE"/>
    <w:rsid w:val="00C5085D"/>
    <w:rsid w:val="00C51C35"/>
    <w:rsid w:val="00C5258E"/>
    <w:rsid w:val="00C5330D"/>
    <w:rsid w:val="00C60182"/>
    <w:rsid w:val="00C60B5F"/>
    <w:rsid w:val="00C63A4B"/>
    <w:rsid w:val="00C63E35"/>
    <w:rsid w:val="00C641FD"/>
    <w:rsid w:val="00C65C7F"/>
    <w:rsid w:val="00C676E8"/>
    <w:rsid w:val="00C700C2"/>
    <w:rsid w:val="00C70D1B"/>
    <w:rsid w:val="00C7190F"/>
    <w:rsid w:val="00C71C76"/>
    <w:rsid w:val="00C72742"/>
    <w:rsid w:val="00C75272"/>
    <w:rsid w:val="00C75DD7"/>
    <w:rsid w:val="00C77EF4"/>
    <w:rsid w:val="00C80D3C"/>
    <w:rsid w:val="00C81D2B"/>
    <w:rsid w:val="00C82F22"/>
    <w:rsid w:val="00C8438D"/>
    <w:rsid w:val="00C84BF4"/>
    <w:rsid w:val="00C93145"/>
    <w:rsid w:val="00C96F3F"/>
    <w:rsid w:val="00C97B6C"/>
    <w:rsid w:val="00CA11C5"/>
    <w:rsid w:val="00CA2B95"/>
    <w:rsid w:val="00CA307C"/>
    <w:rsid w:val="00CA4365"/>
    <w:rsid w:val="00CB30AB"/>
    <w:rsid w:val="00CB3E6D"/>
    <w:rsid w:val="00CB67FA"/>
    <w:rsid w:val="00CB78F9"/>
    <w:rsid w:val="00CC0032"/>
    <w:rsid w:val="00CC0DF7"/>
    <w:rsid w:val="00CC5892"/>
    <w:rsid w:val="00CD23C6"/>
    <w:rsid w:val="00CE08C6"/>
    <w:rsid w:val="00CE272A"/>
    <w:rsid w:val="00CE51B0"/>
    <w:rsid w:val="00CE617D"/>
    <w:rsid w:val="00CF09DA"/>
    <w:rsid w:val="00CF1375"/>
    <w:rsid w:val="00CF1ED0"/>
    <w:rsid w:val="00CF447B"/>
    <w:rsid w:val="00CF4BB6"/>
    <w:rsid w:val="00CF4E54"/>
    <w:rsid w:val="00CF6185"/>
    <w:rsid w:val="00D01932"/>
    <w:rsid w:val="00D01B33"/>
    <w:rsid w:val="00D01D12"/>
    <w:rsid w:val="00D06117"/>
    <w:rsid w:val="00D07C99"/>
    <w:rsid w:val="00D07FFD"/>
    <w:rsid w:val="00D115F0"/>
    <w:rsid w:val="00D12CFA"/>
    <w:rsid w:val="00D12D6F"/>
    <w:rsid w:val="00D13426"/>
    <w:rsid w:val="00D1483E"/>
    <w:rsid w:val="00D15EEB"/>
    <w:rsid w:val="00D16361"/>
    <w:rsid w:val="00D201A1"/>
    <w:rsid w:val="00D210A0"/>
    <w:rsid w:val="00D23D21"/>
    <w:rsid w:val="00D23DDF"/>
    <w:rsid w:val="00D2478D"/>
    <w:rsid w:val="00D268AF"/>
    <w:rsid w:val="00D27449"/>
    <w:rsid w:val="00D3197E"/>
    <w:rsid w:val="00D33DA9"/>
    <w:rsid w:val="00D37862"/>
    <w:rsid w:val="00D40135"/>
    <w:rsid w:val="00D410F3"/>
    <w:rsid w:val="00D415B2"/>
    <w:rsid w:val="00D4604A"/>
    <w:rsid w:val="00D4726E"/>
    <w:rsid w:val="00D47FD1"/>
    <w:rsid w:val="00D5188C"/>
    <w:rsid w:val="00D51F23"/>
    <w:rsid w:val="00D54910"/>
    <w:rsid w:val="00D569B0"/>
    <w:rsid w:val="00D615A2"/>
    <w:rsid w:val="00D63405"/>
    <w:rsid w:val="00D64246"/>
    <w:rsid w:val="00D70DD5"/>
    <w:rsid w:val="00D72C86"/>
    <w:rsid w:val="00D73095"/>
    <w:rsid w:val="00D73DF8"/>
    <w:rsid w:val="00D7480F"/>
    <w:rsid w:val="00D778FF"/>
    <w:rsid w:val="00D77B70"/>
    <w:rsid w:val="00D77C97"/>
    <w:rsid w:val="00D801F2"/>
    <w:rsid w:val="00D82381"/>
    <w:rsid w:val="00D8421C"/>
    <w:rsid w:val="00D84B4D"/>
    <w:rsid w:val="00D867DE"/>
    <w:rsid w:val="00D901DB"/>
    <w:rsid w:val="00D92120"/>
    <w:rsid w:val="00D921AA"/>
    <w:rsid w:val="00D9371E"/>
    <w:rsid w:val="00D9470B"/>
    <w:rsid w:val="00D96C1E"/>
    <w:rsid w:val="00DA0B03"/>
    <w:rsid w:val="00DA1875"/>
    <w:rsid w:val="00DA2BA1"/>
    <w:rsid w:val="00DA2D18"/>
    <w:rsid w:val="00DA3600"/>
    <w:rsid w:val="00DA4ADD"/>
    <w:rsid w:val="00DA50CF"/>
    <w:rsid w:val="00DA6A01"/>
    <w:rsid w:val="00DB0B0A"/>
    <w:rsid w:val="00DB667E"/>
    <w:rsid w:val="00DB6FD0"/>
    <w:rsid w:val="00DC13E1"/>
    <w:rsid w:val="00DC32A1"/>
    <w:rsid w:val="00DC5D3F"/>
    <w:rsid w:val="00DC5E5C"/>
    <w:rsid w:val="00DC6457"/>
    <w:rsid w:val="00DD0181"/>
    <w:rsid w:val="00DD19D4"/>
    <w:rsid w:val="00DD2F37"/>
    <w:rsid w:val="00DD40E7"/>
    <w:rsid w:val="00DD6444"/>
    <w:rsid w:val="00DE3337"/>
    <w:rsid w:val="00DE5CD1"/>
    <w:rsid w:val="00DE5DF7"/>
    <w:rsid w:val="00DF1210"/>
    <w:rsid w:val="00DF16B1"/>
    <w:rsid w:val="00DF2780"/>
    <w:rsid w:val="00DF2A2F"/>
    <w:rsid w:val="00DF3169"/>
    <w:rsid w:val="00DF3CAE"/>
    <w:rsid w:val="00E00665"/>
    <w:rsid w:val="00E01874"/>
    <w:rsid w:val="00E02AB2"/>
    <w:rsid w:val="00E03CB3"/>
    <w:rsid w:val="00E06119"/>
    <w:rsid w:val="00E10E59"/>
    <w:rsid w:val="00E13812"/>
    <w:rsid w:val="00E13C15"/>
    <w:rsid w:val="00E14E88"/>
    <w:rsid w:val="00E1602D"/>
    <w:rsid w:val="00E21A7D"/>
    <w:rsid w:val="00E2322B"/>
    <w:rsid w:val="00E259D2"/>
    <w:rsid w:val="00E27850"/>
    <w:rsid w:val="00E30011"/>
    <w:rsid w:val="00E309A4"/>
    <w:rsid w:val="00E30D69"/>
    <w:rsid w:val="00E32334"/>
    <w:rsid w:val="00E35BD6"/>
    <w:rsid w:val="00E403A9"/>
    <w:rsid w:val="00E40C11"/>
    <w:rsid w:val="00E40DF4"/>
    <w:rsid w:val="00E41E15"/>
    <w:rsid w:val="00E43BC0"/>
    <w:rsid w:val="00E44252"/>
    <w:rsid w:val="00E45421"/>
    <w:rsid w:val="00E45BC4"/>
    <w:rsid w:val="00E45BE1"/>
    <w:rsid w:val="00E53599"/>
    <w:rsid w:val="00E55135"/>
    <w:rsid w:val="00E610DB"/>
    <w:rsid w:val="00E618B4"/>
    <w:rsid w:val="00E64133"/>
    <w:rsid w:val="00E642EB"/>
    <w:rsid w:val="00E649E6"/>
    <w:rsid w:val="00E64A14"/>
    <w:rsid w:val="00E66592"/>
    <w:rsid w:val="00E71A5A"/>
    <w:rsid w:val="00E73264"/>
    <w:rsid w:val="00E7339E"/>
    <w:rsid w:val="00E7350F"/>
    <w:rsid w:val="00E74E7D"/>
    <w:rsid w:val="00E7590D"/>
    <w:rsid w:val="00E7682D"/>
    <w:rsid w:val="00E775E8"/>
    <w:rsid w:val="00E80771"/>
    <w:rsid w:val="00E80C18"/>
    <w:rsid w:val="00E80E70"/>
    <w:rsid w:val="00E81277"/>
    <w:rsid w:val="00E863F5"/>
    <w:rsid w:val="00E86CE0"/>
    <w:rsid w:val="00E9147F"/>
    <w:rsid w:val="00E916E0"/>
    <w:rsid w:val="00E919A0"/>
    <w:rsid w:val="00E93B15"/>
    <w:rsid w:val="00E95A8D"/>
    <w:rsid w:val="00EA0569"/>
    <w:rsid w:val="00EA075F"/>
    <w:rsid w:val="00EA10CD"/>
    <w:rsid w:val="00EA30F6"/>
    <w:rsid w:val="00EA3777"/>
    <w:rsid w:val="00EA4295"/>
    <w:rsid w:val="00EA4EDE"/>
    <w:rsid w:val="00EB2500"/>
    <w:rsid w:val="00EB2528"/>
    <w:rsid w:val="00EB296F"/>
    <w:rsid w:val="00EB4972"/>
    <w:rsid w:val="00EB6AE1"/>
    <w:rsid w:val="00EB6C0A"/>
    <w:rsid w:val="00EC030A"/>
    <w:rsid w:val="00EC1E61"/>
    <w:rsid w:val="00EC243A"/>
    <w:rsid w:val="00ED3DE4"/>
    <w:rsid w:val="00ED583F"/>
    <w:rsid w:val="00ED7379"/>
    <w:rsid w:val="00EE0ED1"/>
    <w:rsid w:val="00EE1DFE"/>
    <w:rsid w:val="00EE3071"/>
    <w:rsid w:val="00EE3B62"/>
    <w:rsid w:val="00EE3C42"/>
    <w:rsid w:val="00EE5BBF"/>
    <w:rsid w:val="00EE75A9"/>
    <w:rsid w:val="00EF0B45"/>
    <w:rsid w:val="00EF3DBF"/>
    <w:rsid w:val="00EF6C8F"/>
    <w:rsid w:val="00EF6F82"/>
    <w:rsid w:val="00F04E53"/>
    <w:rsid w:val="00F05F32"/>
    <w:rsid w:val="00F07097"/>
    <w:rsid w:val="00F07736"/>
    <w:rsid w:val="00F10C9E"/>
    <w:rsid w:val="00F11631"/>
    <w:rsid w:val="00F1178B"/>
    <w:rsid w:val="00F124C9"/>
    <w:rsid w:val="00F149C5"/>
    <w:rsid w:val="00F14B9B"/>
    <w:rsid w:val="00F16571"/>
    <w:rsid w:val="00F16AF7"/>
    <w:rsid w:val="00F1790C"/>
    <w:rsid w:val="00F256D9"/>
    <w:rsid w:val="00F26CF5"/>
    <w:rsid w:val="00F26ED8"/>
    <w:rsid w:val="00F27155"/>
    <w:rsid w:val="00F27A84"/>
    <w:rsid w:val="00F3380E"/>
    <w:rsid w:val="00F35355"/>
    <w:rsid w:val="00F410AC"/>
    <w:rsid w:val="00F42C14"/>
    <w:rsid w:val="00F431D7"/>
    <w:rsid w:val="00F43A58"/>
    <w:rsid w:val="00F46263"/>
    <w:rsid w:val="00F51D66"/>
    <w:rsid w:val="00F525D5"/>
    <w:rsid w:val="00F54350"/>
    <w:rsid w:val="00F54866"/>
    <w:rsid w:val="00F54E81"/>
    <w:rsid w:val="00F56B66"/>
    <w:rsid w:val="00F6098C"/>
    <w:rsid w:val="00F616C0"/>
    <w:rsid w:val="00F62253"/>
    <w:rsid w:val="00F62446"/>
    <w:rsid w:val="00F624A4"/>
    <w:rsid w:val="00F63F11"/>
    <w:rsid w:val="00F65680"/>
    <w:rsid w:val="00F70560"/>
    <w:rsid w:val="00F70BB0"/>
    <w:rsid w:val="00F73565"/>
    <w:rsid w:val="00F76053"/>
    <w:rsid w:val="00F7772B"/>
    <w:rsid w:val="00F77F35"/>
    <w:rsid w:val="00F80D26"/>
    <w:rsid w:val="00F834AF"/>
    <w:rsid w:val="00F83D3A"/>
    <w:rsid w:val="00F8597B"/>
    <w:rsid w:val="00F87F93"/>
    <w:rsid w:val="00F90008"/>
    <w:rsid w:val="00F937F5"/>
    <w:rsid w:val="00F93A97"/>
    <w:rsid w:val="00F93C6C"/>
    <w:rsid w:val="00F94335"/>
    <w:rsid w:val="00FA106E"/>
    <w:rsid w:val="00FA3147"/>
    <w:rsid w:val="00FA3717"/>
    <w:rsid w:val="00FA4A8B"/>
    <w:rsid w:val="00FA5F7F"/>
    <w:rsid w:val="00FA7DD6"/>
    <w:rsid w:val="00FB09A9"/>
    <w:rsid w:val="00FB2346"/>
    <w:rsid w:val="00FB332F"/>
    <w:rsid w:val="00FB3745"/>
    <w:rsid w:val="00FC0370"/>
    <w:rsid w:val="00FC08EE"/>
    <w:rsid w:val="00FC0EA2"/>
    <w:rsid w:val="00FC2A9C"/>
    <w:rsid w:val="00FD1E58"/>
    <w:rsid w:val="00FD420F"/>
    <w:rsid w:val="00FD5533"/>
    <w:rsid w:val="00FD7015"/>
    <w:rsid w:val="00FE25B5"/>
    <w:rsid w:val="00FE3838"/>
    <w:rsid w:val="00FE535E"/>
    <w:rsid w:val="00FE7FDF"/>
    <w:rsid w:val="00FF048F"/>
    <w:rsid w:val="00FF1B31"/>
    <w:rsid w:val="00FF294B"/>
    <w:rsid w:val="00FF2F9E"/>
    <w:rsid w:val="00FF322E"/>
    <w:rsid w:val="00FF3EEB"/>
    <w:rsid w:val="00FF4FB6"/>
    <w:rsid w:val="00FF6217"/>
    <w:rsid w:val="00FF6CAF"/>
    <w:rsid w:val="00FF7C63"/>
    <w:rsid w:val="00FF7E1A"/>
    <w:rsid w:val="072410C8"/>
    <w:rsid w:val="07C555AA"/>
    <w:rsid w:val="0CC8788B"/>
    <w:rsid w:val="0D77A652"/>
    <w:rsid w:val="0D9D4767"/>
    <w:rsid w:val="14B9E3F6"/>
    <w:rsid w:val="16563274"/>
    <w:rsid w:val="17C398B5"/>
    <w:rsid w:val="18CF3C67"/>
    <w:rsid w:val="1B8CD6D3"/>
    <w:rsid w:val="265516D3"/>
    <w:rsid w:val="2689CDE5"/>
    <w:rsid w:val="2E615F4F"/>
    <w:rsid w:val="394730FB"/>
    <w:rsid w:val="3BF57C6F"/>
    <w:rsid w:val="3D7CEDD0"/>
    <w:rsid w:val="3FB35C10"/>
    <w:rsid w:val="433DE6FE"/>
    <w:rsid w:val="47FE207C"/>
    <w:rsid w:val="504A4908"/>
    <w:rsid w:val="56223AC5"/>
    <w:rsid w:val="5AE41DB4"/>
    <w:rsid w:val="5B7684AA"/>
    <w:rsid w:val="5BFC2A2C"/>
    <w:rsid w:val="5FC64203"/>
    <w:rsid w:val="64C16C54"/>
    <w:rsid w:val="6C017475"/>
    <w:rsid w:val="6D5EB0EF"/>
    <w:rsid w:val="753017A1"/>
    <w:rsid w:val="77766516"/>
    <w:rsid w:val="77D917E3"/>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46967"/>
  <w15:chartTrackingRefBased/>
  <w15:docId w15:val="{FE4FBE09-8C62-43F1-9A5B-594638A070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7C7D"/>
    <w:pPr>
      <w:spacing w:after="0" w:line="240" w:lineRule="auto"/>
    </w:pPr>
    <w:rPr>
      <w:rFonts w:ascii="Times New Roman" w:hAnsi="Times New Roman" w:eastAsia="Times New Roman" w:cs="Times New Roman"/>
      <w:sz w:val="24"/>
      <w:szCs w:val="24"/>
      <w:lang w:eastAsia="es-MX"/>
    </w:rPr>
  </w:style>
  <w:style w:type="paragraph" w:styleId="Ttulo1">
    <w:name w:val="heading 1"/>
    <w:basedOn w:val="Normal"/>
    <w:next w:val="Normal"/>
    <w:link w:val="Ttulo1Car"/>
    <w:uiPriority w:val="9"/>
    <w:qFormat/>
    <w:rsid w:val="003D6F35"/>
    <w:pPr>
      <w:keepNext/>
      <w:keepLines/>
      <w:numPr>
        <w:numId w:val="13"/>
      </w:numPr>
      <w:spacing w:before="400" w:after="40"/>
      <w:ind w:left="180"/>
      <w:outlineLvl w:val="0"/>
    </w:pPr>
    <w:rPr>
      <w:rFonts w:ascii="Book Antiqua" w:hAnsi="Book Antiqua" w:eastAsia="SimSun"/>
      <w:b/>
      <w:caps/>
      <w:color w:val="000000" w:themeColor="text1"/>
      <w:sz w:val="22"/>
      <w:szCs w:val="36"/>
      <w:lang w:eastAsia="es-CR"/>
    </w:rPr>
  </w:style>
  <w:style w:type="paragraph" w:styleId="Ttulo2">
    <w:name w:val="heading 2"/>
    <w:basedOn w:val="Normal"/>
    <w:next w:val="Normal"/>
    <w:link w:val="Ttulo2Car"/>
    <w:uiPriority w:val="9"/>
    <w:unhideWhenUsed/>
    <w:qFormat/>
    <w:rsid w:val="00504F50"/>
    <w:pPr>
      <w:keepNext/>
      <w:keepLines/>
      <w:numPr>
        <w:numId w:val="20"/>
      </w:numPr>
      <w:spacing w:before="40"/>
      <w:outlineLvl w:val="1"/>
    </w:pPr>
    <w:rPr>
      <w:rFonts w:ascii="Book Antiqua" w:hAnsi="Book Antiqua" w:eastAsia="SimSun"/>
      <w:b/>
      <w:sz w:val="22"/>
      <w:szCs w:val="32"/>
      <w:lang w:eastAsia="es-CR"/>
    </w:rPr>
  </w:style>
  <w:style w:type="paragraph" w:styleId="Ttulo3">
    <w:name w:val="heading 3"/>
    <w:basedOn w:val="Normal"/>
    <w:next w:val="Normal"/>
    <w:link w:val="Ttulo3Car"/>
    <w:uiPriority w:val="9"/>
    <w:unhideWhenUsed/>
    <w:qFormat/>
    <w:rsid w:val="00336D9C"/>
    <w:pPr>
      <w:keepNext/>
      <w:keepLines/>
      <w:spacing w:before="40"/>
      <w:outlineLvl w:val="2"/>
    </w:pPr>
    <w:rPr>
      <w:rFonts w:ascii="Calibri Light" w:hAnsi="Calibri Light" w:eastAsia="SimSun"/>
      <w:color w:val="2E74B5"/>
      <w:sz w:val="28"/>
      <w:szCs w:val="28"/>
      <w:lang w:eastAsia="es-CR"/>
    </w:rPr>
  </w:style>
  <w:style w:type="paragraph" w:styleId="Ttulo4">
    <w:name w:val="heading 4"/>
    <w:basedOn w:val="Normal"/>
    <w:next w:val="Normal"/>
    <w:link w:val="Ttulo4Car"/>
    <w:uiPriority w:val="9"/>
    <w:semiHidden/>
    <w:unhideWhenUsed/>
    <w:qFormat/>
    <w:rsid w:val="00336D9C"/>
    <w:pPr>
      <w:keepNext/>
      <w:keepLines/>
      <w:spacing w:before="40" w:line="259" w:lineRule="auto"/>
      <w:outlineLvl w:val="3"/>
    </w:pPr>
    <w:rPr>
      <w:rFonts w:ascii="Calibri Light" w:hAnsi="Calibri Light" w:eastAsia="SimSun"/>
      <w:color w:val="2E74B5"/>
      <w:lang w:eastAsia="es-CR"/>
    </w:rPr>
  </w:style>
  <w:style w:type="paragraph" w:styleId="Ttulo5">
    <w:name w:val="heading 5"/>
    <w:basedOn w:val="Normal"/>
    <w:next w:val="Normal"/>
    <w:link w:val="Ttulo5Car"/>
    <w:uiPriority w:val="9"/>
    <w:semiHidden/>
    <w:unhideWhenUsed/>
    <w:qFormat/>
    <w:rsid w:val="00336D9C"/>
    <w:pPr>
      <w:keepNext/>
      <w:keepLines/>
      <w:spacing w:before="40" w:line="259" w:lineRule="auto"/>
      <w:outlineLvl w:val="4"/>
    </w:pPr>
    <w:rPr>
      <w:rFonts w:ascii="Calibri Light" w:hAnsi="Calibri Light" w:eastAsia="SimSun"/>
      <w:caps/>
      <w:color w:val="2E74B5"/>
      <w:sz w:val="22"/>
      <w:szCs w:val="22"/>
      <w:lang w:eastAsia="es-CR"/>
    </w:rPr>
  </w:style>
  <w:style w:type="paragraph" w:styleId="Ttulo6">
    <w:name w:val="heading 6"/>
    <w:basedOn w:val="Normal"/>
    <w:next w:val="Normal"/>
    <w:link w:val="Ttulo6Car"/>
    <w:uiPriority w:val="9"/>
    <w:semiHidden/>
    <w:unhideWhenUsed/>
    <w:qFormat/>
    <w:rsid w:val="00336D9C"/>
    <w:pPr>
      <w:keepNext/>
      <w:keepLines/>
      <w:spacing w:before="40" w:line="259" w:lineRule="auto"/>
      <w:outlineLvl w:val="5"/>
    </w:pPr>
    <w:rPr>
      <w:rFonts w:ascii="Calibri Light" w:hAnsi="Calibri Light" w:eastAsia="SimSun"/>
      <w:i/>
      <w:iCs/>
      <w:caps/>
      <w:color w:val="1F4E79"/>
      <w:sz w:val="22"/>
      <w:szCs w:val="22"/>
      <w:lang w:eastAsia="es-CR"/>
    </w:rPr>
  </w:style>
  <w:style w:type="paragraph" w:styleId="Ttulo7">
    <w:name w:val="heading 7"/>
    <w:basedOn w:val="Normal"/>
    <w:next w:val="Normal"/>
    <w:link w:val="Ttulo7Car"/>
    <w:uiPriority w:val="9"/>
    <w:semiHidden/>
    <w:unhideWhenUsed/>
    <w:qFormat/>
    <w:rsid w:val="00336D9C"/>
    <w:pPr>
      <w:keepNext/>
      <w:keepLines/>
      <w:spacing w:before="40" w:line="259" w:lineRule="auto"/>
      <w:outlineLvl w:val="6"/>
    </w:pPr>
    <w:rPr>
      <w:rFonts w:ascii="Calibri Light" w:hAnsi="Calibri Light" w:eastAsia="SimSun"/>
      <w:b/>
      <w:bCs/>
      <w:color w:val="1F4E79"/>
      <w:sz w:val="22"/>
      <w:szCs w:val="22"/>
      <w:lang w:eastAsia="es-CR"/>
    </w:rPr>
  </w:style>
  <w:style w:type="paragraph" w:styleId="Ttulo8">
    <w:name w:val="heading 8"/>
    <w:basedOn w:val="Normal"/>
    <w:next w:val="Normal"/>
    <w:link w:val="Ttulo8Car"/>
    <w:uiPriority w:val="9"/>
    <w:semiHidden/>
    <w:unhideWhenUsed/>
    <w:qFormat/>
    <w:rsid w:val="00336D9C"/>
    <w:pPr>
      <w:keepNext/>
      <w:keepLines/>
      <w:spacing w:before="40" w:line="259" w:lineRule="auto"/>
      <w:outlineLvl w:val="7"/>
    </w:pPr>
    <w:rPr>
      <w:rFonts w:ascii="Calibri Light" w:hAnsi="Calibri Light" w:eastAsia="SimSun"/>
      <w:b/>
      <w:bCs/>
      <w:i/>
      <w:iCs/>
      <w:color w:val="1F4E79"/>
      <w:sz w:val="22"/>
      <w:szCs w:val="22"/>
      <w:lang w:eastAsia="es-CR"/>
    </w:rPr>
  </w:style>
  <w:style w:type="paragraph" w:styleId="Ttulo9">
    <w:name w:val="heading 9"/>
    <w:basedOn w:val="Normal"/>
    <w:next w:val="Normal"/>
    <w:link w:val="Ttulo9Car"/>
    <w:uiPriority w:val="9"/>
    <w:semiHidden/>
    <w:unhideWhenUsed/>
    <w:qFormat/>
    <w:rsid w:val="00336D9C"/>
    <w:pPr>
      <w:keepNext/>
      <w:keepLines/>
      <w:spacing w:before="40" w:line="259" w:lineRule="auto"/>
      <w:outlineLvl w:val="8"/>
    </w:pPr>
    <w:rPr>
      <w:rFonts w:ascii="Calibri Light" w:hAnsi="Calibri Light" w:eastAsia="SimSun"/>
      <w:i/>
      <w:iCs/>
      <w:color w:val="1F4E79"/>
      <w:sz w:val="22"/>
      <w:szCs w:val="22"/>
      <w:lang w:eastAsia="es-CR"/>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3D6F35"/>
    <w:rPr>
      <w:rFonts w:ascii="Book Antiqua" w:hAnsi="Book Antiqua" w:eastAsia="SimSun" w:cs="Times New Roman"/>
      <w:b/>
      <w:caps/>
      <w:color w:val="000000" w:themeColor="text1"/>
      <w:szCs w:val="36"/>
      <w:lang w:eastAsia="es-CR"/>
    </w:rPr>
  </w:style>
  <w:style w:type="character" w:styleId="Ttulo2Car" w:customStyle="1">
    <w:name w:val="Título 2 Car"/>
    <w:basedOn w:val="Fuentedeprrafopredeter"/>
    <w:link w:val="Ttulo2"/>
    <w:uiPriority w:val="9"/>
    <w:rsid w:val="00504F50"/>
    <w:rPr>
      <w:rFonts w:ascii="Book Antiqua" w:hAnsi="Book Antiqua" w:eastAsia="SimSun" w:cs="Times New Roman"/>
      <w:b/>
      <w:szCs w:val="32"/>
      <w:lang w:eastAsia="es-CR"/>
    </w:rPr>
  </w:style>
  <w:style w:type="character" w:styleId="Ttulo3Car" w:customStyle="1">
    <w:name w:val="Título 3 Car"/>
    <w:basedOn w:val="Fuentedeprrafopredeter"/>
    <w:link w:val="Ttulo3"/>
    <w:uiPriority w:val="9"/>
    <w:rsid w:val="00336D9C"/>
    <w:rPr>
      <w:rFonts w:ascii="Calibri Light" w:hAnsi="Calibri Light" w:eastAsia="SimSun" w:cs="Times New Roman"/>
      <w:color w:val="2E74B5"/>
      <w:sz w:val="28"/>
      <w:szCs w:val="28"/>
      <w:lang w:eastAsia="es-CR"/>
    </w:rPr>
  </w:style>
  <w:style w:type="character" w:styleId="Ttulo4Car" w:customStyle="1">
    <w:name w:val="Título 4 Car"/>
    <w:basedOn w:val="Fuentedeprrafopredeter"/>
    <w:link w:val="Ttulo4"/>
    <w:uiPriority w:val="9"/>
    <w:semiHidden/>
    <w:rsid w:val="00336D9C"/>
    <w:rPr>
      <w:rFonts w:ascii="Calibri Light" w:hAnsi="Calibri Light" w:eastAsia="SimSun" w:cs="Times New Roman"/>
      <w:color w:val="2E74B5"/>
      <w:sz w:val="24"/>
      <w:szCs w:val="24"/>
      <w:lang w:eastAsia="es-CR"/>
    </w:rPr>
  </w:style>
  <w:style w:type="character" w:styleId="Ttulo5Car" w:customStyle="1">
    <w:name w:val="Título 5 Car"/>
    <w:basedOn w:val="Fuentedeprrafopredeter"/>
    <w:link w:val="Ttulo5"/>
    <w:uiPriority w:val="9"/>
    <w:semiHidden/>
    <w:rsid w:val="00336D9C"/>
    <w:rPr>
      <w:rFonts w:ascii="Calibri Light" w:hAnsi="Calibri Light" w:eastAsia="SimSun" w:cs="Times New Roman"/>
      <w:caps/>
      <w:color w:val="2E74B5"/>
      <w:lang w:eastAsia="es-CR"/>
    </w:rPr>
  </w:style>
  <w:style w:type="character" w:styleId="Ttulo6Car" w:customStyle="1">
    <w:name w:val="Título 6 Car"/>
    <w:basedOn w:val="Fuentedeprrafopredeter"/>
    <w:link w:val="Ttulo6"/>
    <w:uiPriority w:val="9"/>
    <w:semiHidden/>
    <w:rsid w:val="00336D9C"/>
    <w:rPr>
      <w:rFonts w:ascii="Calibri Light" w:hAnsi="Calibri Light" w:eastAsia="SimSun" w:cs="Times New Roman"/>
      <w:i/>
      <w:iCs/>
      <w:caps/>
      <w:color w:val="1F4E79"/>
      <w:lang w:eastAsia="es-CR"/>
    </w:rPr>
  </w:style>
  <w:style w:type="character" w:styleId="Ttulo7Car" w:customStyle="1">
    <w:name w:val="Título 7 Car"/>
    <w:basedOn w:val="Fuentedeprrafopredeter"/>
    <w:link w:val="Ttulo7"/>
    <w:uiPriority w:val="9"/>
    <w:semiHidden/>
    <w:rsid w:val="00336D9C"/>
    <w:rPr>
      <w:rFonts w:ascii="Calibri Light" w:hAnsi="Calibri Light" w:eastAsia="SimSun" w:cs="Times New Roman"/>
      <w:b/>
      <w:bCs/>
      <w:color w:val="1F4E79"/>
      <w:lang w:eastAsia="es-CR"/>
    </w:rPr>
  </w:style>
  <w:style w:type="character" w:styleId="Ttulo8Car" w:customStyle="1">
    <w:name w:val="Título 8 Car"/>
    <w:basedOn w:val="Fuentedeprrafopredeter"/>
    <w:link w:val="Ttulo8"/>
    <w:uiPriority w:val="9"/>
    <w:semiHidden/>
    <w:rsid w:val="00336D9C"/>
    <w:rPr>
      <w:rFonts w:ascii="Calibri Light" w:hAnsi="Calibri Light" w:eastAsia="SimSun" w:cs="Times New Roman"/>
      <w:b/>
      <w:bCs/>
      <w:i/>
      <w:iCs/>
      <w:color w:val="1F4E79"/>
      <w:lang w:eastAsia="es-CR"/>
    </w:rPr>
  </w:style>
  <w:style w:type="character" w:styleId="Ttulo9Car" w:customStyle="1">
    <w:name w:val="Título 9 Car"/>
    <w:basedOn w:val="Fuentedeprrafopredeter"/>
    <w:link w:val="Ttulo9"/>
    <w:uiPriority w:val="9"/>
    <w:semiHidden/>
    <w:rsid w:val="00336D9C"/>
    <w:rPr>
      <w:rFonts w:ascii="Calibri Light" w:hAnsi="Calibri Light" w:eastAsia="SimSun" w:cs="Times New Roman"/>
      <w:i/>
      <w:iCs/>
      <w:color w:val="1F4E79"/>
      <w:lang w:eastAsia="es-CR"/>
    </w:rPr>
  </w:style>
  <w:style w:type="paragraph" w:styleId="Encabezado">
    <w:name w:val="header"/>
    <w:basedOn w:val="Normal"/>
    <w:link w:val="EncabezadoCar"/>
    <w:uiPriority w:val="99"/>
    <w:unhideWhenUsed/>
    <w:rsid w:val="00EA0569"/>
    <w:pPr>
      <w:tabs>
        <w:tab w:val="center" w:pos="4419"/>
        <w:tab w:val="right" w:pos="8838"/>
      </w:tabs>
    </w:pPr>
    <w:rPr>
      <w:rFonts w:ascii="Cambria" w:hAnsi="Cambria" w:eastAsia="Cambria"/>
      <w:lang w:val="en-US" w:eastAsia="en-US"/>
    </w:rPr>
  </w:style>
  <w:style w:type="character" w:styleId="EncabezadoCar" w:customStyle="1">
    <w:name w:val="Encabezado Car"/>
    <w:basedOn w:val="Fuentedeprrafopredeter"/>
    <w:link w:val="Encabezado"/>
    <w:uiPriority w:val="99"/>
    <w:rsid w:val="00EA0569"/>
  </w:style>
  <w:style w:type="paragraph" w:styleId="Piedepgina">
    <w:name w:val="footer"/>
    <w:basedOn w:val="Normal"/>
    <w:link w:val="PiedepginaCar"/>
    <w:uiPriority w:val="99"/>
    <w:unhideWhenUsed/>
    <w:rsid w:val="00EA0569"/>
    <w:pPr>
      <w:tabs>
        <w:tab w:val="center" w:pos="4419"/>
        <w:tab w:val="right" w:pos="8838"/>
      </w:tabs>
    </w:pPr>
    <w:rPr>
      <w:rFonts w:ascii="Cambria" w:hAnsi="Cambria" w:eastAsia="Cambria"/>
      <w:lang w:val="en-US" w:eastAsia="en-US"/>
    </w:rPr>
  </w:style>
  <w:style w:type="character" w:styleId="PiedepginaCar" w:customStyle="1">
    <w:name w:val="Pie de página Car"/>
    <w:basedOn w:val="Fuentedeprrafopredeter"/>
    <w:link w:val="Piedepgina"/>
    <w:uiPriority w:val="99"/>
    <w:rsid w:val="00EA0569"/>
  </w:style>
  <w:style w:type="paragraph" w:styleId="Default" w:customStyle="1">
    <w:name w:val="Default"/>
    <w:rsid w:val="00D07C99"/>
    <w:pPr>
      <w:autoSpaceDE w:val="0"/>
      <w:autoSpaceDN w:val="0"/>
      <w:adjustRightInd w:val="0"/>
      <w:spacing w:after="0" w:line="240" w:lineRule="auto"/>
    </w:pPr>
    <w:rPr>
      <w:rFonts w:ascii="Arial" w:hAnsi="Arial" w:eastAsia="Calibri" w:cs="Arial"/>
      <w:color w:val="000000"/>
      <w:sz w:val="24"/>
      <w:szCs w:val="24"/>
    </w:rPr>
  </w:style>
  <w:style w:type="paragraph" w:styleId="Prrafodelista">
    <w:name w:val="List Paragraph"/>
    <w:basedOn w:val="Normal"/>
    <w:uiPriority w:val="34"/>
    <w:qFormat/>
    <w:rsid w:val="00D07C99"/>
    <w:pPr>
      <w:suppressAutoHyphens/>
      <w:ind w:left="708"/>
    </w:pPr>
    <w:rPr>
      <w:sz w:val="20"/>
      <w:szCs w:val="20"/>
      <w:lang w:eastAsia="ar-SA"/>
    </w:rPr>
  </w:style>
  <w:style w:type="character" w:styleId="Hipervnculo">
    <w:name w:val="Hyperlink"/>
    <w:uiPriority w:val="99"/>
    <w:rsid w:val="00336D9C"/>
    <w:rPr>
      <w:color w:val="0000FF"/>
      <w:u w:val="single"/>
    </w:rPr>
  </w:style>
  <w:style w:type="character" w:styleId="A5" w:customStyle="1">
    <w:name w:val="A5"/>
    <w:rsid w:val="00336D9C"/>
    <w:rPr>
      <w:rFonts w:cs="Celeste"/>
      <w:color w:val="000000"/>
      <w:sz w:val="20"/>
      <w:szCs w:val="20"/>
    </w:rPr>
  </w:style>
  <w:style w:type="character" w:styleId="TextodegloboCar" w:customStyle="1">
    <w:name w:val="Texto de globo Car"/>
    <w:basedOn w:val="Fuentedeprrafopredeter"/>
    <w:link w:val="Textodeglobo"/>
    <w:uiPriority w:val="99"/>
    <w:semiHidden/>
    <w:rsid w:val="00336D9C"/>
    <w:rPr>
      <w:rFonts w:ascii="Segoe UI" w:hAnsi="Segoe UI" w:eastAsia="Times New Roman" w:cs="Times New Roman"/>
      <w:sz w:val="18"/>
      <w:szCs w:val="18"/>
      <w:lang w:eastAsia="x-none"/>
    </w:rPr>
  </w:style>
  <w:style w:type="paragraph" w:styleId="Textodeglobo">
    <w:name w:val="Balloon Text"/>
    <w:basedOn w:val="Normal"/>
    <w:link w:val="TextodegloboCar"/>
    <w:uiPriority w:val="99"/>
    <w:semiHidden/>
    <w:unhideWhenUsed/>
    <w:rsid w:val="00336D9C"/>
    <w:pPr>
      <w:spacing w:after="160" w:line="259" w:lineRule="auto"/>
    </w:pPr>
    <w:rPr>
      <w:rFonts w:ascii="Segoe UI" w:hAnsi="Segoe UI"/>
      <w:sz w:val="18"/>
      <w:szCs w:val="18"/>
      <w:lang w:eastAsia="x-none"/>
    </w:rPr>
  </w:style>
  <w:style w:type="character" w:styleId="TextocomentarioCar" w:customStyle="1">
    <w:name w:val="Texto comentario Car"/>
    <w:basedOn w:val="Fuentedeprrafopredeter"/>
    <w:link w:val="Textocomentario"/>
    <w:uiPriority w:val="99"/>
    <w:semiHidden/>
    <w:rsid w:val="00336D9C"/>
    <w:rPr>
      <w:rFonts w:ascii="Calibri" w:hAnsi="Calibri" w:eastAsia="Times New Roman" w:cs="Times New Roman"/>
      <w:lang w:eastAsia="x-none"/>
    </w:rPr>
  </w:style>
  <w:style w:type="paragraph" w:styleId="Textocomentario">
    <w:name w:val="annotation text"/>
    <w:basedOn w:val="Normal"/>
    <w:link w:val="TextocomentarioCar"/>
    <w:uiPriority w:val="99"/>
    <w:semiHidden/>
    <w:unhideWhenUsed/>
    <w:rsid w:val="00336D9C"/>
    <w:pPr>
      <w:spacing w:after="160" w:line="259" w:lineRule="auto"/>
    </w:pPr>
    <w:rPr>
      <w:rFonts w:ascii="Calibri" w:hAnsi="Calibri"/>
      <w:sz w:val="22"/>
      <w:szCs w:val="22"/>
      <w:lang w:eastAsia="x-none"/>
    </w:rPr>
  </w:style>
  <w:style w:type="character" w:styleId="AsuntodelcomentarioCar" w:customStyle="1">
    <w:name w:val="Asunto del comentario Car"/>
    <w:basedOn w:val="TextocomentarioCar"/>
    <w:link w:val="Asuntodelcomentario"/>
    <w:uiPriority w:val="99"/>
    <w:semiHidden/>
    <w:rsid w:val="00336D9C"/>
    <w:rPr>
      <w:rFonts w:ascii="Calibri" w:hAnsi="Calibri" w:eastAsia="Times New Roman" w:cs="Times New Roman"/>
      <w:b/>
      <w:bCs/>
      <w:lang w:eastAsia="x-none"/>
    </w:rPr>
  </w:style>
  <w:style w:type="paragraph" w:styleId="Asuntodelcomentario">
    <w:name w:val="annotation subject"/>
    <w:basedOn w:val="Textocomentario"/>
    <w:next w:val="Textocomentario"/>
    <w:link w:val="AsuntodelcomentarioCar"/>
    <w:uiPriority w:val="99"/>
    <w:semiHidden/>
    <w:unhideWhenUsed/>
    <w:rsid w:val="00336D9C"/>
    <w:rPr>
      <w:b/>
      <w:bCs/>
    </w:rPr>
  </w:style>
  <w:style w:type="paragraph" w:styleId="xmsonormal" w:customStyle="1">
    <w:name w:val="x_msonormal"/>
    <w:basedOn w:val="Normal"/>
    <w:rsid w:val="00336D9C"/>
    <w:pPr>
      <w:spacing w:before="100" w:beforeAutospacing="1" w:after="100" w:afterAutospacing="1" w:line="259" w:lineRule="auto"/>
    </w:pPr>
    <w:rPr>
      <w:rFonts w:ascii="Calibri" w:hAnsi="Calibri"/>
      <w:lang w:eastAsia="es-CR"/>
    </w:rPr>
  </w:style>
  <w:style w:type="character" w:styleId="nfasis">
    <w:name w:val="Emphasis"/>
    <w:uiPriority w:val="20"/>
    <w:qFormat/>
    <w:rsid w:val="00336D9C"/>
    <w:rPr>
      <w:i/>
      <w:iCs/>
    </w:rPr>
  </w:style>
  <w:style w:type="paragraph" w:styleId="Ttulo">
    <w:name w:val="Title"/>
    <w:basedOn w:val="Normal"/>
    <w:next w:val="Normal"/>
    <w:link w:val="TtuloCar"/>
    <w:uiPriority w:val="10"/>
    <w:qFormat/>
    <w:rsid w:val="00336D9C"/>
    <w:pPr>
      <w:spacing w:line="204" w:lineRule="auto"/>
      <w:contextualSpacing/>
    </w:pPr>
    <w:rPr>
      <w:rFonts w:ascii="Calibri Light" w:hAnsi="Calibri Light" w:eastAsia="SimSun"/>
      <w:caps/>
      <w:color w:val="44546A"/>
      <w:spacing w:val="-15"/>
      <w:sz w:val="72"/>
      <w:szCs w:val="72"/>
      <w:lang w:eastAsia="es-CR"/>
    </w:rPr>
  </w:style>
  <w:style w:type="character" w:styleId="TtuloCar" w:customStyle="1">
    <w:name w:val="Título Car"/>
    <w:basedOn w:val="Fuentedeprrafopredeter"/>
    <w:link w:val="Ttulo"/>
    <w:uiPriority w:val="10"/>
    <w:rsid w:val="00336D9C"/>
    <w:rPr>
      <w:rFonts w:ascii="Calibri Light" w:hAnsi="Calibri Light" w:eastAsia="SimSun" w:cs="Times New Roman"/>
      <w:caps/>
      <w:color w:val="44546A"/>
      <w:spacing w:val="-15"/>
      <w:sz w:val="72"/>
      <w:szCs w:val="72"/>
      <w:lang w:eastAsia="es-CR"/>
    </w:rPr>
  </w:style>
  <w:style w:type="paragraph" w:styleId="Subttulo">
    <w:name w:val="Subtitle"/>
    <w:basedOn w:val="Normal"/>
    <w:next w:val="Normal"/>
    <w:link w:val="SubttuloCar"/>
    <w:uiPriority w:val="11"/>
    <w:qFormat/>
    <w:rsid w:val="00336D9C"/>
    <w:pPr>
      <w:numPr>
        <w:ilvl w:val="1"/>
      </w:numPr>
      <w:spacing w:after="240"/>
    </w:pPr>
    <w:rPr>
      <w:rFonts w:ascii="Calibri Light" w:hAnsi="Calibri Light" w:eastAsia="SimSun"/>
      <w:color w:val="5B9BD5"/>
      <w:sz w:val="28"/>
      <w:szCs w:val="28"/>
      <w:lang w:eastAsia="es-CR"/>
    </w:rPr>
  </w:style>
  <w:style w:type="character" w:styleId="SubttuloCar" w:customStyle="1">
    <w:name w:val="Subtítulo Car"/>
    <w:basedOn w:val="Fuentedeprrafopredeter"/>
    <w:link w:val="Subttulo"/>
    <w:uiPriority w:val="11"/>
    <w:rsid w:val="00336D9C"/>
    <w:rPr>
      <w:rFonts w:ascii="Calibri Light" w:hAnsi="Calibri Light" w:eastAsia="SimSun" w:cs="Times New Roman"/>
      <w:color w:val="5B9BD5"/>
      <w:sz w:val="28"/>
      <w:szCs w:val="28"/>
      <w:lang w:eastAsia="es-CR"/>
    </w:rPr>
  </w:style>
  <w:style w:type="character" w:styleId="Textoennegrita">
    <w:name w:val="Strong"/>
    <w:uiPriority w:val="22"/>
    <w:qFormat/>
    <w:rsid w:val="00336D9C"/>
    <w:rPr>
      <w:b/>
      <w:bCs/>
    </w:rPr>
  </w:style>
  <w:style w:type="paragraph" w:styleId="Sinespaciado">
    <w:name w:val="No Spacing"/>
    <w:uiPriority w:val="1"/>
    <w:qFormat/>
    <w:rsid w:val="00336D9C"/>
    <w:pPr>
      <w:spacing w:after="0" w:line="240" w:lineRule="auto"/>
    </w:pPr>
    <w:rPr>
      <w:rFonts w:ascii="Calibri" w:hAnsi="Calibri" w:eastAsia="Times New Roman" w:cs="Times New Roman"/>
      <w:lang w:eastAsia="es-CR"/>
    </w:rPr>
  </w:style>
  <w:style w:type="paragraph" w:styleId="Cita">
    <w:name w:val="Quote"/>
    <w:basedOn w:val="Normal"/>
    <w:next w:val="Normal"/>
    <w:link w:val="CitaCar"/>
    <w:uiPriority w:val="29"/>
    <w:qFormat/>
    <w:rsid w:val="00336D9C"/>
    <w:pPr>
      <w:spacing w:before="120" w:after="120" w:line="259" w:lineRule="auto"/>
      <w:ind w:left="720"/>
    </w:pPr>
    <w:rPr>
      <w:rFonts w:ascii="Calibri" w:hAnsi="Calibri"/>
      <w:color w:val="44546A"/>
      <w:lang w:eastAsia="es-CR"/>
    </w:rPr>
  </w:style>
  <w:style w:type="character" w:styleId="CitaCar" w:customStyle="1">
    <w:name w:val="Cita Car"/>
    <w:basedOn w:val="Fuentedeprrafopredeter"/>
    <w:link w:val="Cita"/>
    <w:uiPriority w:val="29"/>
    <w:rsid w:val="00336D9C"/>
    <w:rPr>
      <w:rFonts w:ascii="Calibri" w:hAnsi="Calibri" w:eastAsia="Times New Roman" w:cs="Times New Roman"/>
      <w:color w:val="44546A"/>
      <w:sz w:val="24"/>
      <w:szCs w:val="24"/>
      <w:lang w:eastAsia="es-CR"/>
    </w:rPr>
  </w:style>
  <w:style w:type="paragraph" w:styleId="Citadestacada">
    <w:name w:val="Intense Quote"/>
    <w:basedOn w:val="Normal"/>
    <w:next w:val="Normal"/>
    <w:link w:val="CitadestacadaCar"/>
    <w:uiPriority w:val="30"/>
    <w:qFormat/>
    <w:rsid w:val="00336D9C"/>
    <w:pPr>
      <w:spacing w:before="100" w:beforeAutospacing="1" w:after="240"/>
      <w:ind w:left="720"/>
      <w:jc w:val="center"/>
    </w:pPr>
    <w:rPr>
      <w:rFonts w:ascii="Calibri Light" w:hAnsi="Calibri Light" w:eastAsia="SimSun"/>
      <w:color w:val="44546A"/>
      <w:spacing w:val="-6"/>
      <w:sz w:val="32"/>
      <w:szCs w:val="32"/>
      <w:lang w:eastAsia="es-CR"/>
    </w:rPr>
  </w:style>
  <w:style w:type="character" w:styleId="CitadestacadaCar" w:customStyle="1">
    <w:name w:val="Cita destacada Car"/>
    <w:basedOn w:val="Fuentedeprrafopredeter"/>
    <w:link w:val="Citadestacada"/>
    <w:uiPriority w:val="30"/>
    <w:rsid w:val="00336D9C"/>
    <w:rPr>
      <w:rFonts w:ascii="Calibri Light" w:hAnsi="Calibri Light" w:eastAsia="SimSun" w:cs="Times New Roman"/>
      <w:color w:val="44546A"/>
      <w:spacing w:val="-6"/>
      <w:sz w:val="32"/>
      <w:szCs w:val="32"/>
      <w:lang w:eastAsia="es-CR"/>
    </w:rPr>
  </w:style>
  <w:style w:type="character" w:styleId="nfasissutil">
    <w:name w:val="Subtle Emphasis"/>
    <w:uiPriority w:val="19"/>
    <w:qFormat/>
    <w:rsid w:val="00336D9C"/>
    <w:rPr>
      <w:i/>
      <w:iCs/>
      <w:color w:val="595959"/>
    </w:rPr>
  </w:style>
  <w:style w:type="character" w:styleId="nfasisintenso">
    <w:name w:val="Intense Emphasis"/>
    <w:uiPriority w:val="21"/>
    <w:qFormat/>
    <w:rsid w:val="00336D9C"/>
    <w:rPr>
      <w:b/>
      <w:bCs/>
      <w:i/>
      <w:iCs/>
    </w:rPr>
  </w:style>
  <w:style w:type="character" w:styleId="Referenciasutil">
    <w:name w:val="Subtle Reference"/>
    <w:uiPriority w:val="31"/>
    <w:qFormat/>
    <w:rsid w:val="00336D9C"/>
    <w:rPr>
      <w:smallCaps/>
      <w:color w:val="595959"/>
      <w:u w:val="none" w:color="7F7F7F"/>
      <w:bdr w:val="none" w:color="auto" w:sz="0" w:space="0"/>
    </w:rPr>
  </w:style>
  <w:style w:type="character" w:styleId="Referenciaintensa">
    <w:name w:val="Intense Reference"/>
    <w:uiPriority w:val="32"/>
    <w:qFormat/>
    <w:rsid w:val="00336D9C"/>
    <w:rPr>
      <w:b/>
      <w:bCs/>
      <w:smallCaps/>
      <w:color w:val="44546A"/>
      <w:u w:val="single"/>
    </w:rPr>
  </w:style>
  <w:style w:type="character" w:styleId="Ttulodellibro">
    <w:name w:val="Book Title"/>
    <w:uiPriority w:val="33"/>
    <w:qFormat/>
    <w:rsid w:val="00336D9C"/>
    <w:rPr>
      <w:b/>
      <w:bCs/>
      <w:smallCaps/>
      <w:spacing w:val="10"/>
    </w:rPr>
  </w:style>
  <w:style w:type="paragraph" w:styleId="TtuloTDC">
    <w:name w:val="TOC Heading"/>
    <w:basedOn w:val="Ttulo1"/>
    <w:next w:val="Normal"/>
    <w:uiPriority w:val="39"/>
    <w:unhideWhenUsed/>
    <w:qFormat/>
    <w:rsid w:val="00336D9C"/>
    <w:pPr>
      <w:outlineLvl w:val="9"/>
    </w:pPr>
  </w:style>
  <w:style w:type="paragraph" w:styleId="TDC1">
    <w:name w:val="toc 1"/>
    <w:basedOn w:val="Normal"/>
    <w:next w:val="Normal"/>
    <w:autoRedefine/>
    <w:uiPriority w:val="39"/>
    <w:unhideWhenUsed/>
    <w:rsid w:val="004E13EA"/>
    <w:pPr>
      <w:spacing w:before="120" w:after="120"/>
    </w:pPr>
    <w:rPr>
      <w:rFonts w:asciiTheme="minorHAnsi" w:hAnsiTheme="minorHAnsi" w:cstheme="minorHAnsi"/>
      <w:b/>
      <w:bCs/>
      <w:caps/>
      <w:sz w:val="20"/>
      <w:szCs w:val="20"/>
    </w:rPr>
  </w:style>
  <w:style w:type="paragraph" w:styleId="TDC3">
    <w:name w:val="toc 3"/>
    <w:basedOn w:val="Normal"/>
    <w:next w:val="Normal"/>
    <w:autoRedefine/>
    <w:uiPriority w:val="39"/>
    <w:unhideWhenUsed/>
    <w:rsid w:val="008E3D50"/>
    <w:pPr>
      <w:ind w:left="480"/>
    </w:pPr>
    <w:rPr>
      <w:rFonts w:asciiTheme="minorHAnsi" w:hAnsiTheme="minorHAnsi" w:cstheme="minorHAnsi"/>
      <w:i/>
      <w:iCs/>
      <w:sz w:val="20"/>
      <w:szCs w:val="20"/>
    </w:rPr>
  </w:style>
  <w:style w:type="paragraph" w:styleId="TDC2">
    <w:name w:val="toc 2"/>
    <w:basedOn w:val="Normal"/>
    <w:next w:val="Normal"/>
    <w:autoRedefine/>
    <w:uiPriority w:val="39"/>
    <w:unhideWhenUsed/>
    <w:rsid w:val="006B6DE2"/>
    <w:pPr>
      <w:ind w:left="240"/>
    </w:pPr>
    <w:rPr>
      <w:rFonts w:asciiTheme="minorHAnsi" w:hAnsiTheme="minorHAnsi" w:cstheme="minorHAnsi"/>
      <w:smallCaps/>
      <w:sz w:val="20"/>
      <w:szCs w:val="20"/>
    </w:rPr>
  </w:style>
  <w:style w:type="paragraph" w:styleId="TDC4">
    <w:name w:val="toc 4"/>
    <w:basedOn w:val="Normal"/>
    <w:next w:val="Normal"/>
    <w:autoRedefine/>
    <w:uiPriority w:val="39"/>
    <w:unhideWhenUsed/>
    <w:rsid w:val="00336D9C"/>
    <w:pPr>
      <w:ind w:left="720"/>
    </w:pPr>
    <w:rPr>
      <w:rFonts w:asciiTheme="minorHAnsi" w:hAnsiTheme="minorHAnsi" w:cstheme="minorHAnsi"/>
      <w:sz w:val="18"/>
      <w:szCs w:val="18"/>
    </w:rPr>
  </w:style>
  <w:style w:type="paragraph" w:styleId="TDC5">
    <w:name w:val="toc 5"/>
    <w:basedOn w:val="Normal"/>
    <w:next w:val="Normal"/>
    <w:autoRedefine/>
    <w:uiPriority w:val="39"/>
    <w:unhideWhenUsed/>
    <w:rsid w:val="00336D9C"/>
    <w:pPr>
      <w:ind w:left="960"/>
    </w:pPr>
    <w:rPr>
      <w:rFonts w:asciiTheme="minorHAnsi" w:hAnsiTheme="minorHAnsi" w:cstheme="minorHAnsi"/>
      <w:sz w:val="18"/>
      <w:szCs w:val="18"/>
    </w:rPr>
  </w:style>
  <w:style w:type="paragraph" w:styleId="TDC6">
    <w:name w:val="toc 6"/>
    <w:basedOn w:val="Normal"/>
    <w:next w:val="Normal"/>
    <w:autoRedefine/>
    <w:uiPriority w:val="39"/>
    <w:unhideWhenUsed/>
    <w:rsid w:val="00336D9C"/>
    <w:pPr>
      <w:ind w:left="1200"/>
    </w:pPr>
    <w:rPr>
      <w:rFonts w:asciiTheme="minorHAnsi" w:hAnsiTheme="minorHAnsi" w:cstheme="minorHAnsi"/>
      <w:sz w:val="18"/>
      <w:szCs w:val="18"/>
    </w:rPr>
  </w:style>
  <w:style w:type="paragraph" w:styleId="TDC7">
    <w:name w:val="toc 7"/>
    <w:basedOn w:val="Normal"/>
    <w:next w:val="Normal"/>
    <w:autoRedefine/>
    <w:uiPriority w:val="39"/>
    <w:unhideWhenUsed/>
    <w:rsid w:val="00336D9C"/>
    <w:pPr>
      <w:ind w:left="1440"/>
    </w:pPr>
    <w:rPr>
      <w:rFonts w:asciiTheme="minorHAnsi" w:hAnsiTheme="minorHAnsi" w:cstheme="minorHAnsi"/>
      <w:sz w:val="18"/>
      <w:szCs w:val="18"/>
    </w:rPr>
  </w:style>
  <w:style w:type="paragraph" w:styleId="TDC8">
    <w:name w:val="toc 8"/>
    <w:basedOn w:val="Normal"/>
    <w:next w:val="Normal"/>
    <w:autoRedefine/>
    <w:uiPriority w:val="39"/>
    <w:unhideWhenUsed/>
    <w:rsid w:val="00336D9C"/>
    <w:pPr>
      <w:ind w:left="1680"/>
    </w:pPr>
    <w:rPr>
      <w:rFonts w:asciiTheme="minorHAnsi" w:hAnsiTheme="minorHAnsi" w:cstheme="minorHAnsi"/>
      <w:sz w:val="18"/>
      <w:szCs w:val="18"/>
    </w:rPr>
  </w:style>
  <w:style w:type="paragraph" w:styleId="TDC9">
    <w:name w:val="toc 9"/>
    <w:basedOn w:val="Normal"/>
    <w:next w:val="Normal"/>
    <w:autoRedefine/>
    <w:uiPriority w:val="39"/>
    <w:unhideWhenUsed/>
    <w:rsid w:val="00336D9C"/>
    <w:pPr>
      <w:ind w:left="1920"/>
    </w:pPr>
    <w:rPr>
      <w:rFonts w:asciiTheme="minorHAnsi" w:hAnsiTheme="minorHAnsi" w:cstheme="minorHAnsi"/>
      <w:sz w:val="18"/>
      <w:szCs w:val="18"/>
    </w:rPr>
  </w:style>
  <w:style w:type="paragraph" w:styleId="NormalWeb">
    <w:name w:val="Normal (Web)"/>
    <w:basedOn w:val="Normal"/>
    <w:uiPriority w:val="99"/>
    <w:unhideWhenUsed/>
    <w:rsid w:val="00336D9C"/>
    <w:pPr>
      <w:spacing w:before="100" w:beforeAutospacing="1" w:after="100" w:afterAutospacing="1"/>
    </w:pPr>
    <w:rPr>
      <w:lang w:eastAsia="es-CR"/>
    </w:rPr>
  </w:style>
  <w:style w:type="character" w:styleId="Mencinsinresolver1" w:customStyle="1">
    <w:name w:val="Mención sin resolver1"/>
    <w:basedOn w:val="Fuentedeprrafopredeter"/>
    <w:uiPriority w:val="99"/>
    <w:semiHidden/>
    <w:unhideWhenUsed/>
    <w:rsid w:val="008E3D50"/>
    <w:rPr>
      <w:color w:val="605E5C"/>
      <w:shd w:val="clear" w:color="auto" w:fill="E1DFDD"/>
    </w:rPr>
  </w:style>
  <w:style w:type="table" w:styleId="Tablaconcuadrcula">
    <w:name w:val="Table Grid"/>
    <w:basedOn w:val="Tablanormal"/>
    <w:rsid w:val="00A3621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notapie">
    <w:name w:val="footnote text"/>
    <w:basedOn w:val="Normal"/>
    <w:link w:val="TextonotapieCar"/>
    <w:uiPriority w:val="99"/>
    <w:semiHidden/>
    <w:unhideWhenUsed/>
    <w:rsid w:val="0018635B"/>
    <w:rPr>
      <w:rFonts w:ascii="Cambria" w:hAnsi="Cambria" w:eastAsia="Cambria"/>
      <w:sz w:val="20"/>
      <w:szCs w:val="20"/>
      <w:lang w:val="en-US" w:eastAsia="en-US"/>
    </w:rPr>
  </w:style>
  <w:style w:type="character" w:styleId="TextonotapieCar" w:customStyle="1">
    <w:name w:val="Texto nota pie Car"/>
    <w:basedOn w:val="Fuentedeprrafopredeter"/>
    <w:link w:val="Textonotapie"/>
    <w:uiPriority w:val="99"/>
    <w:semiHidden/>
    <w:rsid w:val="0018635B"/>
    <w:rPr>
      <w:rFonts w:ascii="Cambria" w:hAnsi="Cambria" w:eastAsia="Cambria" w:cs="Times New Roman"/>
      <w:sz w:val="20"/>
      <w:szCs w:val="20"/>
      <w:lang w:val="en-US"/>
    </w:rPr>
  </w:style>
  <w:style w:type="character" w:styleId="Refdenotaalpie">
    <w:name w:val="footnote reference"/>
    <w:basedOn w:val="Fuentedeprrafopredeter"/>
    <w:uiPriority w:val="99"/>
    <w:semiHidden/>
    <w:unhideWhenUsed/>
    <w:rsid w:val="0018635B"/>
    <w:rPr>
      <w:vertAlign w:val="superscript"/>
    </w:rPr>
  </w:style>
  <w:style w:type="character" w:styleId="Hipervnculovisitado">
    <w:name w:val="FollowedHyperlink"/>
    <w:basedOn w:val="Fuentedeprrafopredeter"/>
    <w:uiPriority w:val="99"/>
    <w:semiHidden/>
    <w:unhideWhenUsed/>
    <w:rsid w:val="00E86CE0"/>
    <w:rPr>
      <w:color w:val="954F72" w:themeColor="followedHyperlink"/>
      <w:u w:val="single"/>
    </w:rPr>
  </w:style>
  <w:style w:type="character" w:styleId="title-text" w:customStyle="1">
    <w:name w:val="title-text"/>
    <w:basedOn w:val="Fuentedeprrafopredeter"/>
    <w:rsid w:val="00A509E0"/>
  </w:style>
  <w:style w:type="character" w:styleId="sr-only" w:customStyle="1">
    <w:name w:val="sr-only"/>
    <w:basedOn w:val="Fuentedeprrafopredeter"/>
    <w:rsid w:val="00A509E0"/>
  </w:style>
  <w:style w:type="character" w:styleId="text" w:customStyle="1">
    <w:name w:val="text"/>
    <w:basedOn w:val="Fuentedeprrafopredeter"/>
    <w:rsid w:val="00A509E0"/>
  </w:style>
  <w:style w:type="character" w:styleId="Refdecomentario">
    <w:name w:val="annotation reference"/>
    <w:basedOn w:val="Fuentedeprrafopredeter"/>
    <w:uiPriority w:val="99"/>
    <w:semiHidden/>
    <w:unhideWhenUsed/>
    <w:rsid w:val="005E2470"/>
    <w:rPr>
      <w:sz w:val="16"/>
      <w:szCs w:val="16"/>
    </w:rPr>
  </w:style>
  <w:style w:type="table" w:styleId="Tablaconcuadrculaclara">
    <w:name w:val="Grid Table Light"/>
    <w:basedOn w:val="Tablanormal"/>
    <w:uiPriority w:val="40"/>
    <w:rsid w:val="00B9170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anormal2">
    <w:name w:val="Plain Table 2"/>
    <w:basedOn w:val="Tablanormal"/>
    <w:uiPriority w:val="42"/>
    <w:rsid w:val="00B9170E"/>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anormal1">
    <w:name w:val="Plain Table 1"/>
    <w:basedOn w:val="Tablanormal"/>
    <w:uiPriority w:val="41"/>
    <w:rsid w:val="00DA2D18"/>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angradetextonormal">
    <w:name w:val="Body Text Indent"/>
    <w:basedOn w:val="Normal"/>
    <w:link w:val="SangradetextonormalCar"/>
    <w:semiHidden/>
    <w:rsid w:val="00562621"/>
    <w:pPr>
      <w:ind w:left="1080" w:firstLine="84"/>
    </w:pPr>
    <w:rPr>
      <w:lang w:val="es-ES" w:eastAsia="es-ES"/>
    </w:rPr>
  </w:style>
  <w:style w:type="character" w:styleId="SangradetextonormalCar" w:customStyle="1">
    <w:name w:val="Sangría de texto normal Car"/>
    <w:basedOn w:val="Fuentedeprrafopredeter"/>
    <w:link w:val="Sangradetextonormal"/>
    <w:semiHidden/>
    <w:rsid w:val="00562621"/>
    <w:rPr>
      <w:rFonts w:ascii="Times New Roman" w:hAnsi="Times New Roman" w:eastAsia="Times New Roman" w:cs="Times New Roman"/>
      <w:sz w:val="24"/>
      <w:szCs w:val="24"/>
      <w:lang w:val="es-ES" w:eastAsia="es-ES"/>
    </w:rPr>
  </w:style>
  <w:style w:type="paragraph" w:styleId="Textodebloque">
    <w:name w:val="Block Text"/>
    <w:basedOn w:val="Normal"/>
    <w:semiHidden/>
    <w:rsid w:val="00562621"/>
    <w:pPr>
      <w:ind w:left="900" w:right="-621"/>
      <w:jc w:val="both"/>
    </w:pPr>
    <w:rPr>
      <w:lang w:val="es-ES" w:eastAsia="es-ES"/>
    </w:rPr>
  </w:style>
  <w:style w:type="character" w:styleId="markedcontent" w:customStyle="1">
    <w:name w:val="markedcontent"/>
    <w:basedOn w:val="Fuentedeprrafopredeter"/>
    <w:rsid w:val="00974984"/>
  </w:style>
  <w:style w:type="paragraph" w:styleId="HTMLconformatoprevio">
    <w:name w:val="HTML Preformatted"/>
    <w:basedOn w:val="Normal"/>
    <w:link w:val="HTMLconformatoprevioCar"/>
    <w:uiPriority w:val="99"/>
    <w:unhideWhenUsed/>
    <w:rsid w:val="00E74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conformatoprevioCar" w:customStyle="1">
    <w:name w:val="HTML con formato previo Car"/>
    <w:basedOn w:val="Fuentedeprrafopredeter"/>
    <w:link w:val="HTMLconformatoprevio"/>
    <w:uiPriority w:val="99"/>
    <w:rsid w:val="00E74E7D"/>
    <w:rPr>
      <w:rFonts w:ascii="Courier New" w:hAnsi="Courier New" w:eastAsia="Times New Roman" w:cs="Courier New"/>
      <w:sz w:val="20"/>
      <w:szCs w:val="20"/>
      <w:lang w:eastAsia="es-MX"/>
    </w:rPr>
  </w:style>
  <w:style w:type="character" w:styleId="y2iqfc" w:customStyle="1">
    <w:name w:val="y2iqfc"/>
    <w:basedOn w:val="Fuentedeprrafopredeter"/>
    <w:rsid w:val="00E74E7D"/>
  </w:style>
  <w:style w:type="character" w:styleId="a1" w:customStyle="1">
    <w:name w:val="a1"/>
    <w:basedOn w:val="Fuentedeprrafopredeter"/>
    <w:rsid w:val="00861DC4"/>
  </w:style>
  <w:style w:type="paragraph" w:styleId="pa4" w:customStyle="1">
    <w:name w:val="pa4"/>
    <w:basedOn w:val="Normal"/>
    <w:rsid w:val="003E72FB"/>
    <w:pPr>
      <w:spacing w:before="100" w:beforeAutospacing="1" w:after="100" w:afterAutospacing="1"/>
    </w:pPr>
  </w:style>
  <w:style w:type="character" w:styleId="spelle" w:customStyle="1">
    <w:name w:val="spelle"/>
    <w:basedOn w:val="Fuentedeprrafopredeter"/>
    <w:rsid w:val="00025A64"/>
  </w:style>
  <w:style w:type="paragraph" w:styleId="pa15" w:customStyle="1">
    <w:name w:val="pa15"/>
    <w:basedOn w:val="Normal"/>
    <w:rsid w:val="00AB14D8"/>
    <w:pPr>
      <w:spacing w:before="100" w:beforeAutospacing="1" w:after="100" w:afterAutospacing="1"/>
    </w:pPr>
  </w:style>
  <w:style w:type="paragraph" w:styleId="pa22" w:customStyle="1">
    <w:name w:val="pa22"/>
    <w:basedOn w:val="Normal"/>
    <w:rsid w:val="00305722"/>
    <w:pPr>
      <w:spacing w:before="100" w:beforeAutospacing="1" w:after="100" w:afterAutospacing="1"/>
    </w:pPr>
  </w:style>
  <w:style w:type="paragraph" w:styleId="pa7" w:customStyle="1">
    <w:name w:val="pa7"/>
    <w:basedOn w:val="Normal"/>
    <w:rsid w:val="007164D7"/>
    <w:pPr>
      <w:spacing w:before="100" w:beforeAutospacing="1" w:after="100" w:afterAutospacing="1"/>
    </w:pPr>
  </w:style>
  <w:style w:type="paragraph" w:styleId="pa9" w:customStyle="1">
    <w:name w:val="pa9"/>
    <w:basedOn w:val="Normal"/>
    <w:rsid w:val="007164D7"/>
    <w:pPr>
      <w:spacing w:before="100" w:beforeAutospacing="1" w:after="100" w:afterAutospacing="1"/>
    </w:pPr>
  </w:style>
  <w:style w:type="paragraph" w:styleId="pa6" w:customStyle="1">
    <w:name w:val="pa6"/>
    <w:basedOn w:val="Normal"/>
    <w:rsid w:val="00123F9F"/>
    <w:pPr>
      <w:spacing w:before="100" w:beforeAutospacing="1" w:after="100" w:afterAutospacing="1"/>
    </w:pPr>
  </w:style>
  <w:style w:type="paragraph" w:styleId="pa29" w:customStyle="1">
    <w:name w:val="pa29"/>
    <w:basedOn w:val="Normal"/>
    <w:rsid w:val="000D1BE3"/>
    <w:pPr>
      <w:spacing w:before="100" w:beforeAutospacing="1" w:after="100" w:afterAutospacing="1"/>
    </w:pPr>
  </w:style>
  <w:style w:type="paragraph" w:styleId="pa23" w:customStyle="1">
    <w:name w:val="pa23"/>
    <w:basedOn w:val="Normal"/>
    <w:rsid w:val="00B47256"/>
    <w:pPr>
      <w:spacing w:before="100" w:beforeAutospacing="1" w:after="100" w:afterAutospacing="1"/>
    </w:pPr>
  </w:style>
  <w:style w:type="paragraph" w:styleId="pa8" w:customStyle="1">
    <w:name w:val="pa8"/>
    <w:basedOn w:val="Normal"/>
    <w:rsid w:val="002914E3"/>
    <w:pPr>
      <w:spacing w:before="100" w:beforeAutospacing="1" w:after="100" w:afterAutospacing="1"/>
    </w:pPr>
  </w:style>
  <w:style w:type="paragraph" w:styleId="default0" w:customStyle="1">
    <w:name w:val="default"/>
    <w:basedOn w:val="Normal"/>
    <w:rsid w:val="00CB78F9"/>
    <w:pPr>
      <w:spacing w:before="100" w:beforeAutospacing="1" w:after="100" w:afterAutospacing="1"/>
    </w:pPr>
  </w:style>
  <w:style w:type="paragraph" w:styleId="pa37" w:customStyle="1">
    <w:name w:val="pa37"/>
    <w:basedOn w:val="Normal"/>
    <w:rsid w:val="00CB78F9"/>
    <w:pPr>
      <w:spacing w:before="100" w:beforeAutospacing="1" w:after="100" w:afterAutospacing="1"/>
    </w:pPr>
  </w:style>
  <w:style w:type="paragraph" w:styleId="Listaconnmeros">
    <w:name w:val="List Number"/>
    <w:basedOn w:val="Normal"/>
    <w:rsid w:val="00A37431"/>
    <w:pPr>
      <w:numPr>
        <w:numId w:val="14"/>
      </w:numPr>
      <w:tabs>
        <w:tab w:val="left" w:pos="400"/>
      </w:tabs>
      <w:spacing w:after="240" w:line="230" w:lineRule="atLeast"/>
      <w:ind w:left="-1" w:hanging="1"/>
      <w:jc w:val="both"/>
    </w:pPr>
    <w:rPr>
      <w:rFonts w:eastAsia="MS Mincho"/>
      <w:lang w:val="en-GB" w:eastAsia="ja-JP"/>
    </w:rPr>
  </w:style>
  <w:style w:type="paragraph" w:styleId="Listaconnmeros2">
    <w:name w:val="List Number 2"/>
    <w:basedOn w:val="Normal"/>
    <w:rsid w:val="00A37431"/>
    <w:pPr>
      <w:numPr>
        <w:ilvl w:val="1"/>
        <w:numId w:val="14"/>
      </w:numPr>
      <w:tabs>
        <w:tab w:val="left" w:pos="800"/>
      </w:tabs>
      <w:spacing w:after="240" w:line="230" w:lineRule="atLeast"/>
      <w:ind w:left="-1" w:hanging="1"/>
      <w:jc w:val="both"/>
    </w:pPr>
    <w:rPr>
      <w:rFonts w:eastAsia="MS Mincho"/>
      <w:lang w:val="en-GB" w:eastAsia="ja-JP"/>
    </w:rPr>
  </w:style>
  <w:style w:type="paragraph" w:styleId="Listaconnmeros3">
    <w:name w:val="List Number 3"/>
    <w:basedOn w:val="Normal"/>
    <w:rsid w:val="00A37431"/>
    <w:pPr>
      <w:numPr>
        <w:ilvl w:val="2"/>
        <w:numId w:val="14"/>
      </w:numPr>
      <w:tabs>
        <w:tab w:val="left" w:pos="1200"/>
      </w:tabs>
      <w:spacing w:after="240" w:line="230" w:lineRule="atLeast"/>
      <w:ind w:left="-1" w:hanging="1"/>
      <w:jc w:val="both"/>
    </w:pPr>
    <w:rPr>
      <w:rFonts w:eastAsia="MS Mincho"/>
      <w:lang w:val="en-GB" w:eastAsia="ja-JP"/>
    </w:rPr>
  </w:style>
  <w:style w:type="paragraph" w:styleId="Listaconnmeros4">
    <w:name w:val="List Number 4"/>
    <w:basedOn w:val="Normal"/>
    <w:rsid w:val="00A37431"/>
    <w:pPr>
      <w:numPr>
        <w:ilvl w:val="3"/>
        <w:numId w:val="14"/>
      </w:numPr>
      <w:tabs>
        <w:tab w:val="left" w:pos="1600"/>
      </w:tabs>
      <w:spacing w:after="240" w:line="230" w:lineRule="atLeast"/>
      <w:ind w:left="-1" w:hanging="1"/>
      <w:jc w:val="both"/>
    </w:pPr>
    <w:rPr>
      <w:rFonts w:eastAsia="MS Mincho"/>
      <w:lang w:val="en-GB" w:eastAsia="ja-JP"/>
    </w:rPr>
  </w:style>
  <w:style w:type="paragraph" w:styleId="BasicParagraph" w:customStyle="1">
    <w:name w:val="[Basic Paragraph]"/>
    <w:basedOn w:val="Normal"/>
    <w:uiPriority w:val="99"/>
    <w:rsid w:val="008D191B"/>
    <w:pPr>
      <w:widowControl w:val="0"/>
      <w:autoSpaceDE w:val="0"/>
      <w:autoSpaceDN w:val="0"/>
      <w:adjustRightInd w:val="0"/>
      <w:spacing w:line="288" w:lineRule="auto"/>
      <w:textAlignment w:val="center"/>
    </w:pPr>
    <w:rPr>
      <w:rFonts w:ascii="Times-Roman" w:hAnsi="Times-Roman" w:eastAsia="Cambria" w:cs="Times-Roman"/>
      <w:color w:val="000000"/>
      <w:lang w:val="en-US" w:eastAsia="en-US"/>
    </w:rPr>
  </w:style>
  <w:style w:type="character" w:styleId="elsevierstylesection" w:customStyle="1">
    <w:name w:val="elsevierstylesection"/>
    <w:basedOn w:val="Fuentedeprrafopredeter"/>
    <w:rsid w:val="00EC030A"/>
  </w:style>
  <w:style w:type="character" w:styleId="ui-provider" w:customStyle="1">
    <w:name w:val="ui-provider"/>
    <w:basedOn w:val="Fuentedeprrafopredeter"/>
    <w:rsid w:val="0098442E"/>
  </w:style>
  <w:style w:type="paragraph" w:styleId="pa25" w:customStyle="1">
    <w:name w:val="pa25"/>
    <w:basedOn w:val="Normal"/>
    <w:rsid w:val="00F07736"/>
    <w:pPr>
      <w:spacing w:before="100" w:beforeAutospacing="1" w:after="100" w:afterAutospacing="1"/>
    </w:pPr>
  </w:style>
  <w:style w:type="paragraph" w:styleId="paragraph" w:customStyle="1">
    <w:name w:val="paragraph"/>
    <w:basedOn w:val="Normal"/>
    <w:rsid w:val="00784A06"/>
    <w:pPr>
      <w:spacing w:before="100" w:beforeAutospacing="1" w:after="100" w:afterAutospacing="1"/>
    </w:pPr>
  </w:style>
  <w:style w:type="character" w:styleId="normaltextrun" w:customStyle="1">
    <w:name w:val="normaltextrun"/>
    <w:basedOn w:val="Fuentedeprrafopredeter"/>
    <w:rsid w:val="00784A06"/>
  </w:style>
  <w:style w:type="character" w:styleId="eop" w:customStyle="1">
    <w:name w:val="eop"/>
    <w:basedOn w:val="Fuentedeprrafopredeter"/>
    <w:rsid w:val="00784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3735">
      <w:bodyDiv w:val="1"/>
      <w:marLeft w:val="0"/>
      <w:marRight w:val="0"/>
      <w:marTop w:val="0"/>
      <w:marBottom w:val="0"/>
      <w:divBdr>
        <w:top w:val="none" w:sz="0" w:space="0" w:color="auto"/>
        <w:left w:val="none" w:sz="0" w:space="0" w:color="auto"/>
        <w:bottom w:val="none" w:sz="0" w:space="0" w:color="auto"/>
        <w:right w:val="none" w:sz="0" w:space="0" w:color="auto"/>
      </w:divBdr>
    </w:div>
    <w:div w:id="53744242">
      <w:bodyDiv w:val="1"/>
      <w:marLeft w:val="0"/>
      <w:marRight w:val="0"/>
      <w:marTop w:val="0"/>
      <w:marBottom w:val="0"/>
      <w:divBdr>
        <w:top w:val="none" w:sz="0" w:space="0" w:color="auto"/>
        <w:left w:val="none" w:sz="0" w:space="0" w:color="auto"/>
        <w:bottom w:val="none" w:sz="0" w:space="0" w:color="auto"/>
        <w:right w:val="none" w:sz="0" w:space="0" w:color="auto"/>
      </w:divBdr>
    </w:div>
    <w:div w:id="73625170">
      <w:bodyDiv w:val="1"/>
      <w:marLeft w:val="0"/>
      <w:marRight w:val="0"/>
      <w:marTop w:val="0"/>
      <w:marBottom w:val="0"/>
      <w:divBdr>
        <w:top w:val="none" w:sz="0" w:space="0" w:color="auto"/>
        <w:left w:val="none" w:sz="0" w:space="0" w:color="auto"/>
        <w:bottom w:val="none" w:sz="0" w:space="0" w:color="auto"/>
        <w:right w:val="none" w:sz="0" w:space="0" w:color="auto"/>
      </w:divBdr>
    </w:div>
    <w:div w:id="84418847">
      <w:bodyDiv w:val="1"/>
      <w:marLeft w:val="0"/>
      <w:marRight w:val="0"/>
      <w:marTop w:val="0"/>
      <w:marBottom w:val="0"/>
      <w:divBdr>
        <w:top w:val="none" w:sz="0" w:space="0" w:color="auto"/>
        <w:left w:val="none" w:sz="0" w:space="0" w:color="auto"/>
        <w:bottom w:val="none" w:sz="0" w:space="0" w:color="auto"/>
        <w:right w:val="none" w:sz="0" w:space="0" w:color="auto"/>
      </w:divBdr>
    </w:div>
    <w:div w:id="94643769">
      <w:bodyDiv w:val="1"/>
      <w:marLeft w:val="0"/>
      <w:marRight w:val="0"/>
      <w:marTop w:val="0"/>
      <w:marBottom w:val="0"/>
      <w:divBdr>
        <w:top w:val="none" w:sz="0" w:space="0" w:color="auto"/>
        <w:left w:val="none" w:sz="0" w:space="0" w:color="auto"/>
        <w:bottom w:val="none" w:sz="0" w:space="0" w:color="auto"/>
        <w:right w:val="none" w:sz="0" w:space="0" w:color="auto"/>
      </w:divBdr>
    </w:div>
    <w:div w:id="118573758">
      <w:bodyDiv w:val="1"/>
      <w:marLeft w:val="0"/>
      <w:marRight w:val="0"/>
      <w:marTop w:val="0"/>
      <w:marBottom w:val="0"/>
      <w:divBdr>
        <w:top w:val="none" w:sz="0" w:space="0" w:color="auto"/>
        <w:left w:val="none" w:sz="0" w:space="0" w:color="auto"/>
        <w:bottom w:val="none" w:sz="0" w:space="0" w:color="auto"/>
        <w:right w:val="none" w:sz="0" w:space="0" w:color="auto"/>
      </w:divBdr>
    </w:div>
    <w:div w:id="190265866">
      <w:bodyDiv w:val="1"/>
      <w:marLeft w:val="0"/>
      <w:marRight w:val="0"/>
      <w:marTop w:val="0"/>
      <w:marBottom w:val="0"/>
      <w:divBdr>
        <w:top w:val="none" w:sz="0" w:space="0" w:color="auto"/>
        <w:left w:val="none" w:sz="0" w:space="0" w:color="auto"/>
        <w:bottom w:val="none" w:sz="0" w:space="0" w:color="auto"/>
        <w:right w:val="none" w:sz="0" w:space="0" w:color="auto"/>
      </w:divBdr>
    </w:div>
    <w:div w:id="213733565">
      <w:bodyDiv w:val="1"/>
      <w:marLeft w:val="0"/>
      <w:marRight w:val="0"/>
      <w:marTop w:val="0"/>
      <w:marBottom w:val="0"/>
      <w:divBdr>
        <w:top w:val="none" w:sz="0" w:space="0" w:color="auto"/>
        <w:left w:val="none" w:sz="0" w:space="0" w:color="auto"/>
        <w:bottom w:val="none" w:sz="0" w:space="0" w:color="auto"/>
        <w:right w:val="none" w:sz="0" w:space="0" w:color="auto"/>
      </w:divBdr>
    </w:div>
    <w:div w:id="222567692">
      <w:bodyDiv w:val="1"/>
      <w:marLeft w:val="0"/>
      <w:marRight w:val="0"/>
      <w:marTop w:val="0"/>
      <w:marBottom w:val="0"/>
      <w:divBdr>
        <w:top w:val="none" w:sz="0" w:space="0" w:color="auto"/>
        <w:left w:val="none" w:sz="0" w:space="0" w:color="auto"/>
        <w:bottom w:val="none" w:sz="0" w:space="0" w:color="auto"/>
        <w:right w:val="none" w:sz="0" w:space="0" w:color="auto"/>
      </w:divBdr>
    </w:div>
    <w:div w:id="224486097">
      <w:bodyDiv w:val="1"/>
      <w:marLeft w:val="0"/>
      <w:marRight w:val="0"/>
      <w:marTop w:val="0"/>
      <w:marBottom w:val="0"/>
      <w:divBdr>
        <w:top w:val="none" w:sz="0" w:space="0" w:color="auto"/>
        <w:left w:val="none" w:sz="0" w:space="0" w:color="auto"/>
        <w:bottom w:val="none" w:sz="0" w:space="0" w:color="auto"/>
        <w:right w:val="none" w:sz="0" w:space="0" w:color="auto"/>
      </w:divBdr>
    </w:div>
    <w:div w:id="227376484">
      <w:bodyDiv w:val="1"/>
      <w:marLeft w:val="0"/>
      <w:marRight w:val="0"/>
      <w:marTop w:val="0"/>
      <w:marBottom w:val="0"/>
      <w:divBdr>
        <w:top w:val="none" w:sz="0" w:space="0" w:color="auto"/>
        <w:left w:val="none" w:sz="0" w:space="0" w:color="auto"/>
        <w:bottom w:val="none" w:sz="0" w:space="0" w:color="auto"/>
        <w:right w:val="none" w:sz="0" w:space="0" w:color="auto"/>
      </w:divBdr>
    </w:div>
    <w:div w:id="267858753">
      <w:bodyDiv w:val="1"/>
      <w:marLeft w:val="0"/>
      <w:marRight w:val="0"/>
      <w:marTop w:val="0"/>
      <w:marBottom w:val="0"/>
      <w:divBdr>
        <w:top w:val="none" w:sz="0" w:space="0" w:color="auto"/>
        <w:left w:val="none" w:sz="0" w:space="0" w:color="auto"/>
        <w:bottom w:val="none" w:sz="0" w:space="0" w:color="auto"/>
        <w:right w:val="none" w:sz="0" w:space="0" w:color="auto"/>
      </w:divBdr>
    </w:div>
    <w:div w:id="283276135">
      <w:bodyDiv w:val="1"/>
      <w:marLeft w:val="0"/>
      <w:marRight w:val="0"/>
      <w:marTop w:val="0"/>
      <w:marBottom w:val="0"/>
      <w:divBdr>
        <w:top w:val="none" w:sz="0" w:space="0" w:color="auto"/>
        <w:left w:val="none" w:sz="0" w:space="0" w:color="auto"/>
        <w:bottom w:val="none" w:sz="0" w:space="0" w:color="auto"/>
        <w:right w:val="none" w:sz="0" w:space="0" w:color="auto"/>
      </w:divBdr>
    </w:div>
    <w:div w:id="288098065">
      <w:bodyDiv w:val="1"/>
      <w:marLeft w:val="0"/>
      <w:marRight w:val="0"/>
      <w:marTop w:val="0"/>
      <w:marBottom w:val="0"/>
      <w:divBdr>
        <w:top w:val="none" w:sz="0" w:space="0" w:color="auto"/>
        <w:left w:val="none" w:sz="0" w:space="0" w:color="auto"/>
        <w:bottom w:val="none" w:sz="0" w:space="0" w:color="auto"/>
        <w:right w:val="none" w:sz="0" w:space="0" w:color="auto"/>
      </w:divBdr>
    </w:div>
    <w:div w:id="301346336">
      <w:marLeft w:val="0"/>
      <w:marRight w:val="0"/>
      <w:marTop w:val="0"/>
      <w:marBottom w:val="0"/>
      <w:divBdr>
        <w:top w:val="none" w:sz="0" w:space="0" w:color="auto"/>
        <w:left w:val="none" w:sz="0" w:space="0" w:color="auto"/>
        <w:bottom w:val="none" w:sz="0" w:space="0" w:color="auto"/>
        <w:right w:val="none" w:sz="0" w:space="0" w:color="auto"/>
      </w:divBdr>
    </w:div>
    <w:div w:id="315301743">
      <w:bodyDiv w:val="1"/>
      <w:marLeft w:val="0"/>
      <w:marRight w:val="0"/>
      <w:marTop w:val="0"/>
      <w:marBottom w:val="0"/>
      <w:divBdr>
        <w:top w:val="none" w:sz="0" w:space="0" w:color="auto"/>
        <w:left w:val="none" w:sz="0" w:space="0" w:color="auto"/>
        <w:bottom w:val="none" w:sz="0" w:space="0" w:color="auto"/>
        <w:right w:val="none" w:sz="0" w:space="0" w:color="auto"/>
      </w:divBdr>
    </w:div>
    <w:div w:id="329605316">
      <w:bodyDiv w:val="1"/>
      <w:marLeft w:val="0"/>
      <w:marRight w:val="0"/>
      <w:marTop w:val="0"/>
      <w:marBottom w:val="0"/>
      <w:divBdr>
        <w:top w:val="none" w:sz="0" w:space="0" w:color="auto"/>
        <w:left w:val="none" w:sz="0" w:space="0" w:color="auto"/>
        <w:bottom w:val="none" w:sz="0" w:space="0" w:color="auto"/>
        <w:right w:val="none" w:sz="0" w:space="0" w:color="auto"/>
      </w:divBdr>
    </w:div>
    <w:div w:id="368457297">
      <w:bodyDiv w:val="1"/>
      <w:marLeft w:val="0"/>
      <w:marRight w:val="0"/>
      <w:marTop w:val="0"/>
      <w:marBottom w:val="0"/>
      <w:divBdr>
        <w:top w:val="none" w:sz="0" w:space="0" w:color="auto"/>
        <w:left w:val="none" w:sz="0" w:space="0" w:color="auto"/>
        <w:bottom w:val="none" w:sz="0" w:space="0" w:color="auto"/>
        <w:right w:val="none" w:sz="0" w:space="0" w:color="auto"/>
      </w:divBdr>
    </w:div>
    <w:div w:id="374088265">
      <w:bodyDiv w:val="1"/>
      <w:marLeft w:val="0"/>
      <w:marRight w:val="0"/>
      <w:marTop w:val="0"/>
      <w:marBottom w:val="0"/>
      <w:divBdr>
        <w:top w:val="none" w:sz="0" w:space="0" w:color="auto"/>
        <w:left w:val="none" w:sz="0" w:space="0" w:color="auto"/>
        <w:bottom w:val="none" w:sz="0" w:space="0" w:color="auto"/>
        <w:right w:val="none" w:sz="0" w:space="0" w:color="auto"/>
      </w:divBdr>
    </w:div>
    <w:div w:id="401802868">
      <w:bodyDiv w:val="1"/>
      <w:marLeft w:val="0"/>
      <w:marRight w:val="0"/>
      <w:marTop w:val="0"/>
      <w:marBottom w:val="0"/>
      <w:divBdr>
        <w:top w:val="none" w:sz="0" w:space="0" w:color="auto"/>
        <w:left w:val="none" w:sz="0" w:space="0" w:color="auto"/>
        <w:bottom w:val="none" w:sz="0" w:space="0" w:color="auto"/>
        <w:right w:val="none" w:sz="0" w:space="0" w:color="auto"/>
      </w:divBdr>
    </w:div>
    <w:div w:id="409618105">
      <w:bodyDiv w:val="1"/>
      <w:marLeft w:val="0"/>
      <w:marRight w:val="0"/>
      <w:marTop w:val="0"/>
      <w:marBottom w:val="0"/>
      <w:divBdr>
        <w:top w:val="none" w:sz="0" w:space="0" w:color="auto"/>
        <w:left w:val="none" w:sz="0" w:space="0" w:color="auto"/>
        <w:bottom w:val="none" w:sz="0" w:space="0" w:color="auto"/>
        <w:right w:val="none" w:sz="0" w:space="0" w:color="auto"/>
      </w:divBdr>
    </w:div>
    <w:div w:id="440342772">
      <w:bodyDiv w:val="1"/>
      <w:marLeft w:val="0"/>
      <w:marRight w:val="0"/>
      <w:marTop w:val="0"/>
      <w:marBottom w:val="0"/>
      <w:divBdr>
        <w:top w:val="none" w:sz="0" w:space="0" w:color="auto"/>
        <w:left w:val="none" w:sz="0" w:space="0" w:color="auto"/>
        <w:bottom w:val="none" w:sz="0" w:space="0" w:color="auto"/>
        <w:right w:val="none" w:sz="0" w:space="0" w:color="auto"/>
      </w:divBdr>
    </w:div>
    <w:div w:id="454372242">
      <w:bodyDiv w:val="1"/>
      <w:marLeft w:val="0"/>
      <w:marRight w:val="0"/>
      <w:marTop w:val="0"/>
      <w:marBottom w:val="0"/>
      <w:divBdr>
        <w:top w:val="none" w:sz="0" w:space="0" w:color="auto"/>
        <w:left w:val="none" w:sz="0" w:space="0" w:color="auto"/>
        <w:bottom w:val="none" w:sz="0" w:space="0" w:color="auto"/>
        <w:right w:val="none" w:sz="0" w:space="0" w:color="auto"/>
      </w:divBdr>
    </w:div>
    <w:div w:id="466975356">
      <w:bodyDiv w:val="1"/>
      <w:marLeft w:val="0"/>
      <w:marRight w:val="0"/>
      <w:marTop w:val="0"/>
      <w:marBottom w:val="0"/>
      <w:divBdr>
        <w:top w:val="none" w:sz="0" w:space="0" w:color="auto"/>
        <w:left w:val="none" w:sz="0" w:space="0" w:color="auto"/>
        <w:bottom w:val="none" w:sz="0" w:space="0" w:color="auto"/>
        <w:right w:val="none" w:sz="0" w:space="0" w:color="auto"/>
      </w:divBdr>
      <w:divsChild>
        <w:div w:id="871069922">
          <w:marLeft w:val="0"/>
          <w:marRight w:val="0"/>
          <w:marTop w:val="0"/>
          <w:marBottom w:val="0"/>
          <w:divBdr>
            <w:top w:val="none" w:sz="0" w:space="0" w:color="auto"/>
            <w:left w:val="none" w:sz="0" w:space="0" w:color="auto"/>
            <w:bottom w:val="none" w:sz="0" w:space="0" w:color="auto"/>
            <w:right w:val="none" w:sz="0" w:space="0" w:color="auto"/>
          </w:divBdr>
          <w:divsChild>
            <w:div w:id="75478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13874">
      <w:bodyDiv w:val="1"/>
      <w:marLeft w:val="0"/>
      <w:marRight w:val="0"/>
      <w:marTop w:val="0"/>
      <w:marBottom w:val="0"/>
      <w:divBdr>
        <w:top w:val="none" w:sz="0" w:space="0" w:color="auto"/>
        <w:left w:val="none" w:sz="0" w:space="0" w:color="auto"/>
        <w:bottom w:val="none" w:sz="0" w:space="0" w:color="auto"/>
        <w:right w:val="none" w:sz="0" w:space="0" w:color="auto"/>
      </w:divBdr>
    </w:div>
    <w:div w:id="512690236">
      <w:bodyDiv w:val="1"/>
      <w:marLeft w:val="0"/>
      <w:marRight w:val="0"/>
      <w:marTop w:val="0"/>
      <w:marBottom w:val="0"/>
      <w:divBdr>
        <w:top w:val="none" w:sz="0" w:space="0" w:color="auto"/>
        <w:left w:val="none" w:sz="0" w:space="0" w:color="auto"/>
        <w:bottom w:val="none" w:sz="0" w:space="0" w:color="auto"/>
        <w:right w:val="none" w:sz="0" w:space="0" w:color="auto"/>
      </w:divBdr>
    </w:div>
    <w:div w:id="541480025">
      <w:bodyDiv w:val="1"/>
      <w:marLeft w:val="0"/>
      <w:marRight w:val="0"/>
      <w:marTop w:val="0"/>
      <w:marBottom w:val="0"/>
      <w:divBdr>
        <w:top w:val="none" w:sz="0" w:space="0" w:color="auto"/>
        <w:left w:val="none" w:sz="0" w:space="0" w:color="auto"/>
        <w:bottom w:val="none" w:sz="0" w:space="0" w:color="auto"/>
        <w:right w:val="none" w:sz="0" w:space="0" w:color="auto"/>
      </w:divBdr>
    </w:div>
    <w:div w:id="562912215">
      <w:bodyDiv w:val="1"/>
      <w:marLeft w:val="0"/>
      <w:marRight w:val="0"/>
      <w:marTop w:val="0"/>
      <w:marBottom w:val="0"/>
      <w:divBdr>
        <w:top w:val="none" w:sz="0" w:space="0" w:color="auto"/>
        <w:left w:val="none" w:sz="0" w:space="0" w:color="auto"/>
        <w:bottom w:val="none" w:sz="0" w:space="0" w:color="auto"/>
        <w:right w:val="none" w:sz="0" w:space="0" w:color="auto"/>
      </w:divBdr>
    </w:div>
    <w:div w:id="572080603">
      <w:bodyDiv w:val="1"/>
      <w:marLeft w:val="0"/>
      <w:marRight w:val="0"/>
      <w:marTop w:val="0"/>
      <w:marBottom w:val="0"/>
      <w:divBdr>
        <w:top w:val="none" w:sz="0" w:space="0" w:color="auto"/>
        <w:left w:val="none" w:sz="0" w:space="0" w:color="auto"/>
        <w:bottom w:val="none" w:sz="0" w:space="0" w:color="auto"/>
        <w:right w:val="none" w:sz="0" w:space="0" w:color="auto"/>
      </w:divBdr>
    </w:div>
    <w:div w:id="598636967">
      <w:bodyDiv w:val="1"/>
      <w:marLeft w:val="0"/>
      <w:marRight w:val="0"/>
      <w:marTop w:val="0"/>
      <w:marBottom w:val="0"/>
      <w:divBdr>
        <w:top w:val="none" w:sz="0" w:space="0" w:color="auto"/>
        <w:left w:val="none" w:sz="0" w:space="0" w:color="auto"/>
        <w:bottom w:val="none" w:sz="0" w:space="0" w:color="auto"/>
        <w:right w:val="none" w:sz="0" w:space="0" w:color="auto"/>
      </w:divBdr>
      <w:divsChild>
        <w:div w:id="194465428">
          <w:marLeft w:val="0"/>
          <w:marRight w:val="0"/>
          <w:marTop w:val="0"/>
          <w:marBottom w:val="0"/>
          <w:divBdr>
            <w:top w:val="none" w:sz="0" w:space="0" w:color="auto"/>
            <w:left w:val="none" w:sz="0" w:space="0" w:color="auto"/>
            <w:bottom w:val="none" w:sz="0" w:space="0" w:color="auto"/>
            <w:right w:val="none" w:sz="0" w:space="0" w:color="auto"/>
          </w:divBdr>
        </w:div>
      </w:divsChild>
    </w:div>
    <w:div w:id="645398645">
      <w:bodyDiv w:val="1"/>
      <w:marLeft w:val="0"/>
      <w:marRight w:val="0"/>
      <w:marTop w:val="0"/>
      <w:marBottom w:val="0"/>
      <w:divBdr>
        <w:top w:val="none" w:sz="0" w:space="0" w:color="auto"/>
        <w:left w:val="none" w:sz="0" w:space="0" w:color="auto"/>
        <w:bottom w:val="none" w:sz="0" w:space="0" w:color="auto"/>
        <w:right w:val="none" w:sz="0" w:space="0" w:color="auto"/>
      </w:divBdr>
    </w:div>
    <w:div w:id="728067201">
      <w:bodyDiv w:val="1"/>
      <w:marLeft w:val="0"/>
      <w:marRight w:val="0"/>
      <w:marTop w:val="0"/>
      <w:marBottom w:val="0"/>
      <w:divBdr>
        <w:top w:val="none" w:sz="0" w:space="0" w:color="auto"/>
        <w:left w:val="none" w:sz="0" w:space="0" w:color="auto"/>
        <w:bottom w:val="none" w:sz="0" w:space="0" w:color="auto"/>
        <w:right w:val="none" w:sz="0" w:space="0" w:color="auto"/>
      </w:divBdr>
    </w:div>
    <w:div w:id="728460939">
      <w:bodyDiv w:val="1"/>
      <w:marLeft w:val="0"/>
      <w:marRight w:val="0"/>
      <w:marTop w:val="0"/>
      <w:marBottom w:val="0"/>
      <w:divBdr>
        <w:top w:val="none" w:sz="0" w:space="0" w:color="auto"/>
        <w:left w:val="none" w:sz="0" w:space="0" w:color="auto"/>
        <w:bottom w:val="none" w:sz="0" w:space="0" w:color="auto"/>
        <w:right w:val="none" w:sz="0" w:space="0" w:color="auto"/>
      </w:divBdr>
    </w:div>
    <w:div w:id="741294495">
      <w:bodyDiv w:val="1"/>
      <w:marLeft w:val="0"/>
      <w:marRight w:val="0"/>
      <w:marTop w:val="0"/>
      <w:marBottom w:val="0"/>
      <w:divBdr>
        <w:top w:val="none" w:sz="0" w:space="0" w:color="auto"/>
        <w:left w:val="none" w:sz="0" w:space="0" w:color="auto"/>
        <w:bottom w:val="none" w:sz="0" w:space="0" w:color="auto"/>
        <w:right w:val="none" w:sz="0" w:space="0" w:color="auto"/>
      </w:divBdr>
    </w:div>
    <w:div w:id="779953732">
      <w:bodyDiv w:val="1"/>
      <w:marLeft w:val="0"/>
      <w:marRight w:val="0"/>
      <w:marTop w:val="0"/>
      <w:marBottom w:val="0"/>
      <w:divBdr>
        <w:top w:val="none" w:sz="0" w:space="0" w:color="auto"/>
        <w:left w:val="none" w:sz="0" w:space="0" w:color="auto"/>
        <w:bottom w:val="none" w:sz="0" w:space="0" w:color="auto"/>
        <w:right w:val="none" w:sz="0" w:space="0" w:color="auto"/>
      </w:divBdr>
    </w:div>
    <w:div w:id="782919036">
      <w:bodyDiv w:val="1"/>
      <w:marLeft w:val="0"/>
      <w:marRight w:val="0"/>
      <w:marTop w:val="0"/>
      <w:marBottom w:val="0"/>
      <w:divBdr>
        <w:top w:val="none" w:sz="0" w:space="0" w:color="auto"/>
        <w:left w:val="none" w:sz="0" w:space="0" w:color="auto"/>
        <w:bottom w:val="none" w:sz="0" w:space="0" w:color="auto"/>
        <w:right w:val="none" w:sz="0" w:space="0" w:color="auto"/>
      </w:divBdr>
    </w:div>
    <w:div w:id="783696562">
      <w:bodyDiv w:val="1"/>
      <w:marLeft w:val="0"/>
      <w:marRight w:val="0"/>
      <w:marTop w:val="0"/>
      <w:marBottom w:val="0"/>
      <w:divBdr>
        <w:top w:val="none" w:sz="0" w:space="0" w:color="auto"/>
        <w:left w:val="none" w:sz="0" w:space="0" w:color="auto"/>
        <w:bottom w:val="none" w:sz="0" w:space="0" w:color="auto"/>
        <w:right w:val="none" w:sz="0" w:space="0" w:color="auto"/>
      </w:divBdr>
    </w:div>
    <w:div w:id="787047276">
      <w:bodyDiv w:val="1"/>
      <w:marLeft w:val="0"/>
      <w:marRight w:val="0"/>
      <w:marTop w:val="0"/>
      <w:marBottom w:val="0"/>
      <w:divBdr>
        <w:top w:val="none" w:sz="0" w:space="0" w:color="auto"/>
        <w:left w:val="none" w:sz="0" w:space="0" w:color="auto"/>
        <w:bottom w:val="none" w:sz="0" w:space="0" w:color="auto"/>
        <w:right w:val="none" w:sz="0" w:space="0" w:color="auto"/>
      </w:divBdr>
    </w:div>
    <w:div w:id="807865684">
      <w:bodyDiv w:val="1"/>
      <w:marLeft w:val="0"/>
      <w:marRight w:val="0"/>
      <w:marTop w:val="0"/>
      <w:marBottom w:val="0"/>
      <w:divBdr>
        <w:top w:val="none" w:sz="0" w:space="0" w:color="auto"/>
        <w:left w:val="none" w:sz="0" w:space="0" w:color="auto"/>
        <w:bottom w:val="none" w:sz="0" w:space="0" w:color="auto"/>
        <w:right w:val="none" w:sz="0" w:space="0" w:color="auto"/>
      </w:divBdr>
    </w:div>
    <w:div w:id="821625318">
      <w:bodyDiv w:val="1"/>
      <w:marLeft w:val="0"/>
      <w:marRight w:val="0"/>
      <w:marTop w:val="0"/>
      <w:marBottom w:val="0"/>
      <w:divBdr>
        <w:top w:val="none" w:sz="0" w:space="0" w:color="auto"/>
        <w:left w:val="none" w:sz="0" w:space="0" w:color="auto"/>
        <w:bottom w:val="none" w:sz="0" w:space="0" w:color="auto"/>
        <w:right w:val="none" w:sz="0" w:space="0" w:color="auto"/>
      </w:divBdr>
    </w:div>
    <w:div w:id="872231346">
      <w:bodyDiv w:val="1"/>
      <w:marLeft w:val="0"/>
      <w:marRight w:val="0"/>
      <w:marTop w:val="0"/>
      <w:marBottom w:val="0"/>
      <w:divBdr>
        <w:top w:val="none" w:sz="0" w:space="0" w:color="auto"/>
        <w:left w:val="none" w:sz="0" w:space="0" w:color="auto"/>
        <w:bottom w:val="none" w:sz="0" w:space="0" w:color="auto"/>
        <w:right w:val="none" w:sz="0" w:space="0" w:color="auto"/>
      </w:divBdr>
    </w:div>
    <w:div w:id="892228896">
      <w:bodyDiv w:val="1"/>
      <w:marLeft w:val="0"/>
      <w:marRight w:val="0"/>
      <w:marTop w:val="0"/>
      <w:marBottom w:val="0"/>
      <w:divBdr>
        <w:top w:val="none" w:sz="0" w:space="0" w:color="auto"/>
        <w:left w:val="none" w:sz="0" w:space="0" w:color="auto"/>
        <w:bottom w:val="none" w:sz="0" w:space="0" w:color="auto"/>
        <w:right w:val="none" w:sz="0" w:space="0" w:color="auto"/>
      </w:divBdr>
    </w:div>
    <w:div w:id="900941433">
      <w:bodyDiv w:val="1"/>
      <w:marLeft w:val="0"/>
      <w:marRight w:val="0"/>
      <w:marTop w:val="0"/>
      <w:marBottom w:val="0"/>
      <w:divBdr>
        <w:top w:val="none" w:sz="0" w:space="0" w:color="auto"/>
        <w:left w:val="none" w:sz="0" w:space="0" w:color="auto"/>
        <w:bottom w:val="none" w:sz="0" w:space="0" w:color="auto"/>
        <w:right w:val="none" w:sz="0" w:space="0" w:color="auto"/>
      </w:divBdr>
    </w:div>
    <w:div w:id="905145133">
      <w:bodyDiv w:val="1"/>
      <w:marLeft w:val="0"/>
      <w:marRight w:val="0"/>
      <w:marTop w:val="0"/>
      <w:marBottom w:val="0"/>
      <w:divBdr>
        <w:top w:val="none" w:sz="0" w:space="0" w:color="auto"/>
        <w:left w:val="none" w:sz="0" w:space="0" w:color="auto"/>
        <w:bottom w:val="none" w:sz="0" w:space="0" w:color="auto"/>
        <w:right w:val="none" w:sz="0" w:space="0" w:color="auto"/>
      </w:divBdr>
    </w:div>
    <w:div w:id="912352474">
      <w:bodyDiv w:val="1"/>
      <w:marLeft w:val="0"/>
      <w:marRight w:val="0"/>
      <w:marTop w:val="0"/>
      <w:marBottom w:val="0"/>
      <w:divBdr>
        <w:top w:val="none" w:sz="0" w:space="0" w:color="auto"/>
        <w:left w:val="none" w:sz="0" w:space="0" w:color="auto"/>
        <w:bottom w:val="none" w:sz="0" w:space="0" w:color="auto"/>
        <w:right w:val="none" w:sz="0" w:space="0" w:color="auto"/>
      </w:divBdr>
    </w:div>
    <w:div w:id="920943723">
      <w:bodyDiv w:val="1"/>
      <w:marLeft w:val="0"/>
      <w:marRight w:val="0"/>
      <w:marTop w:val="0"/>
      <w:marBottom w:val="0"/>
      <w:divBdr>
        <w:top w:val="none" w:sz="0" w:space="0" w:color="auto"/>
        <w:left w:val="none" w:sz="0" w:space="0" w:color="auto"/>
        <w:bottom w:val="none" w:sz="0" w:space="0" w:color="auto"/>
        <w:right w:val="none" w:sz="0" w:space="0" w:color="auto"/>
      </w:divBdr>
    </w:div>
    <w:div w:id="924608617">
      <w:bodyDiv w:val="1"/>
      <w:marLeft w:val="0"/>
      <w:marRight w:val="0"/>
      <w:marTop w:val="0"/>
      <w:marBottom w:val="0"/>
      <w:divBdr>
        <w:top w:val="none" w:sz="0" w:space="0" w:color="auto"/>
        <w:left w:val="none" w:sz="0" w:space="0" w:color="auto"/>
        <w:bottom w:val="none" w:sz="0" w:space="0" w:color="auto"/>
        <w:right w:val="none" w:sz="0" w:space="0" w:color="auto"/>
      </w:divBdr>
    </w:div>
    <w:div w:id="1013995499">
      <w:bodyDiv w:val="1"/>
      <w:marLeft w:val="0"/>
      <w:marRight w:val="0"/>
      <w:marTop w:val="0"/>
      <w:marBottom w:val="0"/>
      <w:divBdr>
        <w:top w:val="none" w:sz="0" w:space="0" w:color="auto"/>
        <w:left w:val="none" w:sz="0" w:space="0" w:color="auto"/>
        <w:bottom w:val="none" w:sz="0" w:space="0" w:color="auto"/>
        <w:right w:val="none" w:sz="0" w:space="0" w:color="auto"/>
      </w:divBdr>
    </w:div>
    <w:div w:id="1017148696">
      <w:bodyDiv w:val="1"/>
      <w:marLeft w:val="0"/>
      <w:marRight w:val="0"/>
      <w:marTop w:val="0"/>
      <w:marBottom w:val="0"/>
      <w:divBdr>
        <w:top w:val="none" w:sz="0" w:space="0" w:color="auto"/>
        <w:left w:val="none" w:sz="0" w:space="0" w:color="auto"/>
        <w:bottom w:val="none" w:sz="0" w:space="0" w:color="auto"/>
        <w:right w:val="none" w:sz="0" w:space="0" w:color="auto"/>
      </w:divBdr>
      <w:divsChild>
        <w:div w:id="579677200">
          <w:marLeft w:val="0"/>
          <w:marRight w:val="0"/>
          <w:marTop w:val="0"/>
          <w:marBottom w:val="0"/>
          <w:divBdr>
            <w:top w:val="none" w:sz="0" w:space="0" w:color="auto"/>
            <w:left w:val="none" w:sz="0" w:space="0" w:color="auto"/>
            <w:bottom w:val="none" w:sz="0" w:space="0" w:color="auto"/>
            <w:right w:val="none" w:sz="0" w:space="0" w:color="auto"/>
          </w:divBdr>
        </w:div>
      </w:divsChild>
    </w:div>
    <w:div w:id="1045104371">
      <w:bodyDiv w:val="1"/>
      <w:marLeft w:val="0"/>
      <w:marRight w:val="0"/>
      <w:marTop w:val="0"/>
      <w:marBottom w:val="0"/>
      <w:divBdr>
        <w:top w:val="none" w:sz="0" w:space="0" w:color="auto"/>
        <w:left w:val="none" w:sz="0" w:space="0" w:color="auto"/>
        <w:bottom w:val="none" w:sz="0" w:space="0" w:color="auto"/>
        <w:right w:val="none" w:sz="0" w:space="0" w:color="auto"/>
      </w:divBdr>
    </w:div>
    <w:div w:id="1064599067">
      <w:bodyDiv w:val="1"/>
      <w:marLeft w:val="0"/>
      <w:marRight w:val="0"/>
      <w:marTop w:val="0"/>
      <w:marBottom w:val="0"/>
      <w:divBdr>
        <w:top w:val="none" w:sz="0" w:space="0" w:color="auto"/>
        <w:left w:val="none" w:sz="0" w:space="0" w:color="auto"/>
        <w:bottom w:val="none" w:sz="0" w:space="0" w:color="auto"/>
        <w:right w:val="none" w:sz="0" w:space="0" w:color="auto"/>
      </w:divBdr>
    </w:div>
    <w:div w:id="1068378327">
      <w:bodyDiv w:val="1"/>
      <w:marLeft w:val="0"/>
      <w:marRight w:val="0"/>
      <w:marTop w:val="0"/>
      <w:marBottom w:val="0"/>
      <w:divBdr>
        <w:top w:val="none" w:sz="0" w:space="0" w:color="auto"/>
        <w:left w:val="none" w:sz="0" w:space="0" w:color="auto"/>
        <w:bottom w:val="none" w:sz="0" w:space="0" w:color="auto"/>
        <w:right w:val="none" w:sz="0" w:space="0" w:color="auto"/>
      </w:divBdr>
    </w:div>
    <w:div w:id="1074474434">
      <w:bodyDiv w:val="1"/>
      <w:marLeft w:val="0"/>
      <w:marRight w:val="0"/>
      <w:marTop w:val="0"/>
      <w:marBottom w:val="0"/>
      <w:divBdr>
        <w:top w:val="none" w:sz="0" w:space="0" w:color="auto"/>
        <w:left w:val="none" w:sz="0" w:space="0" w:color="auto"/>
        <w:bottom w:val="none" w:sz="0" w:space="0" w:color="auto"/>
        <w:right w:val="none" w:sz="0" w:space="0" w:color="auto"/>
      </w:divBdr>
    </w:div>
    <w:div w:id="1122917077">
      <w:bodyDiv w:val="1"/>
      <w:marLeft w:val="0"/>
      <w:marRight w:val="0"/>
      <w:marTop w:val="0"/>
      <w:marBottom w:val="0"/>
      <w:divBdr>
        <w:top w:val="none" w:sz="0" w:space="0" w:color="auto"/>
        <w:left w:val="none" w:sz="0" w:space="0" w:color="auto"/>
        <w:bottom w:val="none" w:sz="0" w:space="0" w:color="auto"/>
        <w:right w:val="none" w:sz="0" w:space="0" w:color="auto"/>
      </w:divBdr>
    </w:div>
    <w:div w:id="1152673763">
      <w:bodyDiv w:val="1"/>
      <w:marLeft w:val="0"/>
      <w:marRight w:val="0"/>
      <w:marTop w:val="0"/>
      <w:marBottom w:val="0"/>
      <w:divBdr>
        <w:top w:val="none" w:sz="0" w:space="0" w:color="auto"/>
        <w:left w:val="none" w:sz="0" w:space="0" w:color="auto"/>
        <w:bottom w:val="none" w:sz="0" w:space="0" w:color="auto"/>
        <w:right w:val="none" w:sz="0" w:space="0" w:color="auto"/>
      </w:divBdr>
    </w:div>
    <w:div w:id="1185049251">
      <w:bodyDiv w:val="1"/>
      <w:marLeft w:val="0"/>
      <w:marRight w:val="0"/>
      <w:marTop w:val="0"/>
      <w:marBottom w:val="0"/>
      <w:divBdr>
        <w:top w:val="none" w:sz="0" w:space="0" w:color="auto"/>
        <w:left w:val="none" w:sz="0" w:space="0" w:color="auto"/>
        <w:bottom w:val="none" w:sz="0" w:space="0" w:color="auto"/>
        <w:right w:val="none" w:sz="0" w:space="0" w:color="auto"/>
      </w:divBdr>
    </w:div>
    <w:div w:id="1282802310">
      <w:bodyDiv w:val="1"/>
      <w:marLeft w:val="0"/>
      <w:marRight w:val="0"/>
      <w:marTop w:val="0"/>
      <w:marBottom w:val="0"/>
      <w:divBdr>
        <w:top w:val="none" w:sz="0" w:space="0" w:color="auto"/>
        <w:left w:val="none" w:sz="0" w:space="0" w:color="auto"/>
        <w:bottom w:val="none" w:sz="0" w:space="0" w:color="auto"/>
        <w:right w:val="none" w:sz="0" w:space="0" w:color="auto"/>
      </w:divBdr>
    </w:div>
    <w:div w:id="1338734027">
      <w:bodyDiv w:val="1"/>
      <w:marLeft w:val="0"/>
      <w:marRight w:val="0"/>
      <w:marTop w:val="0"/>
      <w:marBottom w:val="0"/>
      <w:divBdr>
        <w:top w:val="none" w:sz="0" w:space="0" w:color="auto"/>
        <w:left w:val="none" w:sz="0" w:space="0" w:color="auto"/>
        <w:bottom w:val="none" w:sz="0" w:space="0" w:color="auto"/>
        <w:right w:val="none" w:sz="0" w:space="0" w:color="auto"/>
      </w:divBdr>
    </w:div>
    <w:div w:id="1358965190">
      <w:bodyDiv w:val="1"/>
      <w:marLeft w:val="0"/>
      <w:marRight w:val="0"/>
      <w:marTop w:val="0"/>
      <w:marBottom w:val="0"/>
      <w:divBdr>
        <w:top w:val="none" w:sz="0" w:space="0" w:color="auto"/>
        <w:left w:val="none" w:sz="0" w:space="0" w:color="auto"/>
        <w:bottom w:val="none" w:sz="0" w:space="0" w:color="auto"/>
        <w:right w:val="none" w:sz="0" w:space="0" w:color="auto"/>
      </w:divBdr>
    </w:div>
    <w:div w:id="1360622806">
      <w:bodyDiv w:val="1"/>
      <w:marLeft w:val="0"/>
      <w:marRight w:val="0"/>
      <w:marTop w:val="0"/>
      <w:marBottom w:val="0"/>
      <w:divBdr>
        <w:top w:val="none" w:sz="0" w:space="0" w:color="auto"/>
        <w:left w:val="none" w:sz="0" w:space="0" w:color="auto"/>
        <w:bottom w:val="none" w:sz="0" w:space="0" w:color="auto"/>
        <w:right w:val="none" w:sz="0" w:space="0" w:color="auto"/>
      </w:divBdr>
    </w:div>
    <w:div w:id="1363245157">
      <w:bodyDiv w:val="1"/>
      <w:marLeft w:val="0"/>
      <w:marRight w:val="0"/>
      <w:marTop w:val="0"/>
      <w:marBottom w:val="0"/>
      <w:divBdr>
        <w:top w:val="none" w:sz="0" w:space="0" w:color="auto"/>
        <w:left w:val="none" w:sz="0" w:space="0" w:color="auto"/>
        <w:bottom w:val="none" w:sz="0" w:space="0" w:color="auto"/>
        <w:right w:val="none" w:sz="0" w:space="0" w:color="auto"/>
      </w:divBdr>
    </w:div>
    <w:div w:id="1374231905">
      <w:bodyDiv w:val="1"/>
      <w:marLeft w:val="0"/>
      <w:marRight w:val="0"/>
      <w:marTop w:val="0"/>
      <w:marBottom w:val="0"/>
      <w:divBdr>
        <w:top w:val="none" w:sz="0" w:space="0" w:color="auto"/>
        <w:left w:val="none" w:sz="0" w:space="0" w:color="auto"/>
        <w:bottom w:val="none" w:sz="0" w:space="0" w:color="auto"/>
        <w:right w:val="none" w:sz="0" w:space="0" w:color="auto"/>
      </w:divBdr>
    </w:div>
    <w:div w:id="1385134959">
      <w:bodyDiv w:val="1"/>
      <w:marLeft w:val="0"/>
      <w:marRight w:val="0"/>
      <w:marTop w:val="0"/>
      <w:marBottom w:val="0"/>
      <w:divBdr>
        <w:top w:val="none" w:sz="0" w:space="0" w:color="auto"/>
        <w:left w:val="none" w:sz="0" w:space="0" w:color="auto"/>
        <w:bottom w:val="none" w:sz="0" w:space="0" w:color="auto"/>
        <w:right w:val="none" w:sz="0" w:space="0" w:color="auto"/>
      </w:divBdr>
    </w:div>
    <w:div w:id="1387028316">
      <w:bodyDiv w:val="1"/>
      <w:marLeft w:val="0"/>
      <w:marRight w:val="0"/>
      <w:marTop w:val="0"/>
      <w:marBottom w:val="0"/>
      <w:divBdr>
        <w:top w:val="none" w:sz="0" w:space="0" w:color="auto"/>
        <w:left w:val="none" w:sz="0" w:space="0" w:color="auto"/>
        <w:bottom w:val="none" w:sz="0" w:space="0" w:color="auto"/>
        <w:right w:val="none" w:sz="0" w:space="0" w:color="auto"/>
      </w:divBdr>
    </w:div>
    <w:div w:id="1402869389">
      <w:bodyDiv w:val="1"/>
      <w:marLeft w:val="0"/>
      <w:marRight w:val="0"/>
      <w:marTop w:val="0"/>
      <w:marBottom w:val="0"/>
      <w:divBdr>
        <w:top w:val="none" w:sz="0" w:space="0" w:color="auto"/>
        <w:left w:val="none" w:sz="0" w:space="0" w:color="auto"/>
        <w:bottom w:val="none" w:sz="0" w:space="0" w:color="auto"/>
        <w:right w:val="none" w:sz="0" w:space="0" w:color="auto"/>
      </w:divBdr>
    </w:div>
    <w:div w:id="1404328212">
      <w:bodyDiv w:val="1"/>
      <w:marLeft w:val="0"/>
      <w:marRight w:val="0"/>
      <w:marTop w:val="0"/>
      <w:marBottom w:val="0"/>
      <w:divBdr>
        <w:top w:val="none" w:sz="0" w:space="0" w:color="auto"/>
        <w:left w:val="none" w:sz="0" w:space="0" w:color="auto"/>
        <w:bottom w:val="none" w:sz="0" w:space="0" w:color="auto"/>
        <w:right w:val="none" w:sz="0" w:space="0" w:color="auto"/>
      </w:divBdr>
    </w:div>
    <w:div w:id="1449157168">
      <w:bodyDiv w:val="1"/>
      <w:marLeft w:val="0"/>
      <w:marRight w:val="0"/>
      <w:marTop w:val="0"/>
      <w:marBottom w:val="0"/>
      <w:divBdr>
        <w:top w:val="none" w:sz="0" w:space="0" w:color="auto"/>
        <w:left w:val="none" w:sz="0" w:space="0" w:color="auto"/>
        <w:bottom w:val="none" w:sz="0" w:space="0" w:color="auto"/>
        <w:right w:val="none" w:sz="0" w:space="0" w:color="auto"/>
      </w:divBdr>
    </w:div>
    <w:div w:id="1457287145">
      <w:bodyDiv w:val="1"/>
      <w:marLeft w:val="0"/>
      <w:marRight w:val="0"/>
      <w:marTop w:val="0"/>
      <w:marBottom w:val="0"/>
      <w:divBdr>
        <w:top w:val="none" w:sz="0" w:space="0" w:color="auto"/>
        <w:left w:val="none" w:sz="0" w:space="0" w:color="auto"/>
        <w:bottom w:val="none" w:sz="0" w:space="0" w:color="auto"/>
        <w:right w:val="none" w:sz="0" w:space="0" w:color="auto"/>
      </w:divBdr>
    </w:div>
    <w:div w:id="1485969444">
      <w:bodyDiv w:val="1"/>
      <w:marLeft w:val="0"/>
      <w:marRight w:val="0"/>
      <w:marTop w:val="0"/>
      <w:marBottom w:val="0"/>
      <w:divBdr>
        <w:top w:val="none" w:sz="0" w:space="0" w:color="auto"/>
        <w:left w:val="none" w:sz="0" w:space="0" w:color="auto"/>
        <w:bottom w:val="none" w:sz="0" w:space="0" w:color="auto"/>
        <w:right w:val="none" w:sz="0" w:space="0" w:color="auto"/>
      </w:divBdr>
    </w:div>
    <w:div w:id="1503397791">
      <w:bodyDiv w:val="1"/>
      <w:marLeft w:val="0"/>
      <w:marRight w:val="0"/>
      <w:marTop w:val="0"/>
      <w:marBottom w:val="0"/>
      <w:divBdr>
        <w:top w:val="none" w:sz="0" w:space="0" w:color="auto"/>
        <w:left w:val="none" w:sz="0" w:space="0" w:color="auto"/>
        <w:bottom w:val="none" w:sz="0" w:space="0" w:color="auto"/>
        <w:right w:val="none" w:sz="0" w:space="0" w:color="auto"/>
      </w:divBdr>
      <w:divsChild>
        <w:div w:id="747311521">
          <w:marLeft w:val="0"/>
          <w:marRight w:val="0"/>
          <w:marTop w:val="0"/>
          <w:marBottom w:val="0"/>
          <w:divBdr>
            <w:top w:val="none" w:sz="0" w:space="0" w:color="auto"/>
            <w:left w:val="none" w:sz="0" w:space="0" w:color="auto"/>
            <w:bottom w:val="none" w:sz="0" w:space="0" w:color="auto"/>
            <w:right w:val="none" w:sz="0" w:space="0" w:color="auto"/>
          </w:divBdr>
          <w:divsChild>
            <w:div w:id="202081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21412">
      <w:bodyDiv w:val="1"/>
      <w:marLeft w:val="0"/>
      <w:marRight w:val="0"/>
      <w:marTop w:val="0"/>
      <w:marBottom w:val="0"/>
      <w:divBdr>
        <w:top w:val="none" w:sz="0" w:space="0" w:color="auto"/>
        <w:left w:val="none" w:sz="0" w:space="0" w:color="auto"/>
        <w:bottom w:val="none" w:sz="0" w:space="0" w:color="auto"/>
        <w:right w:val="none" w:sz="0" w:space="0" w:color="auto"/>
      </w:divBdr>
    </w:div>
    <w:div w:id="1544050772">
      <w:bodyDiv w:val="1"/>
      <w:marLeft w:val="0"/>
      <w:marRight w:val="0"/>
      <w:marTop w:val="0"/>
      <w:marBottom w:val="0"/>
      <w:divBdr>
        <w:top w:val="none" w:sz="0" w:space="0" w:color="auto"/>
        <w:left w:val="none" w:sz="0" w:space="0" w:color="auto"/>
        <w:bottom w:val="none" w:sz="0" w:space="0" w:color="auto"/>
        <w:right w:val="none" w:sz="0" w:space="0" w:color="auto"/>
      </w:divBdr>
    </w:div>
    <w:div w:id="1545945096">
      <w:bodyDiv w:val="1"/>
      <w:marLeft w:val="0"/>
      <w:marRight w:val="0"/>
      <w:marTop w:val="0"/>
      <w:marBottom w:val="0"/>
      <w:divBdr>
        <w:top w:val="none" w:sz="0" w:space="0" w:color="auto"/>
        <w:left w:val="none" w:sz="0" w:space="0" w:color="auto"/>
        <w:bottom w:val="none" w:sz="0" w:space="0" w:color="auto"/>
        <w:right w:val="none" w:sz="0" w:space="0" w:color="auto"/>
      </w:divBdr>
    </w:div>
    <w:div w:id="1573468659">
      <w:bodyDiv w:val="1"/>
      <w:marLeft w:val="0"/>
      <w:marRight w:val="0"/>
      <w:marTop w:val="0"/>
      <w:marBottom w:val="0"/>
      <w:divBdr>
        <w:top w:val="none" w:sz="0" w:space="0" w:color="auto"/>
        <w:left w:val="none" w:sz="0" w:space="0" w:color="auto"/>
        <w:bottom w:val="none" w:sz="0" w:space="0" w:color="auto"/>
        <w:right w:val="none" w:sz="0" w:space="0" w:color="auto"/>
      </w:divBdr>
    </w:div>
    <w:div w:id="1591697111">
      <w:bodyDiv w:val="1"/>
      <w:marLeft w:val="0"/>
      <w:marRight w:val="0"/>
      <w:marTop w:val="0"/>
      <w:marBottom w:val="0"/>
      <w:divBdr>
        <w:top w:val="none" w:sz="0" w:space="0" w:color="auto"/>
        <w:left w:val="none" w:sz="0" w:space="0" w:color="auto"/>
        <w:bottom w:val="none" w:sz="0" w:space="0" w:color="auto"/>
        <w:right w:val="none" w:sz="0" w:space="0" w:color="auto"/>
      </w:divBdr>
    </w:div>
    <w:div w:id="1620405528">
      <w:bodyDiv w:val="1"/>
      <w:marLeft w:val="0"/>
      <w:marRight w:val="0"/>
      <w:marTop w:val="0"/>
      <w:marBottom w:val="0"/>
      <w:divBdr>
        <w:top w:val="none" w:sz="0" w:space="0" w:color="auto"/>
        <w:left w:val="none" w:sz="0" w:space="0" w:color="auto"/>
        <w:bottom w:val="none" w:sz="0" w:space="0" w:color="auto"/>
        <w:right w:val="none" w:sz="0" w:space="0" w:color="auto"/>
      </w:divBdr>
    </w:div>
    <w:div w:id="1637180748">
      <w:bodyDiv w:val="1"/>
      <w:marLeft w:val="0"/>
      <w:marRight w:val="0"/>
      <w:marTop w:val="0"/>
      <w:marBottom w:val="0"/>
      <w:divBdr>
        <w:top w:val="none" w:sz="0" w:space="0" w:color="auto"/>
        <w:left w:val="none" w:sz="0" w:space="0" w:color="auto"/>
        <w:bottom w:val="none" w:sz="0" w:space="0" w:color="auto"/>
        <w:right w:val="none" w:sz="0" w:space="0" w:color="auto"/>
      </w:divBdr>
    </w:div>
    <w:div w:id="1645430083">
      <w:bodyDiv w:val="1"/>
      <w:marLeft w:val="0"/>
      <w:marRight w:val="0"/>
      <w:marTop w:val="0"/>
      <w:marBottom w:val="0"/>
      <w:divBdr>
        <w:top w:val="none" w:sz="0" w:space="0" w:color="auto"/>
        <w:left w:val="none" w:sz="0" w:space="0" w:color="auto"/>
        <w:bottom w:val="none" w:sz="0" w:space="0" w:color="auto"/>
        <w:right w:val="none" w:sz="0" w:space="0" w:color="auto"/>
      </w:divBdr>
    </w:div>
    <w:div w:id="1651011274">
      <w:bodyDiv w:val="1"/>
      <w:marLeft w:val="0"/>
      <w:marRight w:val="0"/>
      <w:marTop w:val="0"/>
      <w:marBottom w:val="0"/>
      <w:divBdr>
        <w:top w:val="none" w:sz="0" w:space="0" w:color="auto"/>
        <w:left w:val="none" w:sz="0" w:space="0" w:color="auto"/>
        <w:bottom w:val="none" w:sz="0" w:space="0" w:color="auto"/>
        <w:right w:val="none" w:sz="0" w:space="0" w:color="auto"/>
      </w:divBdr>
    </w:div>
    <w:div w:id="1657221250">
      <w:bodyDiv w:val="1"/>
      <w:marLeft w:val="0"/>
      <w:marRight w:val="0"/>
      <w:marTop w:val="0"/>
      <w:marBottom w:val="0"/>
      <w:divBdr>
        <w:top w:val="none" w:sz="0" w:space="0" w:color="auto"/>
        <w:left w:val="none" w:sz="0" w:space="0" w:color="auto"/>
        <w:bottom w:val="none" w:sz="0" w:space="0" w:color="auto"/>
        <w:right w:val="none" w:sz="0" w:space="0" w:color="auto"/>
      </w:divBdr>
    </w:div>
    <w:div w:id="1667518193">
      <w:bodyDiv w:val="1"/>
      <w:marLeft w:val="0"/>
      <w:marRight w:val="0"/>
      <w:marTop w:val="0"/>
      <w:marBottom w:val="0"/>
      <w:divBdr>
        <w:top w:val="none" w:sz="0" w:space="0" w:color="auto"/>
        <w:left w:val="none" w:sz="0" w:space="0" w:color="auto"/>
        <w:bottom w:val="none" w:sz="0" w:space="0" w:color="auto"/>
        <w:right w:val="none" w:sz="0" w:space="0" w:color="auto"/>
      </w:divBdr>
    </w:div>
    <w:div w:id="1706172948">
      <w:bodyDiv w:val="1"/>
      <w:marLeft w:val="0"/>
      <w:marRight w:val="0"/>
      <w:marTop w:val="0"/>
      <w:marBottom w:val="0"/>
      <w:divBdr>
        <w:top w:val="none" w:sz="0" w:space="0" w:color="auto"/>
        <w:left w:val="none" w:sz="0" w:space="0" w:color="auto"/>
        <w:bottom w:val="none" w:sz="0" w:space="0" w:color="auto"/>
        <w:right w:val="none" w:sz="0" w:space="0" w:color="auto"/>
      </w:divBdr>
    </w:div>
    <w:div w:id="1719938273">
      <w:bodyDiv w:val="1"/>
      <w:marLeft w:val="0"/>
      <w:marRight w:val="0"/>
      <w:marTop w:val="0"/>
      <w:marBottom w:val="0"/>
      <w:divBdr>
        <w:top w:val="none" w:sz="0" w:space="0" w:color="auto"/>
        <w:left w:val="none" w:sz="0" w:space="0" w:color="auto"/>
        <w:bottom w:val="none" w:sz="0" w:space="0" w:color="auto"/>
        <w:right w:val="none" w:sz="0" w:space="0" w:color="auto"/>
      </w:divBdr>
    </w:div>
    <w:div w:id="1733653724">
      <w:bodyDiv w:val="1"/>
      <w:marLeft w:val="0"/>
      <w:marRight w:val="0"/>
      <w:marTop w:val="0"/>
      <w:marBottom w:val="0"/>
      <w:divBdr>
        <w:top w:val="none" w:sz="0" w:space="0" w:color="auto"/>
        <w:left w:val="none" w:sz="0" w:space="0" w:color="auto"/>
        <w:bottom w:val="none" w:sz="0" w:space="0" w:color="auto"/>
        <w:right w:val="none" w:sz="0" w:space="0" w:color="auto"/>
      </w:divBdr>
    </w:div>
    <w:div w:id="1769496265">
      <w:bodyDiv w:val="1"/>
      <w:marLeft w:val="0"/>
      <w:marRight w:val="0"/>
      <w:marTop w:val="0"/>
      <w:marBottom w:val="0"/>
      <w:divBdr>
        <w:top w:val="none" w:sz="0" w:space="0" w:color="auto"/>
        <w:left w:val="none" w:sz="0" w:space="0" w:color="auto"/>
        <w:bottom w:val="none" w:sz="0" w:space="0" w:color="auto"/>
        <w:right w:val="none" w:sz="0" w:space="0" w:color="auto"/>
      </w:divBdr>
      <w:divsChild>
        <w:div w:id="1702587824">
          <w:marLeft w:val="0"/>
          <w:marRight w:val="0"/>
          <w:marTop w:val="0"/>
          <w:marBottom w:val="0"/>
          <w:divBdr>
            <w:top w:val="none" w:sz="0" w:space="0" w:color="auto"/>
            <w:left w:val="none" w:sz="0" w:space="0" w:color="auto"/>
            <w:bottom w:val="none" w:sz="0" w:space="0" w:color="auto"/>
            <w:right w:val="none" w:sz="0" w:space="0" w:color="auto"/>
          </w:divBdr>
        </w:div>
      </w:divsChild>
    </w:div>
    <w:div w:id="1785802734">
      <w:bodyDiv w:val="1"/>
      <w:marLeft w:val="0"/>
      <w:marRight w:val="0"/>
      <w:marTop w:val="0"/>
      <w:marBottom w:val="0"/>
      <w:divBdr>
        <w:top w:val="none" w:sz="0" w:space="0" w:color="auto"/>
        <w:left w:val="none" w:sz="0" w:space="0" w:color="auto"/>
        <w:bottom w:val="none" w:sz="0" w:space="0" w:color="auto"/>
        <w:right w:val="none" w:sz="0" w:space="0" w:color="auto"/>
      </w:divBdr>
    </w:div>
    <w:div w:id="1802724594">
      <w:bodyDiv w:val="1"/>
      <w:marLeft w:val="0"/>
      <w:marRight w:val="0"/>
      <w:marTop w:val="0"/>
      <w:marBottom w:val="0"/>
      <w:divBdr>
        <w:top w:val="none" w:sz="0" w:space="0" w:color="auto"/>
        <w:left w:val="none" w:sz="0" w:space="0" w:color="auto"/>
        <w:bottom w:val="none" w:sz="0" w:space="0" w:color="auto"/>
        <w:right w:val="none" w:sz="0" w:space="0" w:color="auto"/>
      </w:divBdr>
    </w:div>
    <w:div w:id="1834685689">
      <w:bodyDiv w:val="1"/>
      <w:marLeft w:val="0"/>
      <w:marRight w:val="0"/>
      <w:marTop w:val="0"/>
      <w:marBottom w:val="0"/>
      <w:divBdr>
        <w:top w:val="none" w:sz="0" w:space="0" w:color="auto"/>
        <w:left w:val="none" w:sz="0" w:space="0" w:color="auto"/>
        <w:bottom w:val="none" w:sz="0" w:space="0" w:color="auto"/>
        <w:right w:val="none" w:sz="0" w:space="0" w:color="auto"/>
      </w:divBdr>
    </w:div>
    <w:div w:id="1845823071">
      <w:bodyDiv w:val="1"/>
      <w:marLeft w:val="0"/>
      <w:marRight w:val="0"/>
      <w:marTop w:val="0"/>
      <w:marBottom w:val="0"/>
      <w:divBdr>
        <w:top w:val="none" w:sz="0" w:space="0" w:color="auto"/>
        <w:left w:val="none" w:sz="0" w:space="0" w:color="auto"/>
        <w:bottom w:val="none" w:sz="0" w:space="0" w:color="auto"/>
        <w:right w:val="none" w:sz="0" w:space="0" w:color="auto"/>
      </w:divBdr>
    </w:div>
    <w:div w:id="1846507725">
      <w:bodyDiv w:val="1"/>
      <w:marLeft w:val="0"/>
      <w:marRight w:val="0"/>
      <w:marTop w:val="0"/>
      <w:marBottom w:val="0"/>
      <w:divBdr>
        <w:top w:val="none" w:sz="0" w:space="0" w:color="auto"/>
        <w:left w:val="none" w:sz="0" w:space="0" w:color="auto"/>
        <w:bottom w:val="none" w:sz="0" w:space="0" w:color="auto"/>
        <w:right w:val="none" w:sz="0" w:space="0" w:color="auto"/>
      </w:divBdr>
    </w:div>
    <w:div w:id="1847670114">
      <w:bodyDiv w:val="1"/>
      <w:marLeft w:val="0"/>
      <w:marRight w:val="0"/>
      <w:marTop w:val="0"/>
      <w:marBottom w:val="0"/>
      <w:divBdr>
        <w:top w:val="none" w:sz="0" w:space="0" w:color="auto"/>
        <w:left w:val="none" w:sz="0" w:space="0" w:color="auto"/>
        <w:bottom w:val="none" w:sz="0" w:space="0" w:color="auto"/>
        <w:right w:val="none" w:sz="0" w:space="0" w:color="auto"/>
      </w:divBdr>
    </w:div>
    <w:div w:id="1850681261">
      <w:bodyDiv w:val="1"/>
      <w:marLeft w:val="0"/>
      <w:marRight w:val="0"/>
      <w:marTop w:val="0"/>
      <w:marBottom w:val="0"/>
      <w:divBdr>
        <w:top w:val="none" w:sz="0" w:space="0" w:color="auto"/>
        <w:left w:val="none" w:sz="0" w:space="0" w:color="auto"/>
        <w:bottom w:val="none" w:sz="0" w:space="0" w:color="auto"/>
        <w:right w:val="none" w:sz="0" w:space="0" w:color="auto"/>
      </w:divBdr>
    </w:div>
    <w:div w:id="1852522688">
      <w:bodyDiv w:val="1"/>
      <w:marLeft w:val="0"/>
      <w:marRight w:val="0"/>
      <w:marTop w:val="0"/>
      <w:marBottom w:val="0"/>
      <w:divBdr>
        <w:top w:val="none" w:sz="0" w:space="0" w:color="auto"/>
        <w:left w:val="none" w:sz="0" w:space="0" w:color="auto"/>
        <w:bottom w:val="none" w:sz="0" w:space="0" w:color="auto"/>
        <w:right w:val="none" w:sz="0" w:space="0" w:color="auto"/>
      </w:divBdr>
    </w:div>
    <w:div w:id="1858351577">
      <w:bodyDiv w:val="1"/>
      <w:marLeft w:val="0"/>
      <w:marRight w:val="0"/>
      <w:marTop w:val="0"/>
      <w:marBottom w:val="0"/>
      <w:divBdr>
        <w:top w:val="none" w:sz="0" w:space="0" w:color="auto"/>
        <w:left w:val="none" w:sz="0" w:space="0" w:color="auto"/>
        <w:bottom w:val="none" w:sz="0" w:space="0" w:color="auto"/>
        <w:right w:val="none" w:sz="0" w:space="0" w:color="auto"/>
      </w:divBdr>
    </w:div>
    <w:div w:id="1880777876">
      <w:bodyDiv w:val="1"/>
      <w:marLeft w:val="0"/>
      <w:marRight w:val="0"/>
      <w:marTop w:val="0"/>
      <w:marBottom w:val="0"/>
      <w:divBdr>
        <w:top w:val="none" w:sz="0" w:space="0" w:color="auto"/>
        <w:left w:val="none" w:sz="0" w:space="0" w:color="auto"/>
        <w:bottom w:val="none" w:sz="0" w:space="0" w:color="auto"/>
        <w:right w:val="none" w:sz="0" w:space="0" w:color="auto"/>
      </w:divBdr>
    </w:div>
    <w:div w:id="1964115913">
      <w:bodyDiv w:val="1"/>
      <w:marLeft w:val="0"/>
      <w:marRight w:val="0"/>
      <w:marTop w:val="0"/>
      <w:marBottom w:val="0"/>
      <w:divBdr>
        <w:top w:val="none" w:sz="0" w:space="0" w:color="auto"/>
        <w:left w:val="none" w:sz="0" w:space="0" w:color="auto"/>
        <w:bottom w:val="none" w:sz="0" w:space="0" w:color="auto"/>
        <w:right w:val="none" w:sz="0" w:space="0" w:color="auto"/>
      </w:divBdr>
    </w:div>
    <w:div w:id="1964728055">
      <w:bodyDiv w:val="1"/>
      <w:marLeft w:val="0"/>
      <w:marRight w:val="0"/>
      <w:marTop w:val="0"/>
      <w:marBottom w:val="0"/>
      <w:divBdr>
        <w:top w:val="none" w:sz="0" w:space="0" w:color="auto"/>
        <w:left w:val="none" w:sz="0" w:space="0" w:color="auto"/>
        <w:bottom w:val="none" w:sz="0" w:space="0" w:color="auto"/>
        <w:right w:val="none" w:sz="0" w:space="0" w:color="auto"/>
      </w:divBdr>
    </w:div>
    <w:div w:id="1974945161">
      <w:bodyDiv w:val="1"/>
      <w:marLeft w:val="0"/>
      <w:marRight w:val="0"/>
      <w:marTop w:val="0"/>
      <w:marBottom w:val="0"/>
      <w:divBdr>
        <w:top w:val="none" w:sz="0" w:space="0" w:color="auto"/>
        <w:left w:val="none" w:sz="0" w:space="0" w:color="auto"/>
        <w:bottom w:val="none" w:sz="0" w:space="0" w:color="auto"/>
        <w:right w:val="none" w:sz="0" w:space="0" w:color="auto"/>
      </w:divBdr>
    </w:div>
    <w:div w:id="2005349626">
      <w:bodyDiv w:val="1"/>
      <w:marLeft w:val="0"/>
      <w:marRight w:val="0"/>
      <w:marTop w:val="0"/>
      <w:marBottom w:val="0"/>
      <w:divBdr>
        <w:top w:val="none" w:sz="0" w:space="0" w:color="auto"/>
        <w:left w:val="none" w:sz="0" w:space="0" w:color="auto"/>
        <w:bottom w:val="none" w:sz="0" w:space="0" w:color="auto"/>
        <w:right w:val="none" w:sz="0" w:space="0" w:color="auto"/>
      </w:divBdr>
    </w:div>
    <w:div w:id="2020034407">
      <w:bodyDiv w:val="1"/>
      <w:marLeft w:val="0"/>
      <w:marRight w:val="0"/>
      <w:marTop w:val="0"/>
      <w:marBottom w:val="0"/>
      <w:divBdr>
        <w:top w:val="none" w:sz="0" w:space="0" w:color="auto"/>
        <w:left w:val="none" w:sz="0" w:space="0" w:color="auto"/>
        <w:bottom w:val="none" w:sz="0" w:space="0" w:color="auto"/>
        <w:right w:val="none" w:sz="0" w:space="0" w:color="auto"/>
      </w:divBdr>
    </w:div>
    <w:div w:id="2031493992">
      <w:bodyDiv w:val="1"/>
      <w:marLeft w:val="0"/>
      <w:marRight w:val="0"/>
      <w:marTop w:val="0"/>
      <w:marBottom w:val="0"/>
      <w:divBdr>
        <w:top w:val="none" w:sz="0" w:space="0" w:color="auto"/>
        <w:left w:val="none" w:sz="0" w:space="0" w:color="auto"/>
        <w:bottom w:val="none" w:sz="0" w:space="0" w:color="auto"/>
        <w:right w:val="none" w:sz="0" w:space="0" w:color="auto"/>
      </w:divBdr>
    </w:div>
    <w:div w:id="2032609265">
      <w:bodyDiv w:val="1"/>
      <w:marLeft w:val="0"/>
      <w:marRight w:val="0"/>
      <w:marTop w:val="0"/>
      <w:marBottom w:val="0"/>
      <w:divBdr>
        <w:top w:val="none" w:sz="0" w:space="0" w:color="auto"/>
        <w:left w:val="none" w:sz="0" w:space="0" w:color="auto"/>
        <w:bottom w:val="none" w:sz="0" w:space="0" w:color="auto"/>
        <w:right w:val="none" w:sz="0" w:space="0" w:color="auto"/>
      </w:divBdr>
    </w:div>
    <w:div w:id="2048529507">
      <w:bodyDiv w:val="1"/>
      <w:marLeft w:val="0"/>
      <w:marRight w:val="0"/>
      <w:marTop w:val="0"/>
      <w:marBottom w:val="0"/>
      <w:divBdr>
        <w:top w:val="none" w:sz="0" w:space="0" w:color="auto"/>
        <w:left w:val="none" w:sz="0" w:space="0" w:color="auto"/>
        <w:bottom w:val="none" w:sz="0" w:space="0" w:color="auto"/>
        <w:right w:val="none" w:sz="0" w:space="0" w:color="auto"/>
      </w:divBdr>
    </w:div>
    <w:div w:id="2050446899">
      <w:bodyDiv w:val="1"/>
      <w:marLeft w:val="0"/>
      <w:marRight w:val="0"/>
      <w:marTop w:val="0"/>
      <w:marBottom w:val="0"/>
      <w:divBdr>
        <w:top w:val="none" w:sz="0" w:space="0" w:color="auto"/>
        <w:left w:val="none" w:sz="0" w:space="0" w:color="auto"/>
        <w:bottom w:val="none" w:sz="0" w:space="0" w:color="auto"/>
        <w:right w:val="none" w:sz="0" w:space="0" w:color="auto"/>
      </w:divBdr>
    </w:div>
    <w:div w:id="2073383587">
      <w:bodyDiv w:val="1"/>
      <w:marLeft w:val="0"/>
      <w:marRight w:val="0"/>
      <w:marTop w:val="0"/>
      <w:marBottom w:val="0"/>
      <w:divBdr>
        <w:top w:val="none" w:sz="0" w:space="0" w:color="auto"/>
        <w:left w:val="none" w:sz="0" w:space="0" w:color="auto"/>
        <w:bottom w:val="none" w:sz="0" w:space="0" w:color="auto"/>
        <w:right w:val="none" w:sz="0" w:space="0" w:color="auto"/>
      </w:divBdr>
      <w:divsChild>
        <w:div w:id="608703111">
          <w:marLeft w:val="0"/>
          <w:marRight w:val="0"/>
          <w:marTop w:val="0"/>
          <w:marBottom w:val="0"/>
          <w:divBdr>
            <w:top w:val="none" w:sz="0" w:space="0" w:color="auto"/>
            <w:left w:val="none" w:sz="0" w:space="0" w:color="auto"/>
            <w:bottom w:val="none" w:sz="0" w:space="0" w:color="auto"/>
            <w:right w:val="none" w:sz="0" w:space="0" w:color="auto"/>
          </w:divBdr>
        </w:div>
      </w:divsChild>
    </w:div>
    <w:div w:id="2093550726">
      <w:bodyDiv w:val="1"/>
      <w:marLeft w:val="0"/>
      <w:marRight w:val="0"/>
      <w:marTop w:val="0"/>
      <w:marBottom w:val="0"/>
      <w:divBdr>
        <w:top w:val="none" w:sz="0" w:space="0" w:color="auto"/>
        <w:left w:val="none" w:sz="0" w:space="0" w:color="auto"/>
        <w:bottom w:val="none" w:sz="0" w:space="0" w:color="auto"/>
        <w:right w:val="none" w:sz="0" w:space="0" w:color="auto"/>
      </w:divBdr>
      <w:divsChild>
        <w:div w:id="338702944">
          <w:marLeft w:val="0"/>
          <w:marRight w:val="0"/>
          <w:marTop w:val="0"/>
          <w:marBottom w:val="0"/>
          <w:divBdr>
            <w:top w:val="none" w:sz="0" w:space="0" w:color="auto"/>
            <w:left w:val="none" w:sz="0" w:space="0" w:color="auto"/>
            <w:bottom w:val="none" w:sz="0" w:space="0" w:color="auto"/>
            <w:right w:val="none" w:sz="0" w:space="0" w:color="auto"/>
          </w:divBdr>
          <w:divsChild>
            <w:div w:id="14607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7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hyperlink" Target="mailto:ms.cec@misalud.go.c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ms.cec@misalud.go.c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3936487FEE2A499A65D40ED8039AE2" ma:contentTypeVersion="13" ma:contentTypeDescription="Create a new document." ma:contentTypeScope="" ma:versionID="9b7800eec787b4da8c633f3ae6925fe3">
  <xsd:schema xmlns:xsd="http://www.w3.org/2001/XMLSchema" xmlns:xs="http://www.w3.org/2001/XMLSchema" xmlns:p="http://schemas.microsoft.com/office/2006/metadata/properties" xmlns:ns2="48bcdcdf-8f6d-4c82-85c9-3053f6a67aec" xmlns:ns3="02c47b89-913c-43ae-a423-313f691c18fc" targetNamespace="http://schemas.microsoft.com/office/2006/metadata/properties" ma:root="true" ma:fieldsID="6cc80d59b6f2a62ffae5e12e2e88d343" ns2:_="" ns3:_="">
    <xsd:import namespace="48bcdcdf-8f6d-4c82-85c9-3053f6a67aec"/>
    <xsd:import namespace="02c47b89-913c-43ae-a423-313f691c18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cdcdf-8f6d-4c82-85c9-3053f6a67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fbf19e-35ee-4502-a3f6-523a8a98546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c47b89-913c-43ae-a423-313f691c18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de18586-0b24-4cd3-8fc2-619692aaa71d}" ma:internalName="TaxCatchAll" ma:showField="CatchAllData" ma:web="02c47b89-913c-43ae-a423-313f691c18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c47b89-913c-43ae-a423-313f691c18fc" xsi:nil="true"/>
    <lcf76f155ced4ddcb4097134ff3c332f xmlns="48bcdcdf-8f6d-4c82-85c9-3053f6a67ae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5C312-F246-4C64-BB29-EC851A050D67}">
  <ds:schemaRefs>
    <ds:schemaRef ds:uri="http://schemas.microsoft.com/sharepoint/v3/contenttype/forms"/>
  </ds:schemaRefs>
</ds:datastoreItem>
</file>

<file path=customXml/itemProps2.xml><?xml version="1.0" encoding="utf-8"?>
<ds:datastoreItem xmlns:ds="http://schemas.openxmlformats.org/officeDocument/2006/customXml" ds:itemID="{6CCD092A-E093-400A-B624-CF1465453D20}"/>
</file>

<file path=customXml/itemProps3.xml><?xml version="1.0" encoding="utf-8"?>
<ds:datastoreItem xmlns:ds="http://schemas.openxmlformats.org/officeDocument/2006/customXml" ds:itemID="{8191D395-55C9-41A7-8767-9151E7E914A0}">
  <ds:schemaRefs>
    <ds:schemaRef ds:uri="http://schemas.microsoft.com/office/2006/metadata/properties"/>
    <ds:schemaRef ds:uri="http://schemas.microsoft.com/office/infopath/2007/PartnerControls"/>
    <ds:schemaRef ds:uri="02c47b89-913c-43ae-a423-313f691c18fc"/>
    <ds:schemaRef ds:uri="48bcdcdf-8f6d-4c82-85c9-3053f6a67aec"/>
  </ds:schemaRefs>
</ds:datastoreItem>
</file>

<file path=customXml/itemProps4.xml><?xml version="1.0" encoding="utf-8"?>
<ds:datastoreItem xmlns:ds="http://schemas.openxmlformats.org/officeDocument/2006/customXml" ds:itemID="{5DAB1886-46F5-42E1-973D-29550036CFC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Heydee Flores Fallas</dc:creator>
  <cp:keywords/>
  <dc:description/>
  <cp:lastModifiedBy>Melissa Ramírez Rojas</cp:lastModifiedBy>
  <cp:revision>4</cp:revision>
  <cp:lastPrinted>2020-04-22T22:01:00Z</cp:lastPrinted>
  <dcterms:created xsi:type="dcterms:W3CDTF">2024-08-29T20:16:00Z</dcterms:created>
  <dcterms:modified xsi:type="dcterms:W3CDTF">2025-05-08T19:41:56Z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0x010100C53936487FEE2A499A65D40ED8039AE2</vt:lpwstr>
  </property>
  <property fmtid="{D5CDD505-2E9C-101B-9397-08002B2CF9AE}" pid="3" name="MediaServiceImageTags">
    <vt:lpwstr/>
  </property>
</Properties>
</file>