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page" w:horzAnchor="margin" w:tblpY="2896"/>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A0" w:firstRow="1" w:lastRow="0" w:firstColumn="1" w:lastColumn="0" w:noHBand="0" w:noVBand="0"/>
      </w:tblPr>
      <w:tblGrid>
        <w:gridCol w:w="3189"/>
        <w:gridCol w:w="992"/>
        <w:gridCol w:w="1276"/>
        <w:gridCol w:w="709"/>
        <w:gridCol w:w="992"/>
        <w:gridCol w:w="1134"/>
        <w:gridCol w:w="992"/>
        <w:gridCol w:w="3119"/>
      </w:tblGrid>
      <w:tr w:rsidR="003255E5" w:rsidRPr="00041C97" w14:paraId="1C00A735" w14:textId="77777777" w:rsidTr="00342E3D">
        <w:trPr>
          <w:trHeight w:val="973"/>
        </w:trPr>
        <w:tc>
          <w:tcPr>
            <w:tcW w:w="12403" w:type="dxa"/>
            <w:gridSpan w:val="8"/>
            <w:tcMar>
              <w:top w:w="0" w:type="dxa"/>
              <w:left w:w="70" w:type="dxa"/>
              <w:bottom w:w="0" w:type="dxa"/>
              <w:right w:w="70" w:type="dxa"/>
            </w:tcMar>
          </w:tcPr>
          <w:p w14:paraId="23E792DD" w14:textId="77777777" w:rsidR="003255E5" w:rsidRPr="00041C97" w:rsidRDefault="003255E5" w:rsidP="00342E3D">
            <w:pPr>
              <w:spacing w:after="0" w:line="240" w:lineRule="auto"/>
              <w:ind w:right="22"/>
              <w:jc w:val="center"/>
              <w:rPr>
                <w:rFonts w:ascii="Times New Roman" w:hAnsi="Times New Roman"/>
                <w:sz w:val="24"/>
                <w:szCs w:val="24"/>
                <w:lang w:val="es-CR" w:eastAsia="es-MX"/>
              </w:rPr>
            </w:pPr>
            <w:r w:rsidRPr="00041C97">
              <w:rPr>
                <w:rFonts w:ascii="Times New Roman" w:hAnsi="Times New Roman"/>
                <w:b/>
                <w:bCs/>
                <w:sz w:val="24"/>
                <w:szCs w:val="24"/>
                <w:lang w:val="es-CR" w:eastAsia="es-MX"/>
              </w:rPr>
              <w:t>MINISTERIO DE SALUD</w:t>
            </w:r>
          </w:p>
          <w:p w14:paraId="05F9EA00" w14:textId="77777777" w:rsidR="003255E5" w:rsidRDefault="003255E5" w:rsidP="00342E3D">
            <w:pPr>
              <w:spacing w:after="0" w:line="240" w:lineRule="auto"/>
              <w:ind w:right="22"/>
              <w:jc w:val="center"/>
              <w:rPr>
                <w:rFonts w:ascii="Times New Roman" w:hAnsi="Times New Roman"/>
                <w:b/>
                <w:bCs/>
                <w:sz w:val="24"/>
                <w:szCs w:val="24"/>
                <w:lang w:val="es-CR" w:eastAsia="es-MX"/>
              </w:rPr>
            </w:pPr>
            <w:r w:rsidRPr="00041C97">
              <w:rPr>
                <w:rFonts w:ascii="Times New Roman" w:hAnsi="Times New Roman"/>
                <w:b/>
                <w:bCs/>
                <w:sz w:val="24"/>
                <w:szCs w:val="24"/>
                <w:lang w:val="es-CR" w:eastAsia="es-MX"/>
              </w:rPr>
              <w:t>REPORTE DE LA CALIDAD- COM</w:t>
            </w:r>
            <w:r>
              <w:rPr>
                <w:rFonts w:ascii="Times New Roman" w:hAnsi="Times New Roman"/>
                <w:b/>
                <w:bCs/>
                <w:sz w:val="24"/>
                <w:szCs w:val="24"/>
                <w:lang w:val="es-CR" w:eastAsia="es-MX"/>
              </w:rPr>
              <w:t>B</w:t>
            </w:r>
            <w:r w:rsidRPr="00041C97">
              <w:rPr>
                <w:rFonts w:ascii="Times New Roman" w:hAnsi="Times New Roman"/>
                <w:b/>
                <w:bCs/>
                <w:sz w:val="24"/>
                <w:szCs w:val="24"/>
                <w:lang w:val="es-CR" w:eastAsia="es-MX"/>
              </w:rPr>
              <w:t>U</w:t>
            </w:r>
            <w:r>
              <w:rPr>
                <w:rFonts w:ascii="Times New Roman" w:hAnsi="Times New Roman"/>
                <w:b/>
                <w:bCs/>
                <w:sz w:val="24"/>
                <w:szCs w:val="24"/>
                <w:lang w:val="es-CR" w:eastAsia="es-MX"/>
              </w:rPr>
              <w:t>S</w:t>
            </w:r>
            <w:r w:rsidRPr="00041C97">
              <w:rPr>
                <w:rFonts w:ascii="Times New Roman" w:hAnsi="Times New Roman"/>
                <w:b/>
                <w:bCs/>
                <w:sz w:val="24"/>
                <w:szCs w:val="24"/>
                <w:lang w:val="es-CR" w:eastAsia="es-MX"/>
              </w:rPr>
              <w:t xml:space="preserve">TIBLES FÓSILES Y BIOCOMBUSTIBLES </w:t>
            </w:r>
          </w:p>
          <w:p w14:paraId="5F92C0F0" w14:textId="77777777" w:rsidR="003255E5" w:rsidRPr="00E26F27" w:rsidRDefault="003255E5" w:rsidP="00342E3D">
            <w:pPr>
              <w:spacing w:after="0" w:line="240" w:lineRule="auto"/>
              <w:jc w:val="both"/>
              <w:rPr>
                <w:rFonts w:ascii="Times New Roman" w:hAnsi="Times New Roman"/>
                <w:bCs/>
                <w:color w:val="000000"/>
                <w:sz w:val="20"/>
                <w:szCs w:val="20"/>
                <w:lang w:val="es-CR" w:eastAsia="es-MX"/>
              </w:rPr>
            </w:pPr>
          </w:p>
        </w:tc>
      </w:tr>
      <w:tr w:rsidR="003255E5" w:rsidRPr="00041C97" w14:paraId="13D68424" w14:textId="77777777" w:rsidTr="00342E3D">
        <w:trPr>
          <w:trHeight w:val="1330"/>
        </w:trPr>
        <w:tc>
          <w:tcPr>
            <w:tcW w:w="6166" w:type="dxa"/>
            <w:gridSpan w:val="4"/>
            <w:tcMar>
              <w:top w:w="0" w:type="dxa"/>
              <w:left w:w="70" w:type="dxa"/>
              <w:bottom w:w="0" w:type="dxa"/>
              <w:right w:w="70" w:type="dxa"/>
            </w:tcMar>
          </w:tcPr>
          <w:p w14:paraId="601B64EF"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r w:rsidRPr="00041C97">
              <w:rPr>
                <w:rFonts w:ascii="Times New Roman" w:hAnsi="Times New Roman"/>
                <w:b/>
                <w:bCs/>
                <w:sz w:val="24"/>
                <w:szCs w:val="24"/>
                <w:lang w:val="es-CR" w:eastAsia="es-MX"/>
              </w:rPr>
              <w:t>Entidad que reporta </w:t>
            </w:r>
            <w:r w:rsidRPr="00041C97">
              <w:rPr>
                <w:rFonts w:ascii="Times New Roman" w:hAnsi="Times New Roman"/>
                <w:b/>
                <w:bCs/>
                <w:sz w:val="24"/>
                <w:szCs w:val="24"/>
                <w:vertAlign w:val="superscript"/>
                <w:lang w:val="es-CR" w:eastAsia="es-MX"/>
              </w:rPr>
              <w:t>1</w:t>
            </w:r>
            <w:r w:rsidRPr="00041C97">
              <w:rPr>
                <w:rFonts w:ascii="Times New Roman" w:hAnsi="Times New Roman"/>
                <w:sz w:val="24"/>
                <w:szCs w:val="24"/>
                <w:lang w:val="es-CR" w:eastAsia="es-MX"/>
              </w:rPr>
              <w:t>: </w:t>
            </w:r>
          </w:p>
          <w:p w14:paraId="15FC0602" w14:textId="77777777" w:rsidR="003255E5" w:rsidRPr="00041C97" w:rsidRDefault="003255E5" w:rsidP="00342E3D">
            <w:pPr>
              <w:spacing w:before="72" w:after="0" w:line="240" w:lineRule="auto"/>
              <w:ind w:right="22"/>
              <w:jc w:val="both"/>
              <w:rPr>
                <w:rFonts w:ascii="Times New Roman" w:hAnsi="Times New Roman"/>
                <w:sz w:val="24"/>
                <w:szCs w:val="24"/>
                <w:lang w:val="es-CR" w:eastAsia="es-MX"/>
              </w:rPr>
            </w:pPr>
            <w:r w:rsidRPr="00041C97">
              <w:rPr>
                <w:rFonts w:ascii="Times New Roman" w:hAnsi="Times New Roman"/>
                <w:i/>
                <w:iCs/>
                <w:sz w:val="24"/>
                <w:szCs w:val="24"/>
                <w:vertAlign w:val="superscript"/>
                <w:lang w:val="es-CR" w:eastAsia="es-MX"/>
              </w:rPr>
              <w:t>(1)</w:t>
            </w:r>
            <w:r w:rsidRPr="00041C97">
              <w:rPr>
                <w:rFonts w:ascii="Times New Roman" w:hAnsi="Times New Roman"/>
                <w:i/>
                <w:iCs/>
                <w:sz w:val="24"/>
                <w:szCs w:val="24"/>
                <w:lang w:val="es-CR" w:eastAsia="es-MX"/>
              </w:rPr>
              <w:t>     Debe ser presentado por cada importador, distribuidor o generador de biocombustibles o combustibles fósiles.</w:t>
            </w:r>
          </w:p>
        </w:tc>
        <w:tc>
          <w:tcPr>
            <w:tcW w:w="6237" w:type="dxa"/>
            <w:gridSpan w:val="4"/>
            <w:tcMar>
              <w:top w:w="0" w:type="dxa"/>
              <w:left w:w="70" w:type="dxa"/>
              <w:bottom w:w="0" w:type="dxa"/>
              <w:right w:w="70" w:type="dxa"/>
            </w:tcMar>
          </w:tcPr>
          <w:p w14:paraId="007F44C3"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r w:rsidRPr="00041C97">
              <w:rPr>
                <w:rFonts w:ascii="Times New Roman" w:hAnsi="Times New Roman"/>
                <w:b/>
                <w:bCs/>
                <w:sz w:val="24"/>
                <w:szCs w:val="24"/>
                <w:lang w:val="es-CR" w:eastAsia="es-MX"/>
              </w:rPr>
              <w:t>Fecha de reporte</w:t>
            </w:r>
            <w:r w:rsidRPr="00041C97">
              <w:rPr>
                <w:rFonts w:ascii="Times New Roman" w:hAnsi="Times New Roman"/>
                <w:sz w:val="24"/>
                <w:szCs w:val="24"/>
                <w:lang w:val="es-CR" w:eastAsia="es-MX"/>
              </w:rPr>
              <w:t xml:space="preserve">: </w:t>
            </w:r>
            <w:proofErr w:type="spellStart"/>
            <w:r w:rsidRPr="00041C97">
              <w:rPr>
                <w:rFonts w:ascii="Times New Roman" w:hAnsi="Times New Roman"/>
                <w:sz w:val="24"/>
                <w:szCs w:val="24"/>
                <w:lang w:val="es-CR" w:eastAsia="es-MX"/>
              </w:rPr>
              <w:t>dd</w:t>
            </w:r>
            <w:proofErr w:type="spellEnd"/>
            <w:r w:rsidRPr="00041C97">
              <w:rPr>
                <w:rFonts w:ascii="Times New Roman" w:hAnsi="Times New Roman"/>
                <w:sz w:val="24"/>
                <w:szCs w:val="24"/>
                <w:lang w:val="es-CR" w:eastAsia="es-MX"/>
              </w:rPr>
              <w:t>/mm/</w:t>
            </w:r>
            <w:proofErr w:type="spellStart"/>
            <w:r w:rsidRPr="00041C97">
              <w:rPr>
                <w:rFonts w:ascii="Times New Roman" w:hAnsi="Times New Roman"/>
                <w:sz w:val="24"/>
                <w:szCs w:val="24"/>
                <w:lang w:val="es-CR" w:eastAsia="es-MX"/>
              </w:rPr>
              <w:t>aa</w:t>
            </w:r>
            <w:proofErr w:type="spellEnd"/>
          </w:p>
          <w:p w14:paraId="2D7D8BA3" w14:textId="77777777" w:rsidR="003255E5" w:rsidRPr="00041C97" w:rsidRDefault="003255E5" w:rsidP="00342E3D">
            <w:pPr>
              <w:spacing w:after="0" w:line="240" w:lineRule="auto"/>
              <w:rPr>
                <w:rFonts w:ascii="Times New Roman" w:hAnsi="Times New Roman"/>
                <w:sz w:val="24"/>
                <w:szCs w:val="24"/>
                <w:lang w:val="es-CR" w:eastAsia="es-MX"/>
              </w:rPr>
            </w:pPr>
          </w:p>
          <w:p w14:paraId="4462B8CB"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r w:rsidRPr="00041C97">
              <w:rPr>
                <w:rFonts w:ascii="Times New Roman" w:hAnsi="Times New Roman"/>
                <w:b/>
                <w:bCs/>
                <w:sz w:val="24"/>
                <w:szCs w:val="24"/>
                <w:lang w:val="es-CR" w:eastAsia="es-MX"/>
              </w:rPr>
              <w:t>Periodo bimensual</w:t>
            </w:r>
            <w:r w:rsidRPr="00041C97">
              <w:rPr>
                <w:rFonts w:ascii="Times New Roman" w:hAnsi="Times New Roman"/>
                <w:sz w:val="24"/>
                <w:szCs w:val="24"/>
                <w:lang w:val="es-CR" w:eastAsia="es-MX"/>
              </w:rPr>
              <w:t>: (marque uno)</w:t>
            </w:r>
          </w:p>
          <w:p w14:paraId="1A581B27"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r w:rsidRPr="00041C97">
              <w:rPr>
                <w:rFonts w:ascii="Times New Roman" w:hAnsi="Times New Roman"/>
                <w:sz w:val="24"/>
                <w:szCs w:val="24"/>
                <w:lang w:val="es-CR" w:eastAsia="es-MX"/>
              </w:rPr>
              <w:t>1     2     3     4    5    6</w:t>
            </w:r>
          </w:p>
          <w:p w14:paraId="41166968"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p>
        </w:tc>
      </w:tr>
      <w:tr w:rsidR="003255E5" w:rsidRPr="00041C97" w14:paraId="41768854" w14:textId="77777777" w:rsidTr="00342E3D">
        <w:trPr>
          <w:trHeight w:val="429"/>
        </w:trPr>
        <w:tc>
          <w:tcPr>
            <w:tcW w:w="3189" w:type="dxa"/>
            <w:tcMar>
              <w:top w:w="0" w:type="dxa"/>
              <w:left w:w="70" w:type="dxa"/>
              <w:bottom w:w="0" w:type="dxa"/>
              <w:right w:w="70" w:type="dxa"/>
            </w:tcMar>
          </w:tcPr>
          <w:p w14:paraId="279805E3" w14:textId="77777777" w:rsidR="003255E5" w:rsidRPr="00041C97" w:rsidRDefault="003255E5" w:rsidP="00342E3D">
            <w:pPr>
              <w:spacing w:after="0" w:line="240" w:lineRule="auto"/>
              <w:ind w:right="22"/>
              <w:jc w:val="both"/>
              <w:rPr>
                <w:rFonts w:ascii="Times New Roman" w:hAnsi="Times New Roman"/>
                <w:b/>
                <w:bCs/>
                <w:sz w:val="24"/>
                <w:szCs w:val="24"/>
                <w:lang w:val="es-CR" w:eastAsia="es-MX"/>
              </w:rPr>
            </w:pPr>
          </w:p>
          <w:p w14:paraId="0E26A0C5" w14:textId="77777777" w:rsidR="003255E5" w:rsidRPr="00041C97" w:rsidRDefault="003255E5" w:rsidP="00342E3D">
            <w:pPr>
              <w:spacing w:after="0" w:line="240" w:lineRule="auto"/>
              <w:ind w:right="22"/>
              <w:jc w:val="both"/>
              <w:rPr>
                <w:rFonts w:ascii="Times New Roman" w:hAnsi="Times New Roman"/>
                <w:b/>
                <w:bCs/>
                <w:sz w:val="24"/>
                <w:szCs w:val="24"/>
                <w:lang w:val="es-CR" w:eastAsia="es-MX"/>
              </w:rPr>
            </w:pPr>
          </w:p>
        </w:tc>
        <w:tc>
          <w:tcPr>
            <w:tcW w:w="9214" w:type="dxa"/>
            <w:gridSpan w:val="7"/>
            <w:tcMar>
              <w:top w:w="0" w:type="dxa"/>
              <w:left w:w="70" w:type="dxa"/>
              <w:bottom w:w="0" w:type="dxa"/>
              <w:right w:w="70" w:type="dxa"/>
            </w:tcMar>
          </w:tcPr>
          <w:p w14:paraId="7AF26E18" w14:textId="77777777" w:rsidR="003255E5" w:rsidRPr="00041C97" w:rsidRDefault="003255E5" w:rsidP="00342E3D">
            <w:pPr>
              <w:spacing w:after="0" w:line="240" w:lineRule="auto"/>
              <w:ind w:right="22"/>
              <w:jc w:val="center"/>
              <w:rPr>
                <w:rFonts w:ascii="Times New Roman" w:hAnsi="Times New Roman"/>
                <w:b/>
                <w:bCs/>
                <w:sz w:val="24"/>
                <w:szCs w:val="24"/>
                <w:lang w:val="es-CR" w:eastAsia="es-MX"/>
              </w:rPr>
            </w:pPr>
            <w:r w:rsidRPr="00041C97">
              <w:rPr>
                <w:rFonts w:ascii="Times New Roman" w:hAnsi="Times New Roman"/>
                <w:b/>
                <w:bCs/>
                <w:sz w:val="24"/>
                <w:szCs w:val="24"/>
                <w:lang w:val="es-CR" w:eastAsia="es-MX"/>
              </w:rPr>
              <w:t>Combustible</w:t>
            </w:r>
          </w:p>
        </w:tc>
      </w:tr>
      <w:tr w:rsidR="003255E5" w:rsidRPr="00041C97" w14:paraId="3AAFA89A" w14:textId="77777777" w:rsidTr="00342E3D">
        <w:trPr>
          <w:trHeight w:val="1567"/>
        </w:trPr>
        <w:tc>
          <w:tcPr>
            <w:tcW w:w="3189" w:type="dxa"/>
            <w:shd w:val="clear" w:color="auto" w:fill="auto"/>
            <w:tcMar>
              <w:top w:w="0" w:type="dxa"/>
              <w:left w:w="70" w:type="dxa"/>
              <w:bottom w:w="0" w:type="dxa"/>
              <w:right w:w="70" w:type="dxa"/>
            </w:tcMar>
          </w:tcPr>
          <w:p w14:paraId="7B58D0DC"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r w:rsidRPr="00041C97">
              <w:rPr>
                <w:rFonts w:ascii="Times New Roman" w:hAnsi="Times New Roman"/>
                <w:b/>
                <w:bCs/>
                <w:sz w:val="24"/>
                <w:szCs w:val="24"/>
                <w:lang w:val="es-CR" w:eastAsia="es-MX"/>
              </w:rPr>
              <w:t>Composición</w:t>
            </w:r>
            <w:r w:rsidRPr="00041C97">
              <w:rPr>
                <w:rFonts w:ascii="Times New Roman" w:hAnsi="Times New Roman"/>
                <w:b/>
                <w:bCs/>
                <w:sz w:val="24"/>
                <w:szCs w:val="24"/>
                <w:vertAlign w:val="superscript"/>
                <w:lang w:val="es-CR" w:eastAsia="es-MX"/>
              </w:rPr>
              <w:t>2</w:t>
            </w:r>
          </w:p>
          <w:p w14:paraId="195179AA" w14:textId="77777777" w:rsidR="003255E5" w:rsidRPr="00041C97" w:rsidRDefault="003255E5" w:rsidP="00342E3D">
            <w:pPr>
              <w:spacing w:before="72" w:after="0" w:line="240" w:lineRule="auto"/>
              <w:ind w:right="22"/>
              <w:jc w:val="both"/>
              <w:rPr>
                <w:rFonts w:ascii="Times New Roman" w:hAnsi="Times New Roman"/>
                <w:sz w:val="24"/>
                <w:szCs w:val="24"/>
                <w:lang w:val="es-CR" w:eastAsia="es-MX"/>
              </w:rPr>
            </w:pPr>
            <w:r w:rsidRPr="00041C97">
              <w:rPr>
                <w:rFonts w:ascii="Times New Roman" w:hAnsi="Times New Roman"/>
                <w:i/>
                <w:iCs/>
                <w:sz w:val="24"/>
                <w:szCs w:val="24"/>
                <w:vertAlign w:val="superscript"/>
                <w:lang w:val="es-CR" w:eastAsia="es-MX"/>
              </w:rPr>
              <w:t>(2)</w:t>
            </w:r>
            <w:r w:rsidRPr="00041C97">
              <w:rPr>
                <w:rFonts w:ascii="Times New Roman" w:hAnsi="Times New Roman"/>
                <w:i/>
                <w:iCs/>
                <w:sz w:val="24"/>
                <w:szCs w:val="24"/>
                <w:lang w:val="es-CR" w:eastAsia="es-MX"/>
              </w:rPr>
              <w:t>    Las composiciones porcentuales corresponden a % en masa.</w:t>
            </w:r>
          </w:p>
          <w:p w14:paraId="65B53E68"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p>
        </w:tc>
        <w:tc>
          <w:tcPr>
            <w:tcW w:w="992" w:type="dxa"/>
            <w:shd w:val="clear" w:color="auto" w:fill="auto"/>
            <w:tcMar>
              <w:top w:w="0" w:type="dxa"/>
              <w:left w:w="70" w:type="dxa"/>
              <w:bottom w:w="0" w:type="dxa"/>
              <w:right w:w="70" w:type="dxa"/>
            </w:tcMar>
          </w:tcPr>
          <w:p w14:paraId="7527F8D7" w14:textId="77777777" w:rsidR="003255E5" w:rsidRPr="00041C97" w:rsidRDefault="003255E5" w:rsidP="00342E3D">
            <w:pPr>
              <w:spacing w:after="0" w:line="240" w:lineRule="auto"/>
              <w:ind w:right="22"/>
              <w:jc w:val="both"/>
              <w:rPr>
                <w:rFonts w:ascii="Times New Roman" w:hAnsi="Times New Roman"/>
                <w:b/>
                <w:bCs/>
                <w:sz w:val="24"/>
                <w:szCs w:val="24"/>
                <w:lang w:val="es-CR" w:eastAsia="es-MX"/>
              </w:rPr>
            </w:pPr>
            <w:r w:rsidRPr="00041C97">
              <w:rPr>
                <w:rFonts w:ascii="Times New Roman" w:hAnsi="Times New Roman"/>
                <w:b/>
                <w:bCs/>
                <w:sz w:val="24"/>
                <w:szCs w:val="24"/>
                <w:lang w:val="es-CR" w:eastAsia="es-MX"/>
              </w:rPr>
              <w:t>Diesel</w:t>
            </w:r>
          </w:p>
          <w:p w14:paraId="198240E0"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r w:rsidRPr="00041C97">
              <w:rPr>
                <w:rFonts w:ascii="Times New Roman" w:hAnsi="Times New Roman"/>
                <w:sz w:val="24"/>
                <w:szCs w:val="24"/>
                <w:lang w:val="es-CR" w:eastAsia="es-MX"/>
              </w:rPr>
              <w:t xml:space="preserve">(Fuel </w:t>
            </w:r>
            <w:proofErr w:type="spellStart"/>
            <w:r w:rsidRPr="00041C97">
              <w:rPr>
                <w:rFonts w:ascii="Times New Roman" w:hAnsi="Times New Roman"/>
                <w:sz w:val="24"/>
                <w:szCs w:val="24"/>
                <w:lang w:val="es-CR" w:eastAsia="es-MX"/>
              </w:rPr>
              <w:t>Oil</w:t>
            </w:r>
            <w:proofErr w:type="spellEnd"/>
          </w:p>
          <w:p w14:paraId="34FF9317"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proofErr w:type="spellStart"/>
            <w:r w:rsidRPr="00041C97">
              <w:rPr>
                <w:rFonts w:ascii="Times New Roman" w:hAnsi="Times New Roman"/>
                <w:sz w:val="24"/>
                <w:szCs w:val="24"/>
                <w:lang w:val="es-CR" w:eastAsia="es-MX"/>
              </w:rPr>
              <w:t>Nº</w:t>
            </w:r>
            <w:proofErr w:type="spellEnd"/>
            <w:r w:rsidRPr="00041C97">
              <w:rPr>
                <w:rFonts w:ascii="Times New Roman" w:hAnsi="Times New Roman"/>
                <w:sz w:val="24"/>
                <w:szCs w:val="24"/>
                <w:lang w:val="es-CR" w:eastAsia="es-MX"/>
              </w:rPr>
              <w:t xml:space="preserve"> 2)</w:t>
            </w:r>
          </w:p>
        </w:tc>
        <w:tc>
          <w:tcPr>
            <w:tcW w:w="1276" w:type="dxa"/>
            <w:shd w:val="clear" w:color="auto" w:fill="auto"/>
            <w:tcMar>
              <w:top w:w="0" w:type="dxa"/>
              <w:left w:w="70" w:type="dxa"/>
              <w:bottom w:w="0" w:type="dxa"/>
              <w:right w:w="70" w:type="dxa"/>
            </w:tcMar>
          </w:tcPr>
          <w:p w14:paraId="4BBA984B" w14:textId="77777777" w:rsidR="003255E5" w:rsidRPr="00041C97" w:rsidRDefault="003255E5" w:rsidP="00342E3D">
            <w:pPr>
              <w:spacing w:after="0" w:line="240" w:lineRule="auto"/>
              <w:ind w:right="22"/>
              <w:jc w:val="both"/>
              <w:rPr>
                <w:rFonts w:ascii="Times New Roman" w:hAnsi="Times New Roman"/>
                <w:b/>
                <w:bCs/>
                <w:sz w:val="24"/>
                <w:szCs w:val="24"/>
                <w:lang w:val="es-CR" w:eastAsia="es-MX"/>
              </w:rPr>
            </w:pPr>
            <w:r w:rsidRPr="00041C97">
              <w:rPr>
                <w:rFonts w:ascii="Times New Roman" w:hAnsi="Times New Roman"/>
                <w:b/>
                <w:bCs/>
                <w:sz w:val="24"/>
                <w:szCs w:val="24"/>
                <w:lang w:val="es-CR" w:eastAsia="es-MX"/>
              </w:rPr>
              <w:t>Búnker</w:t>
            </w:r>
          </w:p>
          <w:p w14:paraId="50716543"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r w:rsidRPr="00041C97">
              <w:rPr>
                <w:rFonts w:ascii="Times New Roman" w:hAnsi="Times New Roman"/>
                <w:sz w:val="24"/>
                <w:szCs w:val="24"/>
                <w:lang w:val="es-CR" w:eastAsia="es-MX"/>
              </w:rPr>
              <w:t xml:space="preserve">(Fuel </w:t>
            </w:r>
            <w:proofErr w:type="spellStart"/>
            <w:r w:rsidRPr="00041C97">
              <w:rPr>
                <w:rFonts w:ascii="Times New Roman" w:hAnsi="Times New Roman"/>
                <w:sz w:val="24"/>
                <w:szCs w:val="24"/>
                <w:lang w:val="es-CR" w:eastAsia="es-MX"/>
              </w:rPr>
              <w:t>Oil</w:t>
            </w:r>
            <w:proofErr w:type="spellEnd"/>
          </w:p>
          <w:p w14:paraId="2946AA63"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proofErr w:type="spellStart"/>
            <w:r w:rsidRPr="00041C97">
              <w:rPr>
                <w:rFonts w:ascii="Times New Roman" w:hAnsi="Times New Roman"/>
                <w:sz w:val="24"/>
                <w:szCs w:val="24"/>
                <w:lang w:val="es-CR" w:eastAsia="es-MX"/>
              </w:rPr>
              <w:t>Nº</w:t>
            </w:r>
            <w:proofErr w:type="spellEnd"/>
            <w:r w:rsidRPr="00041C97">
              <w:rPr>
                <w:rFonts w:ascii="Times New Roman" w:hAnsi="Times New Roman"/>
                <w:sz w:val="24"/>
                <w:szCs w:val="24"/>
                <w:lang w:val="es-CR" w:eastAsia="es-MX"/>
              </w:rPr>
              <w:t xml:space="preserve"> 6)</w:t>
            </w:r>
          </w:p>
          <w:p w14:paraId="170352C9" w14:textId="77777777" w:rsidR="003255E5" w:rsidRPr="00041C97" w:rsidRDefault="003255E5" w:rsidP="00342E3D">
            <w:pPr>
              <w:spacing w:after="0" w:line="240" w:lineRule="auto"/>
              <w:rPr>
                <w:rFonts w:ascii="Times New Roman" w:hAnsi="Times New Roman"/>
                <w:sz w:val="24"/>
                <w:szCs w:val="24"/>
                <w:lang w:val="es-CR" w:eastAsia="es-MX"/>
              </w:rPr>
            </w:pPr>
          </w:p>
        </w:tc>
        <w:tc>
          <w:tcPr>
            <w:tcW w:w="709" w:type="dxa"/>
            <w:shd w:val="clear" w:color="auto" w:fill="auto"/>
            <w:tcMar>
              <w:top w:w="0" w:type="dxa"/>
              <w:left w:w="70" w:type="dxa"/>
              <w:bottom w:w="0" w:type="dxa"/>
              <w:right w:w="70" w:type="dxa"/>
            </w:tcMar>
          </w:tcPr>
          <w:p w14:paraId="758BB30C"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r w:rsidRPr="00041C97">
              <w:rPr>
                <w:rFonts w:ascii="Times New Roman" w:hAnsi="Times New Roman"/>
                <w:b/>
                <w:bCs/>
                <w:sz w:val="24"/>
                <w:szCs w:val="24"/>
                <w:lang w:val="es-CR" w:eastAsia="es-MX"/>
              </w:rPr>
              <w:t>GLP</w:t>
            </w:r>
          </w:p>
          <w:p w14:paraId="0B60BEE3" w14:textId="77777777" w:rsidR="003255E5" w:rsidRPr="00041C97" w:rsidRDefault="003255E5" w:rsidP="00342E3D">
            <w:pPr>
              <w:spacing w:after="0" w:line="240" w:lineRule="auto"/>
              <w:rPr>
                <w:rFonts w:ascii="Times New Roman" w:hAnsi="Times New Roman"/>
                <w:sz w:val="24"/>
                <w:szCs w:val="24"/>
                <w:lang w:val="es-CR" w:eastAsia="es-MX"/>
              </w:rPr>
            </w:pPr>
          </w:p>
        </w:tc>
        <w:tc>
          <w:tcPr>
            <w:tcW w:w="992" w:type="dxa"/>
            <w:shd w:val="clear" w:color="auto" w:fill="auto"/>
            <w:tcMar>
              <w:top w:w="0" w:type="dxa"/>
              <w:left w:w="70" w:type="dxa"/>
              <w:bottom w:w="0" w:type="dxa"/>
              <w:right w:w="70" w:type="dxa"/>
            </w:tcMar>
          </w:tcPr>
          <w:p w14:paraId="1987B0C2"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proofErr w:type="spellStart"/>
            <w:r w:rsidRPr="00041C97">
              <w:rPr>
                <w:rFonts w:ascii="Times New Roman" w:hAnsi="Times New Roman"/>
                <w:b/>
                <w:bCs/>
                <w:sz w:val="24"/>
                <w:szCs w:val="24"/>
                <w:lang w:val="es-CR" w:eastAsia="es-MX"/>
              </w:rPr>
              <w:t>IFOs</w:t>
            </w:r>
            <w:proofErr w:type="spellEnd"/>
          </w:p>
          <w:p w14:paraId="0594AEFD" w14:textId="77777777" w:rsidR="003255E5" w:rsidRPr="00041C97" w:rsidRDefault="003255E5" w:rsidP="00342E3D">
            <w:pPr>
              <w:spacing w:after="0" w:line="240" w:lineRule="auto"/>
              <w:rPr>
                <w:rFonts w:ascii="Times New Roman" w:hAnsi="Times New Roman"/>
                <w:sz w:val="24"/>
                <w:szCs w:val="24"/>
                <w:lang w:val="es-CR" w:eastAsia="es-MX"/>
              </w:rPr>
            </w:pPr>
          </w:p>
        </w:tc>
        <w:tc>
          <w:tcPr>
            <w:tcW w:w="1134" w:type="dxa"/>
            <w:shd w:val="clear" w:color="auto" w:fill="auto"/>
            <w:tcMar>
              <w:top w:w="0" w:type="dxa"/>
              <w:left w:w="70" w:type="dxa"/>
              <w:bottom w:w="0" w:type="dxa"/>
              <w:right w:w="70" w:type="dxa"/>
            </w:tcMar>
          </w:tcPr>
          <w:p w14:paraId="3409CF57"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r w:rsidRPr="00041C97">
              <w:rPr>
                <w:rFonts w:ascii="Times New Roman" w:hAnsi="Times New Roman"/>
                <w:b/>
                <w:bCs/>
                <w:sz w:val="24"/>
                <w:szCs w:val="24"/>
                <w:lang w:val="es-CR" w:eastAsia="es-MX"/>
              </w:rPr>
              <w:t>Gasóleo</w:t>
            </w:r>
          </w:p>
        </w:tc>
        <w:tc>
          <w:tcPr>
            <w:tcW w:w="992" w:type="dxa"/>
            <w:shd w:val="clear" w:color="auto" w:fill="auto"/>
            <w:tcMar>
              <w:top w:w="0" w:type="dxa"/>
              <w:left w:w="70" w:type="dxa"/>
              <w:bottom w:w="0" w:type="dxa"/>
              <w:right w:w="70" w:type="dxa"/>
            </w:tcMar>
          </w:tcPr>
          <w:p w14:paraId="7764159E"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r w:rsidRPr="00041C97">
              <w:rPr>
                <w:rFonts w:ascii="Times New Roman" w:hAnsi="Times New Roman"/>
                <w:b/>
                <w:bCs/>
                <w:sz w:val="24"/>
                <w:szCs w:val="24"/>
                <w:lang w:val="es-CR" w:eastAsia="es-MX"/>
              </w:rPr>
              <w:t>Carbón</w:t>
            </w:r>
          </w:p>
          <w:p w14:paraId="559E4682" w14:textId="77777777" w:rsidR="003255E5" w:rsidRPr="00041C97" w:rsidRDefault="003255E5" w:rsidP="00342E3D">
            <w:pPr>
              <w:spacing w:after="0" w:line="240" w:lineRule="auto"/>
              <w:rPr>
                <w:rFonts w:ascii="Times New Roman" w:hAnsi="Times New Roman"/>
                <w:sz w:val="24"/>
                <w:szCs w:val="24"/>
                <w:lang w:val="es-CR" w:eastAsia="es-MX"/>
              </w:rPr>
            </w:pPr>
          </w:p>
        </w:tc>
        <w:tc>
          <w:tcPr>
            <w:tcW w:w="3119" w:type="dxa"/>
            <w:shd w:val="clear" w:color="auto" w:fill="auto"/>
            <w:tcMar>
              <w:top w:w="0" w:type="dxa"/>
              <w:left w:w="70" w:type="dxa"/>
              <w:bottom w:w="0" w:type="dxa"/>
              <w:right w:w="70" w:type="dxa"/>
            </w:tcMar>
          </w:tcPr>
          <w:p w14:paraId="3403C9A9"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r w:rsidRPr="00041C97">
              <w:rPr>
                <w:rFonts w:ascii="Times New Roman" w:hAnsi="Times New Roman"/>
                <w:b/>
                <w:bCs/>
                <w:sz w:val="24"/>
                <w:szCs w:val="24"/>
                <w:lang w:val="es-CR" w:eastAsia="es-MX"/>
              </w:rPr>
              <w:t>Combustibles derivados de procesos térmicos y biocombustibles</w:t>
            </w:r>
            <w:r w:rsidRPr="00041C97">
              <w:rPr>
                <w:rFonts w:ascii="Times New Roman" w:hAnsi="Times New Roman"/>
                <w:b/>
                <w:bCs/>
                <w:sz w:val="24"/>
                <w:szCs w:val="24"/>
                <w:vertAlign w:val="superscript"/>
                <w:lang w:val="es-CR" w:eastAsia="es-MX"/>
              </w:rPr>
              <w:t>3</w:t>
            </w:r>
          </w:p>
          <w:p w14:paraId="105C2978" w14:textId="77777777" w:rsidR="003255E5" w:rsidRPr="00E26F27" w:rsidRDefault="003255E5" w:rsidP="00342E3D">
            <w:pPr>
              <w:spacing w:before="72" w:after="0" w:line="240" w:lineRule="auto"/>
              <w:ind w:right="22"/>
              <w:jc w:val="both"/>
              <w:rPr>
                <w:rFonts w:ascii="Times New Roman" w:hAnsi="Times New Roman"/>
                <w:sz w:val="20"/>
                <w:szCs w:val="20"/>
                <w:lang w:val="es-CR" w:eastAsia="es-MX"/>
              </w:rPr>
            </w:pPr>
            <w:r w:rsidRPr="00041C97">
              <w:rPr>
                <w:rFonts w:ascii="Times New Roman" w:hAnsi="Times New Roman"/>
                <w:i/>
                <w:iCs/>
                <w:sz w:val="20"/>
                <w:szCs w:val="20"/>
                <w:vertAlign w:val="superscript"/>
                <w:lang w:val="es-CR" w:eastAsia="es-MX"/>
              </w:rPr>
              <w:t>(3)</w:t>
            </w:r>
            <w:r w:rsidRPr="00041C97">
              <w:rPr>
                <w:rFonts w:ascii="Times New Roman" w:hAnsi="Times New Roman"/>
                <w:i/>
                <w:iCs/>
                <w:sz w:val="20"/>
                <w:szCs w:val="20"/>
                <w:lang w:val="es-CR" w:eastAsia="es-MX"/>
              </w:rPr>
              <w:t>    Para los biocombustibles deberá detallar la composición y proceso de generación de este.</w:t>
            </w:r>
            <w:r w:rsidRPr="00041C97">
              <w:rPr>
                <w:rFonts w:ascii="Times New Roman" w:hAnsi="Times New Roman"/>
                <w:b/>
                <w:bCs/>
                <w:i/>
                <w:iCs/>
                <w:sz w:val="20"/>
                <w:szCs w:val="20"/>
                <w:lang w:val="es-CR" w:eastAsia="es-MX"/>
              </w:rPr>
              <w:t>  </w:t>
            </w:r>
            <w:r w:rsidRPr="00041C97">
              <w:rPr>
                <w:rFonts w:ascii="Times New Roman" w:hAnsi="Times New Roman"/>
                <w:sz w:val="20"/>
                <w:szCs w:val="20"/>
                <w:lang w:val="es-CR" w:eastAsia="es-MX"/>
              </w:rPr>
              <w:t>(especifique)</w:t>
            </w:r>
          </w:p>
        </w:tc>
      </w:tr>
      <w:tr w:rsidR="003255E5" w:rsidRPr="00041C97" w14:paraId="46753527" w14:textId="77777777" w:rsidTr="00342E3D">
        <w:trPr>
          <w:trHeight w:val="381"/>
        </w:trPr>
        <w:tc>
          <w:tcPr>
            <w:tcW w:w="3189" w:type="dxa"/>
          </w:tcPr>
          <w:p w14:paraId="7FE3E4C6" w14:textId="77777777" w:rsidR="003255E5" w:rsidRPr="00041C97" w:rsidRDefault="003255E5" w:rsidP="00342E3D">
            <w:pPr>
              <w:spacing w:after="0" w:line="240" w:lineRule="auto"/>
              <w:ind w:right="22"/>
              <w:jc w:val="both"/>
              <w:rPr>
                <w:rFonts w:ascii="Times New Roman" w:hAnsi="Times New Roman"/>
                <w:sz w:val="24"/>
                <w:szCs w:val="24"/>
                <w:lang w:val="es-CR" w:eastAsia="es-MX"/>
              </w:rPr>
            </w:pPr>
            <w:r w:rsidRPr="00041C97">
              <w:rPr>
                <w:rFonts w:ascii="Times New Roman" w:hAnsi="Times New Roman"/>
                <w:b/>
                <w:bCs/>
                <w:sz w:val="24"/>
                <w:szCs w:val="24"/>
                <w:lang w:val="es-CR" w:eastAsia="es-MX"/>
              </w:rPr>
              <w:t>Azufre (%) </w:t>
            </w:r>
          </w:p>
        </w:tc>
        <w:tc>
          <w:tcPr>
            <w:tcW w:w="992" w:type="dxa"/>
            <w:tcMar>
              <w:top w:w="0" w:type="dxa"/>
              <w:left w:w="70" w:type="dxa"/>
              <w:bottom w:w="0" w:type="dxa"/>
              <w:right w:w="70" w:type="dxa"/>
            </w:tcMar>
          </w:tcPr>
          <w:p w14:paraId="64CC6F0C" w14:textId="77777777" w:rsidR="003255E5" w:rsidRPr="00041C97" w:rsidRDefault="003255E5" w:rsidP="00342E3D">
            <w:pPr>
              <w:spacing w:after="0" w:line="240" w:lineRule="auto"/>
              <w:rPr>
                <w:rFonts w:ascii="Times New Roman" w:hAnsi="Times New Roman"/>
                <w:sz w:val="24"/>
                <w:szCs w:val="24"/>
                <w:lang w:val="es-CR" w:eastAsia="es-MX"/>
              </w:rPr>
            </w:pPr>
          </w:p>
        </w:tc>
        <w:tc>
          <w:tcPr>
            <w:tcW w:w="1276" w:type="dxa"/>
            <w:tcMar>
              <w:top w:w="0" w:type="dxa"/>
              <w:left w:w="70" w:type="dxa"/>
              <w:bottom w:w="0" w:type="dxa"/>
              <w:right w:w="70" w:type="dxa"/>
            </w:tcMar>
          </w:tcPr>
          <w:p w14:paraId="11CD0796" w14:textId="77777777" w:rsidR="003255E5" w:rsidRPr="00041C97" w:rsidRDefault="003255E5" w:rsidP="00342E3D">
            <w:pPr>
              <w:spacing w:after="0" w:line="240" w:lineRule="auto"/>
              <w:rPr>
                <w:rFonts w:ascii="Times New Roman" w:hAnsi="Times New Roman"/>
                <w:sz w:val="24"/>
                <w:szCs w:val="24"/>
                <w:lang w:val="es-CR" w:eastAsia="es-MX"/>
              </w:rPr>
            </w:pPr>
          </w:p>
        </w:tc>
        <w:tc>
          <w:tcPr>
            <w:tcW w:w="709" w:type="dxa"/>
            <w:tcMar>
              <w:top w:w="0" w:type="dxa"/>
              <w:left w:w="70" w:type="dxa"/>
              <w:bottom w:w="0" w:type="dxa"/>
              <w:right w:w="70" w:type="dxa"/>
            </w:tcMar>
          </w:tcPr>
          <w:p w14:paraId="01A8D25F" w14:textId="77777777" w:rsidR="003255E5" w:rsidRPr="00041C97" w:rsidRDefault="003255E5" w:rsidP="00342E3D">
            <w:pPr>
              <w:spacing w:after="0" w:line="240" w:lineRule="auto"/>
              <w:rPr>
                <w:rFonts w:ascii="Times New Roman" w:hAnsi="Times New Roman"/>
                <w:sz w:val="24"/>
                <w:szCs w:val="24"/>
                <w:lang w:val="es-CR" w:eastAsia="es-MX"/>
              </w:rPr>
            </w:pPr>
          </w:p>
        </w:tc>
        <w:tc>
          <w:tcPr>
            <w:tcW w:w="992" w:type="dxa"/>
            <w:tcMar>
              <w:top w:w="0" w:type="dxa"/>
              <w:left w:w="70" w:type="dxa"/>
              <w:bottom w:w="0" w:type="dxa"/>
              <w:right w:w="70" w:type="dxa"/>
            </w:tcMar>
          </w:tcPr>
          <w:p w14:paraId="449B47ED" w14:textId="77777777" w:rsidR="003255E5" w:rsidRPr="00041C97" w:rsidRDefault="003255E5" w:rsidP="00342E3D">
            <w:pPr>
              <w:spacing w:after="0" w:line="240" w:lineRule="auto"/>
              <w:rPr>
                <w:rFonts w:ascii="Times New Roman" w:hAnsi="Times New Roman"/>
                <w:sz w:val="24"/>
                <w:szCs w:val="24"/>
                <w:lang w:val="es-CR" w:eastAsia="es-MX"/>
              </w:rPr>
            </w:pPr>
          </w:p>
        </w:tc>
        <w:tc>
          <w:tcPr>
            <w:tcW w:w="1134" w:type="dxa"/>
            <w:tcMar>
              <w:top w:w="0" w:type="dxa"/>
              <w:left w:w="70" w:type="dxa"/>
              <w:bottom w:w="0" w:type="dxa"/>
              <w:right w:w="70" w:type="dxa"/>
            </w:tcMar>
          </w:tcPr>
          <w:p w14:paraId="14231888" w14:textId="77777777" w:rsidR="003255E5" w:rsidRPr="00041C97" w:rsidRDefault="003255E5" w:rsidP="00342E3D">
            <w:pPr>
              <w:spacing w:after="0" w:line="240" w:lineRule="auto"/>
              <w:rPr>
                <w:rFonts w:ascii="Times New Roman" w:hAnsi="Times New Roman"/>
                <w:sz w:val="24"/>
                <w:szCs w:val="24"/>
                <w:lang w:val="es-CR" w:eastAsia="es-MX"/>
              </w:rPr>
            </w:pPr>
          </w:p>
        </w:tc>
        <w:tc>
          <w:tcPr>
            <w:tcW w:w="992" w:type="dxa"/>
            <w:tcMar>
              <w:top w:w="0" w:type="dxa"/>
              <w:left w:w="70" w:type="dxa"/>
              <w:bottom w:w="0" w:type="dxa"/>
              <w:right w:w="70" w:type="dxa"/>
            </w:tcMar>
          </w:tcPr>
          <w:p w14:paraId="2170D8A6" w14:textId="77777777" w:rsidR="003255E5" w:rsidRPr="00041C97" w:rsidRDefault="003255E5" w:rsidP="00342E3D">
            <w:pPr>
              <w:spacing w:after="0" w:line="240" w:lineRule="auto"/>
              <w:rPr>
                <w:rFonts w:ascii="Times New Roman" w:hAnsi="Times New Roman"/>
                <w:sz w:val="24"/>
                <w:szCs w:val="24"/>
                <w:lang w:val="es-CR" w:eastAsia="es-MX"/>
              </w:rPr>
            </w:pPr>
          </w:p>
        </w:tc>
        <w:tc>
          <w:tcPr>
            <w:tcW w:w="3119" w:type="dxa"/>
            <w:tcMar>
              <w:top w:w="0" w:type="dxa"/>
              <w:left w:w="70" w:type="dxa"/>
              <w:bottom w:w="0" w:type="dxa"/>
              <w:right w:w="70" w:type="dxa"/>
            </w:tcMar>
          </w:tcPr>
          <w:p w14:paraId="01341779" w14:textId="77777777" w:rsidR="003255E5" w:rsidRPr="00041C97" w:rsidRDefault="003255E5" w:rsidP="00342E3D">
            <w:pPr>
              <w:spacing w:after="0" w:line="240" w:lineRule="auto"/>
              <w:rPr>
                <w:rFonts w:ascii="Times New Roman" w:hAnsi="Times New Roman"/>
                <w:sz w:val="24"/>
                <w:szCs w:val="24"/>
                <w:lang w:val="es-CR" w:eastAsia="es-MX"/>
              </w:rPr>
            </w:pPr>
          </w:p>
        </w:tc>
      </w:tr>
      <w:tr w:rsidR="003255E5" w:rsidRPr="00041C97" w14:paraId="78938E0F" w14:textId="77777777" w:rsidTr="00342E3D">
        <w:trPr>
          <w:trHeight w:val="375"/>
        </w:trPr>
        <w:tc>
          <w:tcPr>
            <w:tcW w:w="3189" w:type="dxa"/>
          </w:tcPr>
          <w:p w14:paraId="1984FBDA" w14:textId="77777777" w:rsidR="003255E5" w:rsidRPr="00041C97" w:rsidRDefault="003255E5" w:rsidP="00342E3D">
            <w:pPr>
              <w:spacing w:after="0" w:line="240" w:lineRule="auto"/>
              <w:ind w:right="22"/>
              <w:jc w:val="both"/>
              <w:rPr>
                <w:rFonts w:ascii="Times New Roman" w:hAnsi="Times New Roman"/>
                <w:i/>
                <w:sz w:val="24"/>
                <w:szCs w:val="24"/>
                <w:lang w:val="es-CR" w:eastAsia="es-MX"/>
              </w:rPr>
            </w:pPr>
            <w:r w:rsidRPr="00041C97">
              <w:rPr>
                <w:rFonts w:ascii="Times New Roman" w:hAnsi="Times New Roman"/>
                <w:b/>
                <w:bCs/>
                <w:i/>
                <w:sz w:val="24"/>
                <w:szCs w:val="24"/>
                <w:lang w:val="es-CR" w:eastAsia="es-MX"/>
              </w:rPr>
              <w:t>Nitrógeno (%)</w:t>
            </w:r>
          </w:p>
        </w:tc>
        <w:tc>
          <w:tcPr>
            <w:tcW w:w="992" w:type="dxa"/>
            <w:tcMar>
              <w:top w:w="0" w:type="dxa"/>
              <w:left w:w="70" w:type="dxa"/>
              <w:bottom w:w="0" w:type="dxa"/>
              <w:right w:w="70" w:type="dxa"/>
            </w:tcMar>
          </w:tcPr>
          <w:p w14:paraId="1DBEA19B" w14:textId="77777777" w:rsidR="003255E5" w:rsidRPr="00041C97" w:rsidRDefault="003255E5" w:rsidP="00342E3D">
            <w:pPr>
              <w:spacing w:after="0" w:line="240" w:lineRule="auto"/>
              <w:rPr>
                <w:rFonts w:ascii="Times New Roman" w:hAnsi="Times New Roman"/>
                <w:i/>
                <w:sz w:val="24"/>
                <w:szCs w:val="24"/>
                <w:lang w:val="es-CR" w:eastAsia="es-MX"/>
              </w:rPr>
            </w:pPr>
          </w:p>
        </w:tc>
        <w:tc>
          <w:tcPr>
            <w:tcW w:w="1276" w:type="dxa"/>
            <w:tcMar>
              <w:top w:w="0" w:type="dxa"/>
              <w:left w:w="70" w:type="dxa"/>
              <w:bottom w:w="0" w:type="dxa"/>
              <w:right w:w="70" w:type="dxa"/>
            </w:tcMar>
          </w:tcPr>
          <w:p w14:paraId="354A6EC2" w14:textId="77777777" w:rsidR="003255E5" w:rsidRPr="00041C97" w:rsidRDefault="003255E5" w:rsidP="00342E3D">
            <w:pPr>
              <w:spacing w:after="0" w:line="240" w:lineRule="auto"/>
              <w:rPr>
                <w:rFonts w:ascii="Times New Roman" w:hAnsi="Times New Roman"/>
                <w:i/>
                <w:sz w:val="24"/>
                <w:szCs w:val="24"/>
                <w:lang w:val="es-CR" w:eastAsia="es-MX"/>
              </w:rPr>
            </w:pPr>
          </w:p>
        </w:tc>
        <w:tc>
          <w:tcPr>
            <w:tcW w:w="709" w:type="dxa"/>
            <w:tcMar>
              <w:top w:w="0" w:type="dxa"/>
              <w:left w:w="70" w:type="dxa"/>
              <w:bottom w:w="0" w:type="dxa"/>
              <w:right w:w="70" w:type="dxa"/>
            </w:tcMar>
          </w:tcPr>
          <w:p w14:paraId="0387CBD7" w14:textId="77777777" w:rsidR="003255E5" w:rsidRPr="00041C97" w:rsidRDefault="003255E5" w:rsidP="00342E3D">
            <w:pPr>
              <w:spacing w:after="0" w:line="240" w:lineRule="auto"/>
              <w:rPr>
                <w:rFonts w:ascii="Times New Roman" w:hAnsi="Times New Roman"/>
                <w:i/>
                <w:sz w:val="24"/>
                <w:szCs w:val="24"/>
                <w:lang w:val="es-CR" w:eastAsia="es-MX"/>
              </w:rPr>
            </w:pPr>
          </w:p>
        </w:tc>
        <w:tc>
          <w:tcPr>
            <w:tcW w:w="992" w:type="dxa"/>
            <w:tcMar>
              <w:top w:w="0" w:type="dxa"/>
              <w:left w:w="70" w:type="dxa"/>
              <w:bottom w:w="0" w:type="dxa"/>
              <w:right w:w="70" w:type="dxa"/>
            </w:tcMar>
          </w:tcPr>
          <w:p w14:paraId="0BA3B5E6" w14:textId="77777777" w:rsidR="003255E5" w:rsidRPr="00041C97" w:rsidRDefault="003255E5" w:rsidP="00342E3D">
            <w:pPr>
              <w:spacing w:after="0" w:line="240" w:lineRule="auto"/>
              <w:rPr>
                <w:rFonts w:ascii="Times New Roman" w:hAnsi="Times New Roman"/>
                <w:i/>
                <w:sz w:val="24"/>
                <w:szCs w:val="24"/>
                <w:lang w:val="es-CR" w:eastAsia="es-MX"/>
              </w:rPr>
            </w:pPr>
          </w:p>
        </w:tc>
        <w:tc>
          <w:tcPr>
            <w:tcW w:w="1134" w:type="dxa"/>
            <w:tcMar>
              <w:top w:w="0" w:type="dxa"/>
              <w:left w:w="70" w:type="dxa"/>
              <w:bottom w:w="0" w:type="dxa"/>
              <w:right w:w="70" w:type="dxa"/>
            </w:tcMar>
          </w:tcPr>
          <w:p w14:paraId="2285F446" w14:textId="77777777" w:rsidR="003255E5" w:rsidRPr="00041C97" w:rsidRDefault="003255E5" w:rsidP="00342E3D">
            <w:pPr>
              <w:spacing w:after="0" w:line="240" w:lineRule="auto"/>
              <w:rPr>
                <w:rFonts w:ascii="Times New Roman" w:hAnsi="Times New Roman"/>
                <w:i/>
                <w:sz w:val="24"/>
                <w:szCs w:val="24"/>
                <w:lang w:val="es-CR" w:eastAsia="es-MX"/>
              </w:rPr>
            </w:pPr>
          </w:p>
        </w:tc>
        <w:tc>
          <w:tcPr>
            <w:tcW w:w="992" w:type="dxa"/>
            <w:tcMar>
              <w:top w:w="0" w:type="dxa"/>
              <w:left w:w="70" w:type="dxa"/>
              <w:bottom w:w="0" w:type="dxa"/>
              <w:right w:w="70" w:type="dxa"/>
            </w:tcMar>
          </w:tcPr>
          <w:p w14:paraId="07F8F25B" w14:textId="77777777" w:rsidR="003255E5" w:rsidRPr="00041C97" w:rsidRDefault="003255E5" w:rsidP="00342E3D">
            <w:pPr>
              <w:spacing w:after="0" w:line="240" w:lineRule="auto"/>
              <w:rPr>
                <w:rFonts w:ascii="Times New Roman" w:hAnsi="Times New Roman"/>
                <w:i/>
                <w:sz w:val="24"/>
                <w:szCs w:val="24"/>
                <w:lang w:val="es-CR" w:eastAsia="es-MX"/>
              </w:rPr>
            </w:pPr>
          </w:p>
        </w:tc>
        <w:tc>
          <w:tcPr>
            <w:tcW w:w="3119" w:type="dxa"/>
            <w:tcMar>
              <w:top w:w="0" w:type="dxa"/>
              <w:left w:w="70" w:type="dxa"/>
              <w:bottom w:w="0" w:type="dxa"/>
              <w:right w:w="70" w:type="dxa"/>
            </w:tcMar>
          </w:tcPr>
          <w:p w14:paraId="74764720" w14:textId="77777777" w:rsidR="003255E5" w:rsidRPr="00041C97" w:rsidRDefault="003255E5" w:rsidP="00342E3D">
            <w:pPr>
              <w:spacing w:after="0" w:line="240" w:lineRule="auto"/>
              <w:rPr>
                <w:rFonts w:ascii="Times New Roman" w:hAnsi="Times New Roman"/>
                <w:i/>
                <w:sz w:val="24"/>
                <w:szCs w:val="24"/>
                <w:lang w:val="es-CR" w:eastAsia="es-MX"/>
              </w:rPr>
            </w:pPr>
          </w:p>
        </w:tc>
      </w:tr>
      <w:tr w:rsidR="003255E5" w:rsidRPr="00041C97" w14:paraId="5561089A" w14:textId="77777777" w:rsidTr="00342E3D">
        <w:trPr>
          <w:trHeight w:val="1933"/>
        </w:trPr>
        <w:tc>
          <w:tcPr>
            <w:tcW w:w="3189" w:type="dxa"/>
          </w:tcPr>
          <w:p w14:paraId="4FBDC3F8" w14:textId="77777777" w:rsidR="003255E5" w:rsidRPr="00041C97" w:rsidRDefault="003255E5" w:rsidP="00342E3D">
            <w:pPr>
              <w:spacing w:after="0" w:line="240" w:lineRule="auto"/>
              <w:ind w:right="22"/>
              <w:jc w:val="both"/>
              <w:rPr>
                <w:rFonts w:ascii="Times New Roman" w:hAnsi="Times New Roman"/>
                <w:i/>
                <w:sz w:val="24"/>
                <w:szCs w:val="24"/>
                <w:lang w:val="es-CR" w:eastAsia="es-MX"/>
              </w:rPr>
            </w:pPr>
            <w:r w:rsidRPr="00041C97">
              <w:rPr>
                <w:rFonts w:ascii="Times New Roman" w:hAnsi="Times New Roman"/>
                <w:b/>
                <w:bCs/>
                <w:i/>
                <w:sz w:val="24"/>
                <w:szCs w:val="24"/>
                <w:lang w:val="es-CR" w:eastAsia="es-MX"/>
              </w:rPr>
              <w:t>Ventas o producción</w:t>
            </w:r>
            <w:r w:rsidRPr="00041C97">
              <w:rPr>
                <w:rFonts w:ascii="Times New Roman" w:hAnsi="Times New Roman"/>
                <w:b/>
                <w:bCs/>
                <w:i/>
                <w:sz w:val="24"/>
                <w:szCs w:val="24"/>
                <w:vertAlign w:val="superscript"/>
                <w:lang w:val="es-CR" w:eastAsia="es-MX"/>
              </w:rPr>
              <w:t>4</w:t>
            </w:r>
            <w:r w:rsidRPr="00041C97">
              <w:rPr>
                <w:rFonts w:ascii="Times New Roman" w:hAnsi="Times New Roman"/>
                <w:b/>
                <w:bCs/>
                <w:i/>
                <w:sz w:val="24"/>
                <w:szCs w:val="24"/>
                <w:lang w:val="es-CR" w:eastAsia="es-MX"/>
              </w:rPr>
              <w:t>: </w:t>
            </w:r>
          </w:p>
          <w:p w14:paraId="3E13D7F0" w14:textId="77777777" w:rsidR="003255E5" w:rsidRPr="00041C97" w:rsidRDefault="003255E5" w:rsidP="00342E3D">
            <w:pPr>
              <w:spacing w:before="72" w:after="0" w:line="240" w:lineRule="auto"/>
              <w:ind w:left="240" w:right="22" w:firstLine="240"/>
              <w:jc w:val="both"/>
              <w:rPr>
                <w:rFonts w:ascii="Times New Roman" w:hAnsi="Times New Roman"/>
                <w:i/>
                <w:sz w:val="20"/>
                <w:szCs w:val="20"/>
                <w:lang w:val="es-CR" w:eastAsia="es-MX"/>
              </w:rPr>
            </w:pPr>
            <w:r w:rsidRPr="00041C97">
              <w:rPr>
                <w:rFonts w:ascii="Times New Roman" w:hAnsi="Times New Roman"/>
                <w:i/>
                <w:iCs/>
                <w:sz w:val="20"/>
                <w:szCs w:val="20"/>
                <w:vertAlign w:val="superscript"/>
                <w:lang w:val="es-CR" w:eastAsia="es-MX"/>
              </w:rPr>
              <w:t>(4)</w:t>
            </w:r>
            <w:r w:rsidRPr="00041C97">
              <w:rPr>
                <w:rFonts w:ascii="Times New Roman" w:hAnsi="Times New Roman"/>
                <w:i/>
                <w:iCs/>
                <w:sz w:val="20"/>
                <w:szCs w:val="20"/>
                <w:lang w:val="es-CR" w:eastAsia="es-MX"/>
              </w:rPr>
              <w:t>   Para los combustibles líquidos debe indicar la cantidad en litros. Para combustibles sólidos debe indicar la cantidad en kilos. Para los combustibles gaseosos debe indicar la cantidad en metros cúbicos (273,15 K y 101,3 kPa).</w:t>
            </w:r>
            <w:r w:rsidRPr="00041C97">
              <w:rPr>
                <w:rFonts w:ascii="Times New Roman" w:hAnsi="Times New Roman"/>
                <w:b/>
                <w:bCs/>
                <w:i/>
                <w:iCs/>
                <w:sz w:val="20"/>
                <w:szCs w:val="20"/>
                <w:lang w:val="es-CR" w:eastAsia="es-MX"/>
              </w:rPr>
              <w:t> </w:t>
            </w:r>
          </w:p>
        </w:tc>
        <w:tc>
          <w:tcPr>
            <w:tcW w:w="992" w:type="dxa"/>
            <w:tcMar>
              <w:top w:w="0" w:type="dxa"/>
              <w:left w:w="70" w:type="dxa"/>
              <w:bottom w:w="0" w:type="dxa"/>
              <w:right w:w="70" w:type="dxa"/>
            </w:tcMar>
          </w:tcPr>
          <w:p w14:paraId="1A4FD9AC" w14:textId="77777777" w:rsidR="003255E5" w:rsidRPr="00041C97" w:rsidRDefault="003255E5" w:rsidP="00342E3D">
            <w:pPr>
              <w:spacing w:after="0" w:line="240" w:lineRule="auto"/>
              <w:rPr>
                <w:rFonts w:ascii="Times New Roman" w:hAnsi="Times New Roman"/>
                <w:i/>
                <w:sz w:val="24"/>
                <w:szCs w:val="24"/>
                <w:lang w:val="es-CR" w:eastAsia="es-MX"/>
              </w:rPr>
            </w:pPr>
          </w:p>
        </w:tc>
        <w:tc>
          <w:tcPr>
            <w:tcW w:w="1276" w:type="dxa"/>
            <w:tcMar>
              <w:top w:w="0" w:type="dxa"/>
              <w:left w:w="70" w:type="dxa"/>
              <w:bottom w:w="0" w:type="dxa"/>
              <w:right w:w="70" w:type="dxa"/>
            </w:tcMar>
          </w:tcPr>
          <w:p w14:paraId="045E59E7" w14:textId="77777777" w:rsidR="003255E5" w:rsidRPr="00041C97" w:rsidRDefault="003255E5" w:rsidP="00342E3D">
            <w:pPr>
              <w:spacing w:after="0" w:line="240" w:lineRule="auto"/>
              <w:rPr>
                <w:rFonts w:ascii="Times New Roman" w:hAnsi="Times New Roman"/>
                <w:i/>
                <w:sz w:val="24"/>
                <w:szCs w:val="24"/>
                <w:lang w:val="es-CR" w:eastAsia="es-MX"/>
              </w:rPr>
            </w:pPr>
          </w:p>
        </w:tc>
        <w:tc>
          <w:tcPr>
            <w:tcW w:w="709" w:type="dxa"/>
            <w:tcMar>
              <w:top w:w="0" w:type="dxa"/>
              <w:left w:w="70" w:type="dxa"/>
              <w:bottom w:w="0" w:type="dxa"/>
              <w:right w:w="70" w:type="dxa"/>
            </w:tcMar>
          </w:tcPr>
          <w:p w14:paraId="32ABB229" w14:textId="77777777" w:rsidR="003255E5" w:rsidRPr="00041C97" w:rsidRDefault="003255E5" w:rsidP="00342E3D">
            <w:pPr>
              <w:spacing w:after="0" w:line="240" w:lineRule="auto"/>
              <w:rPr>
                <w:rFonts w:ascii="Times New Roman" w:hAnsi="Times New Roman"/>
                <w:i/>
                <w:sz w:val="24"/>
                <w:szCs w:val="24"/>
                <w:lang w:val="es-CR" w:eastAsia="es-MX"/>
              </w:rPr>
            </w:pPr>
          </w:p>
        </w:tc>
        <w:tc>
          <w:tcPr>
            <w:tcW w:w="992" w:type="dxa"/>
            <w:tcMar>
              <w:top w:w="0" w:type="dxa"/>
              <w:left w:w="70" w:type="dxa"/>
              <w:bottom w:w="0" w:type="dxa"/>
              <w:right w:w="70" w:type="dxa"/>
            </w:tcMar>
          </w:tcPr>
          <w:p w14:paraId="7FDE8E0E" w14:textId="77777777" w:rsidR="003255E5" w:rsidRPr="00041C97" w:rsidRDefault="003255E5" w:rsidP="00342E3D">
            <w:pPr>
              <w:spacing w:after="0" w:line="240" w:lineRule="auto"/>
              <w:rPr>
                <w:rFonts w:ascii="Times New Roman" w:hAnsi="Times New Roman"/>
                <w:i/>
                <w:sz w:val="24"/>
                <w:szCs w:val="24"/>
                <w:lang w:val="es-CR" w:eastAsia="es-MX"/>
              </w:rPr>
            </w:pPr>
          </w:p>
        </w:tc>
        <w:tc>
          <w:tcPr>
            <w:tcW w:w="1134" w:type="dxa"/>
            <w:tcMar>
              <w:top w:w="0" w:type="dxa"/>
              <w:left w:w="70" w:type="dxa"/>
              <w:bottom w:w="0" w:type="dxa"/>
              <w:right w:w="70" w:type="dxa"/>
            </w:tcMar>
          </w:tcPr>
          <w:p w14:paraId="17FCB403" w14:textId="77777777" w:rsidR="003255E5" w:rsidRPr="00041C97" w:rsidRDefault="003255E5" w:rsidP="00342E3D">
            <w:pPr>
              <w:spacing w:after="0" w:line="240" w:lineRule="auto"/>
              <w:rPr>
                <w:rFonts w:ascii="Times New Roman" w:hAnsi="Times New Roman"/>
                <w:i/>
                <w:sz w:val="24"/>
                <w:szCs w:val="24"/>
                <w:lang w:val="es-CR" w:eastAsia="es-MX"/>
              </w:rPr>
            </w:pPr>
          </w:p>
        </w:tc>
        <w:tc>
          <w:tcPr>
            <w:tcW w:w="992" w:type="dxa"/>
            <w:tcMar>
              <w:top w:w="0" w:type="dxa"/>
              <w:left w:w="70" w:type="dxa"/>
              <w:bottom w:w="0" w:type="dxa"/>
              <w:right w:w="70" w:type="dxa"/>
            </w:tcMar>
          </w:tcPr>
          <w:p w14:paraId="5492938E" w14:textId="77777777" w:rsidR="003255E5" w:rsidRPr="00041C97" w:rsidRDefault="003255E5" w:rsidP="00342E3D">
            <w:pPr>
              <w:spacing w:after="0" w:line="240" w:lineRule="auto"/>
              <w:rPr>
                <w:rFonts w:ascii="Times New Roman" w:hAnsi="Times New Roman"/>
                <w:i/>
                <w:sz w:val="24"/>
                <w:szCs w:val="24"/>
                <w:lang w:val="es-CR" w:eastAsia="es-MX"/>
              </w:rPr>
            </w:pPr>
          </w:p>
        </w:tc>
        <w:tc>
          <w:tcPr>
            <w:tcW w:w="3119" w:type="dxa"/>
            <w:tcMar>
              <w:top w:w="0" w:type="dxa"/>
              <w:left w:w="70" w:type="dxa"/>
              <w:bottom w:w="0" w:type="dxa"/>
              <w:right w:w="70" w:type="dxa"/>
            </w:tcMar>
          </w:tcPr>
          <w:p w14:paraId="16339ED5" w14:textId="77777777" w:rsidR="003255E5" w:rsidRPr="00041C97" w:rsidRDefault="003255E5" w:rsidP="00342E3D">
            <w:pPr>
              <w:spacing w:after="0" w:line="240" w:lineRule="auto"/>
              <w:rPr>
                <w:rFonts w:ascii="Times New Roman" w:hAnsi="Times New Roman"/>
                <w:i/>
                <w:sz w:val="24"/>
                <w:szCs w:val="24"/>
                <w:lang w:val="es-CR" w:eastAsia="es-MX"/>
              </w:rPr>
            </w:pPr>
          </w:p>
        </w:tc>
      </w:tr>
    </w:tbl>
    <w:p w14:paraId="7B9E5FEF" w14:textId="77777777" w:rsidR="003255E5" w:rsidRDefault="003255E5" w:rsidP="003255E5"/>
    <w:sectPr w:rsidR="003255E5" w:rsidSect="003255E5">
      <w:pgSz w:w="15840" w:h="12240" w:orient="landscape"/>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comments="0" w:formatting="0"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55E5"/>
    <w:rsid w:val="003255E5"/>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28E3D8"/>
  <w15:chartTrackingRefBased/>
  <w15:docId w15:val="{9427772F-DDED-4C26-AD01-643F17EDE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55E5"/>
    <w:rPr>
      <w:rFonts w:ascii="Calibri" w:eastAsia="Calibri" w:hAnsi="Calibri" w:cs="Times New Roman"/>
      <w:lang w:val="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148</Words>
  <Characters>819</Characters>
  <Application>Microsoft Office Word</Application>
  <DocSecurity>0</DocSecurity>
  <Lines>6</Lines>
  <Paragraphs>1</Paragraphs>
  <ScaleCrop>false</ScaleCrop>
  <Company/>
  <LinksUpToDate>false</LinksUpToDate>
  <CharactersWithSpaces>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Andrea Solano Gamboa</dc:creator>
  <cp:keywords/>
  <dc:description/>
  <cp:lastModifiedBy>Paula Andrea Solano Gamboa</cp:lastModifiedBy>
  <cp:revision>1</cp:revision>
  <dcterms:created xsi:type="dcterms:W3CDTF">2022-06-21T16:32:00Z</dcterms:created>
  <dcterms:modified xsi:type="dcterms:W3CDTF">2022-06-21T16:35:00Z</dcterms:modified>
</cp:coreProperties>
</file>