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CCCD40" w14:textId="6C545925" w:rsidR="00B2686A" w:rsidRDefault="00B2686A" w:rsidP="354ED354">
      <w:pPr>
        <w:spacing w:after="0" w:line="240" w:lineRule="auto"/>
        <w:jc w:val="both"/>
        <w:rPr>
          <w:rFonts w:ascii="Arial" w:eastAsia="Arial" w:hAnsi="Arial" w:cs="Arial"/>
          <w:color w:val="1F3864" w:themeColor="accent1" w:themeShade="80"/>
          <w:sz w:val="24"/>
          <w:szCs w:val="24"/>
        </w:rPr>
      </w:pPr>
    </w:p>
    <w:p w14:paraId="6542E175" w14:textId="554A4E12" w:rsidR="00B2686A" w:rsidRPr="008B48A9" w:rsidRDefault="3B699316" w:rsidP="354ED354">
      <w:pPr>
        <w:pStyle w:val="Sinespaciad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hAnsi="Arial" w:cs="Arial"/>
          <w:sz w:val="24"/>
          <w:szCs w:val="24"/>
        </w:rPr>
        <w:t>Dirección Regional Rectora</w:t>
      </w:r>
    </w:p>
    <w:p w14:paraId="4CC0EF67" w14:textId="5753BCD8" w:rsidR="00B2686A" w:rsidRPr="008B48A9" w:rsidRDefault="3B699316" w:rsidP="354ED354">
      <w:pPr>
        <w:pStyle w:val="Sinespaciad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hAnsi="Arial" w:cs="Arial"/>
          <w:sz w:val="24"/>
          <w:szCs w:val="24"/>
        </w:rPr>
        <w:t>Dirección General de Salud</w:t>
      </w:r>
    </w:p>
    <w:p w14:paraId="73836F3F" w14:textId="768A94E4" w:rsidR="00B2686A" w:rsidRPr="008B48A9" w:rsidRDefault="3B699316" w:rsidP="354ED354">
      <w:pPr>
        <w:pStyle w:val="Sinespaciad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hAnsi="Arial" w:cs="Arial"/>
          <w:sz w:val="24"/>
          <w:szCs w:val="24"/>
        </w:rPr>
        <w:t>Dirección de Protección Radiológica y Salud Ambiental. Nivel Central.</w:t>
      </w:r>
    </w:p>
    <w:p w14:paraId="194A2B90" w14:textId="7472999A" w:rsidR="00B2686A" w:rsidRDefault="3B699316" w:rsidP="354ED354">
      <w:pPr>
        <w:pStyle w:val="Sinespaciado"/>
        <w:rPr>
          <w:rFonts w:ascii="Arial" w:hAnsi="Arial" w:cs="Arial"/>
          <w:sz w:val="24"/>
          <w:szCs w:val="24"/>
        </w:rPr>
      </w:pPr>
      <w:r w:rsidRPr="008B48A9">
        <w:rPr>
          <w:rFonts w:ascii="Arial" w:hAnsi="Arial" w:cs="Arial"/>
          <w:sz w:val="24"/>
          <w:szCs w:val="24"/>
        </w:rPr>
        <w:t>Dirección de Vigilancia de la Salud</w:t>
      </w:r>
    </w:p>
    <w:p w14:paraId="737DBAE7" w14:textId="6988718E" w:rsidR="008B48A9" w:rsidRPr="008B48A9" w:rsidRDefault="008B48A9" w:rsidP="354ED354">
      <w:pPr>
        <w:pStyle w:val="Sinespaciado"/>
        <w:rPr>
          <w:rFonts w:ascii="Arial" w:hAnsi="Arial" w:cs="Arial"/>
          <w:sz w:val="24"/>
          <w:szCs w:val="24"/>
        </w:rPr>
      </w:pPr>
      <w:r w:rsidRPr="008B48A9">
        <w:rPr>
          <w:rFonts w:ascii="Arial" w:hAnsi="Arial" w:cs="Arial"/>
          <w:sz w:val="24"/>
          <w:szCs w:val="24"/>
        </w:rPr>
        <w:t>Laboratorio Nacional de Aguas (LNA) del Instituto Costarricense de Acueductos y Alcantarillados (</w:t>
      </w:r>
      <w:proofErr w:type="spellStart"/>
      <w:r w:rsidRPr="008B48A9">
        <w:rPr>
          <w:rFonts w:ascii="Arial" w:hAnsi="Arial" w:cs="Arial"/>
          <w:sz w:val="24"/>
          <w:szCs w:val="24"/>
        </w:rPr>
        <w:t>AyA</w:t>
      </w:r>
      <w:proofErr w:type="spellEnd"/>
      <w:r w:rsidRPr="008B48A9">
        <w:rPr>
          <w:rFonts w:ascii="Arial" w:hAnsi="Arial" w:cs="Arial"/>
          <w:sz w:val="24"/>
          <w:szCs w:val="24"/>
        </w:rPr>
        <w:t>)</w:t>
      </w:r>
    </w:p>
    <w:p w14:paraId="26CC6466" w14:textId="08F00DB6" w:rsidR="00B2686A" w:rsidRPr="008B48A9" w:rsidRDefault="00B2686A" w:rsidP="354ED354">
      <w:pPr>
        <w:spacing w:after="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43B78EF7" w14:textId="30EBA602" w:rsidR="00B2686A" w:rsidRPr="008B48A9" w:rsidRDefault="3B699316" w:rsidP="354ED354">
      <w:pPr>
        <w:spacing w:after="200" w:line="276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b/>
          <w:bCs/>
          <w:color w:val="000000" w:themeColor="text1"/>
          <w:sz w:val="24"/>
          <w:szCs w:val="24"/>
          <w:lang w:val="es-CR"/>
        </w:rPr>
        <w:t xml:space="preserve">Asunto: ALERTA </w:t>
      </w:r>
      <w:r w:rsidRPr="008B48A9">
        <w:rPr>
          <w:rFonts w:ascii="Arial" w:eastAsia="Calibri" w:hAnsi="Arial" w:cs="Arial"/>
          <w:b/>
          <w:bCs/>
          <w:color w:val="000000" w:themeColor="text1"/>
          <w:sz w:val="24"/>
          <w:szCs w:val="24"/>
        </w:rPr>
        <w:t>DE BROTE DE ORIGEN HIDRICO</w:t>
      </w:r>
    </w:p>
    <w:p w14:paraId="370D1BB7" w14:textId="39B51760" w:rsidR="00B2686A" w:rsidRPr="008B48A9" w:rsidRDefault="3B699316" w:rsidP="354ED354">
      <w:pPr>
        <w:spacing w:after="200" w:line="276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</w:rPr>
        <w:t>Estimados Doctores:</w:t>
      </w:r>
    </w:p>
    <w:p w14:paraId="6D3E3BCE" w14:textId="3C679010" w:rsidR="00B2686A" w:rsidRPr="008B48A9" w:rsidRDefault="00B2686A" w:rsidP="354ED354">
      <w:pPr>
        <w:spacing w:after="200" w:line="276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29F1DD7F" w14:textId="66D23BB9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>De la DARS de ______________perteneciente a la Región de rectoría __________________comunican </w:t>
      </w: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 xml:space="preserve">alerta de brote de origen hídrico en la localidad (establecimiento)_______________ de la provincia: _______________, cantón: _________, distrito: _____________. </w:t>
      </w:r>
    </w:p>
    <w:p w14:paraId="02183410" w14:textId="4516EF69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5D4CA10C" w14:textId="6977EFCE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En seguimiento al Protocolo de Vigilancia de Enfermedades transmitidas por Alimentos y Aguas, se notifica que los resultados de los análisis de aguas por el Laboratorio Nacional de Aguas fueron inconformes.</w:t>
      </w:r>
    </w:p>
    <w:p w14:paraId="3158741C" w14:textId="7B2BD35E" w:rsidR="00B2686A" w:rsidRPr="008B48A9" w:rsidRDefault="00127220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hAnsi="Arial" w:cs="Arial"/>
          <w:sz w:val="24"/>
          <w:szCs w:val="24"/>
        </w:rPr>
        <w:br/>
      </w:r>
      <w:r w:rsidR="3B699316"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El brote se encuentra en investigación, hasta la fecha: ________________la información preliminar del brote señala que:</w:t>
      </w:r>
    </w:p>
    <w:p w14:paraId="26679C22" w14:textId="2772D2C1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El grupo de edad identificado más afectado es_____________, los principales signos y síntomas con: __________________________________________________________________________ se han reportado __________ casos sospechosos.</w:t>
      </w:r>
    </w:p>
    <w:p w14:paraId="614017A8" w14:textId="46E46C85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4B8604E3" w14:textId="5017F7CB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Se cuenta con: ______________casos confirmados ________ individuos hospitalizados _________ casos fallecidos.</w:t>
      </w:r>
    </w:p>
    <w:p w14:paraId="4C880A22" w14:textId="291F6ACE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4F0499D5" w14:textId="5BB30D1D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Se remite en el anexo la Ficha de Investigación del Brote.</w:t>
      </w:r>
    </w:p>
    <w:p w14:paraId="42B404A7" w14:textId="70A0ACC2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Las medidas y acciones realizadas para la contención del brote son:</w:t>
      </w:r>
    </w:p>
    <w:p w14:paraId="4B53D724" w14:textId="7438CA7D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0ABDC5C1" w14:textId="2FABF7C0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1.</w:t>
      </w:r>
    </w:p>
    <w:p w14:paraId="7DBBF3EB" w14:textId="463ACFBB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72846490" w14:textId="1146B8DE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2.</w:t>
      </w:r>
    </w:p>
    <w:p w14:paraId="0A45AF57" w14:textId="18972154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11E27320" w14:textId="7D3E37C0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lastRenderedPageBreak/>
        <w:t>3.</w:t>
      </w:r>
    </w:p>
    <w:p w14:paraId="3655906E" w14:textId="66526115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78E72489" w14:textId="7E4C27C7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4.</w:t>
      </w:r>
    </w:p>
    <w:p w14:paraId="714848BC" w14:textId="3F85D1EB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4BFDB221" w14:textId="57CE41B9" w:rsidR="00B2686A" w:rsidRPr="008B48A9" w:rsidRDefault="3B699316" w:rsidP="354ED354">
      <w:pPr>
        <w:spacing w:after="200" w:line="240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MX"/>
        </w:rPr>
        <w:t>5.</w:t>
      </w:r>
    </w:p>
    <w:p w14:paraId="2C26BB39" w14:textId="1DF3F735" w:rsidR="00B2686A" w:rsidRPr="008B48A9" w:rsidRDefault="00B2686A" w:rsidP="354ED354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72CD15DE" w14:textId="756FBF72" w:rsidR="00B2686A" w:rsidRPr="008B48A9" w:rsidRDefault="00B2686A" w:rsidP="354ED354">
      <w:pPr>
        <w:spacing w:after="0" w:line="240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0DBF792E" w14:textId="36B61E41" w:rsidR="00B2686A" w:rsidRPr="008B48A9" w:rsidRDefault="3B699316" w:rsidP="354ED354">
      <w:pPr>
        <w:spacing w:after="200" w:line="240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>Atentamente,</w:t>
      </w:r>
      <w:r w:rsidR="00127220" w:rsidRPr="008B48A9">
        <w:rPr>
          <w:rFonts w:ascii="Arial" w:hAnsi="Arial" w:cs="Arial"/>
          <w:sz w:val="24"/>
          <w:szCs w:val="24"/>
        </w:rPr>
        <w:tab/>
      </w:r>
    </w:p>
    <w:p w14:paraId="224A5A80" w14:textId="2DAACC66" w:rsidR="00B2686A" w:rsidRPr="008B48A9" w:rsidRDefault="00B2686A" w:rsidP="354ED354">
      <w:pPr>
        <w:spacing w:after="200" w:line="240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32F908BA" w14:textId="418E6743" w:rsidR="00B2686A" w:rsidRPr="008B48A9" w:rsidRDefault="3B699316" w:rsidP="354ED354">
      <w:pPr>
        <w:spacing w:after="200" w:line="240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 xml:space="preserve">       </w:t>
      </w:r>
      <w:r w:rsidR="00127220" w:rsidRPr="008B48A9">
        <w:rPr>
          <w:rFonts w:ascii="Arial" w:hAnsi="Arial" w:cs="Arial"/>
          <w:sz w:val="24"/>
          <w:szCs w:val="24"/>
        </w:rPr>
        <w:tab/>
      </w:r>
      <w:r w:rsidR="00127220" w:rsidRPr="008B48A9">
        <w:rPr>
          <w:rFonts w:ascii="Arial" w:hAnsi="Arial" w:cs="Arial"/>
          <w:sz w:val="24"/>
          <w:szCs w:val="24"/>
        </w:rPr>
        <w:tab/>
      </w:r>
      <w:r w:rsidR="00127220" w:rsidRPr="008B48A9">
        <w:rPr>
          <w:rFonts w:ascii="Arial" w:hAnsi="Arial" w:cs="Arial"/>
          <w:sz w:val="24"/>
          <w:szCs w:val="24"/>
        </w:rPr>
        <w:tab/>
      </w:r>
      <w:r w:rsidR="00127220" w:rsidRPr="008B48A9">
        <w:rPr>
          <w:rFonts w:ascii="Arial" w:hAnsi="Arial" w:cs="Arial"/>
          <w:sz w:val="24"/>
          <w:szCs w:val="24"/>
        </w:rPr>
        <w:tab/>
      </w:r>
    </w:p>
    <w:p w14:paraId="6A41E5B4" w14:textId="3406D6AA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7651D7D5" w14:textId="3D6BC80D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 xml:space="preserve">Dr.__________________.    </w:t>
      </w:r>
    </w:p>
    <w:p w14:paraId="51B0AAA4" w14:textId="795A4299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 xml:space="preserve">                      </w:t>
      </w:r>
      <w:r w:rsidR="00127220" w:rsidRPr="008B48A9">
        <w:rPr>
          <w:rFonts w:ascii="Arial" w:hAnsi="Arial" w:cs="Arial"/>
          <w:sz w:val="24"/>
          <w:szCs w:val="24"/>
        </w:rPr>
        <w:tab/>
      </w:r>
    </w:p>
    <w:p w14:paraId="368A8C0A" w14:textId="7811BAB3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 xml:space="preserve">Director ARS                                                    </w:t>
      </w:r>
      <w:r w:rsidR="00127220" w:rsidRPr="008B48A9">
        <w:rPr>
          <w:rFonts w:ascii="Arial" w:hAnsi="Arial" w:cs="Arial"/>
          <w:sz w:val="24"/>
          <w:szCs w:val="24"/>
        </w:rPr>
        <w:tab/>
      </w:r>
    </w:p>
    <w:p w14:paraId="445EF27E" w14:textId="40FEEC35" w:rsidR="00B2686A" w:rsidRPr="008B48A9" w:rsidRDefault="3B699316" w:rsidP="354ED354">
      <w:pPr>
        <w:tabs>
          <w:tab w:val="left" w:pos="8110"/>
        </w:tabs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 xml:space="preserve">   </w:t>
      </w:r>
      <w:r w:rsidR="00127220" w:rsidRPr="008B48A9">
        <w:rPr>
          <w:rFonts w:ascii="Arial" w:hAnsi="Arial" w:cs="Arial"/>
          <w:sz w:val="24"/>
          <w:szCs w:val="24"/>
        </w:rPr>
        <w:tab/>
      </w:r>
    </w:p>
    <w:p w14:paraId="633DC89A" w14:textId="3DE0BAFB" w:rsidR="00B2686A" w:rsidRPr="008B48A9" w:rsidRDefault="3B699316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 xml:space="preserve">                    </w:t>
      </w:r>
      <w:r w:rsidR="00127220" w:rsidRPr="008B48A9">
        <w:rPr>
          <w:rFonts w:ascii="Arial" w:hAnsi="Arial" w:cs="Arial"/>
          <w:sz w:val="24"/>
          <w:szCs w:val="24"/>
        </w:rPr>
        <w:tab/>
      </w:r>
      <w:r w:rsidR="00127220" w:rsidRPr="008B48A9">
        <w:rPr>
          <w:rFonts w:ascii="Arial" w:hAnsi="Arial" w:cs="Arial"/>
          <w:sz w:val="24"/>
          <w:szCs w:val="24"/>
        </w:rPr>
        <w:tab/>
      </w: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 xml:space="preserve">                                                </w:t>
      </w:r>
      <w:r w:rsidR="00127220" w:rsidRPr="008B48A9">
        <w:rPr>
          <w:rFonts w:ascii="Arial" w:hAnsi="Arial" w:cs="Arial"/>
          <w:sz w:val="24"/>
          <w:szCs w:val="24"/>
        </w:rPr>
        <w:tab/>
      </w:r>
      <w:r w:rsidR="00127220" w:rsidRPr="008B48A9">
        <w:rPr>
          <w:rFonts w:ascii="Arial" w:hAnsi="Arial" w:cs="Arial"/>
          <w:sz w:val="24"/>
          <w:szCs w:val="24"/>
        </w:rPr>
        <w:tab/>
      </w:r>
      <w:r w:rsidR="00127220" w:rsidRPr="008B48A9">
        <w:rPr>
          <w:rFonts w:ascii="Arial" w:hAnsi="Arial" w:cs="Arial"/>
          <w:sz w:val="24"/>
          <w:szCs w:val="24"/>
        </w:rPr>
        <w:tab/>
      </w:r>
      <w:r w:rsidR="00127220" w:rsidRPr="008B48A9">
        <w:rPr>
          <w:rFonts w:ascii="Arial" w:hAnsi="Arial" w:cs="Arial"/>
          <w:sz w:val="24"/>
          <w:szCs w:val="24"/>
        </w:rPr>
        <w:tab/>
      </w:r>
      <w:r w:rsidR="00127220" w:rsidRPr="008B48A9">
        <w:rPr>
          <w:rFonts w:ascii="Arial" w:hAnsi="Arial" w:cs="Arial"/>
          <w:sz w:val="24"/>
          <w:szCs w:val="24"/>
        </w:rPr>
        <w:tab/>
      </w:r>
      <w:r w:rsidR="00127220" w:rsidRPr="008B48A9">
        <w:rPr>
          <w:rFonts w:ascii="Arial" w:hAnsi="Arial" w:cs="Arial"/>
          <w:sz w:val="24"/>
          <w:szCs w:val="24"/>
        </w:rPr>
        <w:tab/>
      </w:r>
    </w:p>
    <w:p w14:paraId="383B1101" w14:textId="4AC6ACBA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7F34357D" w14:textId="0A9B7624" w:rsidR="00B2686A" w:rsidRPr="008B48A9" w:rsidRDefault="00B2686A" w:rsidP="354ED354">
      <w:pPr>
        <w:spacing w:after="200" w:line="24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7E42D43F" w14:textId="22A2E51D" w:rsidR="00B2686A" w:rsidRPr="008B48A9" w:rsidRDefault="00B2686A" w:rsidP="354ED354">
      <w:pPr>
        <w:tabs>
          <w:tab w:val="left" w:pos="708"/>
          <w:tab w:val="left" w:pos="6820"/>
        </w:tabs>
        <w:spacing w:after="200" w:line="240" w:lineRule="auto"/>
        <w:ind w:left="426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52F0DFAF" w14:textId="0C4DFFC6" w:rsidR="00B2686A" w:rsidRPr="008B48A9" w:rsidRDefault="00B2686A" w:rsidP="354ED354">
      <w:pPr>
        <w:spacing w:after="200" w:line="240" w:lineRule="auto"/>
        <w:ind w:left="426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547CD2E2" w14:textId="73C16CD7" w:rsidR="00B2686A" w:rsidRPr="008B48A9" w:rsidRDefault="00B2686A" w:rsidP="354ED354">
      <w:pPr>
        <w:spacing w:after="200" w:line="276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1E43F386" w14:textId="1ECCF72D" w:rsidR="00B2686A" w:rsidRPr="008B48A9" w:rsidRDefault="3B699316" w:rsidP="354ED354">
      <w:pPr>
        <w:spacing w:after="200" w:line="240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 xml:space="preserve">Anexos: </w:t>
      </w:r>
    </w:p>
    <w:p w14:paraId="5E7A9F71" w14:textId="2DF40DC7" w:rsidR="00B2686A" w:rsidRPr="008B48A9" w:rsidRDefault="00B2686A" w:rsidP="354ED354">
      <w:pPr>
        <w:spacing w:after="200" w:line="240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6782EA49" w14:textId="0718D85B" w:rsidR="00B2686A" w:rsidRPr="008B48A9" w:rsidRDefault="3B699316" w:rsidP="354ED354">
      <w:pPr>
        <w:pStyle w:val="Prrafodelista"/>
        <w:numPr>
          <w:ilvl w:val="0"/>
          <w:numId w:val="9"/>
        </w:numPr>
        <w:spacing w:after="200" w:line="240" w:lineRule="auto"/>
        <w:ind w:left="284" w:hanging="284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 w:rsidRPr="008B48A9">
        <w:rPr>
          <w:rFonts w:ascii="Arial" w:eastAsia="Arial" w:hAnsi="Arial" w:cs="Arial"/>
          <w:color w:val="000000" w:themeColor="text1"/>
          <w:sz w:val="24"/>
          <w:szCs w:val="24"/>
          <w:lang w:val="es-CR"/>
        </w:rPr>
        <w:t>Ficha de investigación</w:t>
      </w:r>
    </w:p>
    <w:p w14:paraId="00D76381" w14:textId="59C34553" w:rsidR="00B2686A" w:rsidRPr="008B48A9" w:rsidRDefault="00B2686A" w:rsidP="354ED354">
      <w:pPr>
        <w:spacing w:after="200" w:line="240" w:lineRule="auto"/>
        <w:ind w:left="284" w:hanging="284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64F04142" w14:textId="2EE0B707" w:rsidR="00B2686A" w:rsidRPr="008B48A9" w:rsidRDefault="3B699316" w:rsidP="354ED354">
      <w:pPr>
        <w:spacing w:after="200" w:line="240" w:lineRule="auto"/>
        <w:ind w:left="284" w:hanging="284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8B48A9">
        <w:rPr>
          <w:rFonts w:ascii="Arial" w:eastAsia="Calibri" w:hAnsi="Arial" w:cs="Arial"/>
          <w:color w:val="000000" w:themeColor="text1"/>
          <w:sz w:val="24"/>
          <w:szCs w:val="24"/>
          <w:lang w:val="es-CR"/>
        </w:rPr>
        <w:t>C:</w:t>
      </w:r>
    </w:p>
    <w:p w14:paraId="29748CEC" w14:textId="3A217E23" w:rsidR="00B2686A" w:rsidRPr="008B48A9" w:rsidRDefault="00B2686A" w:rsidP="354ED354">
      <w:pPr>
        <w:spacing w:after="200" w:line="240" w:lineRule="auto"/>
        <w:ind w:left="284" w:hanging="284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73AB55D9" w14:textId="1F067B4C" w:rsidR="00B2686A" w:rsidRPr="008B48A9" w:rsidRDefault="3B699316" w:rsidP="354ED354">
      <w:pPr>
        <w:pStyle w:val="Prrafodelista"/>
        <w:numPr>
          <w:ilvl w:val="0"/>
          <w:numId w:val="8"/>
        </w:numPr>
        <w:spacing w:after="200" w:line="240" w:lineRule="auto"/>
        <w:ind w:left="284" w:hanging="284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proofErr w:type="spellStart"/>
      <w:r w:rsidRPr="008B48A9">
        <w:rPr>
          <w:rFonts w:ascii="Arial" w:eastAsia="Arial" w:hAnsi="Arial" w:cs="Arial"/>
          <w:color w:val="000000" w:themeColor="text1"/>
          <w:sz w:val="24"/>
          <w:szCs w:val="24"/>
          <w:lang w:val="es-CR"/>
        </w:rPr>
        <w:t>Albin</w:t>
      </w:r>
      <w:proofErr w:type="spellEnd"/>
      <w:r w:rsidRPr="008B48A9">
        <w:rPr>
          <w:rFonts w:ascii="Arial" w:eastAsia="Arial" w:hAnsi="Arial" w:cs="Arial"/>
          <w:color w:val="000000" w:themeColor="text1"/>
          <w:sz w:val="24"/>
          <w:szCs w:val="24"/>
          <w:lang w:val="es-CR"/>
        </w:rPr>
        <w:t xml:space="preserve"> Badilla</w:t>
      </w:r>
    </w:p>
    <w:p w14:paraId="0E0C5D13" w14:textId="12336C0D" w:rsidR="00B2686A" w:rsidRPr="008B48A9" w:rsidRDefault="3B699316" w:rsidP="354ED354">
      <w:pPr>
        <w:pStyle w:val="Prrafodelista"/>
        <w:numPr>
          <w:ilvl w:val="0"/>
          <w:numId w:val="8"/>
        </w:numPr>
        <w:spacing w:after="200" w:line="240" w:lineRule="auto"/>
        <w:ind w:left="284" w:hanging="284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 w:rsidRPr="008B48A9">
        <w:rPr>
          <w:rFonts w:ascii="Arial" w:eastAsia="Arial" w:hAnsi="Arial" w:cs="Arial"/>
          <w:color w:val="000000" w:themeColor="text1"/>
          <w:sz w:val="24"/>
          <w:szCs w:val="24"/>
          <w:lang w:val="es-CR"/>
        </w:rPr>
        <w:t>Jefe Unidad de Epidemiología. Dirección de Vigilancia de la Salud</w:t>
      </w:r>
    </w:p>
    <w:p w14:paraId="36B5E871" w14:textId="1FF43EB8" w:rsidR="00B2686A" w:rsidRPr="008B48A9" w:rsidRDefault="3B699316" w:rsidP="354ED354">
      <w:pPr>
        <w:pStyle w:val="Prrafodelista"/>
        <w:numPr>
          <w:ilvl w:val="0"/>
          <w:numId w:val="8"/>
        </w:numPr>
        <w:spacing w:after="200" w:line="240" w:lineRule="auto"/>
        <w:ind w:left="284" w:hanging="284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 w:rsidRPr="008B48A9">
        <w:rPr>
          <w:rFonts w:ascii="Arial" w:eastAsia="Arial" w:hAnsi="Arial" w:cs="Arial"/>
          <w:color w:val="000000" w:themeColor="text1"/>
          <w:sz w:val="24"/>
          <w:szCs w:val="24"/>
          <w:lang w:val="es-CR"/>
        </w:rPr>
        <w:t>Coordinador (a) Nacional de Vigilancia de Enfermedades Transmitidas por Alimentos y Agua</w:t>
      </w:r>
    </w:p>
    <w:p w14:paraId="06262B3C" w14:textId="0C1DB38B" w:rsidR="008B48A9" w:rsidRPr="008B48A9" w:rsidRDefault="008B48A9" w:rsidP="354ED354">
      <w:pPr>
        <w:pStyle w:val="Prrafodelista"/>
        <w:numPr>
          <w:ilvl w:val="0"/>
          <w:numId w:val="8"/>
        </w:numPr>
        <w:spacing w:after="200" w:line="240" w:lineRule="auto"/>
        <w:ind w:left="284" w:hanging="284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hyperlink r:id="rId5" w:tgtFrame="_blank" w:history="1">
        <w:r>
          <w:rPr>
            <w:rStyle w:val="normaltextrun"/>
            <w:color w:val="4471C4"/>
          </w:rPr>
          <w:t>brotes@</w:t>
        </w:r>
        <w:r>
          <w:rPr>
            <w:rStyle w:val="findhit"/>
            <w:color w:val="4471C4"/>
          </w:rPr>
          <w:t>aya</w:t>
        </w:r>
        <w:r>
          <w:rPr>
            <w:rStyle w:val="normaltextrun"/>
            <w:color w:val="4471C4"/>
          </w:rPr>
          <w:t>.go.cr</w:t>
        </w:r>
      </w:hyperlink>
    </w:p>
    <w:p w14:paraId="6A72D1E0" w14:textId="77777777" w:rsidR="008B48A9" w:rsidRPr="008B48A9" w:rsidRDefault="008B48A9" w:rsidP="008B48A9">
      <w:pPr>
        <w:pStyle w:val="Prrafodelista"/>
        <w:numPr>
          <w:ilvl w:val="0"/>
          <w:numId w:val="8"/>
        </w:numPr>
        <w:spacing w:after="200" w:line="240" w:lineRule="auto"/>
        <w:ind w:left="284" w:hanging="284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 w:rsidRPr="008B48A9">
        <w:rPr>
          <w:rFonts w:ascii="Arial" w:eastAsia="Arial" w:hAnsi="Arial" w:cs="Arial"/>
          <w:color w:val="000000" w:themeColor="text1"/>
          <w:sz w:val="24"/>
          <w:szCs w:val="24"/>
          <w:lang w:val="es-CR"/>
        </w:rPr>
        <w:t>Archivo</w:t>
      </w:r>
    </w:p>
    <w:p w14:paraId="6A7D9976" w14:textId="77777777" w:rsidR="008B48A9" w:rsidRPr="008B48A9" w:rsidRDefault="008B48A9" w:rsidP="008B48A9">
      <w:pPr>
        <w:pStyle w:val="Prrafodelista"/>
        <w:spacing w:after="200" w:line="240" w:lineRule="auto"/>
        <w:ind w:left="284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</w:p>
    <w:sectPr w:rsidR="008B48A9" w:rsidRPr="008B48A9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016E1"/>
    <w:multiLevelType w:val="hybridMultilevel"/>
    <w:tmpl w:val="B596F334"/>
    <w:lvl w:ilvl="0" w:tplc="CCAEBA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D07F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CED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124F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E820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F839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C23C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8C2A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1E20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8A706"/>
    <w:multiLevelType w:val="hybridMultilevel"/>
    <w:tmpl w:val="15C6D342"/>
    <w:lvl w:ilvl="0" w:tplc="265887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5409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AAEC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DA98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8C70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5237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589C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FC18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3C0E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7F0E31"/>
    <w:multiLevelType w:val="hybridMultilevel"/>
    <w:tmpl w:val="3606FA18"/>
    <w:lvl w:ilvl="0" w:tplc="3752C1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FC0D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7EE0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41C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48C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9A47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287C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863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66D6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CADE9F"/>
    <w:multiLevelType w:val="hybridMultilevel"/>
    <w:tmpl w:val="96804404"/>
    <w:lvl w:ilvl="0" w:tplc="DB0E61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74B8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B842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76E2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D082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FA66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4C1D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9461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02DA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6B7C1B"/>
    <w:multiLevelType w:val="hybridMultilevel"/>
    <w:tmpl w:val="33D86BDE"/>
    <w:lvl w:ilvl="0" w:tplc="9C7827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8EBD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9663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7CD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68FF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729D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54ED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3A73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266F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2D1F1C"/>
    <w:multiLevelType w:val="hybridMultilevel"/>
    <w:tmpl w:val="57084482"/>
    <w:lvl w:ilvl="0" w:tplc="AA2840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7A10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5263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0685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0237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12FC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78CF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7A90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E4675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BB475A"/>
    <w:multiLevelType w:val="hybridMultilevel"/>
    <w:tmpl w:val="9EFA63A6"/>
    <w:lvl w:ilvl="0" w:tplc="2EC8FA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3CC8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643E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502A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2241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2E83D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FC1D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B4FD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966B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C8E43A"/>
    <w:multiLevelType w:val="hybridMultilevel"/>
    <w:tmpl w:val="1A3843FA"/>
    <w:lvl w:ilvl="0" w:tplc="2D9620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324E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A746D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CE30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8619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C039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7825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362B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59017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977559"/>
    <w:multiLevelType w:val="hybridMultilevel"/>
    <w:tmpl w:val="9D86BF68"/>
    <w:lvl w:ilvl="0" w:tplc="8A820C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61C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2A0F7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1E90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C2A2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1B863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EC0D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6C29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407F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1950425">
    <w:abstractNumId w:val="4"/>
  </w:num>
  <w:num w:numId="2" w16cid:durableId="1003781747">
    <w:abstractNumId w:val="3"/>
  </w:num>
  <w:num w:numId="3" w16cid:durableId="5326622">
    <w:abstractNumId w:val="7"/>
  </w:num>
  <w:num w:numId="4" w16cid:durableId="558593953">
    <w:abstractNumId w:val="2"/>
  </w:num>
  <w:num w:numId="5" w16cid:durableId="131363098">
    <w:abstractNumId w:val="8"/>
  </w:num>
  <w:num w:numId="6" w16cid:durableId="875653995">
    <w:abstractNumId w:val="0"/>
  </w:num>
  <w:num w:numId="7" w16cid:durableId="1345085506">
    <w:abstractNumId w:val="1"/>
  </w:num>
  <w:num w:numId="8" w16cid:durableId="1294140711">
    <w:abstractNumId w:val="5"/>
  </w:num>
  <w:num w:numId="9" w16cid:durableId="2989211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9DE9539"/>
    <w:rsid w:val="00127220"/>
    <w:rsid w:val="00595C8B"/>
    <w:rsid w:val="008B48A9"/>
    <w:rsid w:val="00B2686A"/>
    <w:rsid w:val="00EE4841"/>
    <w:rsid w:val="354ED354"/>
    <w:rsid w:val="3B699316"/>
    <w:rsid w:val="79DE9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E9539"/>
  <w15:chartTrackingRefBased/>
  <w15:docId w15:val="{FE4E1FB6-97D8-40AA-B916-C25A25D6A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link w:val="Ttulo3Car"/>
    <w:uiPriority w:val="9"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xxxmsonormal">
    <w:name w:val="x_x_xmsonormal"/>
    <w:basedOn w:val="Normal"/>
    <w:uiPriority w:val="1"/>
    <w:rsid w:val="354ED354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xmsonormal">
    <w:name w:val="x_x_msonormal"/>
    <w:basedOn w:val="Normal"/>
    <w:uiPriority w:val="1"/>
    <w:rsid w:val="354ED354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character" w:customStyle="1" w:styleId="Ttulo3Car">
    <w:name w:val="Título 3 Car"/>
    <w:basedOn w:val="Fuentedeprrafopredeter"/>
    <w:link w:val="Ttulo3"/>
    <w:uiPriority w:val="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Sinespaciado">
    <w:name w:val="No Spacing"/>
    <w:uiPriority w:val="1"/>
    <w:qFormat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character" w:customStyle="1" w:styleId="normaltextrun">
    <w:name w:val="normaltextrun"/>
    <w:basedOn w:val="Fuentedeprrafopredeter"/>
    <w:rsid w:val="008B48A9"/>
  </w:style>
  <w:style w:type="character" w:customStyle="1" w:styleId="findhit">
    <w:name w:val="findhit"/>
    <w:basedOn w:val="Fuentedeprrafopredeter"/>
    <w:rsid w:val="008B48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rotes@aya.go.c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293</Words>
  <Characters>1617</Characters>
  <Application>Microsoft Office Word</Application>
  <DocSecurity>0</DocSecurity>
  <Lines>13</Lines>
  <Paragraphs>3</Paragraphs>
  <ScaleCrop>false</ScaleCrop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Ivannia Caravaca Rodríguez</dc:creator>
  <cp:keywords/>
  <dc:description/>
  <cp:lastModifiedBy>Ivannia Caravaca</cp:lastModifiedBy>
  <cp:revision>3</cp:revision>
  <dcterms:created xsi:type="dcterms:W3CDTF">2024-06-05T20:21:00Z</dcterms:created>
  <dcterms:modified xsi:type="dcterms:W3CDTF">2024-06-05T20:26:00Z</dcterms:modified>
</cp:coreProperties>
</file>